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8771C4" w:rsidRPr="008771C4" w:rsidTr="000C108C">
        <w:tc>
          <w:tcPr>
            <w:tcW w:w="9104" w:type="dxa"/>
            <w:shd w:val="clear" w:color="auto" w:fill="F2F2F2"/>
          </w:tcPr>
          <w:p w:rsidR="008771C4" w:rsidRPr="008771C4" w:rsidRDefault="008771C4" w:rsidP="008771C4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771C4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:rsidR="008771C4" w:rsidRPr="008771C4" w:rsidRDefault="008771C4" w:rsidP="008771C4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:rsidR="008771C4" w:rsidRPr="00ED1E4E" w:rsidRDefault="008771C4" w:rsidP="008771C4">
      <w:pPr>
        <w:spacing w:after="24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Nawiązując do toczącego się postępowania o udzielenie zamówienia publicznego prowadzonego w trybie Tryb podstawowy </w:t>
      </w:r>
      <w:r w:rsidR="00993E55">
        <w:rPr>
          <w:rFonts w:ascii="Arial" w:hAnsi="Arial" w:cs="Arial"/>
        </w:rPr>
        <w:t xml:space="preserve">bez możliwości negocjacji - art. 275 pkt. </w:t>
      </w:r>
      <w:r w:rsidR="00993E55">
        <w:rPr>
          <w:rFonts w:ascii="Arial" w:hAnsi="Arial" w:cs="Arial"/>
        </w:rPr>
        <w:br/>
        <w:t>1</w:t>
      </w:r>
      <w:r w:rsidRPr="008771C4">
        <w:rPr>
          <w:rFonts w:ascii="Arial" w:hAnsi="Arial" w:cs="Arial"/>
        </w:rPr>
        <w:t xml:space="preserve"> ustawy Pzp pn.</w:t>
      </w:r>
      <w:r w:rsidR="00ED1E4E">
        <w:rPr>
          <w:rFonts w:ascii="Arial" w:hAnsi="Arial" w:cs="Arial"/>
        </w:rPr>
        <w:t xml:space="preserve">: </w:t>
      </w:r>
      <w:r w:rsidRPr="008771C4">
        <w:rPr>
          <w:rFonts w:ascii="Arial" w:hAnsi="Arial" w:cs="Arial"/>
        </w:rPr>
        <w:t>”</w:t>
      </w:r>
      <w:r w:rsidR="00ED1E4E" w:rsidRPr="00ED1E4E">
        <w:rPr>
          <w:rFonts w:ascii="Arial" w:eastAsia="Calibri" w:hAnsi="Arial" w:cs="Arial"/>
          <w:b/>
          <w:bCs/>
          <w:lang w:eastAsia="en-US"/>
        </w:rPr>
        <w:t>Dostawa materiałów szewnych, klipsów i środków biomedycznych na potrzeby szpitala Olmedica Sp. z o.o. w Olecku</w:t>
      </w:r>
      <w:r w:rsidRPr="00993E55">
        <w:rPr>
          <w:rFonts w:ascii="Arial" w:hAnsi="Arial" w:cs="Arial"/>
          <w:b/>
        </w:rPr>
        <w:t>”</w:t>
      </w:r>
    </w:p>
    <w:p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my niżej podpisani:</w:t>
      </w:r>
    </w:p>
    <w:p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___________________________________________________________________</w:t>
      </w:r>
    </w:p>
    <w:p w:rsidR="008771C4" w:rsidRPr="008771C4" w:rsidRDefault="008771C4" w:rsidP="008771C4">
      <w:pPr>
        <w:spacing w:before="120"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działając w imieniu i na rzecz:</w:t>
      </w:r>
    </w:p>
    <w:p w:rsidR="008771C4" w:rsidRPr="008771C4" w:rsidRDefault="008771C4" w:rsidP="008771C4">
      <w:pPr>
        <w:spacing w:after="100" w:line="276" w:lineRule="auto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Nazwa i adres Wykonawcy</w:t>
      </w:r>
      <w:r w:rsidRPr="008771C4">
        <w:rPr>
          <w:rFonts w:ascii="Arial" w:hAnsi="Arial" w:cs="Arial"/>
          <w:b/>
          <w:vertAlign w:val="superscript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8771C4" w:rsidRPr="008771C4" w:rsidTr="000C108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:rsidTr="000C108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:rsidTr="000C108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NIP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:rsidTr="000C108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REGON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:rsidTr="000C108C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7A01E6" w:rsidRDefault="007A01E6" w:rsidP="007A01E6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B2CF3">
        <w:rPr>
          <w:rFonts w:ascii="Arial" w:hAnsi="Arial" w:cs="Arial"/>
          <w:b/>
        </w:rPr>
        <w:t>SKŁADAMY OFERTĘ</w:t>
      </w:r>
      <w:r w:rsidRPr="004B2CF3">
        <w:rPr>
          <w:rFonts w:ascii="Arial" w:hAnsi="Arial" w:cs="Arial"/>
        </w:rPr>
        <w:t xml:space="preserve"> na wykonanie poszczególnych części przedmiotu zamówienia zgodnie ze Specyfikacją Warunków Zamówienia: </w:t>
      </w:r>
    </w:p>
    <w:p w:rsidR="00ED1E4E" w:rsidRPr="00F64581" w:rsidRDefault="007A01E6" w:rsidP="00ED1E4E">
      <w:pPr>
        <w:spacing w:line="276" w:lineRule="auto"/>
        <w:rPr>
          <w:rFonts w:ascii="Arial" w:hAnsi="Arial" w:cs="Arial"/>
          <w:b/>
          <w:u w:val="single"/>
        </w:rPr>
      </w:pPr>
      <w:bookmarkStart w:id="0" w:name="_Hlk139535582"/>
      <w:r w:rsidRPr="00F64581">
        <w:rPr>
          <w:rFonts w:ascii="Arial" w:hAnsi="Arial" w:cs="Arial"/>
          <w:b/>
          <w:u w:val="single"/>
        </w:rPr>
        <w:t>Zadanie częściowe</w:t>
      </w:r>
      <w:r w:rsidR="00ED1E4E" w:rsidRPr="00F64581">
        <w:rPr>
          <w:rFonts w:ascii="Arial" w:hAnsi="Arial" w:cs="Arial"/>
          <w:b/>
          <w:u w:val="single"/>
        </w:rPr>
        <w:t xml:space="preserve"> (pakiet) </w:t>
      </w:r>
      <w:r w:rsidRPr="00F64581">
        <w:rPr>
          <w:rFonts w:ascii="Arial" w:hAnsi="Arial" w:cs="Arial"/>
          <w:b/>
          <w:u w:val="single"/>
        </w:rPr>
        <w:t xml:space="preserve"> nr 1</w:t>
      </w:r>
      <w:r w:rsidR="00ED1E4E" w:rsidRPr="00F64581">
        <w:rPr>
          <w:rFonts w:ascii="Arial" w:hAnsi="Arial" w:cs="Arial"/>
          <w:b/>
          <w:u w:val="single"/>
        </w:rPr>
        <w:t xml:space="preserve">: </w:t>
      </w:r>
    </w:p>
    <w:p w:rsidR="00ED1E4E" w:rsidRPr="00ED1E4E" w:rsidRDefault="00ED1E4E" w:rsidP="00ED1E4E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 w:rsidR="00F64581"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bookmarkEnd w:id="0"/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2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3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lastRenderedPageBreak/>
        <w:t xml:space="preserve">Zadanie częściowe (pakiet)  nr </w:t>
      </w:r>
      <w:r>
        <w:rPr>
          <w:rFonts w:ascii="Arial" w:hAnsi="Arial" w:cs="Arial"/>
          <w:b/>
          <w:u w:val="single"/>
        </w:rPr>
        <w:t>4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5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6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7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>Zadanie częściowe (pakiet)  nr</w:t>
      </w:r>
      <w:r>
        <w:rPr>
          <w:rFonts w:ascii="Arial" w:hAnsi="Arial" w:cs="Arial"/>
          <w:b/>
          <w:u w:val="single"/>
        </w:rPr>
        <w:t xml:space="preserve"> 8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9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>Zadanie częściowe (pakiet)  nr 1</w:t>
      </w:r>
      <w:r>
        <w:rPr>
          <w:rFonts w:ascii="Arial" w:hAnsi="Arial" w:cs="Arial"/>
          <w:b/>
          <w:u w:val="single"/>
        </w:rPr>
        <w:t>0</w:t>
      </w:r>
      <w:r w:rsidRPr="00F64581">
        <w:rPr>
          <w:rFonts w:ascii="Arial" w:hAnsi="Arial" w:cs="Arial"/>
          <w:b/>
          <w:u w:val="single"/>
        </w:rPr>
        <w:t xml:space="preserve">: </w:t>
      </w:r>
    </w:p>
    <w:p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:rsidR="008771C4" w:rsidRPr="008771C4" w:rsidRDefault="008771C4" w:rsidP="008771C4">
      <w:pPr>
        <w:spacing w:line="276" w:lineRule="auto"/>
        <w:contextualSpacing/>
        <w:jc w:val="both"/>
        <w:rPr>
          <w:rFonts w:ascii="Arial" w:hAnsi="Arial" w:cs="Arial"/>
        </w:rPr>
      </w:pPr>
    </w:p>
    <w:p w:rsidR="00F64581" w:rsidRPr="00F64581" w:rsidRDefault="008771C4" w:rsidP="00F64581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</w:rPr>
        <w:t>, że:</w:t>
      </w:r>
    </w:p>
    <w:p w:rsidR="00F64581" w:rsidRPr="00A915D7" w:rsidRDefault="00F64581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  <w:bCs/>
        </w:rPr>
      </w:pPr>
      <w:r w:rsidRPr="00D20807">
        <w:rPr>
          <w:rFonts w:ascii="Arial" w:hAnsi="Arial" w:cs="Arial"/>
          <w:b/>
          <w:color w:val="000000"/>
          <w:u w:val="single"/>
        </w:rPr>
        <w:t>termin ważności</w:t>
      </w:r>
      <w:r w:rsidR="00BC43C5">
        <w:rPr>
          <w:rFonts w:ascii="Arial" w:hAnsi="Arial" w:cs="Arial"/>
          <w:b/>
          <w:color w:val="000000"/>
          <w:u w:val="single"/>
        </w:rPr>
        <w:t xml:space="preserve"> </w:t>
      </w:r>
      <w:r w:rsidRPr="00D20807">
        <w:rPr>
          <w:rFonts w:ascii="Arial" w:hAnsi="Arial" w:cs="Arial"/>
          <w:color w:val="000000"/>
        </w:rPr>
        <w:t>zaoferowanego</w:t>
      </w:r>
      <w:r w:rsidRPr="00F64581">
        <w:rPr>
          <w:rFonts w:ascii="Arial" w:hAnsi="Arial" w:cs="Arial"/>
          <w:color w:val="000000"/>
        </w:rPr>
        <w:t xml:space="preserve"> przez nas asortymentu będzie wynosił</w:t>
      </w:r>
      <w:r>
        <w:rPr>
          <w:rFonts w:ascii="Arial" w:hAnsi="Arial" w:cs="Arial"/>
          <w:color w:val="000000"/>
        </w:rPr>
        <w:br/>
      </w:r>
      <w:r w:rsidRPr="00D20807">
        <w:rPr>
          <w:rFonts w:ascii="Arial" w:hAnsi="Arial" w:cs="Arial"/>
          <w:b/>
          <w:bCs/>
          <w:color w:val="000000"/>
          <w:u w:val="single"/>
        </w:rPr>
        <w:t xml:space="preserve">min. </w:t>
      </w:r>
      <w:r w:rsidRPr="00D20807">
        <w:rPr>
          <w:rFonts w:ascii="Arial" w:hAnsi="Arial" w:cs="Arial"/>
          <w:b/>
          <w:bCs/>
          <w:u w:val="single"/>
        </w:rPr>
        <w:t>12</w:t>
      </w:r>
      <w:r w:rsidRPr="00D20807">
        <w:rPr>
          <w:rFonts w:ascii="Arial" w:hAnsi="Arial" w:cs="Arial"/>
          <w:b/>
          <w:bCs/>
          <w:color w:val="000000"/>
          <w:u w:val="single"/>
        </w:rPr>
        <w:t xml:space="preserve"> miesięcy</w:t>
      </w:r>
      <w:r w:rsidRPr="00F64581">
        <w:rPr>
          <w:rFonts w:ascii="Arial" w:hAnsi="Arial" w:cs="Arial"/>
          <w:color w:val="000000"/>
        </w:rPr>
        <w:t xml:space="preserve"> od daty każdorazowej dostawy</w:t>
      </w:r>
      <w:r w:rsidR="008703C8">
        <w:rPr>
          <w:rFonts w:ascii="Arial" w:hAnsi="Arial" w:cs="Arial"/>
          <w:b/>
          <w:color w:val="000000"/>
        </w:rPr>
        <w:t>;</w:t>
      </w:r>
    </w:p>
    <w:p w:rsidR="00D20807" w:rsidRPr="00DA188E" w:rsidRDefault="00D20807" w:rsidP="00D208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line="276" w:lineRule="auto"/>
        <w:contextualSpacing/>
        <w:jc w:val="both"/>
        <w:textDirection w:val="btLr"/>
        <w:textAlignment w:val="baseline"/>
        <w:outlineLvl w:val="0"/>
        <w:rPr>
          <w:rFonts w:ascii="Arial" w:hAnsi="Arial" w:cs="Arial"/>
          <w:color w:val="000000"/>
          <w:sz w:val="22"/>
          <w:szCs w:val="22"/>
        </w:rPr>
      </w:pPr>
      <w:r w:rsidRPr="00D20807">
        <w:rPr>
          <w:rFonts w:ascii="Arial" w:hAnsi="Arial" w:cs="Arial"/>
        </w:rPr>
        <w:t xml:space="preserve">realizacja zamówień cząstkowych odbywać się będzie </w:t>
      </w:r>
      <w:r w:rsidRPr="00D20807">
        <w:rPr>
          <w:rFonts w:ascii="Arial" w:hAnsi="Arial" w:cs="Arial"/>
          <w:b/>
          <w:bCs/>
          <w:u w:val="single"/>
        </w:rPr>
        <w:t>w terminie nie dłuższym</w:t>
      </w:r>
      <w:r w:rsidR="00BC43C5">
        <w:rPr>
          <w:rFonts w:ascii="Arial" w:hAnsi="Arial" w:cs="Arial"/>
          <w:b/>
          <w:bCs/>
          <w:u w:val="single"/>
        </w:rPr>
        <w:t xml:space="preserve"> </w:t>
      </w:r>
      <w:r w:rsidRPr="00D20807">
        <w:rPr>
          <w:rFonts w:ascii="Arial" w:hAnsi="Arial" w:cs="Arial"/>
          <w:b/>
          <w:bCs/>
          <w:u w:val="single"/>
        </w:rPr>
        <w:t>niż 2 dni robocze;</w:t>
      </w:r>
    </w:p>
    <w:p w:rsidR="00DA188E" w:rsidRPr="00DA188E" w:rsidRDefault="00DA188E" w:rsidP="00DA188E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kern w:val="1"/>
          <w:lang w:eastAsia="or-IN" w:bidi="or-IN"/>
        </w:rPr>
      </w:pPr>
      <w:r w:rsidRPr="00DA188E">
        <w:rPr>
          <w:rFonts w:ascii="Arial" w:eastAsia="Lucida Sans Unicode" w:hAnsi="Arial" w:cs="Arial"/>
          <w:b/>
          <w:iCs/>
          <w:color w:val="000000"/>
          <w:kern w:val="1"/>
          <w:lang w:eastAsia="or-IN" w:bidi="or-IN"/>
        </w:rPr>
        <w:t>posiadam/y aktualne dokumenty</w:t>
      </w:r>
      <w:r w:rsidRPr="00DA188E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t xml:space="preserve"> dopuszczenia do obrotu i używania na rynku krajowym dla zaoferowanego przedmiotu zamówienia  sklasyfikowany jako wyrób medyczny zgodnie z wymaganiami określonymi w ustawie </w:t>
      </w:r>
      <w:r w:rsidR="00BC43C5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br/>
      </w:r>
      <w:r w:rsidRPr="00DA188E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t>o wyrobach medycznych z dn. 07 kwietnia 2022 r. (Dz. U. z 2022 r., poz. 974 ze zm.)</w:t>
      </w:r>
      <w:r w:rsidRPr="00DA188E">
        <w:rPr>
          <w:rFonts w:ascii="Arial" w:eastAsia="Lucida Sans Unicode" w:hAnsi="Arial" w:cs="Arial"/>
          <w:bCs/>
          <w:color w:val="000000"/>
          <w:kern w:val="1"/>
          <w:lang w:eastAsia="or-IN" w:bidi="or-IN"/>
        </w:rPr>
        <w:t>potwierdzającego oznaczenie przedmiotu zamówienia znakiem CE</w:t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>, tj.:</w:t>
      </w:r>
    </w:p>
    <w:p w:rsidR="00DA188E" w:rsidRPr="00DA188E" w:rsidRDefault="00DA188E" w:rsidP="00DA188E">
      <w:pPr>
        <w:pStyle w:val="Akapitzlist"/>
        <w:widowControl w:val="0"/>
        <w:suppressAutoHyphens/>
        <w:spacing w:line="276" w:lineRule="auto"/>
        <w:ind w:left="644"/>
        <w:jc w:val="both"/>
        <w:rPr>
          <w:rFonts w:ascii="Arial" w:eastAsia="Lucida Sans Unicode" w:hAnsi="Arial" w:cs="Arial"/>
          <w:color w:val="000000"/>
          <w:kern w:val="1"/>
          <w:lang w:eastAsia="or-IN" w:bidi="or-IN"/>
        </w:rPr>
      </w:pP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 xml:space="preserve"> -</w:t>
      </w:r>
      <w:r w:rsidRPr="00DA188E">
        <w:rPr>
          <w:rFonts w:ascii="Arial" w:eastAsia="Lucida Sans Unicode" w:hAnsi="Arial" w:cs="Arial"/>
          <w:b/>
          <w:color w:val="000000"/>
          <w:kern w:val="1"/>
          <w:lang w:eastAsia="or-IN" w:bidi="or-IN"/>
        </w:rPr>
        <w:t>deklaracja zgodności</w:t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 xml:space="preserve"> wystawiona przez wytwórcę lub jego autoryzowanego przedstawiciela, stwierdzająca, że wyrób medyczny jest zgodny </w:t>
      </w:r>
      <w:r w:rsidR="00BC43C5">
        <w:rPr>
          <w:rFonts w:ascii="Arial" w:eastAsia="Lucida Sans Unicode" w:hAnsi="Arial" w:cs="Arial"/>
          <w:color w:val="000000"/>
          <w:kern w:val="1"/>
          <w:lang w:eastAsia="or-IN" w:bidi="or-IN"/>
        </w:rPr>
        <w:br/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>z wymaganiami zasadniczymi,</w:t>
      </w:r>
    </w:p>
    <w:p w:rsidR="00DA188E" w:rsidRPr="00DA188E" w:rsidRDefault="00DA188E" w:rsidP="00DA188E">
      <w:pPr>
        <w:pStyle w:val="Akapitzlist"/>
        <w:spacing w:line="276" w:lineRule="auto"/>
        <w:ind w:left="644"/>
        <w:jc w:val="both"/>
        <w:rPr>
          <w:rFonts w:ascii="Arial" w:hAnsi="Arial" w:cs="Arial"/>
          <w:color w:val="000000"/>
        </w:rPr>
      </w:pPr>
      <w:r w:rsidRPr="00DA188E">
        <w:rPr>
          <w:rFonts w:ascii="Arial" w:hAnsi="Arial" w:cs="Arial"/>
          <w:color w:val="000000"/>
        </w:rPr>
        <w:t>-</w:t>
      </w:r>
      <w:r w:rsidRPr="00DA188E">
        <w:rPr>
          <w:rFonts w:ascii="Arial" w:hAnsi="Arial" w:cs="Arial"/>
          <w:b/>
          <w:color w:val="000000"/>
        </w:rPr>
        <w:t>certyfikat zgodności</w:t>
      </w:r>
      <w:r w:rsidRPr="00DA188E">
        <w:rPr>
          <w:rFonts w:ascii="Arial" w:hAnsi="Arial" w:cs="Arial"/>
          <w:color w:val="000000"/>
        </w:rPr>
        <w:t xml:space="preserve"> wystawiony przez jednostkę notyfikowaną (identyfikujący producenta i typ wyrobu), jeżeli ocena zgodności była przeprowadzana z udziałem jednostki notyfikowanej </w:t>
      </w:r>
    </w:p>
    <w:p w:rsidR="00DA188E" w:rsidRPr="00DA188E" w:rsidRDefault="00DA188E" w:rsidP="00DA188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A188E">
        <w:rPr>
          <w:rFonts w:ascii="Arial" w:hAnsi="Arial" w:cs="Arial"/>
          <w:b/>
        </w:rPr>
        <w:t>posiadam/y materiały informacyjne</w:t>
      </w:r>
      <w:r w:rsidRPr="00DA188E">
        <w:rPr>
          <w:rFonts w:ascii="Arial" w:hAnsi="Arial" w:cs="Arial"/>
        </w:rPr>
        <w:t xml:space="preserve">, ulotki, opisy, katalogi, foldery, instrukcje obsługi, zakres norm działania i zachowania w różnych warunkach w języku </w:t>
      </w:r>
      <w:r w:rsidRPr="00DA188E">
        <w:rPr>
          <w:rFonts w:ascii="Arial" w:hAnsi="Arial" w:cs="Arial"/>
        </w:rPr>
        <w:lastRenderedPageBreak/>
        <w:t>polskim dla każdego z elementów oferowanego asortymentu, nie zawierające informacji sprzecznych z informacjami podanymi w załącznikach nr 2.1-2.10 do SWZ (opisem przedmiotu zamówienia).</w:t>
      </w:r>
    </w:p>
    <w:p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:rsidR="008771C4" w:rsidRPr="008771C4" w:rsidRDefault="008771C4" w:rsidP="008771C4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uważamy się za związanych niniejszą ofertą na czas wskazany w Specyfikacji Warunków Zamówienia;</w:t>
      </w:r>
    </w:p>
    <w:p w:rsidR="008771C4" w:rsidRPr="00D65347" w:rsidRDefault="008771C4" w:rsidP="00D65347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/>
      </w:tblPr>
      <w:tblGrid>
        <w:gridCol w:w="567"/>
        <w:gridCol w:w="5245"/>
        <w:gridCol w:w="2551"/>
      </w:tblGrid>
      <w:tr w:rsidR="008771C4" w:rsidRPr="008771C4" w:rsidTr="000C10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Opis części zamówienia, którą Wykonawca </w:t>
            </w:r>
          </w:p>
          <w:p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Nazwa Podwykonawcy</w:t>
            </w:r>
          </w:p>
        </w:tc>
      </w:tr>
      <w:tr w:rsidR="008771C4" w:rsidRPr="008771C4" w:rsidTr="000C108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:rsidR="008771C4" w:rsidRPr="00D65347" w:rsidRDefault="008771C4" w:rsidP="00D65347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wypełniliśmy obowiązki informacyjne przewidziane w art. 13 lub art. 14 RODO</w:t>
      </w:r>
      <w:r w:rsidRPr="008771C4">
        <w:rPr>
          <w:rFonts w:ascii="Arial" w:hAnsi="Arial" w:cs="Arial"/>
          <w:vertAlign w:val="superscript"/>
        </w:rPr>
        <w:footnoteReference w:id="3"/>
      </w:r>
      <w:r w:rsidRPr="008771C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Pr="008771C4">
        <w:rPr>
          <w:rFonts w:ascii="Arial" w:hAnsi="Arial" w:cs="Arial"/>
        </w:rPr>
        <w:br/>
        <w:t>w niniejszym postępowaniu</w:t>
      </w:r>
      <w:r w:rsidRPr="008771C4">
        <w:rPr>
          <w:rFonts w:ascii="Arial" w:hAnsi="Arial" w:cs="Arial"/>
          <w:vertAlign w:val="superscript"/>
        </w:rPr>
        <w:footnoteReference w:id="4"/>
      </w:r>
    </w:p>
    <w:p w:rsidR="00D65347" w:rsidRPr="00D65347" w:rsidRDefault="008771C4" w:rsidP="00D65347">
      <w:pPr>
        <w:numPr>
          <w:ilvl w:val="0"/>
          <w:numId w:val="1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  <w:bCs/>
        </w:rPr>
        <w:t>, że wybór naszej oferty</w:t>
      </w:r>
      <w:r w:rsidRPr="008771C4">
        <w:rPr>
          <w:rFonts w:ascii="Arial" w:hAnsi="Arial" w:cs="Arial"/>
          <w:bCs/>
          <w:vertAlign w:val="superscript"/>
        </w:rPr>
        <w:t>*</w:t>
      </w:r>
      <w:r w:rsidRPr="008771C4">
        <w:rPr>
          <w:rFonts w:ascii="Arial" w:hAnsi="Arial" w:cs="Arial"/>
          <w:bCs/>
        </w:rPr>
        <w:t>:</w:t>
      </w:r>
      <w:r w:rsidR="00D65347" w:rsidRPr="00D6534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:rsidR="008771C4" w:rsidRPr="008771C4" w:rsidRDefault="008771C4" w:rsidP="008771C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nie będzie</w:t>
      </w:r>
      <w:r w:rsidR="00BC43C5">
        <w:rPr>
          <w:rFonts w:ascii="Arial" w:hAnsi="Arial" w:cs="Arial"/>
          <w:b/>
          <w:u w:val="single"/>
        </w:rPr>
        <w:t xml:space="preserve"> </w:t>
      </w:r>
      <w:r w:rsidRPr="008771C4">
        <w:rPr>
          <w:rFonts w:ascii="Arial" w:hAnsi="Arial" w:cs="Arial"/>
          <w:b/>
          <w:u w:val="single"/>
        </w:rPr>
        <w:t>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(t.j. Dz.U.2021.0.685)</w:t>
      </w:r>
    </w:p>
    <w:p w:rsidR="008771C4" w:rsidRPr="008771C4" w:rsidRDefault="008771C4" w:rsidP="008771C4">
      <w:pPr>
        <w:spacing w:line="276" w:lineRule="auto"/>
        <w:ind w:left="284"/>
        <w:contextualSpacing/>
        <w:jc w:val="both"/>
        <w:rPr>
          <w:rFonts w:ascii="Arial" w:hAnsi="Arial" w:cs="Arial"/>
          <w:bCs/>
        </w:rPr>
      </w:pPr>
    </w:p>
    <w:p w:rsidR="008771C4" w:rsidRPr="008771C4" w:rsidRDefault="008771C4" w:rsidP="008771C4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będzie 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</w:r>
      <w:r w:rsidRPr="008771C4">
        <w:rPr>
          <w:rFonts w:ascii="Arial" w:hAnsi="Arial" w:cs="Arial"/>
          <w:bCs/>
        </w:rPr>
        <w:lastRenderedPageBreak/>
        <w:t>(t.j. Dz.U.2021.0.685),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80"/>
        <w:gridCol w:w="2551"/>
        <w:gridCol w:w="2948"/>
      </w:tblGrid>
      <w:tr w:rsidR="008771C4" w:rsidRPr="008771C4" w:rsidTr="000C108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8771C4" w:rsidRPr="008771C4" w:rsidTr="000C1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93E55" w:rsidRPr="00993E55" w:rsidRDefault="00993E55" w:rsidP="00993E55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WSZELKĄ KORESPONDENCJĘ</w:t>
      </w:r>
      <w:r w:rsidRPr="008771C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8771C4" w:rsidRPr="008771C4" w:rsidTr="000C108C">
        <w:tc>
          <w:tcPr>
            <w:tcW w:w="2551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:rsidTr="000C108C">
        <w:tc>
          <w:tcPr>
            <w:tcW w:w="2551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:rsidTr="000C108C">
        <w:tc>
          <w:tcPr>
            <w:tcW w:w="2551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:rsidTr="000C108C">
        <w:tc>
          <w:tcPr>
            <w:tcW w:w="2551" w:type="dxa"/>
            <w:shd w:val="clear" w:color="auto" w:fill="auto"/>
            <w:vAlign w:val="center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:rsidR="00993E55" w:rsidRPr="00993E55" w:rsidRDefault="00993E55" w:rsidP="00993E55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Załącznikami do oferty, stanowiącymi jej integralną część, są:</w:t>
      </w:r>
    </w:p>
    <w:p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:rsidR="008771C4" w:rsidRPr="008771C4" w:rsidRDefault="008771C4" w:rsidP="008771C4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8771C4">
        <w:rPr>
          <w:rFonts w:ascii="Arial" w:hAnsi="Arial" w:cs="Arial"/>
        </w:rPr>
        <w:t>Miejscowość, ________________ dnia _______________</w:t>
      </w:r>
      <w:r w:rsidRPr="008771C4">
        <w:rPr>
          <w:rFonts w:ascii="Arial" w:hAnsi="Arial" w:cs="Arial"/>
          <w:i/>
        </w:rPr>
        <w:tab/>
      </w:r>
    </w:p>
    <w:p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:rsidR="008771C4" w:rsidRPr="008771C4" w:rsidRDefault="008771C4" w:rsidP="008771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8771C4">
        <w:rPr>
          <w:rFonts w:ascii="Arial" w:hAnsi="Arial" w:cs="Arial"/>
          <w:i/>
        </w:rPr>
        <w:t>_____________________________</w:t>
      </w:r>
    </w:p>
    <w:p w:rsidR="008771C4" w:rsidRPr="008771C4" w:rsidRDefault="008771C4" w:rsidP="008771C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8771C4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:rsidR="00D65347" w:rsidRPr="004961A4" w:rsidRDefault="00D65347" w:rsidP="00D65347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.</w:t>
      </w:r>
    </w:p>
    <w:p w:rsidR="0097776D" w:rsidRPr="008771C4" w:rsidRDefault="0097776D" w:rsidP="008771C4"/>
    <w:sectPr w:rsidR="0097776D" w:rsidRPr="008771C4" w:rsidSect="00BC4F99">
      <w:headerReference w:type="default" r:id="rId8"/>
      <w:foot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84" w:rsidRDefault="003A6A84" w:rsidP="00FF57EE">
      <w:r>
        <w:separator/>
      </w:r>
    </w:p>
  </w:endnote>
  <w:endnote w:type="continuationSeparator" w:id="1">
    <w:p w:rsidR="003A6A84" w:rsidRDefault="003A6A84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5E" w:rsidRPr="00073D5E" w:rsidRDefault="00A10712" w:rsidP="00073D5E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8" w:name="_Hlk140651208"/>
    <w:r w:rsidRPr="00A10712">
      <w:rPr>
        <w:rFonts w:ascii="Calibri" w:eastAsia="Calibri" w:hAnsi="Calibri"/>
        <w:noProof/>
        <w:sz w:val="22"/>
        <w:szCs w:val="22"/>
        <w:lang w:eastAsia="en-US"/>
      </w:rPr>
      <w:pict>
        <v:line id="Łącznik prosty 6" o:spid="_x0000_s1029" style="position:absolute;z-index:251665408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 w:rsidRPr="00A10712">
      <w:rPr>
        <w:rFonts w:ascii="Calibri" w:eastAsia="Calibri" w:hAnsi="Calibri"/>
        <w:noProof/>
        <w:sz w:val="22"/>
        <w:szCs w:val="22"/>
        <w:lang w:eastAsia="en-US"/>
      </w:rPr>
      <w:pict>
        <v:line id="Łącznik prosty 7" o:spid="_x0000_s1030" style="position:absolute;z-index:251666432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:rsidR="00073D5E" w:rsidRPr="00073D5E" w:rsidRDefault="00073D5E" w:rsidP="00073D5E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073D5E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073D5E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073D5E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  <w:sdt>
    <w:sdtPr>
      <w:id w:val="1440419053"/>
      <w:docPartObj>
        <w:docPartGallery w:val="Page Numbers (Bottom of Page)"/>
        <w:docPartUnique/>
      </w:docPartObj>
    </w:sdtPr>
    <w:sdtContent>
      <w:p w:rsidR="00073D5E" w:rsidRDefault="00A10712">
        <w:pPr>
          <w:pStyle w:val="Stopka"/>
          <w:jc w:val="right"/>
        </w:pPr>
        <w:r>
          <w:fldChar w:fldCharType="begin"/>
        </w:r>
        <w:r w:rsidR="00073D5E">
          <w:instrText>PAGE   \* MERGEFORMAT</w:instrText>
        </w:r>
        <w:r>
          <w:fldChar w:fldCharType="separate"/>
        </w:r>
        <w:r w:rsidR="00D90ABD">
          <w:rPr>
            <w:noProof/>
          </w:rPr>
          <w:t>1</w:t>
        </w:r>
        <w:r>
          <w:fldChar w:fldCharType="end"/>
        </w:r>
      </w:p>
    </w:sdtContent>
  </w:sdt>
  <w:p w:rsidR="00D65347" w:rsidRDefault="00D653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84" w:rsidRDefault="003A6A84" w:rsidP="00FF57EE">
      <w:r>
        <w:separator/>
      </w:r>
    </w:p>
  </w:footnote>
  <w:footnote w:type="continuationSeparator" w:id="1">
    <w:p w:rsidR="003A6A84" w:rsidRDefault="003A6A84" w:rsidP="00FF57EE">
      <w:r>
        <w:continuationSeparator/>
      </w:r>
    </w:p>
  </w:footnote>
  <w:footnote w:id="2">
    <w:p w:rsidR="008771C4" w:rsidRPr="004961A4" w:rsidRDefault="008771C4" w:rsidP="008771C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61A4">
        <w:rPr>
          <w:rFonts w:ascii="Arial" w:hAnsi="Arial" w:cs="Arial"/>
          <w:i/>
          <w:iCs/>
          <w:sz w:val="20"/>
          <w:szCs w:val="20"/>
        </w:rPr>
        <w:t>* niepotrzebne skreślić.</w:t>
      </w:r>
    </w:p>
    <w:p w:rsidR="00D65347" w:rsidRDefault="008771C4" w:rsidP="00D65347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i adresy wszystkich podmiotów składających wspólną ofertę.</w:t>
      </w:r>
    </w:p>
    <w:p w:rsidR="00D65347" w:rsidRPr="004961A4" w:rsidRDefault="00D65347" w:rsidP="008771C4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</w:p>
  </w:footnote>
  <w:footnote w:id="3">
    <w:p w:rsidR="008771C4" w:rsidRPr="004961A4" w:rsidRDefault="008771C4" w:rsidP="008771C4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* niepotrzebne skreślić.</w:t>
      </w:r>
    </w:p>
    <w:p w:rsidR="008771C4" w:rsidRPr="004961A4" w:rsidRDefault="008771C4" w:rsidP="008771C4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rozporządzenie Parlamentu Europejskiego i Rady (UE) 2016/679 z dnia 27 kwietnia 2016 r.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o ochronie danych) (Dz. Urz. UE L 119 z 04.05.2016, str. 1).</w:t>
      </w:r>
    </w:p>
  </w:footnote>
  <w:footnote w:id="4">
    <w:p w:rsidR="00D65347" w:rsidRDefault="008771C4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D65347" w:rsidRPr="004961A4" w:rsidRDefault="00D65347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534"/>
      <w:gridCol w:w="6404"/>
      <w:gridCol w:w="1530"/>
      <w:gridCol w:w="597"/>
    </w:tblGrid>
    <w:tr w:rsidR="00361C87" w:rsidRPr="00361C87" w:rsidTr="005E0AD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 w:rsidRPr="00361C87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61C87" w:rsidRPr="00361C87" w:rsidRDefault="00361C87" w:rsidP="00361C87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„Olmedica” w Olecku  sp. z o.o.</w:t>
          </w:r>
        </w:p>
        <w:p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361C87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:rsidR="00361C87" w:rsidRPr="00361C87" w:rsidRDefault="00A10712" w:rsidP="00361C87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 w:rsidRPr="00A10712">
      <w:rPr>
        <w:rFonts w:eastAsia="Lucida Sans Unicode"/>
        <w:kern w:val="3"/>
        <w:lang w:eastAsia="zh-CN"/>
      </w:rPr>
      <w:pict>
        <v:line id="Łącznik prosty 4" o:spid="_x0000_s1026" style="position:absolute;z-index:251663360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 w:rsidRPr="00A10712">
      <w:rPr>
        <w:rFonts w:eastAsia="Lucida Sans Unicode"/>
        <w:kern w:val="3"/>
        <w:lang w:eastAsia="zh-CN"/>
      </w:rPr>
      <w:pict>
        <v:line id="Łącznik prosty 5" o:spid="_x0000_s1025" style="position:absolute;z-index:251662336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:rsidR="00361C87" w:rsidRPr="00361C87" w:rsidRDefault="00361C87" w:rsidP="00361C87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:rsidR="00361C87" w:rsidRPr="00361C87" w:rsidRDefault="00361C87" w:rsidP="00361C87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361C87">
      <w:rPr>
        <w:rFonts w:ascii="Arial" w:hAnsi="Arial" w:cs="Arial"/>
        <w:sz w:val="20"/>
        <w:szCs w:val="20"/>
      </w:rPr>
      <w:t xml:space="preserve">Znak sprawy: </w:t>
    </w:r>
    <w:bookmarkStart w:id="7" w:name="_Hlk138412856"/>
    <w:r w:rsidR="00D90ABD">
      <w:rPr>
        <w:rFonts w:ascii="Arial" w:hAnsi="Arial" w:cs="Arial"/>
        <w:sz w:val="20"/>
        <w:szCs w:val="20"/>
      </w:rPr>
      <w:t>ZP/20</w:t>
    </w:r>
    <w:r w:rsidRPr="00361C87">
      <w:rPr>
        <w:rFonts w:ascii="Arial" w:hAnsi="Arial" w:cs="Arial"/>
        <w:sz w:val="20"/>
        <w:szCs w:val="20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:rsidR="00AE2ACB" w:rsidRPr="00361C87" w:rsidRDefault="00AE2ACB" w:rsidP="00361C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202923"/>
    <w:multiLevelType w:val="hybridMultilevel"/>
    <w:tmpl w:val="A56EEBC0"/>
    <w:lvl w:ilvl="0" w:tplc="DAA0AB56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D690C"/>
    <w:rsid w:val="00073D5E"/>
    <w:rsid w:val="001063D3"/>
    <w:rsid w:val="00110D8E"/>
    <w:rsid w:val="0012230C"/>
    <w:rsid w:val="00195115"/>
    <w:rsid w:val="001C7D84"/>
    <w:rsid w:val="002214DB"/>
    <w:rsid w:val="00267D1F"/>
    <w:rsid w:val="002812D0"/>
    <w:rsid w:val="00287BF1"/>
    <w:rsid w:val="002E612D"/>
    <w:rsid w:val="003355F1"/>
    <w:rsid w:val="00361C87"/>
    <w:rsid w:val="003A6A84"/>
    <w:rsid w:val="003B769C"/>
    <w:rsid w:val="003D54E9"/>
    <w:rsid w:val="003E52F1"/>
    <w:rsid w:val="00403967"/>
    <w:rsid w:val="004461E0"/>
    <w:rsid w:val="004D5A42"/>
    <w:rsid w:val="0051715D"/>
    <w:rsid w:val="00525EFF"/>
    <w:rsid w:val="005844F6"/>
    <w:rsid w:val="005F6F5F"/>
    <w:rsid w:val="006B431F"/>
    <w:rsid w:val="006B63D6"/>
    <w:rsid w:val="006C641D"/>
    <w:rsid w:val="006D09E0"/>
    <w:rsid w:val="006F369D"/>
    <w:rsid w:val="00787BF1"/>
    <w:rsid w:val="007A01E6"/>
    <w:rsid w:val="007D475B"/>
    <w:rsid w:val="007E331F"/>
    <w:rsid w:val="007F3E87"/>
    <w:rsid w:val="00835121"/>
    <w:rsid w:val="008703C8"/>
    <w:rsid w:val="008771C4"/>
    <w:rsid w:val="008F4457"/>
    <w:rsid w:val="0090728E"/>
    <w:rsid w:val="009312B4"/>
    <w:rsid w:val="0097776D"/>
    <w:rsid w:val="00983D1D"/>
    <w:rsid w:val="00993E55"/>
    <w:rsid w:val="009C46BC"/>
    <w:rsid w:val="009D75A8"/>
    <w:rsid w:val="00A10712"/>
    <w:rsid w:val="00A50E18"/>
    <w:rsid w:val="00A915D7"/>
    <w:rsid w:val="00AA39D6"/>
    <w:rsid w:val="00AE2ACB"/>
    <w:rsid w:val="00AF4AC3"/>
    <w:rsid w:val="00B43BD2"/>
    <w:rsid w:val="00B47637"/>
    <w:rsid w:val="00B9086B"/>
    <w:rsid w:val="00BC43C5"/>
    <w:rsid w:val="00BC4F99"/>
    <w:rsid w:val="00BD19C0"/>
    <w:rsid w:val="00C22F7D"/>
    <w:rsid w:val="00C24552"/>
    <w:rsid w:val="00C57B28"/>
    <w:rsid w:val="00C82E7F"/>
    <w:rsid w:val="00CD690C"/>
    <w:rsid w:val="00CE3AE6"/>
    <w:rsid w:val="00D20807"/>
    <w:rsid w:val="00D554C7"/>
    <w:rsid w:val="00D65347"/>
    <w:rsid w:val="00D77A9C"/>
    <w:rsid w:val="00D90ABD"/>
    <w:rsid w:val="00DA188E"/>
    <w:rsid w:val="00DC336F"/>
    <w:rsid w:val="00E1735C"/>
    <w:rsid w:val="00E86E48"/>
    <w:rsid w:val="00ED1E4E"/>
    <w:rsid w:val="00F134D5"/>
    <w:rsid w:val="00F31EAC"/>
    <w:rsid w:val="00F64581"/>
    <w:rsid w:val="00F860A2"/>
    <w:rsid w:val="00FE3D9C"/>
    <w:rsid w:val="00FF57EE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3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5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ED1E4E"/>
    <w:pPr>
      <w:suppressAutoHyphens/>
      <w:autoSpaceDN w:val="0"/>
      <w:spacing w:before="280" w:after="119" w:line="1" w:lineRule="atLeast"/>
      <w:ind w:leftChars="-1" w:left="4678" w:hangingChars="1" w:hanging="357"/>
      <w:textDirection w:val="btLr"/>
      <w:outlineLvl w:val="0"/>
    </w:pPr>
    <w:rPr>
      <w:position w:val="-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realizacja zamówień cząstkowych odbywać się będzie w terminie nie dłuższym niż 2</vt:lpstr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21</cp:revision>
  <dcterms:created xsi:type="dcterms:W3CDTF">2022-11-03T11:08:00Z</dcterms:created>
  <dcterms:modified xsi:type="dcterms:W3CDTF">2023-07-27T05:18:00Z</dcterms:modified>
</cp:coreProperties>
</file>