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E5" w:rsidRPr="009C15AF" w:rsidRDefault="00D267E5" w:rsidP="009852E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UMOWA NR …………../2021 (projekt)</w:t>
      </w:r>
    </w:p>
    <w:p w:rsidR="00D267E5" w:rsidRDefault="00D267E5" w:rsidP="00D267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…………………. 2021 roku w Kaliszu, pomiędzy „AQUAPARK KALISZ” </w:t>
      </w:r>
      <w:r>
        <w:rPr>
          <w:rFonts w:ascii="Times New Roman" w:hAnsi="Times New Roman"/>
        </w:rPr>
        <w:br/>
        <w:t xml:space="preserve">sp. z o.o. , ul. Sportowa 10, 62-800 Kalisz, REGON: 301188999, NIP: 618-21-07-013, Nr KRS 0000340359, Sąd Rejonowy Poznań – Nowe Miasto i Wilda w Poznaniu, IX Wydział Gospodarczy Krajowego Rejestru Sądowego, wysokość kapitału zakładowego Spółki wynosi 44 932 000 zł, reprezentowaną przez </w:t>
      </w:r>
      <w:r w:rsidRPr="007067B9">
        <w:rPr>
          <w:rFonts w:ascii="Times New Roman" w:hAnsi="Times New Roman"/>
          <w:b/>
        </w:rPr>
        <w:t xml:space="preserve">Prezesa Zarządu Pana </w:t>
      </w:r>
      <w:r>
        <w:rPr>
          <w:rFonts w:ascii="Times New Roman" w:hAnsi="Times New Roman"/>
          <w:b/>
        </w:rPr>
        <w:t>Michała Jackowskiego</w:t>
      </w:r>
      <w:r>
        <w:rPr>
          <w:rFonts w:ascii="Times New Roman" w:hAnsi="Times New Roman"/>
        </w:rPr>
        <w:t xml:space="preserve">  zwana dalej „Zamawiającym,</w:t>
      </w:r>
    </w:p>
    <w:p w:rsidR="00D267E5" w:rsidRDefault="00D267E5" w:rsidP="00D267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D267E5" w:rsidRDefault="00D267E5" w:rsidP="00D267E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zwaną dalej „Wykonawcą”</w:t>
      </w:r>
    </w:p>
    <w:p w:rsidR="00D267E5" w:rsidRPr="00FF6449" w:rsidRDefault="00D267E5" w:rsidP="00D267E5">
      <w:pPr>
        <w:spacing w:after="120"/>
        <w:jc w:val="center"/>
        <w:rPr>
          <w:rFonts w:ascii="Times New Roman" w:hAnsi="Times New Roman"/>
          <w:b/>
        </w:rPr>
      </w:pPr>
      <w:r w:rsidRPr="00FF6449">
        <w:rPr>
          <w:rFonts w:ascii="Times New Roman" w:hAnsi="Times New Roman"/>
          <w:b/>
        </w:rPr>
        <w:t>§ 1.</w:t>
      </w:r>
    </w:p>
    <w:p w:rsidR="00D267E5" w:rsidRDefault="00D267E5" w:rsidP="00D267E5">
      <w:pPr>
        <w:pStyle w:val="Akapitzlist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zamówienia jest sukcesywna dostawa dla „AQUAPARK KALISZ” sp. z o.o. w Kaliszu środków chemicznych do uzdatniania wody basenowej oraz środków zapachowych do saun, zgodnie z Ofertą z dnia ……………….</w:t>
      </w:r>
    </w:p>
    <w:p w:rsidR="00D267E5" w:rsidRDefault="00D267E5" w:rsidP="00D267E5">
      <w:pPr>
        <w:pStyle w:val="Akapitzlist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 stanowi integralną część niniejszej umowy.</w:t>
      </w:r>
    </w:p>
    <w:p w:rsidR="00D267E5" w:rsidRDefault="00D267E5" w:rsidP="00D267E5">
      <w:pPr>
        <w:pStyle w:val="Akapitzlist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Ceny jednostkowe netto podane przez Wykonawcę w ofercie są cenami stałymi w okresie obowiązywania umowy i nie będą podlegać waloryzacji. W przypadku ustawowej zmiany stawek podatku VAT, nie jest wymagana zmiana umowy.</w:t>
      </w:r>
    </w:p>
    <w:p w:rsidR="00A24F6C" w:rsidRPr="00541876" w:rsidRDefault="00A24F6C" w:rsidP="00A24F6C">
      <w:pPr>
        <w:pStyle w:val="Akapitzlist"/>
        <w:spacing w:after="120"/>
        <w:ind w:left="360"/>
        <w:contextualSpacing w:val="0"/>
        <w:jc w:val="both"/>
        <w:rPr>
          <w:rFonts w:ascii="Times New Roman" w:hAnsi="Times New Roman"/>
        </w:rPr>
      </w:pPr>
    </w:p>
    <w:p w:rsidR="00D267E5" w:rsidRPr="00FF6449" w:rsidRDefault="00D267E5" w:rsidP="00D267E5">
      <w:pPr>
        <w:spacing w:after="120"/>
        <w:jc w:val="center"/>
        <w:rPr>
          <w:rFonts w:ascii="Times New Roman" w:hAnsi="Times New Roman"/>
          <w:b/>
        </w:rPr>
      </w:pPr>
      <w:r w:rsidRPr="00FF6449">
        <w:rPr>
          <w:rFonts w:ascii="Times New Roman" w:hAnsi="Times New Roman"/>
          <w:b/>
        </w:rPr>
        <w:t>§ 2.</w:t>
      </w:r>
    </w:p>
    <w:p w:rsidR="00D267E5" w:rsidRDefault="00D267E5" w:rsidP="00D267E5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przedmiot umowy dostarczać będzie partiami w okresie obowiązywania niniejszej umowy, zgodnie z zamówieniem Zamawiającego.</w:t>
      </w:r>
    </w:p>
    <w:p w:rsidR="00D267E5" w:rsidRDefault="00D267E5" w:rsidP="00D267E5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umowy, o którym mowa w § 1, dostarczany będzie do siedziby Zamawiającego, tj. </w:t>
      </w:r>
      <w:r>
        <w:rPr>
          <w:rFonts w:ascii="Times New Roman" w:hAnsi="Times New Roman"/>
        </w:rPr>
        <w:br/>
        <w:t>62-800 Kalisz, ul. Sportowa 10.</w:t>
      </w:r>
    </w:p>
    <w:p w:rsidR="00D267E5" w:rsidRDefault="00D267E5" w:rsidP="00D267E5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dostarczy towar własnym transportem i na własny koszt, a także będzie ponosić ryzyko przypadkowej utraty lub uszkodzenia do momentu jego wydania Zamawiającemu. Wykonawca zobowiąza</w:t>
      </w:r>
      <w:r w:rsidR="009A294A">
        <w:rPr>
          <w:rFonts w:ascii="Times New Roman" w:hAnsi="Times New Roman"/>
        </w:rPr>
        <w:t>ny jest do wniesienia przedmiotu</w:t>
      </w:r>
      <w:r>
        <w:rPr>
          <w:rFonts w:ascii="Times New Roman" w:hAnsi="Times New Roman"/>
        </w:rPr>
        <w:t xml:space="preserve"> zamówienia do pomieszczeń wskazanych przez osobę upoważnioną przez Zamawiającego.</w:t>
      </w:r>
    </w:p>
    <w:p w:rsidR="00D267E5" w:rsidRPr="00541876" w:rsidRDefault="00D267E5" w:rsidP="00D267E5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Czas realizacji poszczególnych dostaw nie przekroczy </w:t>
      </w:r>
      <w:r w:rsidR="00765242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godzin od chwili złożenia zamówienia </w:t>
      </w:r>
      <w:r>
        <w:rPr>
          <w:rFonts w:ascii="Times New Roman" w:hAnsi="Times New Roman"/>
        </w:rPr>
        <w:br/>
        <w:t xml:space="preserve">w formie </w:t>
      </w:r>
      <w:r w:rsidR="00765242">
        <w:rPr>
          <w:rFonts w:ascii="Times New Roman" w:hAnsi="Times New Roman"/>
        </w:rPr>
        <w:t>telefonicznej, elektronicznej l</w:t>
      </w:r>
      <w:r>
        <w:rPr>
          <w:rFonts w:ascii="Times New Roman" w:hAnsi="Times New Roman"/>
        </w:rPr>
        <w:t>ub pisemnej przez Zamawiającego.</w:t>
      </w:r>
    </w:p>
    <w:p w:rsidR="00A24F6C" w:rsidRPr="00A24F6C" w:rsidRDefault="00D267E5" w:rsidP="00D267E5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F6C">
        <w:rPr>
          <w:rFonts w:ascii="Times New Roman" w:hAnsi="Times New Roman"/>
        </w:rPr>
        <w:t xml:space="preserve">Jeżeli Wykonawca nie będzie mógł zrealizować zamówienia Zamawiającego w terminie, o którym mowa w ust. 4, jest zobowiązany niezwłocznie zawiadomić o tym fakcie Zamawiającego i ustalić nowy termin dostawy zaakceptowany przez Zamawiającego. </w:t>
      </w:r>
    </w:p>
    <w:p w:rsidR="00D267E5" w:rsidRPr="00A24F6C" w:rsidRDefault="00D267E5" w:rsidP="00D267E5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F6C">
        <w:rPr>
          <w:rFonts w:ascii="Times New Roman" w:hAnsi="Times New Roman" w:cs="Times New Roman"/>
        </w:rPr>
        <w:t>Opakowania i odpady po zużytych środkach służących wykonywaniu przedmiotu zamówienia Wykonawca usunie i zagospodaruje własnym staraniem i na własny koszt.</w:t>
      </w:r>
    </w:p>
    <w:p w:rsidR="00D267E5" w:rsidRDefault="00D267E5" w:rsidP="00D267E5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Podana ilość artykułów chemicznych na czas obowiązywania umowy ma charakter orientacyjny i służy wyłącznie dla celów obliczenia wartości umowy brutto. Ilości podanych artykułów zostały podane jako maksymalne. Zamawiający zastrzega sobie prawo do wykorzystania jedynie części zamówienia oraz zamówienia artykułów w ilościach innych niż określone w Formularzu zamówienia.</w:t>
      </w:r>
    </w:p>
    <w:p w:rsidR="00D267E5" w:rsidRDefault="00D267E5" w:rsidP="00D267E5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Wykonawcy nie przysługuje wobec Zamawiającego roszczenie odszkodowawcze z tytułu niezrealizowania umowy do całkowitej wartości brutto.</w:t>
      </w:r>
    </w:p>
    <w:p w:rsidR="00067F63" w:rsidRDefault="00067F63" w:rsidP="00067F63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067F63">
        <w:rPr>
          <w:rFonts w:ascii="Times New Roman" w:hAnsi="Times New Roman"/>
        </w:rPr>
        <w:t xml:space="preserve">Zamawiający wymaga aby przedmiot dostawy był fabrycznie nowy i wolny od wad prawnych </w:t>
      </w:r>
      <w:r w:rsidRPr="00067F63">
        <w:rPr>
          <w:rFonts w:ascii="Times New Roman" w:hAnsi="Times New Roman"/>
        </w:rPr>
        <w:br/>
        <w:t xml:space="preserve">i dopuszczony do obrotu. </w:t>
      </w:r>
    </w:p>
    <w:p w:rsidR="00067F63" w:rsidRPr="00067F63" w:rsidRDefault="00067F63" w:rsidP="00067F63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067F63">
        <w:rPr>
          <w:rFonts w:ascii="Times New Roman" w:hAnsi="Times New Roman"/>
        </w:rPr>
        <w:t xml:space="preserve">Środki chemii basenowej muszą być opakowane w oryginalne opakowania dla danego produktu, zaopatrzone w etykiety identyfikujące dany produkt, określający jego parametry techniczne, jakościowe, funkcjonalne oraz użytkowe i termin jego ważności, muszą posiadać znak firmowy </w:t>
      </w:r>
      <w:r w:rsidRPr="00067F63">
        <w:rPr>
          <w:rFonts w:ascii="Times New Roman" w:hAnsi="Times New Roman"/>
        </w:rPr>
        <w:br/>
        <w:t>i określenie pochodzenia (producenta).</w:t>
      </w:r>
    </w:p>
    <w:p w:rsidR="00067F63" w:rsidRDefault="00067F63" w:rsidP="00067F63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środki powinny posiadać karty charakterystyki, dodatkowo produkty biobójcze powinny posiadać Pozwolenia Ministra Zdrowia na obrót produktem biobójczym.</w:t>
      </w:r>
    </w:p>
    <w:p w:rsidR="00067F63" w:rsidRDefault="00067F63" w:rsidP="00067F63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wad lub braków ilościowych dostarczonego towaru, Wykonawca wymieni nieodpłatnie towar wadliwy na wolny od wad lub dostarczy nieodpłatnie brakującą ilość towaru w terminie 2 dni od daty otrzymania reklamacji Zamawiającego.</w:t>
      </w:r>
    </w:p>
    <w:p w:rsidR="00067F63" w:rsidRDefault="00067F63" w:rsidP="00067F63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będzie akceptował nieodpłatnie wszelkie zwroty zamówionego i dostarczonego towaru, jakie zostaną zgłoszone przez Zamawiającego w terminie 7 dni od daty jego dostarczenia pod warunkiem zachowania ich w oryginalnych i nienaruszonych opakowaniach oraz nie noszących znamion użytkowania. Jeżeli dostarczony towar jest inny od tego, który został zamówiony, </w:t>
      </w:r>
      <w:r>
        <w:rPr>
          <w:rFonts w:ascii="Times New Roman" w:hAnsi="Times New Roman"/>
        </w:rPr>
        <w:br/>
        <w:t>a stwierdzenie różnicy wymagało rozpakowania wówczas Wykonawca zobowiązuje się przyjąć zwrot.</w:t>
      </w:r>
    </w:p>
    <w:p w:rsidR="00067F63" w:rsidRPr="002D0B0A" w:rsidRDefault="00067F63" w:rsidP="00067F63">
      <w:pPr>
        <w:pStyle w:val="Akapitzlist"/>
        <w:numPr>
          <w:ilvl w:val="0"/>
          <w:numId w:val="2"/>
        </w:numPr>
        <w:spacing w:after="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dokonania badania składu chemicznego wybranej partii dostarczanych środków chemicznych. W przypadku stwierdzenia niezgodności składu chemicznego dostarczonego środka z jego kartą charakterystyki lub w odniesieniu do </w:t>
      </w:r>
      <w:proofErr w:type="spellStart"/>
      <w:r>
        <w:rPr>
          <w:rFonts w:ascii="Times New Roman" w:hAnsi="Times New Roman"/>
        </w:rPr>
        <w:t>koagulanta</w:t>
      </w:r>
      <w:proofErr w:type="spellEnd"/>
      <w:r>
        <w:rPr>
          <w:rFonts w:ascii="Times New Roman" w:hAnsi="Times New Roman"/>
        </w:rPr>
        <w:t xml:space="preserve"> ze składem określonym w ofercie Wykonawcy, Zamawiający ma prawo natychmiastowego odstąpienia od umowy a koszty badania poniesie Wykonawca.</w:t>
      </w:r>
    </w:p>
    <w:p w:rsidR="00067F63" w:rsidRPr="00067F63" w:rsidRDefault="00067F63" w:rsidP="00067F63">
      <w:pPr>
        <w:spacing w:after="120"/>
        <w:jc w:val="both"/>
        <w:rPr>
          <w:rFonts w:ascii="Times New Roman" w:hAnsi="Times New Roman" w:cs="Times New Roman"/>
        </w:rPr>
      </w:pPr>
    </w:p>
    <w:p w:rsidR="00D267E5" w:rsidRDefault="00D267E5" w:rsidP="00D267E5">
      <w:pPr>
        <w:spacing w:after="120"/>
        <w:jc w:val="center"/>
        <w:rPr>
          <w:rFonts w:ascii="Times New Roman" w:hAnsi="Times New Roman"/>
          <w:b/>
        </w:rPr>
      </w:pPr>
      <w:r w:rsidRPr="00FF6449">
        <w:rPr>
          <w:rFonts w:ascii="Times New Roman" w:hAnsi="Times New Roman"/>
          <w:b/>
        </w:rPr>
        <w:t>§ 3.</w:t>
      </w:r>
    </w:p>
    <w:p w:rsidR="00D267E5" w:rsidRDefault="00D267E5" w:rsidP="00D267E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zostaje zawarta na czas określony od dnia 01.06.2021 r. do dnia 31.05.2022 r.</w:t>
      </w:r>
    </w:p>
    <w:p w:rsidR="00A24F6C" w:rsidRDefault="00A24F6C" w:rsidP="00D267E5">
      <w:pPr>
        <w:spacing w:after="120"/>
        <w:rPr>
          <w:rFonts w:ascii="Times New Roman" w:hAnsi="Times New Roman"/>
          <w:b/>
        </w:rPr>
      </w:pPr>
    </w:p>
    <w:p w:rsidR="00D267E5" w:rsidRPr="00FF6449" w:rsidRDefault="00D267E5" w:rsidP="00D267E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4.</w:t>
      </w:r>
    </w:p>
    <w:p w:rsidR="00D267E5" w:rsidRDefault="00D267E5" w:rsidP="00D267E5">
      <w:pPr>
        <w:pStyle w:val="Akapitzlist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przedmiotu umowy zostało określone przez Wykonawcę na kwotę </w:t>
      </w:r>
    </w:p>
    <w:p w:rsidR="00D267E5" w:rsidRDefault="00D267E5" w:rsidP="00D267E5">
      <w:pPr>
        <w:pStyle w:val="Akapitzlist"/>
        <w:numPr>
          <w:ilvl w:val="0"/>
          <w:numId w:val="10"/>
        </w:numPr>
        <w:spacing w:after="120"/>
        <w:ind w:left="7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netto  ………………… zł, (słownie: …………………………………………………………)</w:t>
      </w:r>
    </w:p>
    <w:p w:rsidR="00D267E5" w:rsidRDefault="00D267E5" w:rsidP="00D267E5">
      <w:pPr>
        <w:pStyle w:val="Akapitzlist"/>
        <w:numPr>
          <w:ilvl w:val="0"/>
          <w:numId w:val="10"/>
        </w:numPr>
        <w:spacing w:after="120"/>
        <w:ind w:left="7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podatek VAT w wysokości …………….. zł, (słownie: ………………………………………)</w:t>
      </w:r>
    </w:p>
    <w:p w:rsidR="00D267E5" w:rsidRDefault="00D267E5" w:rsidP="00D267E5">
      <w:pPr>
        <w:pStyle w:val="Akapitzlist"/>
        <w:numPr>
          <w:ilvl w:val="0"/>
          <w:numId w:val="10"/>
        </w:numPr>
        <w:spacing w:after="120"/>
        <w:ind w:left="7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brutto …………………. zł, (słownie: …………………………………………………………) </w:t>
      </w:r>
    </w:p>
    <w:p w:rsidR="00D267E5" w:rsidRPr="00A24F6C" w:rsidRDefault="00D267E5" w:rsidP="00A24F6C">
      <w:pPr>
        <w:pStyle w:val="Akapitzlist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A24F6C">
        <w:rPr>
          <w:rFonts w:ascii="Times New Roman" w:hAnsi="Times New Roman"/>
        </w:rPr>
        <w:t xml:space="preserve">Kwota brutto określona </w:t>
      </w:r>
      <w:r w:rsidR="00A24F6C">
        <w:rPr>
          <w:rFonts w:ascii="Times New Roman" w:hAnsi="Times New Roman"/>
        </w:rPr>
        <w:t xml:space="preserve">w Ofercie z dnia ………. może ulec </w:t>
      </w:r>
      <w:r w:rsidRPr="00A24F6C">
        <w:rPr>
          <w:rFonts w:ascii="Times New Roman" w:hAnsi="Times New Roman"/>
        </w:rPr>
        <w:t xml:space="preserve">zmniejszeniu </w:t>
      </w:r>
      <w:r w:rsidRPr="00A24F6C">
        <w:rPr>
          <w:rFonts w:ascii="Times New Roman" w:hAnsi="Times New Roman"/>
        </w:rPr>
        <w:br/>
        <w:t>w zależności od ilości zużytych środków w danym okresie przez Zamawiającego.</w:t>
      </w:r>
    </w:p>
    <w:p w:rsidR="00D267E5" w:rsidRDefault="00D267E5" w:rsidP="00A24F6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991E67">
        <w:rPr>
          <w:rFonts w:ascii="Times New Roman" w:hAnsi="Times New Roman"/>
        </w:rPr>
        <w:t xml:space="preserve">Wykonawca wystawi i dostarczy fakturę przy każdej dostawie, zgodnie z faktyczną ilością </w:t>
      </w:r>
      <w:r w:rsidRPr="00991E67">
        <w:rPr>
          <w:rFonts w:ascii="Times New Roman" w:hAnsi="Times New Roman"/>
        </w:rPr>
        <w:br/>
        <w:t>i wartością dostarczonego w danej partii przedmiotu zamówienia.</w:t>
      </w:r>
    </w:p>
    <w:p w:rsidR="00D267E5" w:rsidRPr="00240389" w:rsidRDefault="00D267E5" w:rsidP="00D267E5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40389">
        <w:rPr>
          <w:rFonts w:ascii="Times New Roman" w:hAnsi="Times New Roman" w:cs="Times New Roman"/>
        </w:rPr>
        <w:t>Na podstawie porozumienia, zgodnie z art. 106g,ust. 3 i art. 106n ustawy z dnia 11 marca 2004 r. o podatku od towarów i usług (Dz. U. z 20</w:t>
      </w:r>
      <w:r w:rsidR="007E4740">
        <w:rPr>
          <w:rFonts w:ascii="Times New Roman" w:hAnsi="Times New Roman" w:cs="Times New Roman"/>
        </w:rPr>
        <w:t>21</w:t>
      </w:r>
      <w:r w:rsidRPr="00240389">
        <w:rPr>
          <w:rFonts w:ascii="Times New Roman" w:hAnsi="Times New Roman" w:cs="Times New Roman"/>
        </w:rPr>
        <w:t xml:space="preserve">, poz. </w:t>
      </w:r>
      <w:r w:rsidR="007E4740">
        <w:rPr>
          <w:rFonts w:ascii="Times New Roman" w:hAnsi="Times New Roman" w:cs="Times New Roman"/>
        </w:rPr>
        <w:t>685</w:t>
      </w:r>
      <w:r w:rsidRPr="00240389">
        <w:rPr>
          <w:rFonts w:ascii="Times New Roman" w:hAnsi="Times New Roman" w:cs="Times New Roman"/>
        </w:rPr>
        <w:t>) Z</w:t>
      </w:r>
      <w:r w:rsidR="00A24F6C">
        <w:rPr>
          <w:rFonts w:ascii="Times New Roman" w:hAnsi="Times New Roman" w:cs="Times New Roman"/>
        </w:rPr>
        <w:t>amawiający</w:t>
      </w:r>
      <w:r w:rsidRPr="00240389">
        <w:rPr>
          <w:rFonts w:ascii="Times New Roman" w:hAnsi="Times New Roman" w:cs="Times New Roman"/>
        </w:rPr>
        <w:t xml:space="preserve">  akceptuje fakturę wystawioną i przesłaną w formie elektronicznej.</w:t>
      </w:r>
    </w:p>
    <w:p w:rsidR="00D267E5" w:rsidRPr="00844FDC" w:rsidRDefault="00D267E5" w:rsidP="00D267E5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40389">
        <w:rPr>
          <w:rFonts w:ascii="Times New Roman" w:hAnsi="Times New Roman" w:cs="Times New Roman"/>
        </w:rPr>
        <w:t xml:space="preserve">E-faktury, korekty e-faktur oraz duplikaty e-faktur będą wystawiane i przesyłane pocztą elektroniczna (e-mail) w formie PDF i XML </w:t>
      </w:r>
    </w:p>
    <w:p w:rsidR="00D267E5" w:rsidRPr="00844FDC" w:rsidRDefault="00D267E5" w:rsidP="00D267E5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</w:rPr>
      </w:pPr>
      <w:r w:rsidRPr="00240389">
        <w:rPr>
          <w:rFonts w:ascii="Times New Roman" w:hAnsi="Times New Roman" w:cs="Times New Roman"/>
        </w:rPr>
        <w:lastRenderedPageBreak/>
        <w:t>z adresu:</w:t>
      </w: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D267E5" w:rsidRPr="00972A31" w:rsidRDefault="00D267E5" w:rsidP="00D267E5">
      <w:pPr>
        <w:ind w:firstLine="360"/>
        <w:rPr>
          <w:rFonts w:ascii="Times New Roman" w:hAnsi="Times New Roman" w:cs="Times New Roman"/>
        </w:rPr>
      </w:pPr>
      <w:r w:rsidRPr="00972A31">
        <w:rPr>
          <w:rFonts w:ascii="Times New Roman" w:hAnsi="Times New Roman" w:cs="Times New Roman"/>
        </w:rPr>
        <w:t>na adres: 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D267E5" w:rsidRPr="00C71416" w:rsidRDefault="00D267E5" w:rsidP="00D267E5">
      <w:pPr>
        <w:pStyle w:val="Akapitzlist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71416">
        <w:rPr>
          <w:rFonts w:ascii="Times New Roman" w:hAnsi="Times New Roman" w:cs="Times New Roman"/>
          <w:sz w:val="24"/>
          <w:szCs w:val="24"/>
        </w:rPr>
        <w:t>Jedynie dokumenty przesyłane z ww. adresu będą stanowiły faktury.</w:t>
      </w:r>
    </w:p>
    <w:p w:rsidR="00D267E5" w:rsidRPr="00240389" w:rsidRDefault="00D267E5" w:rsidP="00D267E5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40389">
        <w:rPr>
          <w:rFonts w:ascii="Times New Roman" w:hAnsi="Times New Roman"/>
        </w:rPr>
        <w:t xml:space="preserve">Należność za dostawę płatna będzie przelewem na rachunek bankowy Wykonawcy </w:t>
      </w:r>
      <w:r w:rsidR="00067F63">
        <w:rPr>
          <w:rFonts w:ascii="Times New Roman" w:hAnsi="Times New Roman"/>
        </w:rPr>
        <w:t>wskazany na fakturze dostarczonej przez Wykonawcę.</w:t>
      </w:r>
    </w:p>
    <w:p w:rsidR="00D267E5" w:rsidRDefault="00D267E5" w:rsidP="00D267E5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991E67">
        <w:rPr>
          <w:rFonts w:ascii="Times New Roman" w:hAnsi="Times New Roman"/>
        </w:rPr>
        <w:t>Płatność dokonana zostanie w ciągu 14 dni od daty dostarczenia prawidłowo wystawionej faktury przez Wykonawcę.</w:t>
      </w:r>
    </w:p>
    <w:p w:rsidR="00D267E5" w:rsidRPr="00A24F6C" w:rsidRDefault="00D267E5" w:rsidP="00A24F6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991E67">
        <w:rPr>
          <w:rFonts w:ascii="Times New Roman" w:hAnsi="Times New Roman"/>
        </w:rPr>
        <w:t>Za datę płatności uważa się datę obciążenia przez bank należnością rachunku bankowego Zamawiającego.</w:t>
      </w:r>
    </w:p>
    <w:p w:rsidR="00D267E5" w:rsidRPr="00FF6449" w:rsidRDefault="00D267E5" w:rsidP="00D267E5">
      <w:pPr>
        <w:spacing w:after="120"/>
        <w:jc w:val="center"/>
        <w:rPr>
          <w:rFonts w:ascii="Times New Roman" w:hAnsi="Times New Roman"/>
          <w:b/>
        </w:rPr>
      </w:pPr>
      <w:r w:rsidRPr="00FF6449">
        <w:rPr>
          <w:rFonts w:ascii="Times New Roman" w:hAnsi="Times New Roman"/>
          <w:b/>
        </w:rPr>
        <w:t xml:space="preserve">§ </w:t>
      </w:r>
      <w:r w:rsidR="007E4740">
        <w:rPr>
          <w:rFonts w:ascii="Times New Roman" w:hAnsi="Times New Roman"/>
          <w:b/>
        </w:rPr>
        <w:t>5</w:t>
      </w:r>
      <w:r w:rsidRPr="00FF6449">
        <w:rPr>
          <w:rFonts w:ascii="Times New Roman" w:hAnsi="Times New Roman"/>
          <w:b/>
        </w:rPr>
        <w:t>.</w:t>
      </w:r>
    </w:p>
    <w:p w:rsidR="00D267E5" w:rsidRDefault="00D267E5" w:rsidP="00D267E5">
      <w:pPr>
        <w:pStyle w:val="Akapitzlist"/>
        <w:numPr>
          <w:ilvl w:val="0"/>
          <w:numId w:val="5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postanawiają, że obowiązującą je formą odszkodowania w tytułu niewykonania lub nienależytego wykonania zobowiązania stanowią kary umowne.</w:t>
      </w:r>
    </w:p>
    <w:p w:rsidR="00D267E5" w:rsidRDefault="00D267E5" w:rsidP="00D267E5">
      <w:pPr>
        <w:pStyle w:val="Akapitzlist"/>
        <w:numPr>
          <w:ilvl w:val="0"/>
          <w:numId w:val="5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rozwiązać umowę bez wypowiedzenia, jeżeli Wykonawca naruszy postanowienia § 2 ust. 4 oraz gdy będzie dostarczał przedmiot</w:t>
      </w:r>
      <w:r w:rsidR="004A5EA7">
        <w:rPr>
          <w:rFonts w:ascii="Times New Roman" w:hAnsi="Times New Roman"/>
        </w:rPr>
        <w:t>y</w:t>
      </w:r>
      <w:bookmarkStart w:id="0" w:name="_GoBack"/>
      <w:bookmarkEnd w:id="0"/>
      <w:r>
        <w:rPr>
          <w:rFonts w:ascii="Times New Roman" w:hAnsi="Times New Roman"/>
        </w:rPr>
        <w:t xml:space="preserve"> zamówienia nie odpowiadające opisowi zawartemu w </w:t>
      </w:r>
      <w:r w:rsidR="00067F63">
        <w:rPr>
          <w:rFonts w:ascii="Times New Roman" w:hAnsi="Times New Roman"/>
        </w:rPr>
        <w:t>Ofercie Wykonawcy z dnia ……………………………….</w:t>
      </w:r>
      <w:r>
        <w:rPr>
          <w:rFonts w:ascii="Times New Roman" w:hAnsi="Times New Roman"/>
        </w:rPr>
        <w:t>.</w:t>
      </w:r>
    </w:p>
    <w:p w:rsidR="00D267E5" w:rsidRDefault="00D267E5" w:rsidP="00D267E5">
      <w:pPr>
        <w:pStyle w:val="Akapitzlist"/>
        <w:numPr>
          <w:ilvl w:val="0"/>
          <w:numId w:val="5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Zamawiającemu karę umowną za:</w:t>
      </w:r>
    </w:p>
    <w:p w:rsidR="00D267E5" w:rsidRDefault="00D267E5" w:rsidP="00D267E5">
      <w:pPr>
        <w:pStyle w:val="Akapitzlist"/>
        <w:numPr>
          <w:ilvl w:val="0"/>
          <w:numId w:val="6"/>
        </w:numPr>
        <w:spacing w:after="120"/>
        <w:ind w:left="7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niezgłoszenie i nie zaakceptowane przez Zamawiającego opóźnienie w dostawie przedmiotu zamówienia w wysokości 15% wartości brutto zamawianej partii przedmiotu zamówienia brutto, za każdy dzień opóźnienia. Rozwiązanie umowy bez zachowania okresu wypowiedzenia, o którym mowa w ust. 2 nie zwalnia Wykonawcy z zapłaty kary umownej, o której mowa w zdaniu poprzedzającym,</w:t>
      </w:r>
    </w:p>
    <w:p w:rsidR="00D267E5" w:rsidRDefault="00D267E5" w:rsidP="00D267E5">
      <w:pPr>
        <w:pStyle w:val="Akapitzlist"/>
        <w:numPr>
          <w:ilvl w:val="0"/>
          <w:numId w:val="6"/>
        </w:numPr>
        <w:spacing w:after="120"/>
        <w:ind w:left="7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w usunięciu wad stwierdzonych przy odbiorze  w wysokości 10% wynagrodzenia brutto za opóźnioną partię dostawy za każdy dzień opóźnienia.</w:t>
      </w:r>
    </w:p>
    <w:p w:rsidR="00D267E5" w:rsidRDefault="00D267E5" w:rsidP="00D267E5">
      <w:pPr>
        <w:pStyle w:val="Akapitzlist"/>
        <w:numPr>
          <w:ilvl w:val="0"/>
          <w:numId w:val="5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Wykonawcy nie przysługuje prawo do odszkodowania z tytułu niewykorzystania przez Zamawiającego limitów ilościowych określonych w Ofercie Wykonawcy </w:t>
      </w:r>
      <w:r w:rsidR="00067F63">
        <w:rPr>
          <w:rFonts w:ascii="Times New Roman" w:hAnsi="Times New Roman"/>
        </w:rPr>
        <w:t>z dnia………………</w:t>
      </w:r>
      <w:r>
        <w:rPr>
          <w:rFonts w:ascii="Times New Roman" w:hAnsi="Times New Roman"/>
        </w:rPr>
        <w:t>.</w:t>
      </w:r>
    </w:p>
    <w:p w:rsidR="00D267E5" w:rsidRDefault="00D267E5" w:rsidP="00D267E5">
      <w:pPr>
        <w:pStyle w:val="Akapitzlist"/>
        <w:numPr>
          <w:ilvl w:val="0"/>
          <w:numId w:val="5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zapłaci Wykonawcy </w:t>
      </w:r>
      <w:r w:rsidR="00A24F6C">
        <w:rPr>
          <w:rFonts w:ascii="Times New Roman" w:hAnsi="Times New Roman"/>
        </w:rPr>
        <w:t>ustawowe</w:t>
      </w:r>
      <w:r>
        <w:rPr>
          <w:rFonts w:ascii="Times New Roman" w:hAnsi="Times New Roman"/>
        </w:rPr>
        <w:t xml:space="preserve"> odsetki od kwoty brutto dostawy za każdy dzień zwłoki po terminie płatności określonym w § 4 ust. </w:t>
      </w:r>
      <w:r w:rsidR="00A24F6C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A24F6C" w:rsidRPr="00A24F6C" w:rsidRDefault="00A24F6C" w:rsidP="00A24F6C">
      <w:pPr>
        <w:spacing w:after="120"/>
        <w:jc w:val="both"/>
        <w:rPr>
          <w:rFonts w:ascii="Times New Roman" w:hAnsi="Times New Roman"/>
        </w:rPr>
      </w:pPr>
    </w:p>
    <w:p w:rsidR="00D267E5" w:rsidRDefault="00D267E5" w:rsidP="00D267E5">
      <w:pPr>
        <w:pStyle w:val="Akapitzlist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FF6449">
        <w:rPr>
          <w:rFonts w:ascii="Times New Roman" w:hAnsi="Times New Roman"/>
          <w:b/>
        </w:rPr>
        <w:t xml:space="preserve">§ </w:t>
      </w:r>
      <w:r w:rsidR="007E4740">
        <w:rPr>
          <w:rFonts w:ascii="Times New Roman" w:hAnsi="Times New Roman"/>
          <w:b/>
        </w:rPr>
        <w:t>6</w:t>
      </w:r>
      <w:r w:rsidRPr="00FF6449">
        <w:rPr>
          <w:rFonts w:ascii="Times New Roman" w:hAnsi="Times New Roman"/>
          <w:b/>
        </w:rPr>
        <w:t>.</w:t>
      </w:r>
    </w:p>
    <w:p w:rsidR="00D267E5" w:rsidRPr="00324BA0" w:rsidRDefault="00D267E5" w:rsidP="00D267E5">
      <w:pPr>
        <w:pStyle w:val="Akapitzlist"/>
        <w:numPr>
          <w:ilvl w:val="0"/>
          <w:numId w:val="8"/>
        </w:numPr>
        <w:spacing w:after="120"/>
        <w:ind w:left="36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Zamawiający wyznacza do bezpośrednich kontaktów osoby wskazane przez Wykonawcę oraz do nadzorowania realizacji umowy niżej podanych Pracowników</w:t>
      </w:r>
      <w:r w:rsidR="00A24F6C">
        <w:rPr>
          <w:rFonts w:ascii="Times New Roman" w:hAnsi="Times New Roman"/>
        </w:rPr>
        <w:t>:</w:t>
      </w:r>
    </w:p>
    <w:p w:rsidR="00D267E5" w:rsidRPr="00324BA0" w:rsidRDefault="00D267E5" w:rsidP="00D267E5">
      <w:pPr>
        <w:pStyle w:val="Akapitzlist"/>
        <w:numPr>
          <w:ilvl w:val="0"/>
          <w:numId w:val="9"/>
        </w:numPr>
        <w:spacing w:after="120"/>
        <w:ind w:left="757"/>
        <w:contextualSpacing w:val="0"/>
        <w:jc w:val="both"/>
        <w:rPr>
          <w:rFonts w:ascii="Times New Roman" w:hAnsi="Times New Roman"/>
        </w:rPr>
      </w:pPr>
      <w:r w:rsidRPr="00324BA0">
        <w:rPr>
          <w:rFonts w:ascii="Times New Roman" w:hAnsi="Times New Roman"/>
        </w:rPr>
        <w:t xml:space="preserve">Pana Jacka Kujawskiego </w:t>
      </w:r>
      <w:r>
        <w:rPr>
          <w:rFonts w:ascii="Times New Roman" w:hAnsi="Times New Roman"/>
        </w:rPr>
        <w:t xml:space="preserve">– Kierownika Działu Techniczno- Gospodarczego, tel. nr </w:t>
      </w:r>
      <w:r w:rsidRPr="00E4455C">
        <w:rPr>
          <w:rFonts w:ascii="Times New Roman" w:hAnsi="Times New Roman"/>
          <w:sz w:val="24"/>
          <w:szCs w:val="24"/>
        </w:rPr>
        <w:t>693 396</w:t>
      </w:r>
      <w:r>
        <w:rPr>
          <w:rFonts w:ascii="Times New Roman" w:hAnsi="Times New Roman"/>
          <w:sz w:val="24"/>
          <w:szCs w:val="24"/>
        </w:rPr>
        <w:t> </w:t>
      </w:r>
      <w:r w:rsidRPr="00E4455C">
        <w:rPr>
          <w:rFonts w:ascii="Times New Roman" w:hAnsi="Times New Roman"/>
          <w:sz w:val="24"/>
          <w:szCs w:val="24"/>
        </w:rPr>
        <w:t>464</w:t>
      </w:r>
      <w:r>
        <w:rPr>
          <w:rFonts w:ascii="Times New Roman" w:hAnsi="Times New Roman"/>
          <w:sz w:val="24"/>
          <w:szCs w:val="24"/>
        </w:rPr>
        <w:t>,</w:t>
      </w:r>
    </w:p>
    <w:p w:rsidR="00D267E5" w:rsidRDefault="00D267E5" w:rsidP="00D267E5">
      <w:pPr>
        <w:pStyle w:val="Akapitzlist"/>
        <w:numPr>
          <w:ilvl w:val="0"/>
          <w:numId w:val="9"/>
        </w:numPr>
        <w:spacing w:after="120"/>
        <w:ind w:left="7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Pana Tomasza Laskowskiego -  Specjalistę ds. Techniczno-Gospodarczych, tel. nr </w:t>
      </w:r>
      <w:r w:rsidRPr="00541876">
        <w:rPr>
          <w:rFonts w:ascii="Times New Roman" w:hAnsi="Times New Roman"/>
        </w:rPr>
        <w:t>575 127</w:t>
      </w:r>
      <w:r>
        <w:rPr>
          <w:rFonts w:ascii="Times New Roman" w:hAnsi="Times New Roman"/>
        </w:rPr>
        <w:t> </w:t>
      </w:r>
      <w:r w:rsidRPr="00541876">
        <w:rPr>
          <w:rFonts w:ascii="Times New Roman" w:hAnsi="Times New Roman"/>
        </w:rPr>
        <w:t>650.</w:t>
      </w:r>
    </w:p>
    <w:p w:rsidR="00D267E5" w:rsidRDefault="00D267E5" w:rsidP="00067F63">
      <w:pPr>
        <w:pStyle w:val="Akapitzlist"/>
        <w:numPr>
          <w:ilvl w:val="0"/>
          <w:numId w:val="13"/>
        </w:numPr>
        <w:spacing w:after="120"/>
        <w:ind w:left="360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wyznacza do bezpośrednich kontaktów </w:t>
      </w:r>
      <w:r w:rsidR="000664CA">
        <w:rPr>
          <w:rFonts w:ascii="Times New Roman" w:hAnsi="Times New Roman"/>
        </w:rPr>
        <w:t xml:space="preserve">z Zamawiającym </w:t>
      </w:r>
      <w:r>
        <w:rPr>
          <w:rFonts w:ascii="Times New Roman" w:hAnsi="Times New Roman"/>
        </w:rPr>
        <w:t>w zakresie realizacji umowy, niżej podanych pracowników:</w:t>
      </w:r>
    </w:p>
    <w:p w:rsidR="00D267E5" w:rsidRDefault="00D267E5" w:rsidP="00067F63">
      <w:pPr>
        <w:pStyle w:val="Akapitzlist"/>
        <w:numPr>
          <w:ilvl w:val="0"/>
          <w:numId w:val="14"/>
        </w:numPr>
        <w:spacing w:after="120"/>
        <w:ind w:left="7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D267E5" w:rsidRDefault="00D267E5" w:rsidP="00067F63">
      <w:pPr>
        <w:pStyle w:val="Akapitzlist"/>
        <w:numPr>
          <w:ilvl w:val="0"/>
          <w:numId w:val="14"/>
        </w:numPr>
        <w:spacing w:after="120"/>
        <w:ind w:left="7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9852E9" w:rsidRDefault="009852E9" w:rsidP="00067F63">
      <w:pPr>
        <w:pStyle w:val="Akapitzlist"/>
        <w:numPr>
          <w:ilvl w:val="0"/>
          <w:numId w:val="19"/>
        </w:numPr>
        <w:spacing w:after="120"/>
        <w:ind w:left="360" w:hanging="357"/>
        <w:contextualSpacing w:val="0"/>
        <w:jc w:val="both"/>
      </w:pPr>
      <w:r>
        <w:rPr>
          <w:rFonts w:ascii="Times New Roman" w:hAnsi="Times New Roman" w:cs="Times New Roman"/>
        </w:rPr>
        <w:lastRenderedPageBreak/>
        <w:t>Zamówienia składane</w:t>
      </w:r>
      <w:r w:rsidRPr="009852E9">
        <w:rPr>
          <w:rFonts w:ascii="Times New Roman" w:hAnsi="Times New Roman" w:cs="Times New Roman"/>
        </w:rPr>
        <w:t xml:space="preserve"> będą telefonicznie pod nr </w:t>
      </w:r>
      <w:r w:rsidR="009A7D40">
        <w:rPr>
          <w:rFonts w:ascii="Times New Roman" w:hAnsi="Times New Roman" w:cs="Times New Roman"/>
        </w:rPr>
        <w:t>………………….</w:t>
      </w:r>
      <w:r w:rsidRPr="009852E9">
        <w:rPr>
          <w:rFonts w:ascii="Times New Roman" w:hAnsi="Times New Roman" w:cs="Times New Roman"/>
        </w:rPr>
        <w:t xml:space="preserve">, a następnie potwierdzane na piśmie za pośrednictwem e-mail na adres </w:t>
      </w:r>
      <w:r>
        <w:rPr>
          <w:rFonts w:ascii="Times New Roman" w:hAnsi="Times New Roman" w:cs="Times New Roman"/>
        </w:rPr>
        <w:t>…………………………………</w:t>
      </w:r>
    </w:p>
    <w:p w:rsidR="009852E9" w:rsidRPr="009852E9" w:rsidRDefault="009852E9" w:rsidP="009852E9">
      <w:pPr>
        <w:spacing w:after="120"/>
        <w:jc w:val="both"/>
        <w:rPr>
          <w:rFonts w:ascii="Times New Roman" w:hAnsi="Times New Roman"/>
        </w:rPr>
      </w:pPr>
    </w:p>
    <w:p w:rsidR="00D267E5" w:rsidRPr="007E56AB" w:rsidRDefault="00D267E5" w:rsidP="00D267E5">
      <w:pPr>
        <w:spacing w:after="120"/>
        <w:jc w:val="center"/>
        <w:rPr>
          <w:rFonts w:ascii="Times New Roman" w:hAnsi="Times New Roman"/>
          <w:b/>
        </w:rPr>
      </w:pPr>
      <w:r w:rsidRPr="007E56AB">
        <w:rPr>
          <w:rFonts w:ascii="Times New Roman" w:hAnsi="Times New Roman" w:cs="Times New Roman"/>
          <w:b/>
        </w:rPr>
        <w:t>§</w:t>
      </w:r>
      <w:r w:rsidRPr="007E56AB">
        <w:rPr>
          <w:rFonts w:ascii="Times New Roman" w:hAnsi="Times New Roman"/>
          <w:b/>
        </w:rPr>
        <w:t xml:space="preserve"> </w:t>
      </w:r>
      <w:r w:rsidR="007E4740">
        <w:rPr>
          <w:rFonts w:ascii="Times New Roman" w:hAnsi="Times New Roman"/>
          <w:b/>
        </w:rPr>
        <w:t>7</w:t>
      </w:r>
      <w:r w:rsidRPr="007E56AB">
        <w:rPr>
          <w:rFonts w:ascii="Times New Roman" w:hAnsi="Times New Roman"/>
          <w:b/>
        </w:rPr>
        <w:t>.</w:t>
      </w:r>
    </w:p>
    <w:p w:rsidR="00D267E5" w:rsidRDefault="00D267E5" w:rsidP="00D267E5">
      <w:pPr>
        <w:pStyle w:val="Akapitzlist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niniejszej umowy wymagają dla swej ważności, zgody obu stron wyrażonej w formie pisemnej pod rygorem nieważności.</w:t>
      </w:r>
    </w:p>
    <w:p w:rsidR="00D267E5" w:rsidRPr="008256B3" w:rsidRDefault="00D267E5" w:rsidP="00D267E5">
      <w:pPr>
        <w:pStyle w:val="Akapitzlist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8256B3">
        <w:rPr>
          <w:rFonts w:ascii="Open Sans" w:hAnsi="Open Sans" w:cs="Arial"/>
        </w:rPr>
        <w:t xml:space="preserve">Zamawiający </w:t>
      </w:r>
      <w:r>
        <w:rPr>
          <w:rFonts w:ascii="Open Sans" w:hAnsi="Open Sans" w:cs="Arial"/>
        </w:rPr>
        <w:t xml:space="preserve">może rozwiązać umowę z 30-dniowym okresem wypowiedzenia, jeżeli </w:t>
      </w:r>
      <w:r w:rsidRPr="008256B3">
        <w:rPr>
          <w:rFonts w:ascii="Open Sans" w:hAnsi="Open Sans" w:cs="Arial"/>
        </w:rPr>
        <w:t xml:space="preserve">nie będzie mógł </w:t>
      </w:r>
      <w:r>
        <w:rPr>
          <w:rFonts w:ascii="Open Sans" w:hAnsi="Open Sans" w:cs="Arial"/>
        </w:rPr>
        <w:t xml:space="preserve">jej </w:t>
      </w:r>
      <w:r w:rsidRPr="008256B3">
        <w:rPr>
          <w:rFonts w:ascii="Open Sans" w:hAnsi="Open Sans" w:cs="Arial"/>
        </w:rPr>
        <w:t xml:space="preserve">realizować </w:t>
      </w:r>
      <w:r>
        <w:rPr>
          <w:rFonts w:ascii="Open Sans" w:hAnsi="Open Sans" w:cs="Arial"/>
        </w:rPr>
        <w:t xml:space="preserve">z  przyczyn od niego niezależnych i </w:t>
      </w:r>
      <w:r w:rsidRPr="008256B3">
        <w:rPr>
          <w:rFonts w:ascii="Open Sans" w:hAnsi="Open Sans" w:cs="Arial"/>
        </w:rPr>
        <w:t xml:space="preserve"> okoliczności, których w dniu podpisania umowy nie </w:t>
      </w:r>
      <w:r>
        <w:rPr>
          <w:rFonts w:ascii="Open Sans" w:hAnsi="Open Sans" w:cs="Arial"/>
        </w:rPr>
        <w:t>był</w:t>
      </w:r>
      <w:r w:rsidRPr="008256B3">
        <w:rPr>
          <w:rFonts w:ascii="Open Sans" w:hAnsi="Open Sans" w:cs="Arial"/>
        </w:rPr>
        <w:t xml:space="preserve"> w stanie przewidzieć.</w:t>
      </w:r>
    </w:p>
    <w:p w:rsidR="00D267E5" w:rsidRDefault="00D267E5" w:rsidP="00D267E5">
      <w:pPr>
        <w:pStyle w:val="Akapitzlist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8256B3">
        <w:rPr>
          <w:rFonts w:ascii="Times New Roman" w:hAnsi="Times New Roman"/>
        </w:rPr>
        <w:t>Umowa może zostać rozwiązana w każdym czasie przez Zamawiającego i Wykonawcę na zasadzie porozumienia stron, jeżeli wystąpią okoliczności, których strony umowy nie były w stanie przewidzieć.</w:t>
      </w:r>
    </w:p>
    <w:p w:rsidR="00D267E5" w:rsidRPr="007E56AB" w:rsidRDefault="00D267E5" w:rsidP="00D267E5">
      <w:pPr>
        <w:pStyle w:val="Akapitzlist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1D1167">
        <w:rPr>
          <w:rFonts w:ascii="Times New Roman" w:hAnsi="Times New Roman" w:cs="Times New Roman"/>
        </w:rPr>
        <w:t>Realizacja przedmiotu umowy może zostać zawieszona na czas uzgodniony przez strony umowy, jeżeli przedmiot  nie będzie mógł zostać zrealizowany w powodu okoliczności, których żadna ze stron nie mogła przewidzieć w dniu podpisania umowy (np. zamknięcie obiektu z powodu epidemii).</w:t>
      </w:r>
    </w:p>
    <w:p w:rsidR="00D267E5" w:rsidRDefault="00D267E5" w:rsidP="00D267E5">
      <w:pPr>
        <w:pStyle w:val="Akapitzlist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do rozpoznania sporów wynikłych na tle realizacji niniejszej umowy jest sąd powszechny właściwy dla siedziby Zamawiającego.</w:t>
      </w:r>
    </w:p>
    <w:p w:rsidR="00D267E5" w:rsidRDefault="00D267E5" w:rsidP="00D267E5">
      <w:pPr>
        <w:pStyle w:val="Akapitzlist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 wszystkich sprawach nieuregulowanych w niniejszej umowie zastosowanie mają przepisy Kodeksu cywilnego.</w:t>
      </w:r>
    </w:p>
    <w:p w:rsidR="00D267E5" w:rsidRDefault="00D267E5" w:rsidP="00D267E5">
      <w:pPr>
        <w:pStyle w:val="Akapitzlist"/>
        <w:numPr>
          <w:ilvl w:val="0"/>
          <w:numId w:val="7"/>
        </w:numPr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7E56AB">
        <w:rPr>
          <w:rFonts w:ascii="Times New Roman" w:hAnsi="Times New Roman"/>
        </w:rPr>
        <w:t>Umowę sporządzono w dwóch jednobrzmiących egzemplarzach po jednym dla każdej ze stron.</w:t>
      </w:r>
    </w:p>
    <w:p w:rsidR="00D267E5" w:rsidRPr="007E56AB" w:rsidRDefault="00D267E5" w:rsidP="00D267E5">
      <w:pPr>
        <w:pStyle w:val="Akapitzlist"/>
        <w:spacing w:after="0"/>
        <w:ind w:left="360"/>
        <w:contextualSpacing w:val="0"/>
        <w:jc w:val="both"/>
        <w:rPr>
          <w:rFonts w:ascii="Times New Roman" w:hAnsi="Times New Roman"/>
        </w:rPr>
      </w:pPr>
    </w:p>
    <w:p w:rsidR="00D267E5" w:rsidRPr="00336044" w:rsidRDefault="00D267E5" w:rsidP="00D267E5">
      <w:pPr>
        <w:pStyle w:val="Akapitzlist"/>
        <w:ind w:left="0"/>
        <w:contextualSpacing w:val="0"/>
        <w:rPr>
          <w:rFonts w:ascii="Times New Roman" w:hAnsi="Times New Roman"/>
        </w:rPr>
      </w:pPr>
    </w:p>
    <w:p w:rsidR="00D267E5" w:rsidRDefault="00D267E5" w:rsidP="00D267E5">
      <w:pPr>
        <w:spacing w:after="0"/>
        <w:jc w:val="both"/>
        <w:rPr>
          <w:rFonts w:ascii="Times New Roman" w:hAnsi="Times New Roman"/>
          <w:b/>
        </w:rPr>
      </w:pPr>
      <w:r w:rsidRPr="00CC6FCA">
        <w:rPr>
          <w:rFonts w:ascii="Times New Roman" w:hAnsi="Times New Roman"/>
          <w:b/>
        </w:rPr>
        <w:t>ZAMAWIAJĄCY</w:t>
      </w:r>
      <w:r w:rsidRPr="00CC6FCA">
        <w:rPr>
          <w:rFonts w:ascii="Times New Roman" w:hAnsi="Times New Roman"/>
          <w:b/>
        </w:rPr>
        <w:tab/>
      </w:r>
      <w:r w:rsidRPr="00CC6FCA">
        <w:rPr>
          <w:rFonts w:ascii="Times New Roman" w:hAnsi="Times New Roman"/>
          <w:b/>
        </w:rPr>
        <w:tab/>
      </w:r>
      <w:r w:rsidRPr="00CC6FCA">
        <w:rPr>
          <w:rFonts w:ascii="Times New Roman" w:hAnsi="Times New Roman"/>
          <w:b/>
        </w:rPr>
        <w:tab/>
      </w:r>
      <w:r w:rsidRPr="00CC6FCA">
        <w:rPr>
          <w:rFonts w:ascii="Times New Roman" w:hAnsi="Times New Roman"/>
          <w:b/>
        </w:rPr>
        <w:tab/>
      </w:r>
      <w:r w:rsidRPr="00CC6FCA">
        <w:rPr>
          <w:rFonts w:ascii="Times New Roman" w:hAnsi="Times New Roman"/>
          <w:b/>
        </w:rPr>
        <w:tab/>
      </w:r>
      <w:r w:rsidRPr="00CC6FCA">
        <w:rPr>
          <w:rFonts w:ascii="Times New Roman" w:hAnsi="Times New Roman"/>
          <w:b/>
        </w:rPr>
        <w:tab/>
      </w:r>
      <w:r w:rsidRPr="00CC6FCA">
        <w:rPr>
          <w:rFonts w:ascii="Times New Roman" w:hAnsi="Times New Roman"/>
          <w:b/>
        </w:rPr>
        <w:tab/>
        <w:t>WYKONAWCA</w:t>
      </w:r>
    </w:p>
    <w:p w:rsidR="00D267E5" w:rsidRDefault="00D267E5" w:rsidP="00D267E5">
      <w:pPr>
        <w:spacing w:after="0"/>
        <w:jc w:val="both"/>
        <w:rPr>
          <w:rFonts w:ascii="Times New Roman" w:hAnsi="Times New Roman"/>
          <w:b/>
        </w:rPr>
      </w:pPr>
    </w:p>
    <w:p w:rsidR="001F38CE" w:rsidRDefault="001F38CE"/>
    <w:sectPr w:rsidR="001F38CE" w:rsidSect="009852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016"/>
    <w:multiLevelType w:val="hybridMultilevel"/>
    <w:tmpl w:val="B3542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69C4"/>
    <w:multiLevelType w:val="hybridMultilevel"/>
    <w:tmpl w:val="A88E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2086E"/>
    <w:multiLevelType w:val="hybridMultilevel"/>
    <w:tmpl w:val="2FA64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D12A4"/>
    <w:multiLevelType w:val="hybridMultilevel"/>
    <w:tmpl w:val="C58C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7E2C"/>
    <w:multiLevelType w:val="hybridMultilevel"/>
    <w:tmpl w:val="4B125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2F21"/>
    <w:multiLevelType w:val="multilevel"/>
    <w:tmpl w:val="6CF4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04CD0"/>
    <w:multiLevelType w:val="hybridMultilevel"/>
    <w:tmpl w:val="34505AC8"/>
    <w:lvl w:ilvl="0" w:tplc="1C08AA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49BA"/>
    <w:multiLevelType w:val="hybridMultilevel"/>
    <w:tmpl w:val="609A4CD0"/>
    <w:lvl w:ilvl="0" w:tplc="3A24C5F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432EC0"/>
    <w:multiLevelType w:val="hybridMultilevel"/>
    <w:tmpl w:val="68D416B0"/>
    <w:lvl w:ilvl="0" w:tplc="E0386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B14C8"/>
    <w:multiLevelType w:val="hybridMultilevel"/>
    <w:tmpl w:val="DCC89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75545"/>
    <w:multiLevelType w:val="hybridMultilevel"/>
    <w:tmpl w:val="255A7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61EDF"/>
    <w:multiLevelType w:val="hybridMultilevel"/>
    <w:tmpl w:val="3252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5602"/>
    <w:multiLevelType w:val="hybridMultilevel"/>
    <w:tmpl w:val="B7A0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F49"/>
    <w:multiLevelType w:val="hybridMultilevel"/>
    <w:tmpl w:val="E4E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85124"/>
    <w:multiLevelType w:val="hybridMultilevel"/>
    <w:tmpl w:val="2CE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9B3834"/>
    <w:multiLevelType w:val="hybridMultilevel"/>
    <w:tmpl w:val="D4568B80"/>
    <w:lvl w:ilvl="0" w:tplc="E73CAC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148A4"/>
    <w:multiLevelType w:val="hybridMultilevel"/>
    <w:tmpl w:val="DD3A8CF8"/>
    <w:lvl w:ilvl="0" w:tplc="C41636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07EB4"/>
    <w:multiLevelType w:val="hybridMultilevel"/>
    <w:tmpl w:val="17ECFE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117399"/>
    <w:multiLevelType w:val="hybridMultilevel"/>
    <w:tmpl w:val="0540B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3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E5"/>
    <w:rsid w:val="000664CA"/>
    <w:rsid w:val="00067F63"/>
    <w:rsid w:val="001F38CE"/>
    <w:rsid w:val="003B5223"/>
    <w:rsid w:val="004A5EA7"/>
    <w:rsid w:val="00765242"/>
    <w:rsid w:val="007E4740"/>
    <w:rsid w:val="009852E9"/>
    <w:rsid w:val="009A294A"/>
    <w:rsid w:val="009A7D40"/>
    <w:rsid w:val="00A24F6C"/>
    <w:rsid w:val="00D2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F009-3FFF-45CB-8EA6-1822349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7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2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cp:lastPrinted>2021-05-19T11:06:00Z</cp:lastPrinted>
  <dcterms:created xsi:type="dcterms:W3CDTF">2021-05-19T09:16:00Z</dcterms:created>
  <dcterms:modified xsi:type="dcterms:W3CDTF">2021-05-19T11:23:00Z</dcterms:modified>
</cp:coreProperties>
</file>