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F6D7" w14:textId="10B89D28" w:rsidR="008E184A" w:rsidRPr="002D7D4C" w:rsidRDefault="00656940" w:rsidP="0033168C">
      <w:pPr>
        <w:pStyle w:val="Nagwek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D7D4C">
        <w:rPr>
          <w:rFonts w:ascii="Times New Roman" w:hAnsi="Times New Roman"/>
          <w:sz w:val="24"/>
          <w:szCs w:val="24"/>
        </w:rPr>
        <w:t xml:space="preserve">Załącznik nr </w:t>
      </w:r>
      <w:r w:rsidR="00EF4411">
        <w:rPr>
          <w:rFonts w:ascii="Times New Roman" w:hAnsi="Times New Roman"/>
          <w:sz w:val="24"/>
          <w:szCs w:val="24"/>
        </w:rPr>
        <w:t>9B</w:t>
      </w:r>
      <w:r w:rsidR="008E184A" w:rsidRPr="002D7D4C">
        <w:rPr>
          <w:rFonts w:ascii="Times New Roman" w:hAnsi="Times New Roman"/>
          <w:sz w:val="24"/>
          <w:szCs w:val="24"/>
        </w:rPr>
        <w:t xml:space="preserve"> do SWZ</w:t>
      </w:r>
    </w:p>
    <w:p w14:paraId="57B8817A" w14:textId="77777777" w:rsidR="008E184A" w:rsidRPr="002D7D4C" w:rsidRDefault="008E184A" w:rsidP="0033168C">
      <w:pPr>
        <w:pStyle w:val="Nagwek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D7D4C">
        <w:rPr>
          <w:rFonts w:ascii="Times New Roman" w:hAnsi="Times New Roman"/>
          <w:sz w:val="24"/>
          <w:szCs w:val="24"/>
        </w:rPr>
        <w:t>UMOWA Nr ….. /</w:t>
      </w:r>
      <w:r w:rsidR="0064262C" w:rsidRPr="002D7D4C">
        <w:rPr>
          <w:rFonts w:ascii="Times New Roman" w:hAnsi="Times New Roman"/>
          <w:sz w:val="24"/>
          <w:szCs w:val="24"/>
          <w:lang w:val="pl-PL"/>
        </w:rPr>
        <w:t>PROJEKT</w:t>
      </w:r>
      <w:r w:rsidRPr="002D7D4C">
        <w:rPr>
          <w:rFonts w:ascii="Times New Roman" w:hAnsi="Times New Roman"/>
          <w:sz w:val="24"/>
          <w:szCs w:val="24"/>
        </w:rPr>
        <w:t>/</w:t>
      </w:r>
    </w:p>
    <w:p w14:paraId="5C4C0A52" w14:textId="77777777" w:rsidR="00F273A5" w:rsidRPr="002D7D4C" w:rsidRDefault="00F273A5" w:rsidP="00AF3EA8">
      <w:pPr>
        <w:spacing w:line="360" w:lineRule="auto"/>
        <w:rPr>
          <w:b/>
        </w:rPr>
      </w:pPr>
    </w:p>
    <w:p w14:paraId="6C34E64B" w14:textId="77777777" w:rsidR="008E184A" w:rsidRPr="002D7D4C" w:rsidRDefault="008E184A" w:rsidP="00AF3EA8">
      <w:pPr>
        <w:spacing w:line="360" w:lineRule="auto"/>
      </w:pPr>
      <w:r w:rsidRPr="002D7D4C">
        <w:t>zawarta w dniu …………………………. pomiędzy:</w:t>
      </w:r>
    </w:p>
    <w:p w14:paraId="4473CAC6" w14:textId="77777777" w:rsidR="00914B4A" w:rsidRPr="002D7D4C" w:rsidRDefault="00914B4A" w:rsidP="00914B4A">
      <w:pPr>
        <w:spacing w:line="360" w:lineRule="auto"/>
        <w:rPr>
          <w:bCs/>
        </w:rPr>
      </w:pPr>
      <w:r w:rsidRPr="002D7D4C">
        <w:rPr>
          <w:b/>
        </w:rPr>
        <w:t xml:space="preserve">GMINA MIASTECZKO KRAJEŃSKIE </w:t>
      </w:r>
      <w:r w:rsidRPr="002D7D4C">
        <w:rPr>
          <w:bCs/>
        </w:rPr>
        <w:t>ul. Dąbrowskiego 16, 89-350 Miasteczko Krajeńskie</w:t>
      </w:r>
    </w:p>
    <w:p w14:paraId="2936EDC4" w14:textId="77777777" w:rsidR="008E184A" w:rsidRPr="002D7D4C" w:rsidRDefault="00914B4A" w:rsidP="00914B4A">
      <w:pPr>
        <w:spacing w:line="360" w:lineRule="auto"/>
      </w:pPr>
      <w:r w:rsidRPr="002D7D4C">
        <w:rPr>
          <w:bCs/>
        </w:rPr>
        <w:t>NIP: 7642461433</w:t>
      </w:r>
      <w:r w:rsidRPr="002D7D4C">
        <w:rPr>
          <w:b/>
        </w:rPr>
        <w:t xml:space="preserve"> </w:t>
      </w:r>
      <w:r w:rsidR="008E184A" w:rsidRPr="002D7D4C">
        <w:t>reprezentowaną przez:</w:t>
      </w:r>
    </w:p>
    <w:p w14:paraId="3B4C37E5" w14:textId="77777777" w:rsidR="008E184A" w:rsidRPr="002D7D4C" w:rsidRDefault="00914B4A" w:rsidP="00AF3EA8">
      <w:pPr>
        <w:spacing w:line="360" w:lineRule="auto"/>
      </w:pPr>
      <w:r w:rsidRPr="002D7D4C">
        <w:t>Krzysztofa Jacka Oświecimskiego</w:t>
      </w:r>
      <w:r w:rsidR="0009019B" w:rsidRPr="002D7D4C">
        <w:t xml:space="preserve"> – Burmistrza Miasta i</w:t>
      </w:r>
      <w:r w:rsidRPr="002D7D4C">
        <w:t xml:space="preserve"> Gminy</w:t>
      </w:r>
      <w:r w:rsidR="0009019B" w:rsidRPr="002D7D4C">
        <w:t xml:space="preserve"> Miasteczko Krajeńskie</w:t>
      </w:r>
    </w:p>
    <w:p w14:paraId="5489BAAB" w14:textId="255FE628" w:rsidR="008E184A" w:rsidRPr="002D7D4C" w:rsidRDefault="008E184A" w:rsidP="00AF3EA8">
      <w:pPr>
        <w:spacing w:line="360" w:lineRule="auto"/>
      </w:pPr>
      <w:r w:rsidRPr="002D7D4C">
        <w:t>przy kontrasygnacie</w:t>
      </w:r>
      <w:r w:rsidR="00FD1219">
        <w:t xml:space="preserve"> Pani Joanny Czubaszek – Osowskiej -</w:t>
      </w:r>
      <w:r w:rsidRPr="002D7D4C">
        <w:t xml:space="preserve"> Skarbnika Gminy</w:t>
      </w:r>
      <w:r w:rsidR="00FD1219">
        <w:t xml:space="preserve"> </w:t>
      </w:r>
    </w:p>
    <w:p w14:paraId="42CB170D" w14:textId="77777777" w:rsidR="008E184A" w:rsidRPr="002D7D4C" w:rsidRDefault="008E184A" w:rsidP="00AF3EA8">
      <w:pPr>
        <w:spacing w:line="360" w:lineRule="auto"/>
      </w:pPr>
      <w:r w:rsidRPr="002D7D4C">
        <w:t xml:space="preserve">zwaną dalej </w:t>
      </w:r>
      <w:r w:rsidRPr="002D7D4C">
        <w:rPr>
          <w:b/>
        </w:rPr>
        <w:t>Zamawiającym</w:t>
      </w:r>
    </w:p>
    <w:p w14:paraId="04401AE7" w14:textId="77777777" w:rsidR="008E184A" w:rsidRPr="002D7D4C" w:rsidRDefault="008E184A" w:rsidP="00AF3EA8">
      <w:pPr>
        <w:spacing w:line="360" w:lineRule="auto"/>
      </w:pPr>
      <w:r w:rsidRPr="002D7D4C">
        <w:t>a</w:t>
      </w:r>
    </w:p>
    <w:p w14:paraId="2A54C6D8" w14:textId="77777777" w:rsidR="00144FA0" w:rsidRPr="002D7D4C" w:rsidRDefault="008E184A" w:rsidP="009C1730">
      <w:pPr>
        <w:spacing w:line="360" w:lineRule="auto"/>
        <w:jc w:val="both"/>
      </w:pPr>
      <w:r w:rsidRPr="002D7D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reprezentowanym przez:</w:t>
      </w:r>
    </w:p>
    <w:p w14:paraId="115D056B" w14:textId="77777777" w:rsidR="00144FA0" w:rsidRPr="002D7D4C" w:rsidRDefault="00144FA0" w:rsidP="00AF3EA8">
      <w:pPr>
        <w:spacing w:line="360" w:lineRule="auto"/>
      </w:pPr>
    </w:p>
    <w:p w14:paraId="38A58F25" w14:textId="77777777" w:rsidR="008E184A" w:rsidRPr="002D7D4C" w:rsidRDefault="008E184A" w:rsidP="00AF3EA8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</w:pPr>
      <w:r w:rsidRPr="002D7D4C">
        <w:t>…………………………………………………</w:t>
      </w:r>
    </w:p>
    <w:p w14:paraId="42715DE6" w14:textId="77777777" w:rsidR="008E184A" w:rsidRPr="002D7D4C" w:rsidRDefault="008E184A" w:rsidP="00AF3EA8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</w:pPr>
      <w:r w:rsidRPr="002D7D4C">
        <w:t>…………………………………………………</w:t>
      </w:r>
    </w:p>
    <w:p w14:paraId="122C2A22" w14:textId="77777777" w:rsidR="008E184A" w:rsidRPr="002D7D4C" w:rsidRDefault="008E184A" w:rsidP="00AF3EA8">
      <w:pPr>
        <w:spacing w:line="360" w:lineRule="auto"/>
      </w:pPr>
      <w:r w:rsidRPr="002D7D4C">
        <w:t xml:space="preserve">zwanym dalej </w:t>
      </w:r>
      <w:r w:rsidRPr="002D7D4C">
        <w:rPr>
          <w:b/>
        </w:rPr>
        <w:t>Wykonawcą</w:t>
      </w:r>
    </w:p>
    <w:p w14:paraId="43590B34" w14:textId="77777777" w:rsidR="008E184A" w:rsidRPr="002D7D4C" w:rsidRDefault="008E184A" w:rsidP="00AF3EA8">
      <w:pPr>
        <w:spacing w:line="360" w:lineRule="auto"/>
      </w:pPr>
    </w:p>
    <w:p w14:paraId="4A0FB437" w14:textId="4FFC4B08" w:rsidR="008E184A" w:rsidRPr="002D7D4C" w:rsidRDefault="008E184A" w:rsidP="00143EE2">
      <w:pPr>
        <w:spacing w:line="360" w:lineRule="auto"/>
        <w:jc w:val="both"/>
        <w:rPr>
          <w:b/>
        </w:rPr>
      </w:pPr>
      <w:r w:rsidRPr="002D7D4C">
        <w:t xml:space="preserve">Umowa zawarta w wyniku postępowania o udzielenie zamówienia publicznego przeprowadzonego </w:t>
      </w:r>
      <w:r w:rsidRPr="008C224D">
        <w:t>w trybie po</w:t>
      </w:r>
      <w:r w:rsidR="000217F1" w:rsidRPr="008C224D">
        <w:t>dstawowym bez negocjacji</w:t>
      </w:r>
      <w:r w:rsidRPr="002D7D4C">
        <w:t>, na podstawie ustawy z dnia 11 września 2019 r. – Prawo zamówień publicznych (Dz. U. 202</w:t>
      </w:r>
      <w:r w:rsidR="002D7D4C">
        <w:t>6</w:t>
      </w:r>
      <w:r w:rsidRPr="002D7D4C">
        <w:t xml:space="preserve"> r., poz. 1</w:t>
      </w:r>
      <w:r w:rsidR="002D7D4C">
        <w:t>6005</w:t>
      </w:r>
      <w:r w:rsidRPr="002D7D4C">
        <w:t xml:space="preserve"> ze zm.) – zwana dalej „Ustawą” o następującej treści:</w:t>
      </w:r>
    </w:p>
    <w:p w14:paraId="57817227" w14:textId="77777777" w:rsidR="0033168C" w:rsidRPr="002D7D4C" w:rsidRDefault="008E184A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</w:p>
    <w:p w14:paraId="1C0529A5" w14:textId="77777777" w:rsidR="00346699" w:rsidRPr="002D7D4C" w:rsidRDefault="00346699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P</w:t>
      </w:r>
      <w:r w:rsidR="0097751B" w:rsidRPr="002D7D4C">
        <w:rPr>
          <w:rFonts w:ascii="Times New Roman" w:hAnsi="Times New Roman"/>
          <w:sz w:val="24"/>
          <w:szCs w:val="24"/>
          <w:u w:val="single"/>
          <w:lang w:val="pl-PL"/>
        </w:rPr>
        <w:t>RZEDMIOT UMOWY</w:t>
      </w:r>
    </w:p>
    <w:p w14:paraId="0D1B72DD" w14:textId="77777777" w:rsidR="0033168C" w:rsidRPr="002D7D4C" w:rsidRDefault="008E184A" w:rsidP="0033168C">
      <w:pPr>
        <w:widowControl/>
        <w:autoSpaceDE/>
        <w:autoSpaceDN/>
        <w:adjustRightInd/>
        <w:spacing w:after="160" w:line="360" w:lineRule="auto"/>
      </w:pPr>
      <w:r w:rsidRPr="002D7D4C">
        <w:t xml:space="preserve">Zamawiający </w:t>
      </w:r>
      <w:r w:rsidR="00774210" w:rsidRPr="002D7D4C">
        <w:t>powierz</w:t>
      </w:r>
      <w:r w:rsidRPr="002D7D4C">
        <w:t>a, a Wykonawca pr</w:t>
      </w:r>
      <w:r w:rsidR="00774210" w:rsidRPr="002D7D4C">
        <w:t xml:space="preserve">zyjmuje do wykonania zadanie </w:t>
      </w:r>
      <w:r w:rsidRPr="002D7D4C">
        <w:t>pod nazwą:</w:t>
      </w:r>
      <w:r w:rsidR="00774210" w:rsidRPr="002D7D4C">
        <w:t xml:space="preserve"> </w:t>
      </w:r>
    </w:p>
    <w:p w14:paraId="71124C8B" w14:textId="639CBF1D" w:rsidR="00914B4A" w:rsidRPr="002D7D4C" w:rsidRDefault="008A3B2C" w:rsidP="00AF3EA8">
      <w:pPr>
        <w:widowControl/>
        <w:autoSpaceDE/>
        <w:autoSpaceDN/>
        <w:adjustRightInd/>
        <w:spacing w:after="160" w:line="360" w:lineRule="auto"/>
        <w:rPr>
          <w:b/>
        </w:rPr>
      </w:pPr>
      <w:r w:rsidRPr="002D7D4C">
        <w:rPr>
          <w:b/>
        </w:rPr>
        <w:t>„</w:t>
      </w:r>
      <w:r w:rsidR="005D5100">
        <w:rPr>
          <w:b/>
        </w:rPr>
        <w:t xml:space="preserve">Modernizacja oczyszczalni </w:t>
      </w:r>
      <w:r w:rsidR="00E6349C">
        <w:rPr>
          <w:b/>
        </w:rPr>
        <w:t xml:space="preserve">ścieków </w:t>
      </w:r>
      <w:r w:rsidR="005D5100">
        <w:rPr>
          <w:b/>
        </w:rPr>
        <w:t xml:space="preserve">oraz hydroforni. Część II: </w:t>
      </w:r>
      <w:bookmarkStart w:id="0" w:name="_Hlk171541226"/>
      <w:r w:rsidR="005D5100">
        <w:rPr>
          <w:b/>
          <w:szCs w:val="20"/>
        </w:rPr>
        <w:t xml:space="preserve">Modernizacja hydroforni na terenie Gminy Miasteczko Krajeńskie oraz renowacja studni </w:t>
      </w:r>
      <w:r w:rsidR="005D5100">
        <w:rPr>
          <w:b/>
          <w:szCs w:val="20"/>
        </w:rPr>
        <w:lastRenderedPageBreak/>
        <w:t>przepompowni głównej DN5000 x 8000 wraz ze ścianą dzielącą oraz renowacja dwóch studzienek  DN1000x5000  na oczyszczalni ścieków w Brzostowie</w:t>
      </w:r>
      <w:bookmarkEnd w:id="0"/>
      <w:r w:rsidRPr="002D7D4C">
        <w:rPr>
          <w:b/>
        </w:rPr>
        <w:t>”</w:t>
      </w:r>
    </w:p>
    <w:p w14:paraId="660F5C8A" w14:textId="77777777" w:rsidR="00407C9E" w:rsidRPr="002D7D4C" w:rsidRDefault="00774210" w:rsidP="002D7D4C">
      <w:pPr>
        <w:widowControl/>
        <w:autoSpaceDE/>
        <w:autoSpaceDN/>
        <w:adjustRightInd/>
        <w:spacing w:after="160" w:line="360" w:lineRule="auto"/>
      </w:pPr>
      <w:r w:rsidRPr="002D7D4C">
        <w:t xml:space="preserve">w zakresie szczegółowo określonym w ofercie Wykonawcy oraz w Specyfikacji </w:t>
      </w:r>
      <w:r w:rsidR="004A5955" w:rsidRPr="002D7D4C">
        <w:t>Warunków Zamówienia (SWZ), w skład której wc</w:t>
      </w:r>
      <w:r w:rsidR="00714A95" w:rsidRPr="002D7D4C">
        <w:t>hodzą między innymi Specyfikacje</w:t>
      </w:r>
      <w:r w:rsidR="004A5955" w:rsidRPr="002D7D4C">
        <w:t xml:space="preserve"> Techniczn</w:t>
      </w:r>
      <w:r w:rsidR="00714A95" w:rsidRPr="002D7D4C">
        <w:t>e</w:t>
      </w:r>
      <w:r w:rsidR="004A5955" w:rsidRPr="002D7D4C">
        <w:t xml:space="preserve"> Wykonania i Odbioru Robót Budowlanych (STWiORB) oraz przedmiar robót, które stanowią integralną część umowy.</w:t>
      </w:r>
    </w:p>
    <w:p w14:paraId="765E17A2" w14:textId="77777777" w:rsidR="0033168C" w:rsidRPr="002D7D4C" w:rsidRDefault="008E184A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§2</w:t>
      </w:r>
    </w:p>
    <w:p w14:paraId="12BDAB93" w14:textId="77777777" w:rsidR="00946F1E" w:rsidRPr="002D7D4C" w:rsidRDefault="0097751B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POSTANOWIENIA OGÓLNE</w:t>
      </w:r>
    </w:p>
    <w:p w14:paraId="116BD47D" w14:textId="77777777" w:rsidR="00946F1E" w:rsidRPr="002D7D4C" w:rsidRDefault="00946F1E" w:rsidP="002D7D4C">
      <w:pPr>
        <w:numPr>
          <w:ilvl w:val="0"/>
          <w:numId w:val="2"/>
        </w:numPr>
        <w:spacing w:line="360" w:lineRule="auto"/>
      </w:pPr>
      <w:r w:rsidRPr="002D7D4C">
        <w:t xml:space="preserve">Wykonawca </w:t>
      </w:r>
      <w:r w:rsidR="00D61862" w:rsidRPr="002D7D4C">
        <w:t xml:space="preserve">zobowiązuje się do wykonania całości robót budowlanych, przewidzianych dla zrealizowania inwestycji według zatwierdzonej przez Zamawiającego dokumentacji technicznej, wraz z przekazaniem do eksploatacji, wszystkimi niezbędnymi próbami </w:t>
      </w:r>
      <w:r w:rsidR="00143EE2" w:rsidRPr="002D7D4C">
        <w:t xml:space="preserve">                   </w:t>
      </w:r>
      <w:r w:rsidR="00D61862" w:rsidRPr="002D7D4C">
        <w:t>i badaniami oraz wykonaniem dokumentacji powykonawc</w:t>
      </w:r>
      <w:r w:rsidR="00E40643" w:rsidRPr="002D7D4C">
        <w:t>zej (</w:t>
      </w:r>
      <w:r w:rsidR="00D61862" w:rsidRPr="002D7D4C">
        <w:t>w tym geodezyjnej inwentaryzacji powykonawczej)</w:t>
      </w:r>
      <w:r w:rsidR="00E40643" w:rsidRPr="002D7D4C">
        <w:t>.</w:t>
      </w:r>
    </w:p>
    <w:p w14:paraId="70C367B8" w14:textId="77777777" w:rsidR="00D61862" w:rsidRPr="002D7D4C" w:rsidRDefault="00D61862" w:rsidP="002D7D4C">
      <w:pPr>
        <w:numPr>
          <w:ilvl w:val="0"/>
          <w:numId w:val="2"/>
        </w:numPr>
        <w:spacing w:line="360" w:lineRule="auto"/>
      </w:pPr>
      <w:r w:rsidRPr="002D7D4C">
        <w:t>Opis przedmiotu zamówienia określa załączona do niniejszej umowy dokumentacja projektowa oraz specyfikacj</w:t>
      </w:r>
      <w:r w:rsidR="00CB7E3D" w:rsidRPr="002D7D4C">
        <w:t>e techniczne</w:t>
      </w:r>
      <w:r w:rsidRPr="002D7D4C">
        <w:t xml:space="preserve"> wykonania i odbioru robót budowlanych oraz oferta przetargowa Wykonawcy. Przedmiot umowy musi być wykonany zgodnie </w:t>
      </w:r>
      <w:r w:rsidR="00143EE2" w:rsidRPr="002D7D4C">
        <w:t xml:space="preserve">                        </w:t>
      </w:r>
      <w:r w:rsidRPr="002D7D4C">
        <w:t>z obowiązującymi przepisami, normami oraz na ustalonych niniejszą umową warunkach.</w:t>
      </w:r>
    </w:p>
    <w:p w14:paraId="136EF369" w14:textId="77777777" w:rsidR="00D61862" w:rsidRPr="002D7D4C" w:rsidRDefault="00D61862" w:rsidP="002D7D4C">
      <w:pPr>
        <w:numPr>
          <w:ilvl w:val="0"/>
          <w:numId w:val="2"/>
        </w:numPr>
        <w:spacing w:line="360" w:lineRule="auto"/>
      </w:pPr>
      <w:r w:rsidRPr="002D7D4C">
        <w:t>Przedmiot umowy wykonany zostanie z materiałów dostarczonych przez Wykonawcę.</w:t>
      </w:r>
    </w:p>
    <w:p w14:paraId="227CB679" w14:textId="7F2F9013" w:rsidR="00D61862" w:rsidRPr="002D7D4C" w:rsidRDefault="00D61862" w:rsidP="002D7D4C">
      <w:pPr>
        <w:numPr>
          <w:ilvl w:val="0"/>
          <w:numId w:val="2"/>
        </w:numPr>
        <w:spacing w:line="360" w:lineRule="auto"/>
      </w:pPr>
      <w:r w:rsidRPr="002D7D4C">
        <w:t>Materiały, o których mowa w ust. 3, powinny odpowiadać co do jakości wymaganiom określonym ustawą z dnia 16 kwietnia 2004 r. o wyrobach budowlanych (Dz. U. 202</w:t>
      </w:r>
      <w:r w:rsidR="00BE2426" w:rsidRPr="002D7D4C">
        <w:t>1</w:t>
      </w:r>
      <w:r w:rsidRPr="002D7D4C">
        <w:t xml:space="preserve"> r. poz.</w:t>
      </w:r>
      <w:r w:rsidR="00BE2426" w:rsidRPr="002D7D4C">
        <w:t>1</w:t>
      </w:r>
      <w:r w:rsidRPr="002D7D4C">
        <w:t>21</w:t>
      </w:r>
      <w:r w:rsidR="00BE2426" w:rsidRPr="002D7D4C">
        <w:t>3</w:t>
      </w:r>
      <w:r w:rsidRPr="002D7D4C">
        <w:t>) oraz ustawy Prawo budowlane</w:t>
      </w:r>
      <w:r w:rsidR="006F28C5" w:rsidRPr="002D7D4C">
        <w:t xml:space="preserve"> (Dz. U. 202</w:t>
      </w:r>
      <w:r w:rsidR="002D7D4C">
        <w:t>3</w:t>
      </w:r>
      <w:r w:rsidR="006F28C5" w:rsidRPr="002D7D4C">
        <w:t xml:space="preserve"> r. poz. </w:t>
      </w:r>
      <w:r w:rsidR="002D7D4C">
        <w:t>682</w:t>
      </w:r>
      <w:r w:rsidR="00BE2426" w:rsidRPr="002D7D4C">
        <w:t xml:space="preserve"> ze zm.)</w:t>
      </w:r>
      <w:r w:rsidRPr="002D7D4C">
        <w:t xml:space="preserve"> oraz ustawy </w:t>
      </w:r>
      <w:r w:rsidR="00143EE2" w:rsidRPr="002D7D4C">
        <w:t xml:space="preserve">                </w:t>
      </w:r>
      <w:r w:rsidRPr="002D7D4C">
        <w:t>o systemie oceny zgodności (Dz. U. 20</w:t>
      </w:r>
      <w:r w:rsidR="00BE2426" w:rsidRPr="002D7D4C">
        <w:t>2</w:t>
      </w:r>
      <w:r w:rsidR="0022319A">
        <w:t>3</w:t>
      </w:r>
      <w:r w:rsidR="00BE2426" w:rsidRPr="002D7D4C">
        <w:t xml:space="preserve"> poz. </w:t>
      </w:r>
      <w:r w:rsidR="0022319A">
        <w:t>682</w:t>
      </w:r>
      <w:r w:rsidRPr="002D7D4C">
        <w:t xml:space="preserve">) oraz wymaganiom określonym </w:t>
      </w:r>
      <w:r w:rsidR="00143EE2" w:rsidRPr="002D7D4C">
        <w:t xml:space="preserve">                   </w:t>
      </w:r>
      <w:r w:rsidRPr="002D7D4C">
        <w:t>w dokumentacji projektowej i STWiORB.</w:t>
      </w:r>
    </w:p>
    <w:p w14:paraId="257103B2" w14:textId="6E7D14FA" w:rsidR="00D61862" w:rsidRPr="002D7D4C" w:rsidRDefault="00D61862" w:rsidP="002D7D4C">
      <w:pPr>
        <w:numPr>
          <w:ilvl w:val="0"/>
          <w:numId w:val="2"/>
        </w:numPr>
        <w:spacing w:line="360" w:lineRule="auto"/>
      </w:pPr>
      <w:r w:rsidRPr="002D7D4C">
        <w:t xml:space="preserve">Zanieczyszczenia i odpady powstałe w związku z realizacją niniejszej umowy stanowią własność Wykonawcy, należy je wywieźć poza teren budowy oraz zagospodarować </w:t>
      </w:r>
      <w:r w:rsidR="00143EE2" w:rsidRPr="002D7D4C">
        <w:t xml:space="preserve">                  </w:t>
      </w:r>
      <w:r w:rsidRPr="002D7D4C">
        <w:t>z uwzględnieniem przepisów ustawy o odpadach z dnia 14 grudnia 2012 r. (Dz. U. z 202</w:t>
      </w:r>
      <w:r w:rsidR="00747C6A">
        <w:t>3</w:t>
      </w:r>
      <w:r w:rsidRPr="002D7D4C">
        <w:t xml:space="preserve"> r., poz. </w:t>
      </w:r>
      <w:r w:rsidR="00747C6A">
        <w:t>1587</w:t>
      </w:r>
      <w:r w:rsidRPr="002D7D4C">
        <w:t xml:space="preserve"> ze zm.) Wykonawcę obciążają wszelkie koszty, działania i obowiązki związane z ich usunięciem, przechowywaniem i z prawidłowym gospodarowaniem nimi. Wykonawca zgodnie</w:t>
      </w:r>
      <w:r w:rsidR="00F15FF6" w:rsidRPr="002D7D4C">
        <w:t xml:space="preserve"> </w:t>
      </w:r>
      <w:r w:rsidR="00A64702" w:rsidRPr="002D7D4C">
        <w:t>z warunkami S</w:t>
      </w:r>
      <w:r w:rsidRPr="002D7D4C">
        <w:t>WZ był zobowiązany uwzględnić w treści swojej Oferty korzyści jakie uzyska z tytułu zagospodarowania takich odpadów.</w:t>
      </w:r>
    </w:p>
    <w:p w14:paraId="7BA77EEE" w14:textId="77777777" w:rsidR="001827F5" w:rsidRPr="002D7D4C" w:rsidRDefault="001827F5" w:rsidP="00126C9A">
      <w:pPr>
        <w:spacing w:line="360" w:lineRule="auto"/>
        <w:ind w:left="360"/>
        <w:jc w:val="both"/>
      </w:pPr>
    </w:p>
    <w:p w14:paraId="63BD644C" w14:textId="77777777" w:rsidR="0033168C" w:rsidRPr="002D7D4C" w:rsidRDefault="008E184A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§3</w:t>
      </w:r>
    </w:p>
    <w:p w14:paraId="73BDB0EA" w14:textId="77777777" w:rsidR="000B1684" w:rsidRPr="002D7D4C" w:rsidRDefault="000B1684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T</w:t>
      </w:r>
      <w:r w:rsidR="0097751B" w:rsidRPr="002D7D4C">
        <w:rPr>
          <w:rFonts w:ascii="Times New Roman" w:hAnsi="Times New Roman"/>
          <w:sz w:val="24"/>
          <w:szCs w:val="24"/>
          <w:u w:val="single"/>
          <w:lang w:val="pl-PL"/>
        </w:rPr>
        <w:t>ERMINY</w:t>
      </w:r>
    </w:p>
    <w:p w14:paraId="4F390422" w14:textId="77777777" w:rsidR="000B1684" w:rsidRPr="002D7D4C" w:rsidRDefault="000B1684" w:rsidP="0022319A">
      <w:pPr>
        <w:pStyle w:val="Akapitzlist"/>
        <w:numPr>
          <w:ilvl w:val="0"/>
          <w:numId w:val="43"/>
        </w:numPr>
        <w:spacing w:line="360" w:lineRule="auto"/>
        <w:rPr>
          <w:lang w:val="pl-PL" w:eastAsia="en-US"/>
        </w:rPr>
      </w:pPr>
      <w:r w:rsidRPr="002D7D4C">
        <w:t>Termin wykonania przedmiotu umowy</w:t>
      </w:r>
      <w:r w:rsidR="00FD0CFD" w:rsidRPr="002D7D4C">
        <w:rPr>
          <w:lang w:val="pl-PL"/>
        </w:rPr>
        <w:t xml:space="preserve"> -</w:t>
      </w:r>
      <w:r w:rsidRPr="002D7D4C">
        <w:t xml:space="preserve"> </w:t>
      </w:r>
      <w:r w:rsidR="00013DE3" w:rsidRPr="002D7D4C">
        <w:rPr>
          <w:b/>
        </w:rPr>
        <w:t>1</w:t>
      </w:r>
      <w:r w:rsidR="00140636" w:rsidRPr="002D7D4C">
        <w:rPr>
          <w:b/>
          <w:lang w:val="pl-PL"/>
        </w:rPr>
        <w:t>3</w:t>
      </w:r>
      <w:r w:rsidR="008A5663" w:rsidRPr="002D7D4C">
        <w:rPr>
          <w:b/>
          <w:lang w:eastAsia="en-US"/>
        </w:rPr>
        <w:t xml:space="preserve"> miesięcy </w:t>
      </w:r>
      <w:r w:rsidR="008A5663" w:rsidRPr="002D7D4C">
        <w:rPr>
          <w:lang w:eastAsia="en-US"/>
        </w:rPr>
        <w:t>od dnia podpisania umowy.</w:t>
      </w:r>
    </w:p>
    <w:p w14:paraId="59606165" w14:textId="77777777" w:rsidR="00A64702" w:rsidRPr="002D7D4C" w:rsidRDefault="00A64702" w:rsidP="0022319A">
      <w:pPr>
        <w:numPr>
          <w:ilvl w:val="0"/>
          <w:numId w:val="43"/>
        </w:numPr>
        <w:spacing w:line="360" w:lineRule="auto"/>
      </w:pPr>
      <w:r w:rsidRPr="002D7D4C">
        <w:t>Termin wykonania przedmiotu umowy uważa się za dotrzymany, jeżeli przedmiot umowy zostanie odebrany zgodnie z §12, co zostanie potwierdzone protokołem odbioru</w:t>
      </w:r>
      <w:r w:rsidR="00143EE2" w:rsidRPr="002D7D4C">
        <w:t xml:space="preserve"> </w:t>
      </w:r>
      <w:r w:rsidRPr="002D7D4C">
        <w:t>końcowego.</w:t>
      </w:r>
    </w:p>
    <w:p w14:paraId="61853FBF" w14:textId="77777777" w:rsidR="0033168C" w:rsidRPr="002D7D4C" w:rsidRDefault="000B1684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§4</w:t>
      </w:r>
    </w:p>
    <w:p w14:paraId="4FEB7D58" w14:textId="77777777" w:rsidR="000B1684" w:rsidRPr="002D7D4C" w:rsidRDefault="00221772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H</w:t>
      </w:r>
      <w:r w:rsidR="0097751B" w:rsidRPr="002D7D4C">
        <w:rPr>
          <w:rFonts w:ascii="Times New Roman" w:hAnsi="Times New Roman"/>
          <w:sz w:val="24"/>
          <w:szCs w:val="24"/>
          <w:u w:val="single"/>
          <w:lang w:val="pl-PL"/>
        </w:rPr>
        <w:t>ARMONOGRAM RZECZOWO-FINANSOWY</w:t>
      </w:r>
    </w:p>
    <w:p w14:paraId="18347595" w14:textId="77777777" w:rsidR="000B1684" w:rsidRPr="002D7D4C" w:rsidRDefault="00256127" w:rsidP="0022319A">
      <w:pPr>
        <w:numPr>
          <w:ilvl w:val="0"/>
          <w:numId w:val="6"/>
        </w:numPr>
        <w:spacing w:line="360" w:lineRule="auto"/>
      </w:pPr>
      <w:r w:rsidRPr="002D7D4C">
        <w:t xml:space="preserve">Przedmiot umowy określony w §1 będzie </w:t>
      </w:r>
      <w:r w:rsidR="0081439C" w:rsidRPr="002D7D4C">
        <w:t xml:space="preserve">realizowany </w:t>
      </w:r>
      <w:r w:rsidR="00B96B75" w:rsidRPr="002D7D4C">
        <w:t>zgodnie z zatwierdzonym przez Zamawiającego szczegółowym harmonogramem rzeczowo – finansowym.</w:t>
      </w:r>
    </w:p>
    <w:p w14:paraId="2F8F9C16" w14:textId="77777777" w:rsidR="00B96B75" w:rsidRPr="002D7D4C" w:rsidRDefault="00B96B75" w:rsidP="0022319A">
      <w:pPr>
        <w:numPr>
          <w:ilvl w:val="0"/>
          <w:numId w:val="6"/>
        </w:numPr>
        <w:spacing w:line="360" w:lineRule="auto"/>
      </w:pPr>
      <w:r w:rsidRPr="002D7D4C">
        <w:t>Wykonawca zobowiązany jest przedłożyć Zamawiającemu do zatwierdzenia uaktualniony harmonogram rzeczowo – finansowy.</w:t>
      </w:r>
    </w:p>
    <w:p w14:paraId="3363D25B" w14:textId="77777777" w:rsidR="00B96B75" w:rsidRPr="002D7D4C" w:rsidRDefault="00B96B75" w:rsidP="0022319A">
      <w:pPr>
        <w:numPr>
          <w:ilvl w:val="0"/>
          <w:numId w:val="6"/>
        </w:numPr>
        <w:spacing w:line="360" w:lineRule="auto"/>
      </w:pPr>
      <w:r w:rsidRPr="002D7D4C">
        <w:t>Zamawiający zgłosi uwagi do harmonogramu, o którym mowa w ust. 2 w ciągu 3 dni</w:t>
      </w:r>
      <w:r w:rsidRPr="002D7D4C">
        <w:br/>
        <w:t>od daty przedłożenia harmonogramu do zatwierdzenia lub zatwierdzi harmonogram</w:t>
      </w:r>
      <w:r w:rsidRPr="002D7D4C">
        <w:br/>
        <w:t>w ciągu 7 dni od daty przedłożenia harmonogramu do zatwierdzenia.</w:t>
      </w:r>
    </w:p>
    <w:p w14:paraId="1789C926" w14:textId="77777777" w:rsidR="0033168C" w:rsidRPr="002D7D4C" w:rsidRDefault="00B96B75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§5</w:t>
      </w:r>
    </w:p>
    <w:p w14:paraId="1BF67359" w14:textId="77777777" w:rsidR="00B96B75" w:rsidRPr="002D7D4C" w:rsidRDefault="00D93B47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W</w:t>
      </w:r>
      <w:r w:rsidR="0097751B" w:rsidRPr="002D7D4C">
        <w:rPr>
          <w:rFonts w:ascii="Times New Roman" w:hAnsi="Times New Roman"/>
          <w:sz w:val="24"/>
          <w:szCs w:val="24"/>
          <w:u w:val="single"/>
          <w:lang w:val="pl-PL"/>
        </w:rPr>
        <w:t>YNAGRODZENIE</w:t>
      </w:r>
    </w:p>
    <w:p w14:paraId="58B3EE2E" w14:textId="77777777" w:rsidR="002C0503" w:rsidRPr="002D7D4C" w:rsidRDefault="00D93B47" w:rsidP="0022319A">
      <w:pPr>
        <w:numPr>
          <w:ilvl w:val="0"/>
          <w:numId w:val="7"/>
        </w:numPr>
        <w:spacing w:line="360" w:lineRule="auto"/>
      </w:pPr>
      <w:r w:rsidRPr="002D7D4C">
        <w:t xml:space="preserve">Za wykonanie </w:t>
      </w:r>
      <w:r w:rsidR="007202B0" w:rsidRPr="002D7D4C">
        <w:t>przedmiotu umowy, Wykonawca otrzyma od Zamawiającego wynagrodzenie</w:t>
      </w:r>
      <w:r w:rsidR="005F090C" w:rsidRPr="002D7D4C">
        <w:t xml:space="preserve"> </w:t>
      </w:r>
      <w:r w:rsidR="00020EBB" w:rsidRPr="002D7D4C">
        <w:t>ryczałtowe</w:t>
      </w:r>
      <w:r w:rsidR="007202B0" w:rsidRPr="002D7D4C">
        <w:t xml:space="preserve"> ustalone na podstawie oferty w wysokości: </w:t>
      </w:r>
    </w:p>
    <w:p w14:paraId="09C5342E" w14:textId="77777777" w:rsidR="00D55A89" w:rsidRPr="002D7D4C" w:rsidRDefault="002C0503" w:rsidP="0022319A">
      <w:pPr>
        <w:spacing w:line="360" w:lineRule="auto"/>
        <w:ind w:left="360"/>
      </w:pPr>
      <w:r w:rsidRPr="002D7D4C">
        <w:rPr>
          <w:b/>
        </w:rPr>
        <w:t>kwota</w:t>
      </w:r>
      <w:r w:rsidRPr="002D7D4C">
        <w:t xml:space="preserve"> </w:t>
      </w:r>
      <w:r w:rsidRPr="002D7D4C">
        <w:rPr>
          <w:b/>
        </w:rPr>
        <w:t>brutto – ____________</w:t>
      </w:r>
      <w:r w:rsidR="00971A9D" w:rsidRPr="002D7D4C">
        <w:rPr>
          <w:b/>
        </w:rPr>
        <w:t xml:space="preserve"> </w:t>
      </w:r>
      <w:r w:rsidRPr="002D7D4C">
        <w:rPr>
          <w:b/>
        </w:rPr>
        <w:t>zł</w:t>
      </w:r>
      <w:r w:rsidR="007202B0" w:rsidRPr="002D7D4C">
        <w:rPr>
          <w:b/>
        </w:rPr>
        <w:t xml:space="preserve"> (słownie: ________________</w:t>
      </w:r>
      <w:r w:rsidR="005B264D" w:rsidRPr="002D7D4C">
        <w:rPr>
          <w:b/>
        </w:rPr>
        <w:t>___________</w:t>
      </w:r>
      <w:r w:rsidR="007202B0" w:rsidRPr="002D7D4C">
        <w:rPr>
          <w:b/>
        </w:rPr>
        <w:t>________)</w:t>
      </w:r>
      <w:r w:rsidR="007202B0" w:rsidRPr="002D7D4C">
        <w:t xml:space="preserve">, </w:t>
      </w:r>
      <w:r w:rsidR="00971A9D" w:rsidRPr="002D7D4C">
        <w:rPr>
          <w:b/>
        </w:rPr>
        <w:br/>
      </w:r>
      <w:r w:rsidR="008B15B3" w:rsidRPr="002D7D4C">
        <w:t xml:space="preserve">w tym </w:t>
      </w:r>
      <w:r w:rsidR="00971A9D" w:rsidRPr="002D7D4C">
        <w:t xml:space="preserve">wynagrodzenie netto </w:t>
      </w:r>
      <w:r w:rsidR="00971A9D" w:rsidRPr="002D7D4C">
        <w:rPr>
          <w:b/>
        </w:rPr>
        <w:t>– ___________ zł (słownie: _______________________________</w:t>
      </w:r>
      <w:r w:rsidR="00971A9D" w:rsidRPr="002D7D4C">
        <w:t xml:space="preserve"> </w:t>
      </w:r>
      <w:r w:rsidR="00971A9D" w:rsidRPr="002D7D4C">
        <w:rPr>
          <w:b/>
        </w:rPr>
        <w:t>)</w:t>
      </w:r>
      <w:r w:rsidR="00971A9D" w:rsidRPr="002D7D4C">
        <w:t>,</w:t>
      </w:r>
      <w:r w:rsidR="00971A9D" w:rsidRPr="002D7D4C">
        <w:rPr>
          <w:b/>
        </w:rPr>
        <w:t xml:space="preserve"> </w:t>
      </w:r>
      <w:r w:rsidR="00971A9D" w:rsidRPr="002D7D4C">
        <w:t xml:space="preserve">oraz </w:t>
      </w:r>
      <w:r w:rsidR="008B15B3" w:rsidRPr="002D7D4C">
        <w:t>podatek</w:t>
      </w:r>
      <w:r w:rsidR="00971A9D" w:rsidRPr="002D7D4C">
        <w:t xml:space="preserve"> od towarów i usług (</w:t>
      </w:r>
      <w:r w:rsidR="008B15B3" w:rsidRPr="002D7D4C">
        <w:t>VAT</w:t>
      </w:r>
      <w:r w:rsidR="00971A9D" w:rsidRPr="002D7D4C">
        <w:t xml:space="preserve">) w wysokości </w:t>
      </w:r>
      <w:r w:rsidR="00423D32" w:rsidRPr="002D7D4C">
        <w:t>____</w:t>
      </w:r>
      <w:r w:rsidR="008B15B3" w:rsidRPr="002D7D4C">
        <w:t>%</w:t>
      </w:r>
      <w:r w:rsidR="00971A9D" w:rsidRPr="002D7D4C">
        <w:t xml:space="preserve"> </w:t>
      </w:r>
      <w:r w:rsidR="00971A9D" w:rsidRPr="002D7D4C">
        <w:rPr>
          <w:b/>
        </w:rPr>
        <w:t xml:space="preserve">– </w:t>
      </w:r>
      <w:r w:rsidR="00971A9D" w:rsidRPr="002D7D4C">
        <w:t xml:space="preserve"> </w:t>
      </w:r>
      <w:r w:rsidR="00971A9D" w:rsidRPr="002D7D4C">
        <w:rPr>
          <w:b/>
        </w:rPr>
        <w:t>___________ zł (słownie: _______________________________</w:t>
      </w:r>
      <w:r w:rsidR="00971A9D" w:rsidRPr="002D7D4C">
        <w:t xml:space="preserve"> </w:t>
      </w:r>
      <w:r w:rsidR="00971A9D" w:rsidRPr="002D7D4C">
        <w:rPr>
          <w:b/>
        </w:rPr>
        <w:t>)</w:t>
      </w:r>
      <w:r w:rsidR="00971A9D" w:rsidRPr="002D7D4C">
        <w:t>,</w:t>
      </w:r>
      <w:r w:rsidR="00971A9D" w:rsidRPr="002D7D4C">
        <w:rPr>
          <w:b/>
        </w:rPr>
        <w:t xml:space="preserve"> </w:t>
      </w:r>
      <w:r w:rsidR="007202B0" w:rsidRPr="002D7D4C">
        <w:t>obejmujące wykonanie zamówienia,  w ramach którego wliczone są wszelkie koszty wykonania robót budowlanych określonych w § 1 niniejszej umowy, zrealizowanych zgodnie ze sztuką budowlaną i celem, dla jakiego zostały zaplanowane i mają być wykonane</w:t>
      </w:r>
      <w:r w:rsidR="005B264D" w:rsidRPr="002D7D4C">
        <w:t>.</w:t>
      </w:r>
    </w:p>
    <w:p w14:paraId="6D6F778A" w14:textId="31EF78CB" w:rsidR="00A359ED" w:rsidRPr="002D7D4C" w:rsidRDefault="002771FC" w:rsidP="0022319A">
      <w:pPr>
        <w:numPr>
          <w:ilvl w:val="0"/>
          <w:numId w:val="7"/>
        </w:numPr>
        <w:spacing w:line="360" w:lineRule="auto"/>
        <w:rPr>
          <w:lang w:eastAsia="en-US"/>
        </w:rPr>
      </w:pPr>
      <w:r w:rsidRPr="002D7D4C">
        <w:rPr>
          <w:lang w:eastAsia="en-US"/>
        </w:rPr>
        <w:t>Zgodnie z zasadami opisanymi w promesie dotyczącej dofinansowani</w:t>
      </w:r>
      <w:r w:rsidR="00F51A92" w:rsidRPr="002D7D4C">
        <w:rPr>
          <w:lang w:eastAsia="en-US"/>
        </w:rPr>
        <w:t>a</w:t>
      </w:r>
      <w:r w:rsidRPr="002D7D4C">
        <w:rPr>
          <w:lang w:eastAsia="en-US"/>
        </w:rPr>
        <w:t xml:space="preserve"> inwestycji</w:t>
      </w:r>
      <w:r w:rsidR="00F51A92" w:rsidRPr="002D7D4C">
        <w:rPr>
          <w:lang w:eastAsia="en-US"/>
        </w:rPr>
        <w:t xml:space="preserve"> </w:t>
      </w:r>
      <w:r w:rsidR="00143EE2" w:rsidRPr="002D7D4C">
        <w:rPr>
          <w:lang w:eastAsia="en-US"/>
        </w:rPr>
        <w:t xml:space="preserve">                       </w:t>
      </w:r>
      <w:r w:rsidRPr="002D7D4C">
        <w:rPr>
          <w:lang w:eastAsia="en-US"/>
        </w:rPr>
        <w:lastRenderedPageBreak/>
        <w:t xml:space="preserve">z </w:t>
      </w:r>
      <w:r w:rsidR="00AF3DBA">
        <w:rPr>
          <w:lang w:eastAsia="en-US"/>
        </w:rPr>
        <w:t>P</w:t>
      </w:r>
      <w:r w:rsidRPr="002D7D4C">
        <w:rPr>
          <w:lang w:eastAsia="en-US"/>
        </w:rPr>
        <w:t xml:space="preserve">rogramu </w:t>
      </w:r>
      <w:r w:rsidR="00AF3DBA">
        <w:rPr>
          <w:lang w:eastAsia="en-US"/>
        </w:rPr>
        <w:t>R</w:t>
      </w:r>
      <w:r w:rsidRPr="002D7D4C">
        <w:rPr>
          <w:lang w:eastAsia="en-US"/>
        </w:rPr>
        <w:t>ządowego Polski Ład: Program Inwestycji Strategicznych Wykonawca wystawi</w:t>
      </w:r>
      <w:r w:rsidR="00126C9A" w:rsidRPr="002D7D4C">
        <w:rPr>
          <w:lang w:eastAsia="en-US"/>
        </w:rPr>
        <w:t xml:space="preserve"> </w:t>
      </w:r>
      <w:r w:rsidRPr="002D7D4C">
        <w:rPr>
          <w:lang w:eastAsia="en-US"/>
        </w:rPr>
        <w:t>zamawiającemu faktury częściow</w:t>
      </w:r>
      <w:r w:rsidR="005D5100">
        <w:rPr>
          <w:lang w:eastAsia="en-US"/>
        </w:rPr>
        <w:t xml:space="preserve">e. Płatności za wykonane etapy odbędą się na zasadach określonych w Promesie </w:t>
      </w:r>
      <w:r w:rsidR="002B692C">
        <w:t>NR Edycja8/2023/4749/PolskiLad. Zgodnie z harmonogramem finansowo – rzeczowym.</w:t>
      </w:r>
    </w:p>
    <w:p w14:paraId="565BD928" w14:textId="77777777" w:rsidR="00702259" w:rsidRPr="002D7D4C" w:rsidRDefault="002771FC" w:rsidP="0022319A">
      <w:pPr>
        <w:numPr>
          <w:ilvl w:val="0"/>
          <w:numId w:val="7"/>
        </w:numPr>
        <w:spacing w:line="360" w:lineRule="auto"/>
      </w:pPr>
      <w:r w:rsidRPr="002D7D4C">
        <w:t xml:space="preserve">W celu uniknięcia jakichkolwiek wątpliwości Strony zgodnie potwierdzają i oświadczają, że wynagrodzenie określone w § 5 ust. 1 jest wynagrodzeniem ryczałtowym </w:t>
      </w:r>
      <w:r w:rsidR="00702259" w:rsidRPr="002D7D4C">
        <w:t>obejmujące wszystkie koszty związane z realizacją zamówienia zgodnie z projektem budowlanym, STWiORB, specyfikacją warunków zamówienia oraz ofertą Wykonawcy.</w:t>
      </w:r>
    </w:p>
    <w:p w14:paraId="1CA6B8FD" w14:textId="77777777" w:rsidR="0028262C" w:rsidRPr="002D7D4C" w:rsidRDefault="0028262C" w:rsidP="0022319A">
      <w:pPr>
        <w:numPr>
          <w:ilvl w:val="0"/>
          <w:numId w:val="7"/>
        </w:numPr>
        <w:spacing w:line="360" w:lineRule="auto"/>
      </w:pPr>
      <w:r w:rsidRPr="002D7D4C">
        <w:t>Niedoszacowanie, pominięcie oraz brak rozpoznania zakresu przedmiotu umowy nie może być podstawą do żądania zmiany wynagrodzenia ryczałtowego określonego w ust. 1 niniejszego paragrafu.</w:t>
      </w:r>
    </w:p>
    <w:p w14:paraId="43137323" w14:textId="77777777" w:rsidR="0052648B" w:rsidRPr="002D7D4C" w:rsidRDefault="0052648B" w:rsidP="0022319A">
      <w:pPr>
        <w:numPr>
          <w:ilvl w:val="0"/>
          <w:numId w:val="7"/>
        </w:numPr>
        <w:spacing w:line="360" w:lineRule="auto"/>
      </w:pPr>
      <w:r w:rsidRPr="002D7D4C">
        <w:t>Wykonawca oświadcza, że jest podatnikiem podatku VAT, uprawnionym do wystawienia faktury VAT.</w:t>
      </w:r>
    </w:p>
    <w:p w14:paraId="5C34EC84" w14:textId="77777777" w:rsidR="0052648B" w:rsidRPr="002D7D4C" w:rsidRDefault="0052648B" w:rsidP="0022319A">
      <w:pPr>
        <w:numPr>
          <w:ilvl w:val="0"/>
          <w:numId w:val="7"/>
        </w:numPr>
        <w:spacing w:line="360" w:lineRule="auto"/>
      </w:pPr>
      <w:r w:rsidRPr="002D7D4C">
        <w:t>W przypadku zmiany stawki podatku VAT, wynagrodzenie określone w ust. 1 niniejszej umowy zostanie zmienione poprzez uwzględnienie nowej stawki podatku.</w:t>
      </w:r>
    </w:p>
    <w:p w14:paraId="756265E2" w14:textId="77777777" w:rsidR="0052648B" w:rsidRPr="002D7D4C" w:rsidRDefault="0052648B" w:rsidP="0022319A">
      <w:pPr>
        <w:numPr>
          <w:ilvl w:val="0"/>
          <w:numId w:val="7"/>
        </w:numPr>
        <w:spacing w:line="360" w:lineRule="auto"/>
      </w:pPr>
      <w:r w:rsidRPr="002D7D4C">
        <w:t>Wynagrodzenie zostanie wypłacone w złotych polskich (PLN).</w:t>
      </w:r>
    </w:p>
    <w:p w14:paraId="5AEB7873" w14:textId="4275B4A2" w:rsidR="0052648B" w:rsidRPr="002D7D4C" w:rsidRDefault="0052648B" w:rsidP="0022319A">
      <w:pPr>
        <w:numPr>
          <w:ilvl w:val="0"/>
          <w:numId w:val="7"/>
        </w:numPr>
        <w:spacing w:line="360" w:lineRule="auto"/>
      </w:pPr>
      <w:r w:rsidRPr="002D7D4C">
        <w:t xml:space="preserve">Wynagrodzenie wykonawcy uwzględnia wszystkie obowiązujące w Polsce podatki, łącznie z podatkiem od towarów i usług oraz opłaty celne i inne opłaty związane </w:t>
      </w:r>
      <w:r w:rsidR="00143EE2" w:rsidRPr="002D7D4C">
        <w:t xml:space="preserve">                </w:t>
      </w:r>
      <w:r w:rsidRPr="002D7D4C">
        <w:t>z wykonywaniem robót.</w:t>
      </w:r>
    </w:p>
    <w:p w14:paraId="1678BC9B" w14:textId="77777777" w:rsidR="0028262C" w:rsidRDefault="0052648B" w:rsidP="0022319A">
      <w:pPr>
        <w:numPr>
          <w:ilvl w:val="0"/>
          <w:numId w:val="7"/>
        </w:numPr>
        <w:spacing w:line="360" w:lineRule="auto"/>
      </w:pPr>
      <w:r w:rsidRPr="002D7D4C">
        <w:t>Wynagrodzenie należne wykonawcy zostanie ustalone z zastosowaniem stawki podatku od towarów i usług obowiązującej w chwili powstania obowiązku podatkowego.</w:t>
      </w:r>
    </w:p>
    <w:p w14:paraId="5C64B2C2" w14:textId="58192EB0" w:rsidR="002B692C" w:rsidRPr="002D7D4C" w:rsidRDefault="002B692C" w:rsidP="0022319A">
      <w:pPr>
        <w:numPr>
          <w:ilvl w:val="0"/>
          <w:numId w:val="7"/>
        </w:numPr>
        <w:spacing w:line="360" w:lineRule="auto"/>
      </w:pPr>
      <w:r w:rsidRPr="002B692C">
        <w:t>Zgodnie z zasadami dofinansowania z Rządowego Funduszu Polski Ład: Program Inwestycji Strategicznych umowa/umowy z Wykonawcą/Wykonawcami Inwestycji przewidywać będą zapewnienie finansowania przez Wykonawcę Inwestycji w części niepokrytej udziałem własnym Wnioskodawcy, na czas poprzedzający wypłatę/wypłaty z Promesy z jednoczesnym zastrzeżeniem, że zapłata wynagrodzenia Wykonawcy Inwestycji w całości nastąpi po odbiorze końcowym Inwestycji przez Beneficjenta.</w:t>
      </w:r>
    </w:p>
    <w:p w14:paraId="30E83E35" w14:textId="77777777" w:rsidR="0033168C" w:rsidRPr="002D7D4C" w:rsidRDefault="00AB7EBA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§6</w:t>
      </w:r>
    </w:p>
    <w:p w14:paraId="58A73E0F" w14:textId="77777777" w:rsidR="00AB7EBA" w:rsidRPr="002D7D4C" w:rsidRDefault="00AB7EBA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W</w:t>
      </w:r>
      <w:r w:rsidR="00596654" w:rsidRPr="002D7D4C">
        <w:rPr>
          <w:rFonts w:ascii="Times New Roman" w:hAnsi="Times New Roman"/>
          <w:sz w:val="24"/>
          <w:szCs w:val="24"/>
          <w:u w:val="single"/>
          <w:lang w:val="pl-PL"/>
        </w:rPr>
        <w:t>ARUNKI PŁATNOŚCI</w:t>
      </w:r>
    </w:p>
    <w:p w14:paraId="2304B83E" w14:textId="5A399167" w:rsidR="00AB7EBA" w:rsidRPr="002D7D4C" w:rsidRDefault="00AB7EBA" w:rsidP="0022319A">
      <w:pPr>
        <w:numPr>
          <w:ilvl w:val="0"/>
          <w:numId w:val="8"/>
        </w:numPr>
        <w:spacing w:line="360" w:lineRule="auto"/>
      </w:pPr>
      <w:r w:rsidRPr="002D7D4C">
        <w:t xml:space="preserve">Podstawą zapłaty </w:t>
      </w:r>
      <w:r w:rsidR="007D787E" w:rsidRPr="002D7D4C">
        <w:t>będ</w:t>
      </w:r>
      <w:r w:rsidR="007C7CC0" w:rsidRPr="002D7D4C">
        <w:t>ą</w:t>
      </w:r>
      <w:r w:rsidR="007D787E" w:rsidRPr="002D7D4C">
        <w:t xml:space="preserve"> prawidłowo wystawion</w:t>
      </w:r>
      <w:r w:rsidR="007C7CC0" w:rsidRPr="002D7D4C">
        <w:t>e</w:t>
      </w:r>
      <w:r w:rsidR="007D787E" w:rsidRPr="002D7D4C">
        <w:t xml:space="preserve"> faktur</w:t>
      </w:r>
      <w:r w:rsidR="007C7CC0" w:rsidRPr="002D7D4C">
        <w:t>y</w:t>
      </w:r>
      <w:r w:rsidR="007D787E" w:rsidRPr="002D7D4C">
        <w:t>, po dokonaniu odbior</w:t>
      </w:r>
      <w:r w:rsidR="007C7CC0" w:rsidRPr="002D7D4C">
        <w:t>ów</w:t>
      </w:r>
      <w:r w:rsidR="0022319A">
        <w:t xml:space="preserve"> </w:t>
      </w:r>
      <w:r w:rsidR="00E72263" w:rsidRPr="002D7D4C">
        <w:t>częściow</w:t>
      </w:r>
      <w:r w:rsidR="007C7CC0" w:rsidRPr="002D7D4C">
        <w:t>ych</w:t>
      </w:r>
      <w:r w:rsidR="00E72263" w:rsidRPr="002D7D4C">
        <w:t xml:space="preserve"> i </w:t>
      </w:r>
      <w:r w:rsidR="007D787E" w:rsidRPr="002D7D4C">
        <w:t>końcowego.</w:t>
      </w:r>
      <w:r w:rsidR="00AD445A" w:rsidRPr="002D7D4C">
        <w:t xml:space="preserve"> Odbiór częściowy będzie dokonywany po zakończeniu etapu </w:t>
      </w:r>
      <w:r w:rsidR="00AD445A" w:rsidRPr="002D7D4C">
        <w:lastRenderedPageBreak/>
        <w:t>robót, przewidzianego w harmonogramie</w:t>
      </w:r>
      <w:r w:rsidR="008B5439" w:rsidRPr="002D7D4C">
        <w:t xml:space="preserve"> </w:t>
      </w:r>
      <w:r w:rsidR="00AD445A" w:rsidRPr="002D7D4C">
        <w:t>rzeczow</w:t>
      </w:r>
      <w:r w:rsidR="008B5439" w:rsidRPr="002D7D4C">
        <w:t>o-finansowym</w:t>
      </w:r>
      <w:r w:rsidR="00AD445A" w:rsidRPr="002D7D4C">
        <w:t xml:space="preserve"> o którym mowa w §4</w:t>
      </w:r>
      <w:r w:rsidR="0051146C" w:rsidRPr="002D7D4C">
        <w:t xml:space="preserve"> </w:t>
      </w:r>
      <w:r w:rsidR="00143EE2" w:rsidRPr="002D7D4C">
        <w:t xml:space="preserve">                </w:t>
      </w:r>
      <w:r w:rsidR="0051146C" w:rsidRPr="002D7D4C">
        <w:t xml:space="preserve">i z uwzględnieniem zapisów </w:t>
      </w:r>
      <w:r w:rsidR="008C6670" w:rsidRPr="002D7D4C">
        <w:t xml:space="preserve">§5 ust. 2 niniejszej umowy. </w:t>
      </w:r>
    </w:p>
    <w:p w14:paraId="071CE07E" w14:textId="77777777" w:rsidR="00AF2AF5" w:rsidRPr="002D7D4C" w:rsidRDefault="00AF2AF5" w:rsidP="0022319A">
      <w:pPr>
        <w:numPr>
          <w:ilvl w:val="0"/>
          <w:numId w:val="8"/>
        </w:numPr>
        <w:spacing w:line="360" w:lineRule="auto"/>
      </w:pPr>
      <w:r w:rsidRPr="002D7D4C">
        <w:t>W ramach niniejszej umowy Wykonawca Inwestycji zobowiązuje się zapewnić finansowanie inwestycji w części niepokrytej udziałem własnym Zamawiającego, na czas poprzedzający wypłatę/wypłaty z Promesy na zasadach wskazanych w pkt. 5 Promesy</w:t>
      </w:r>
      <w:r w:rsidR="006A2604" w:rsidRPr="002D7D4C">
        <w:t xml:space="preserve"> </w:t>
      </w:r>
      <w:r w:rsidRPr="002D7D4C">
        <w:t>z jednoczesnym zastrzeżeniem, że zapłata wynagrodzenia Wykonawcy Inwestycji w całości nastąpi po wykonaniu inwestycji w terminie nie dłuższym niż 35 dni od dnia odbioru Inwestycji przez Beneficjenta.</w:t>
      </w:r>
    </w:p>
    <w:p w14:paraId="79DCFD90" w14:textId="77777777" w:rsidR="00551CBE" w:rsidRPr="002D7D4C" w:rsidRDefault="007D787E" w:rsidP="0022319A">
      <w:pPr>
        <w:numPr>
          <w:ilvl w:val="0"/>
          <w:numId w:val="8"/>
        </w:numPr>
        <w:spacing w:line="360" w:lineRule="auto"/>
      </w:pPr>
      <w:r w:rsidRPr="002D7D4C">
        <w:t>Wynagrodzenie Wykonawcy płatne będzie po doręczeniu Zamawiającemu przez Wykonawcę faktury po protokolarnym odbiorze robót (</w:t>
      </w:r>
      <w:r w:rsidR="0001691F" w:rsidRPr="002D7D4C">
        <w:t>częściowych</w:t>
      </w:r>
      <w:r w:rsidR="00E72263" w:rsidRPr="002D7D4C">
        <w:t xml:space="preserve"> i </w:t>
      </w:r>
      <w:r w:rsidRPr="002D7D4C">
        <w:t xml:space="preserve">końcowym). </w:t>
      </w:r>
      <w:r w:rsidR="00AD445A" w:rsidRPr="002D7D4C">
        <w:t>Wysokość należności faktury częściowej i końcowej powinna wynikać z</w:t>
      </w:r>
      <w:r w:rsidR="00A77FF1" w:rsidRPr="002D7D4C">
        <w:t xml:space="preserve"> </w:t>
      </w:r>
      <w:r w:rsidR="00AD445A" w:rsidRPr="002D7D4C">
        <w:t xml:space="preserve">odpowiednio zaakceptowanego przez inspektora nadzoru protokołu częściowego lub końcowego. </w:t>
      </w:r>
    </w:p>
    <w:p w14:paraId="2DF87B91" w14:textId="77777777" w:rsidR="007D787E" w:rsidRPr="002D7D4C" w:rsidRDefault="007D787E" w:rsidP="0022319A">
      <w:pPr>
        <w:numPr>
          <w:ilvl w:val="0"/>
          <w:numId w:val="8"/>
        </w:numPr>
        <w:spacing w:line="360" w:lineRule="auto"/>
      </w:pPr>
      <w:r w:rsidRPr="002D7D4C">
        <w:t xml:space="preserve">Należność zostanie przekazana na rachunek Wykonawcy </w:t>
      </w:r>
      <w:r w:rsidR="00551CBE" w:rsidRPr="002D7D4C">
        <w:t xml:space="preserve">prowadzony w banku: </w:t>
      </w:r>
      <w:r w:rsidR="00AD044E" w:rsidRPr="002D7D4C">
        <w:t>___________________</w:t>
      </w:r>
      <w:r w:rsidR="00551CBE" w:rsidRPr="002D7D4C">
        <w:t xml:space="preserve"> nr </w:t>
      </w:r>
      <w:r w:rsidR="00AD044E" w:rsidRPr="002D7D4C">
        <w:t>___________________________________________________</w:t>
      </w:r>
      <w:r w:rsidR="00037147" w:rsidRPr="002D7D4C">
        <w:t xml:space="preserve"> </w:t>
      </w:r>
      <w:r w:rsidRPr="002D7D4C">
        <w:t>w terminie 30 dni od dnia otrzymania przez Zamawiającego prawidłowo wystawionej faktury.</w:t>
      </w:r>
    </w:p>
    <w:p w14:paraId="30A94610" w14:textId="77777777" w:rsidR="002F1C59" w:rsidRPr="002D7D4C" w:rsidRDefault="002F1C59" w:rsidP="0022319A">
      <w:pPr>
        <w:numPr>
          <w:ilvl w:val="0"/>
          <w:numId w:val="8"/>
        </w:numPr>
        <w:spacing w:line="360" w:lineRule="auto"/>
      </w:pPr>
      <w:r w:rsidRPr="002D7D4C">
        <w:t>Faktura końcowa zostanie wystawiona przez Wykonawcę po zakończeniu czynności odbiorowych oraz podpisaniu protokołu odbioru końcowego.</w:t>
      </w:r>
    </w:p>
    <w:p w14:paraId="68F1AC3A" w14:textId="77777777" w:rsidR="007D787E" w:rsidRPr="002D7D4C" w:rsidRDefault="007D787E" w:rsidP="0022319A">
      <w:pPr>
        <w:numPr>
          <w:ilvl w:val="0"/>
          <w:numId w:val="8"/>
        </w:numPr>
        <w:spacing w:line="360" w:lineRule="auto"/>
      </w:pPr>
      <w:r w:rsidRPr="002D7D4C">
        <w:t xml:space="preserve">Termin </w:t>
      </w:r>
      <w:r w:rsidR="00EC455C" w:rsidRPr="002D7D4C">
        <w:t>zapłaty wynagrodzenia biegnie od momentu złożenia pozostałych kompletnych dokumentów. Niekompletne faktury/ rachunki lub błędnie wypełnione będą zwracane.</w:t>
      </w:r>
    </w:p>
    <w:p w14:paraId="1A6913CD" w14:textId="77777777" w:rsidR="00EC455C" w:rsidRPr="002D7D4C" w:rsidRDefault="00EC455C" w:rsidP="0022319A">
      <w:pPr>
        <w:numPr>
          <w:ilvl w:val="0"/>
          <w:numId w:val="8"/>
        </w:numPr>
        <w:spacing w:line="360" w:lineRule="auto"/>
      </w:pPr>
      <w:r w:rsidRPr="002D7D4C">
        <w:t>Zapłata wynagrodzenia Wykonawcy za roboty, które zostały wykonane z udziałem podwykonawcy lub dalszego podwykonawcy, jest dokonywana, gdy Wykonawca przedłoży Zamawiającemu:</w:t>
      </w:r>
    </w:p>
    <w:p w14:paraId="4C295412" w14:textId="77777777" w:rsidR="00EC455C" w:rsidRPr="002D7D4C" w:rsidRDefault="00EC455C" w:rsidP="0022319A">
      <w:pPr>
        <w:numPr>
          <w:ilvl w:val="0"/>
          <w:numId w:val="9"/>
        </w:numPr>
        <w:spacing w:line="360" w:lineRule="auto"/>
      </w:pPr>
      <w:r w:rsidRPr="002D7D4C">
        <w:t>skan faktury (rachunku), wystawionej przez podwykonawcę lub dalszego podwykonawcę,</w:t>
      </w:r>
    </w:p>
    <w:p w14:paraId="688B2402" w14:textId="3052F28B" w:rsidR="00EC455C" w:rsidRPr="002D7D4C" w:rsidRDefault="00EC455C" w:rsidP="0022319A">
      <w:pPr>
        <w:numPr>
          <w:ilvl w:val="0"/>
          <w:numId w:val="9"/>
        </w:numPr>
        <w:spacing w:line="360" w:lineRule="auto"/>
      </w:pPr>
      <w:r w:rsidRPr="002D7D4C">
        <w:t>skan dowodu zapłaty oraz pisemne oświadczenie podwykonawcy lub dalszego</w:t>
      </w:r>
      <w:r w:rsidR="0022319A">
        <w:t xml:space="preserve"> </w:t>
      </w:r>
      <w:r w:rsidRPr="002D7D4C">
        <w:t>podwykonawcy o otrzymaniu zapłaty z tytułu wykonanych robót budowlanych, dostaw lub usług</w:t>
      </w:r>
      <w:r w:rsidR="0078640A" w:rsidRPr="002D7D4C">
        <w:t>.</w:t>
      </w:r>
    </w:p>
    <w:p w14:paraId="3CF14907" w14:textId="77777777" w:rsidR="00EC455C" w:rsidRPr="002D7D4C" w:rsidRDefault="0078640A" w:rsidP="0022319A">
      <w:pPr>
        <w:numPr>
          <w:ilvl w:val="0"/>
          <w:numId w:val="8"/>
        </w:numPr>
        <w:spacing w:line="360" w:lineRule="auto"/>
      </w:pPr>
      <w:r w:rsidRPr="002D7D4C">
        <w:t xml:space="preserve">W przypadku niedostarczenia powyższych dokumentów Zamawiający wstrzyma się </w:t>
      </w:r>
      <w:r w:rsidR="00143EE2" w:rsidRPr="002D7D4C">
        <w:t xml:space="preserve">                    </w:t>
      </w:r>
      <w:r w:rsidRPr="002D7D4C">
        <w:t>z wypłatą wynagrodzenia za odebrane roboty budowlane w części równej sumie kwot wynikających z nie przedstawionych dowodów zapłaty.</w:t>
      </w:r>
    </w:p>
    <w:p w14:paraId="0F8B6564" w14:textId="77777777" w:rsidR="0078640A" w:rsidRPr="002D7D4C" w:rsidRDefault="0078640A" w:rsidP="0022319A">
      <w:pPr>
        <w:numPr>
          <w:ilvl w:val="0"/>
          <w:numId w:val="8"/>
        </w:numPr>
        <w:spacing w:line="360" w:lineRule="auto"/>
      </w:pPr>
      <w:r w:rsidRPr="002D7D4C">
        <w:lastRenderedPageBreak/>
        <w:t xml:space="preserve">Jeżeli Wykonawca nie dokona, w terminie określonym w umowie o podwykonawstwo, </w:t>
      </w:r>
      <w:r w:rsidR="00143EE2" w:rsidRPr="002D7D4C">
        <w:t xml:space="preserve">                 </w:t>
      </w:r>
      <w:r w:rsidRPr="002D7D4C">
        <w:t>w całości lub w części zapłaty wynagrodzenia podwykonawcy, a podwykonawca zwróci się z żądaniem zapłaty tego wynagrodzenia bezpośrednio przez Zamawiającego na podstawie art. 647</w:t>
      </w:r>
      <w:r w:rsidRPr="002D7D4C">
        <w:rPr>
          <w:vertAlign w:val="superscript"/>
        </w:rPr>
        <w:t>1</w:t>
      </w:r>
      <w:r w:rsidRPr="002D7D4C">
        <w:t xml:space="preserve">§ 3 Kodeksu cywilnego i udokumentuje zasadność takiego żądania fakturą lub rachunkiem oraz dokumentami potwierdzającymi należyte wykonanie </w:t>
      </w:r>
      <w:r w:rsidR="00143EE2" w:rsidRPr="002D7D4C">
        <w:t xml:space="preserve">                      </w:t>
      </w:r>
      <w:r w:rsidRPr="002D7D4C">
        <w:t>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71BD6A9E" w14:textId="77777777" w:rsidR="0078640A" w:rsidRPr="002D7D4C" w:rsidRDefault="0078640A" w:rsidP="0022319A">
      <w:pPr>
        <w:numPr>
          <w:ilvl w:val="0"/>
          <w:numId w:val="8"/>
        </w:numPr>
        <w:spacing w:line="360" w:lineRule="auto"/>
      </w:pPr>
      <w:r w:rsidRPr="002D7D4C">
        <w:t xml:space="preserve">Przed </w:t>
      </w:r>
      <w:r w:rsidR="008A7566" w:rsidRPr="002D7D4C">
        <w:t xml:space="preserve">dokonaniem bezpośredniej zapłaty, Zamawiający informuje Wykonawcę </w:t>
      </w:r>
      <w:r w:rsidR="00143EE2" w:rsidRPr="002D7D4C">
        <w:t xml:space="preserve">                          </w:t>
      </w:r>
      <w:r w:rsidR="008A7566" w:rsidRPr="002D7D4C"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0AB01F92" w14:textId="77777777" w:rsidR="008A7566" w:rsidRPr="002D7D4C" w:rsidRDefault="008A7566" w:rsidP="0022319A">
      <w:pPr>
        <w:numPr>
          <w:ilvl w:val="0"/>
          <w:numId w:val="8"/>
        </w:numPr>
        <w:spacing w:line="360" w:lineRule="auto"/>
      </w:pPr>
      <w:r w:rsidRPr="002D7D4C">
        <w:t>W przypadku zgłoszenia przez Wykonawcę uwag, o których mowa w ust 7 niniejszego paragrafu podważających zasadność bezpośredniej zapłaty, Zamawiający może złożyć do depozytu sądowego kwotę potrzebną na pokrycie wynagrodz</w:t>
      </w:r>
      <w:r w:rsidR="00F02751" w:rsidRPr="002D7D4C">
        <w:t>enia podwykonawcy lub dalszego P</w:t>
      </w:r>
      <w:r w:rsidRPr="002D7D4C">
        <w:t>odwykonawcy.</w:t>
      </w:r>
    </w:p>
    <w:p w14:paraId="21B7D45F" w14:textId="77777777" w:rsidR="008A7566" w:rsidRPr="002D7D4C" w:rsidRDefault="008A7566" w:rsidP="0022319A">
      <w:pPr>
        <w:numPr>
          <w:ilvl w:val="0"/>
          <w:numId w:val="8"/>
        </w:numPr>
        <w:spacing w:line="360" w:lineRule="auto"/>
      </w:pPr>
      <w:r w:rsidRPr="002D7D4C">
        <w:t xml:space="preserve">W sytuacji </w:t>
      </w:r>
      <w:r w:rsidR="005572C3" w:rsidRPr="002D7D4C">
        <w:t>bezpo</w:t>
      </w:r>
      <w:r w:rsidR="00F02751" w:rsidRPr="002D7D4C">
        <w:t>średniej zapłaty wynagrodzenia P</w:t>
      </w:r>
      <w:r w:rsidR="005572C3" w:rsidRPr="002D7D4C">
        <w:t>odwykonawcy, Zamawiający może dokon</w:t>
      </w:r>
      <w:r w:rsidR="00051624" w:rsidRPr="002D7D4C">
        <w:t>ać potrącenia kwoty zapłaconej P</w:t>
      </w:r>
      <w:r w:rsidR="005572C3" w:rsidRPr="002D7D4C">
        <w:t>odwykonawcy lub skierowanej do depozytu sądowego, z dowolnej wierzytelności Wykonawcy lub z zabezpieczenia należytego wykonania niniejszej umowy.</w:t>
      </w:r>
    </w:p>
    <w:p w14:paraId="245AFA0F" w14:textId="2F088E8A" w:rsidR="005572C3" w:rsidRPr="002D7D4C" w:rsidRDefault="005572C3" w:rsidP="0022319A">
      <w:pPr>
        <w:numPr>
          <w:ilvl w:val="0"/>
          <w:numId w:val="8"/>
        </w:numPr>
        <w:spacing w:line="360" w:lineRule="auto"/>
      </w:pPr>
      <w:r w:rsidRPr="002D7D4C">
        <w:t>Należności z tytułu faktur będą płatne przez Zamawiającego przelewem na konto</w:t>
      </w:r>
      <w:r w:rsidR="0022319A">
        <w:t xml:space="preserve"> </w:t>
      </w:r>
      <w:r w:rsidRPr="002D7D4C">
        <w:t xml:space="preserve">Wykonawcy </w:t>
      </w:r>
      <w:r w:rsidR="00051624" w:rsidRPr="002D7D4C">
        <w:t>lub P</w:t>
      </w:r>
      <w:r w:rsidRPr="002D7D4C">
        <w:t>odwykonawcy.</w:t>
      </w:r>
    </w:p>
    <w:p w14:paraId="5137D81B" w14:textId="77777777" w:rsidR="00F737F5" w:rsidRPr="002D7D4C" w:rsidRDefault="00F737F5" w:rsidP="0022319A">
      <w:pPr>
        <w:numPr>
          <w:ilvl w:val="0"/>
          <w:numId w:val="8"/>
        </w:numPr>
        <w:spacing w:line="360" w:lineRule="auto"/>
      </w:pPr>
      <w:r w:rsidRPr="002D7D4C">
        <w:t>Wykonawca zobowiązany jest do pisemnego informowania Zamawiającego o każdej zmianie siedziby, nazwy podmiotu, konta bankowego, nr NIP, REGON, telefonu, adresu poczty elektronicznej. Zmiana numeru konta oraz adresu e-mail nie wymagają aneksowania umowy.</w:t>
      </w:r>
    </w:p>
    <w:p w14:paraId="666A68A9" w14:textId="77777777" w:rsidR="005572C3" w:rsidRPr="002D7D4C" w:rsidRDefault="005572C3" w:rsidP="0022319A">
      <w:pPr>
        <w:numPr>
          <w:ilvl w:val="0"/>
          <w:numId w:val="8"/>
        </w:numPr>
        <w:spacing w:line="360" w:lineRule="auto"/>
      </w:pPr>
      <w:r w:rsidRPr="002D7D4C">
        <w:t>Zamawiający ma obowiązek zapłaty faktury w terminie do 30 dni licząc od daty jej otrzymania. Datą zapłaty jest dzień wydania polecenia przelewu bankowego.</w:t>
      </w:r>
    </w:p>
    <w:p w14:paraId="1B3E07F8" w14:textId="77777777" w:rsidR="005572C3" w:rsidRPr="002D7D4C" w:rsidRDefault="005572C3" w:rsidP="0022319A">
      <w:pPr>
        <w:numPr>
          <w:ilvl w:val="0"/>
          <w:numId w:val="8"/>
        </w:numPr>
        <w:spacing w:line="360" w:lineRule="auto"/>
      </w:pPr>
      <w:r w:rsidRPr="002D7D4C">
        <w:t>Wykonawca nie może bez zgody Zamawiającego dokonać przelewu wierzytelności na rzecz osoby trzeciej.</w:t>
      </w:r>
    </w:p>
    <w:p w14:paraId="35C47023" w14:textId="77777777" w:rsidR="0033168C" w:rsidRPr="002D7D4C" w:rsidRDefault="00DB601E" w:rsidP="00143EE2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lastRenderedPageBreak/>
        <w:t>§7</w:t>
      </w:r>
    </w:p>
    <w:p w14:paraId="4C0ECDA6" w14:textId="77777777" w:rsidR="00DB601E" w:rsidRPr="002D7D4C" w:rsidRDefault="004B0E29" w:rsidP="00143EE2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2D7D4C">
        <w:rPr>
          <w:rFonts w:ascii="Times New Roman" w:hAnsi="Times New Roman"/>
          <w:sz w:val="24"/>
          <w:szCs w:val="24"/>
          <w:u w:val="single"/>
        </w:rPr>
        <w:t>O</w:t>
      </w:r>
      <w:r w:rsidR="00596654" w:rsidRPr="002D7D4C">
        <w:rPr>
          <w:rFonts w:ascii="Times New Roman" w:hAnsi="Times New Roman"/>
          <w:sz w:val="24"/>
          <w:szCs w:val="24"/>
          <w:u w:val="single"/>
          <w:lang w:val="pl-PL"/>
        </w:rPr>
        <w:t>BOWIĄZKI ZAMAWIAJĄCEGO I WYKONAWCY</w:t>
      </w:r>
    </w:p>
    <w:p w14:paraId="6EF43876" w14:textId="77777777" w:rsidR="00DB601E" w:rsidRPr="002D7D4C" w:rsidRDefault="004B0E29" w:rsidP="0022319A">
      <w:pPr>
        <w:numPr>
          <w:ilvl w:val="0"/>
          <w:numId w:val="10"/>
        </w:numPr>
        <w:spacing w:line="360" w:lineRule="auto"/>
      </w:pPr>
      <w:r w:rsidRPr="002D7D4C">
        <w:rPr>
          <w:b/>
          <w:bCs/>
        </w:rPr>
        <w:t>Do obowiązków Zamawiającego</w:t>
      </w:r>
      <w:r w:rsidRPr="002D7D4C">
        <w:t xml:space="preserve"> należy dokonanie wymaganych przez właściwe przepisy, czynności związanych z przygotowaniem i nadzorowaniem robót w terminach </w:t>
      </w:r>
      <w:r w:rsidR="00143EE2" w:rsidRPr="002D7D4C">
        <w:t xml:space="preserve">                 </w:t>
      </w:r>
      <w:r w:rsidRPr="002D7D4C">
        <w:t>i na zasadach określonych w umowie, a w szczególności:</w:t>
      </w:r>
    </w:p>
    <w:p w14:paraId="2A26FAEF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protokolarne przekazanie Wykonawcy</w:t>
      </w:r>
      <w:r w:rsidR="00E93533" w:rsidRPr="002D7D4C">
        <w:t xml:space="preserve"> </w:t>
      </w:r>
      <w:r w:rsidR="00815BCC" w:rsidRPr="002D7D4C">
        <w:t>terenu budowy w terminie 14</w:t>
      </w:r>
      <w:r w:rsidRPr="002D7D4C">
        <w:t xml:space="preserve"> dni roboczych licząc od dnia podpisania umowy – przekazanie terenu budowy następuje poprzez sporządzenie protokołu przekazania terenu budowy</w:t>
      </w:r>
      <w:r w:rsidR="00E93533" w:rsidRPr="002D7D4C">
        <w:t>,</w:t>
      </w:r>
    </w:p>
    <w:p w14:paraId="3475643D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współdziałanie z Wykonawcą w celu zapewnienia należytego wykonania przedmiotu umowy</w:t>
      </w:r>
      <w:r w:rsidR="00E93533" w:rsidRPr="002D7D4C">
        <w:t>,</w:t>
      </w:r>
    </w:p>
    <w:p w14:paraId="16934198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dostarczenie Wykonawcy niezbędnej dokumentacji projektowej,</w:t>
      </w:r>
    </w:p>
    <w:p w14:paraId="2A4817FF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wyznaczenie inspektora nadzoru inwestorskiego,</w:t>
      </w:r>
    </w:p>
    <w:p w14:paraId="2ACD58D2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wyznaczenie terminu odbioru robót oraz przystąpienia do odbioru,</w:t>
      </w:r>
    </w:p>
    <w:p w14:paraId="22D53932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wskazanie Wykonawcy miejsca składowania odzyskanych materiałów i urządzeń,</w:t>
      </w:r>
    </w:p>
    <w:p w14:paraId="690002E3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udzielenie Wykonawcy niezbędnych pełnomocnictw, w przypadku, gdy okażą się one niezbędne do wykonania przez Wykonawcę obowiązków wynikających z umowy,</w:t>
      </w:r>
    </w:p>
    <w:p w14:paraId="407BA27F" w14:textId="77777777" w:rsidR="004B0E29" w:rsidRPr="002D7D4C" w:rsidRDefault="004B0E29" w:rsidP="0022319A">
      <w:pPr>
        <w:numPr>
          <w:ilvl w:val="0"/>
          <w:numId w:val="11"/>
        </w:numPr>
        <w:spacing w:line="360" w:lineRule="auto"/>
      </w:pPr>
      <w:r w:rsidRPr="002D7D4C">
        <w:t>zapłacenie za wykonaną i odebraną robotę.</w:t>
      </w:r>
    </w:p>
    <w:p w14:paraId="6215A86B" w14:textId="77777777" w:rsidR="004B0E29" w:rsidRPr="002D7D4C" w:rsidRDefault="004B0E29" w:rsidP="0022319A">
      <w:pPr>
        <w:numPr>
          <w:ilvl w:val="0"/>
          <w:numId w:val="10"/>
        </w:numPr>
        <w:spacing w:line="360" w:lineRule="auto"/>
      </w:pPr>
      <w:r w:rsidRPr="002D7D4C">
        <w:rPr>
          <w:b/>
          <w:bCs/>
        </w:rPr>
        <w:t>Do obowiązków Wykonawcy należy w szczególności</w:t>
      </w:r>
      <w:r w:rsidRPr="002D7D4C">
        <w:t>:</w:t>
      </w:r>
    </w:p>
    <w:p w14:paraId="73EAF93E" w14:textId="77777777" w:rsidR="00E93533" w:rsidRPr="002D7D4C" w:rsidRDefault="00E93533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przejęci</w:t>
      </w:r>
      <w:r w:rsidR="00AC410E" w:rsidRPr="002D7D4C">
        <w:t>e</w:t>
      </w:r>
      <w:r w:rsidRPr="002D7D4C">
        <w:t xml:space="preserve"> placu budowy od Zamawiającego w terminie wskazanym przez niego,</w:t>
      </w:r>
    </w:p>
    <w:p w14:paraId="1868C0B4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wykonanie czynności wymienionych w art. 22 ustawy z dnia 7 lipca 1994</w:t>
      </w:r>
      <w:r w:rsidR="00E93533" w:rsidRPr="002D7D4C">
        <w:t xml:space="preserve"> r</w:t>
      </w:r>
      <w:r w:rsidRPr="002D7D4C">
        <w:t>. Prawo Budowlane (Dz. U. z 202</w:t>
      </w:r>
      <w:r w:rsidR="00FC7F90" w:rsidRPr="002D7D4C">
        <w:t>1 r. poz. 2</w:t>
      </w:r>
      <w:r w:rsidRPr="002D7D4C">
        <w:t>3</w:t>
      </w:r>
      <w:r w:rsidR="00FC7F90" w:rsidRPr="002D7D4C">
        <w:t>51</w:t>
      </w:r>
      <w:r w:rsidRPr="002D7D4C">
        <w:t xml:space="preserve"> ze zm.),   </w:t>
      </w:r>
    </w:p>
    <w:p w14:paraId="05B57291" w14:textId="4753BCAC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 xml:space="preserve">przestrzeganie ogólnych wymagań dotyczących robót w zakresie określonym </w:t>
      </w:r>
      <w:r w:rsidR="00143EE2" w:rsidRPr="002D7D4C">
        <w:t xml:space="preserve">                </w:t>
      </w:r>
      <w:r w:rsidRPr="002D7D4C">
        <w:t>w STWiORB</w:t>
      </w:r>
      <w:r w:rsidR="00E93533" w:rsidRPr="002D7D4C">
        <w:t>,</w:t>
      </w:r>
    </w:p>
    <w:p w14:paraId="1CF8C87E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wykonanie przedmiotu umowy</w:t>
      </w:r>
      <w:r w:rsidR="009075FD" w:rsidRPr="002D7D4C">
        <w:t xml:space="preserve"> w zakresie umożliwiającym użytkowanie przedmiotu zamówienia zgodnie z jego przeznaczeniem </w:t>
      </w:r>
      <w:r w:rsidRPr="002D7D4C">
        <w:t xml:space="preserve">z uwzględnieniem wymagań określonych </w:t>
      </w:r>
      <w:r w:rsidR="00051624" w:rsidRPr="002D7D4C">
        <w:br/>
      </w:r>
      <w:r w:rsidRPr="002D7D4C">
        <w:t>w STWiORB i przy użyciu pracowników zatrudnio</w:t>
      </w:r>
      <w:r w:rsidR="00E93533" w:rsidRPr="002D7D4C">
        <w:t>nych na podstawie umowy o pracę,</w:t>
      </w:r>
    </w:p>
    <w:p w14:paraId="0F305CDF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kontrola jakości materiałów i robót zgodnie z postanowieniami STWiORB</w:t>
      </w:r>
      <w:r w:rsidR="00E93533" w:rsidRPr="002D7D4C">
        <w:t>,</w:t>
      </w:r>
    </w:p>
    <w:p w14:paraId="4D679B59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skompletowanie i przedstawienie Zamawiającemu dokumentów pozwalających na ocenę prawidłowego wykonania przedmiotu odbioru końcowego robót w zakresie określonym postanowieniami STWiORB</w:t>
      </w:r>
      <w:r w:rsidR="00E93533" w:rsidRPr="002D7D4C">
        <w:t>,</w:t>
      </w:r>
    </w:p>
    <w:p w14:paraId="1ABF71FC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lastRenderedPageBreak/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14:paraId="3D84A36B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informowanie Inspektora Nadzoru i Zamawiającego o terminie zakrycia robót ulegających zakryciu, oraz terminie odbioru robót zanikających w terminach i w zakresie określonym w STWiORB,</w:t>
      </w:r>
    </w:p>
    <w:p w14:paraId="247E15AA" w14:textId="77777777" w:rsidR="004B0E29" w:rsidRPr="002D7D4C" w:rsidRDefault="004B0E29" w:rsidP="0022319A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informowanie Inspektora Nadzoru i Zamawiającego o problemach lub okolicznościach mogących wpłynąć na jakość robót lub termin zakończenia robót,</w:t>
      </w:r>
    </w:p>
    <w:p w14:paraId="1411F3C7" w14:textId="77777777" w:rsidR="004B0E29" w:rsidRPr="002D7D4C" w:rsidRDefault="004B0E29" w:rsidP="0022319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spacing w:line="360" w:lineRule="auto"/>
        <w:ind w:left="709" w:hanging="425"/>
      </w:pPr>
      <w:r w:rsidRPr="002D7D4C">
        <w:t>niezwłoczne informowanie Inspektora Nadzoru i Zamawiającego o zaistniałych na terenie budowy kontrolach i wypadkach,</w:t>
      </w:r>
    </w:p>
    <w:p w14:paraId="0FC1C4AE" w14:textId="77777777" w:rsidR="004B0E29" w:rsidRPr="002D7D4C" w:rsidRDefault="004B0E29" w:rsidP="0022319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spacing w:line="360" w:lineRule="auto"/>
        <w:ind w:left="709" w:hanging="425"/>
        <w:rPr>
          <w:iCs/>
        </w:rPr>
      </w:pPr>
      <w:r w:rsidRPr="002D7D4C">
        <w:rPr>
          <w:iCs/>
        </w:rPr>
        <w:t xml:space="preserve">opracowanie planu bezpieczeństwa i ochrony zdrowia (BIOZ), </w:t>
      </w:r>
    </w:p>
    <w:p w14:paraId="17A30135" w14:textId="77777777" w:rsidR="004B0E29" w:rsidRPr="002D7D4C" w:rsidRDefault="004B0E29" w:rsidP="0022319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spacing w:line="360" w:lineRule="auto"/>
        <w:ind w:left="709" w:hanging="425"/>
        <w:rPr>
          <w:iCs/>
        </w:rPr>
      </w:pPr>
      <w:r w:rsidRPr="002D7D4C">
        <w:rPr>
          <w:iCs/>
        </w:rPr>
        <w:t>opracowywanie i uaktualnianie szczegółowego harmonogramu rzeczowo-finansowego robót,</w:t>
      </w:r>
    </w:p>
    <w:p w14:paraId="6372185B" w14:textId="51507188" w:rsidR="004B0E29" w:rsidRPr="002D7D4C" w:rsidRDefault="004B0E29" w:rsidP="0022319A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709" w:hanging="425"/>
      </w:pPr>
      <w:r w:rsidRPr="002D7D4C">
        <w:rPr>
          <w:rFonts w:eastAsia="Calibri"/>
          <w:lang w:eastAsia="en-US"/>
        </w:rPr>
        <w:t xml:space="preserve">przedkładanie Zamawiającemu projektów umów o podwykonawstwo oraz aneksów </w:t>
      </w:r>
      <w:r w:rsidRPr="002D7D4C">
        <w:rPr>
          <w:rFonts w:eastAsia="Calibri"/>
          <w:lang w:eastAsia="en-US"/>
        </w:rPr>
        <w:br/>
        <w:t xml:space="preserve">do tych umów, których przedmiotem są roboty budowlane, a także projektów ich zmian, oraz poświadczonych za zgodność z oryginałem kopii zawartych umów  </w:t>
      </w:r>
      <w:r w:rsidR="00143EE2" w:rsidRPr="002D7D4C">
        <w:rPr>
          <w:rFonts w:eastAsia="Calibri"/>
          <w:lang w:val="pl-PL" w:eastAsia="en-US"/>
        </w:rPr>
        <w:t xml:space="preserve">                     </w:t>
      </w:r>
      <w:r w:rsidRPr="002D7D4C">
        <w:rPr>
          <w:rFonts w:eastAsia="Calibri"/>
          <w:lang w:eastAsia="en-US"/>
        </w:rPr>
        <w:t>o podwykonawstwo na roboty budowlane oraz aneksów do tych umów o</w:t>
      </w:r>
      <w:r w:rsidR="0022319A">
        <w:rPr>
          <w:rFonts w:eastAsia="Calibri"/>
          <w:lang w:eastAsia="en-US"/>
        </w:rPr>
        <w:t> </w:t>
      </w:r>
      <w:r w:rsidRPr="002D7D4C">
        <w:rPr>
          <w:rFonts w:eastAsia="Calibri"/>
          <w:lang w:eastAsia="en-US"/>
        </w:rPr>
        <w:t xml:space="preserve">podwykonawstwo, których przedmiotem są roboty budowlane, i ich zmiany </w:t>
      </w:r>
      <w:r w:rsidR="00143EE2" w:rsidRPr="002D7D4C">
        <w:rPr>
          <w:rFonts w:eastAsia="Calibri"/>
          <w:lang w:val="pl-PL" w:eastAsia="en-US"/>
        </w:rPr>
        <w:t xml:space="preserve">                       </w:t>
      </w:r>
      <w:r w:rsidRPr="002D7D4C">
        <w:rPr>
          <w:rFonts w:eastAsia="Calibri"/>
          <w:lang w:eastAsia="en-US"/>
        </w:rPr>
        <w:t>z zachowaniem terminów i ustaleń określonych w § 11 niniejszej umowy</w:t>
      </w:r>
      <w:r w:rsidRPr="002D7D4C">
        <w:rPr>
          <w:rFonts w:eastAsia="Calibri"/>
          <w:bCs/>
          <w:lang w:eastAsia="en-US"/>
        </w:rPr>
        <w:t>,</w:t>
      </w:r>
    </w:p>
    <w:p w14:paraId="2B1D4D8D" w14:textId="77777777" w:rsidR="004B0E29" w:rsidRPr="002D7D4C" w:rsidRDefault="004B0E29" w:rsidP="0022319A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709" w:hanging="425"/>
      </w:pPr>
      <w:r w:rsidRPr="002D7D4C">
        <w:rPr>
          <w:rFonts w:eastAsia="Calibri"/>
          <w:bCs/>
          <w:lang w:eastAsia="en-US"/>
        </w:rPr>
        <w:t>p</w:t>
      </w:r>
      <w:r w:rsidRPr="002D7D4C">
        <w:rPr>
          <w:rFonts w:eastAsia="Calibri"/>
          <w:lang w:eastAsia="en-US"/>
        </w:rPr>
        <w:t>rzedkładanie Zamawiającemu poświadczonych za zgodność z oryginałem kopii zawartych umów o podwykonawstwo oraz aneksów do tych umów, których przedmiotem są dostawy i usługi, i ich zmian z zachowaniem terminów i ustaleń określonych w § 11 niniejszej umowy,</w:t>
      </w:r>
    </w:p>
    <w:p w14:paraId="1E34E2AE" w14:textId="77777777" w:rsidR="004B0E29" w:rsidRPr="002D7D4C" w:rsidRDefault="004B0E29" w:rsidP="0022319A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odpowiedzialność za ewentualne szkody wobec Zamawiającego oraz osób trzecich wynikłe na skutek prowadzenia robót lub innych działań Wykonawcy,</w:t>
      </w:r>
    </w:p>
    <w:p w14:paraId="6DE8F97C" w14:textId="77777777" w:rsidR="004B0E29" w:rsidRPr="002D7D4C" w:rsidRDefault="004B0E29" w:rsidP="0022319A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709" w:hanging="425"/>
      </w:pPr>
      <w:r w:rsidRPr="002D7D4C">
        <w:t>p</w:t>
      </w:r>
      <w:r w:rsidRPr="002D7D4C">
        <w:rPr>
          <w:rFonts w:eastAsia="Calibri"/>
          <w:lang w:eastAsia="en-US"/>
        </w:rPr>
        <w:t>onoszenie odpowiedzialności oraz strzeżenie przed uszkodzeniem i kradzieżą materiałów przeznaczonych do wykonania robót od chwili rozpoczęcia robót do zakończenia realizacji przedmiotu umowy.</w:t>
      </w:r>
    </w:p>
    <w:p w14:paraId="1DB806CE" w14:textId="77777777" w:rsidR="004B0E29" w:rsidRPr="002D7D4C" w:rsidRDefault="004B0E29" w:rsidP="0022319A">
      <w:pPr>
        <w:numPr>
          <w:ilvl w:val="0"/>
          <w:numId w:val="10"/>
        </w:numPr>
        <w:spacing w:line="360" w:lineRule="auto"/>
      </w:pPr>
      <w:r w:rsidRPr="002D7D4C">
        <w:t xml:space="preserve">W trakcie </w:t>
      </w:r>
      <w:r w:rsidRPr="002D7D4C">
        <w:rPr>
          <w:iCs/>
        </w:rPr>
        <w:t xml:space="preserve">realizacji zamówienia Zamawiający </w:t>
      </w:r>
      <w:r w:rsidRPr="002D7D4C">
        <w:t>zastrzega sobie prawo przeprowadzenia kontroli na miejscu realizacji robót w celu zweryfikowania, czy osoby wykonujące czynności przy realizacji przedmiotu umowy są osobami</w:t>
      </w:r>
      <w:r w:rsidR="00AC7601" w:rsidRPr="002D7D4C">
        <w:t xml:space="preserve"> o których mowa w Rozdziale II </w:t>
      </w:r>
      <w:r w:rsidR="00AC7601" w:rsidRPr="002D7D4C">
        <w:lastRenderedPageBreak/>
        <w:t>Podrozdziale 3 SWZ, w</w:t>
      </w:r>
      <w:r w:rsidRPr="002D7D4C">
        <w:t>skazanymi przez Wykonawcę w wykazie</w:t>
      </w:r>
      <w:r w:rsidR="00AC7601" w:rsidRPr="002D7D4C">
        <w:t xml:space="preserve"> stanowiącym załącznik nr 9 do SWZ</w:t>
      </w:r>
      <w:r w:rsidR="00A77FF1" w:rsidRPr="002D7D4C">
        <w:t xml:space="preserve">. </w:t>
      </w:r>
      <w:r w:rsidRPr="002D7D4C">
        <w:t>Powyższe osoby zobowiązane są podać imię i nazwisko podczas kontroli przeprowadzonej przez Zamawiającego.</w:t>
      </w:r>
    </w:p>
    <w:p w14:paraId="37E9D0F2" w14:textId="77777777" w:rsidR="0033168C" w:rsidRPr="002D7D4C" w:rsidRDefault="004B0E29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§8</w:t>
      </w:r>
    </w:p>
    <w:p w14:paraId="2001B207" w14:textId="77777777" w:rsidR="004B0E29" w:rsidRPr="002D7D4C" w:rsidRDefault="004B0E29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K</w:t>
      </w:r>
      <w:r w:rsidR="00943232" w:rsidRPr="002D7D4C">
        <w:rPr>
          <w:rFonts w:ascii="Times New Roman" w:hAnsi="Times New Roman"/>
          <w:sz w:val="24"/>
          <w:szCs w:val="24"/>
          <w:u w:val="single"/>
          <w:lang w:val="pl-PL"/>
        </w:rPr>
        <w:t>IEROWANIE ROBOTAMI</w:t>
      </w:r>
    </w:p>
    <w:p w14:paraId="7C176F69" w14:textId="77777777" w:rsidR="004B0E29" w:rsidRPr="002D7D4C" w:rsidRDefault="009F367F" w:rsidP="0022319A">
      <w:pPr>
        <w:numPr>
          <w:ilvl w:val="0"/>
          <w:numId w:val="13"/>
        </w:numPr>
        <w:spacing w:line="360" w:lineRule="auto"/>
      </w:pPr>
      <w:r w:rsidRPr="002D7D4C">
        <w:t>Wykonawca zobowiązany jest zapewnić wykonanie i kierowanie robotami specjalistycznymi objętymi umową przez osoby posiadające stosowne kwalifikacje zawodowe i uprawnienia budowlane:</w:t>
      </w:r>
    </w:p>
    <w:p w14:paraId="2A1A0A2E" w14:textId="77777777" w:rsidR="009F367F" w:rsidRPr="002D7D4C" w:rsidRDefault="00B9472A" w:rsidP="0022319A">
      <w:pPr>
        <w:spacing w:line="360" w:lineRule="auto"/>
        <w:ind w:left="720"/>
      </w:pPr>
      <w:r w:rsidRPr="002D7D4C">
        <w:t>___________________________ (i</w:t>
      </w:r>
      <w:r w:rsidR="009F367F" w:rsidRPr="002D7D4C">
        <w:t>mię i nazwisko)</w:t>
      </w:r>
    </w:p>
    <w:p w14:paraId="44054414" w14:textId="77777777" w:rsidR="009F367F" w:rsidRPr="002D7D4C" w:rsidRDefault="009F367F" w:rsidP="0022319A">
      <w:pPr>
        <w:spacing w:line="360" w:lineRule="auto"/>
        <w:ind w:left="720"/>
      </w:pPr>
      <w:r w:rsidRPr="002D7D4C">
        <w:t>___________________________ (nr uprawnień)</w:t>
      </w:r>
    </w:p>
    <w:p w14:paraId="1911840B" w14:textId="77777777" w:rsidR="009F367F" w:rsidRPr="002D7D4C" w:rsidRDefault="00241232" w:rsidP="0022319A">
      <w:pPr>
        <w:numPr>
          <w:ilvl w:val="0"/>
          <w:numId w:val="13"/>
        </w:numPr>
        <w:spacing w:line="360" w:lineRule="auto"/>
      </w:pPr>
      <w:r w:rsidRPr="002D7D4C">
        <w:t xml:space="preserve">Wykonawca </w:t>
      </w:r>
      <w:r w:rsidR="00322CA5" w:rsidRPr="002D7D4C">
        <w:t>zobowiązuje się skierować do kierowania budową i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Warunków Zamówienia.</w:t>
      </w:r>
    </w:p>
    <w:p w14:paraId="50034621" w14:textId="77777777" w:rsidR="00322CA5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 xml:space="preserve">Wykonawca musi przedłożyć Zamawiającemu propozycję zmiany, o której mowa w ust. 2 nie później niż 7 dni przed planowanym skierowaniem do kierowania budową/robotami którejkolwiek osoby. Jakakolwiek przerwa w realizacji przedmiotu umowy wynikająca </w:t>
      </w:r>
      <w:r w:rsidR="00143EE2" w:rsidRPr="002D7D4C">
        <w:t xml:space="preserve">                     </w:t>
      </w:r>
      <w:r w:rsidRPr="002D7D4C">
        <w:t>z braku kierownictwa budowy/robót będzie traktowana, jako przerwa wynikła z przyczyn zależnych od Wykonawcy i nie może stanowić podstawy do zmiany terminu zakończenia robót.</w:t>
      </w:r>
    </w:p>
    <w:p w14:paraId="28A6394E" w14:textId="77777777" w:rsidR="00466D10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 xml:space="preserve">Zaakceptowana przez Zamawiającego zmiana którejkolwiek z osób, o których mowa </w:t>
      </w:r>
      <w:r w:rsidR="00143EE2" w:rsidRPr="002D7D4C">
        <w:t xml:space="preserve">                  </w:t>
      </w:r>
      <w:r w:rsidRPr="002D7D4C">
        <w:t>w ust. 1, winna być potwierdzona wpisem do dziennika budowy i nie wymaga aneksu do niniejszej umowy.</w:t>
      </w:r>
    </w:p>
    <w:p w14:paraId="0BF12C99" w14:textId="77777777" w:rsidR="00466D10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>Skierowanie, bez akceptacji Zamawiającego, do kierowania robotami innych osób niż wskazane</w:t>
      </w:r>
      <w:r w:rsidR="00F273A5" w:rsidRPr="002D7D4C">
        <w:t xml:space="preserve"> </w:t>
      </w:r>
      <w:r w:rsidRPr="002D7D4C">
        <w:t>w ofercie Wykonawcy stanowi podstawę odstąpienia od umowy przez Zamawiającego z winy Wykonawcy.</w:t>
      </w:r>
    </w:p>
    <w:p w14:paraId="3E489318" w14:textId="77777777" w:rsidR="00466D10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 xml:space="preserve">Przedstawicielem ze strony Wykonawcy jest: _____________________________, </w:t>
      </w:r>
      <w:r w:rsidRPr="002D7D4C">
        <w:br/>
      </w:r>
      <w:r w:rsidRPr="002D7D4C">
        <w:lastRenderedPageBreak/>
        <w:t>nr tel.: __________________</w:t>
      </w:r>
    </w:p>
    <w:p w14:paraId="013FCB53" w14:textId="77777777" w:rsidR="00466D10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 xml:space="preserve">Przedstawicielem ze strony Zamawiającego jest: _____________________________, </w:t>
      </w:r>
      <w:r w:rsidRPr="002D7D4C">
        <w:br/>
        <w:t>nr tel.: __________________</w:t>
      </w:r>
    </w:p>
    <w:p w14:paraId="0767ED32" w14:textId="77777777" w:rsidR="00466D10" w:rsidRPr="002D7D4C" w:rsidRDefault="00466D10" w:rsidP="0022319A">
      <w:pPr>
        <w:numPr>
          <w:ilvl w:val="0"/>
          <w:numId w:val="13"/>
        </w:numPr>
        <w:spacing w:line="360" w:lineRule="auto"/>
      </w:pPr>
      <w:r w:rsidRPr="002D7D4C">
        <w:t>Zmiana przedstawiciela Wykonawcy lub Zamawiającego nie wymaga aneksu do niniejszej umowy, jednakże wymaga pisemnego powiadomienia drugiej strony.</w:t>
      </w:r>
    </w:p>
    <w:p w14:paraId="390359ED" w14:textId="77777777" w:rsidR="0033168C" w:rsidRPr="002D7D4C" w:rsidRDefault="00C04552" w:rsidP="00143EE2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§9</w:t>
      </w:r>
    </w:p>
    <w:p w14:paraId="509DB85E" w14:textId="77777777" w:rsidR="00C04552" w:rsidRPr="002D7D4C" w:rsidRDefault="00C04552" w:rsidP="00143EE2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K</w:t>
      </w:r>
      <w:r w:rsidR="00943232" w:rsidRPr="002D7D4C">
        <w:rPr>
          <w:rFonts w:ascii="Times New Roman" w:hAnsi="Times New Roman"/>
          <w:sz w:val="24"/>
          <w:szCs w:val="24"/>
          <w:u w:val="single"/>
          <w:lang w:val="pl-PL"/>
        </w:rPr>
        <w:t>ONTROLE ORGANÓW NADZORU BUDOWLANEGO</w:t>
      </w:r>
    </w:p>
    <w:p w14:paraId="4DB6D972" w14:textId="77777777" w:rsidR="004B0E29" w:rsidRPr="002D7D4C" w:rsidRDefault="00C04552" w:rsidP="00CC3E46">
      <w:pPr>
        <w:spacing w:line="360" w:lineRule="auto"/>
      </w:pPr>
      <w:r w:rsidRPr="002D7D4C">
        <w:t xml:space="preserve">Wykonawca zobowiązuje się do umożliwienia </w:t>
      </w:r>
      <w:r w:rsidR="00AB39DE" w:rsidRPr="002D7D4C">
        <w:t>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14:paraId="7AC0C872" w14:textId="77777777" w:rsidR="0033168C" w:rsidRPr="002D7D4C" w:rsidRDefault="00AB39DE" w:rsidP="00CC3E46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§10</w:t>
      </w:r>
    </w:p>
    <w:p w14:paraId="50D6BC0B" w14:textId="77777777" w:rsidR="00AB39DE" w:rsidRPr="002D7D4C" w:rsidRDefault="00AB39DE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N</w:t>
      </w:r>
      <w:r w:rsidR="00943232" w:rsidRPr="002D7D4C">
        <w:rPr>
          <w:rFonts w:ascii="Times New Roman" w:hAnsi="Times New Roman"/>
          <w:sz w:val="24"/>
          <w:szCs w:val="24"/>
          <w:u w:val="single"/>
          <w:lang w:val="pl-PL"/>
        </w:rPr>
        <w:t>ADZÓR INWESTORSKI</w:t>
      </w:r>
    </w:p>
    <w:p w14:paraId="58F8CAEF" w14:textId="77777777" w:rsidR="00AB39DE" w:rsidRPr="002D7D4C" w:rsidRDefault="00AB39DE" w:rsidP="00CC3E46">
      <w:pPr>
        <w:numPr>
          <w:ilvl w:val="0"/>
          <w:numId w:val="15"/>
        </w:numPr>
        <w:spacing w:line="360" w:lineRule="auto"/>
      </w:pPr>
      <w:r w:rsidRPr="002D7D4C">
        <w:t xml:space="preserve">Zamawiający </w:t>
      </w:r>
      <w:r w:rsidR="002179C2" w:rsidRPr="002D7D4C">
        <w:t>zapewni nadzór inwestorski nad realizacją przedmiotu umowy.</w:t>
      </w:r>
    </w:p>
    <w:p w14:paraId="5B8E23F7" w14:textId="77777777" w:rsidR="002179C2" w:rsidRPr="002D7D4C" w:rsidRDefault="002179C2" w:rsidP="00CC3E46">
      <w:pPr>
        <w:numPr>
          <w:ilvl w:val="0"/>
          <w:numId w:val="15"/>
        </w:numPr>
        <w:spacing w:line="360" w:lineRule="auto"/>
      </w:pPr>
      <w:r w:rsidRPr="002D7D4C">
        <w:t xml:space="preserve">Osoba/y </w:t>
      </w:r>
      <w:r w:rsidR="00FF1D40" w:rsidRPr="002D7D4C">
        <w:t>występujące w imieniu wskazanego w ust. 1 podmiotu będą działać w granicach umocowania określonego w ustawie Prawo budowlane.</w:t>
      </w:r>
    </w:p>
    <w:p w14:paraId="77069F35" w14:textId="77777777" w:rsidR="00FF1D40" w:rsidRPr="002D7D4C" w:rsidRDefault="00FF1D40" w:rsidP="00CC3E46">
      <w:pPr>
        <w:numPr>
          <w:ilvl w:val="0"/>
          <w:numId w:val="15"/>
        </w:numPr>
        <w:spacing w:line="360" w:lineRule="auto"/>
      </w:pPr>
      <w:r w:rsidRPr="002D7D4C">
        <w:t>Zamawiający zastrzega sobie prawo zmiany którejkolwiek z osób wskazanych w ust.1. O dokonaniu zmiany Zamawiający powiadomi na piśmie Wykonawcę na 3 dni przed dokonaniem zmiany. Zmiana ta winna być dokonana wpisem do dziennika budowy i nie wymaga aneksu do niniejszej umowy.</w:t>
      </w:r>
    </w:p>
    <w:p w14:paraId="5416A459" w14:textId="77777777" w:rsidR="0033168C" w:rsidRPr="002D7D4C" w:rsidRDefault="00FF1D40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§11</w:t>
      </w:r>
    </w:p>
    <w:p w14:paraId="03ABB9FC" w14:textId="77777777" w:rsidR="00FF1D40" w:rsidRPr="002D7D4C" w:rsidRDefault="00943232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INFORMACJE DOTYCZĄCE PODWYKONAWCY</w:t>
      </w:r>
    </w:p>
    <w:p w14:paraId="6E0AAF3E" w14:textId="77777777" w:rsidR="00FF1D40" w:rsidRPr="002D7D4C" w:rsidRDefault="00FF1D40" w:rsidP="00CC3E46">
      <w:pPr>
        <w:numPr>
          <w:ilvl w:val="0"/>
          <w:numId w:val="16"/>
        </w:numPr>
        <w:spacing w:line="360" w:lineRule="auto"/>
      </w:pPr>
      <w:r w:rsidRPr="002D7D4C">
        <w:t xml:space="preserve">Wykonawca </w:t>
      </w:r>
      <w:r w:rsidRPr="002D7D4C">
        <w:rPr>
          <w:color w:val="000000"/>
        </w:rPr>
        <w:t xml:space="preserve">wykonywać będzie zamówienie samodzielnie lub przy pomocy podwykonawców bądź dalszych podwykonawców, zawierając z nimi stosowne umowy </w:t>
      </w:r>
      <w:r w:rsidR="00143EE2" w:rsidRPr="002D7D4C">
        <w:rPr>
          <w:color w:val="000000"/>
        </w:rPr>
        <w:t xml:space="preserve">               </w:t>
      </w:r>
      <w:r w:rsidRPr="002D7D4C">
        <w:rPr>
          <w:color w:val="000000"/>
        </w:rPr>
        <w:t>w formie pisemnej pod rygorem nieważności.</w:t>
      </w:r>
    </w:p>
    <w:p w14:paraId="2AF1CE4B" w14:textId="77777777" w:rsidR="00FF1D40" w:rsidRPr="002D7D4C" w:rsidRDefault="00FF1D40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 xml:space="preserve">Wykonawca ponosi odpowiedzialność prawną i finansową wobec Zamawiającego i osób trzecich za wszelkie szkody, wynikłe z zaniechania, niedbalstwa i działania niezgodnego ze sztuką budowlaną swoich pracowników, jak również </w:t>
      </w:r>
      <w:r w:rsidR="00051624" w:rsidRPr="002D7D4C">
        <w:rPr>
          <w:color w:val="000000"/>
        </w:rPr>
        <w:t>P</w:t>
      </w:r>
      <w:r w:rsidRPr="002D7D4C">
        <w:rPr>
          <w:color w:val="000000"/>
        </w:rPr>
        <w:t>odwykonawców i dalszych podwykonawców.</w:t>
      </w:r>
    </w:p>
    <w:p w14:paraId="1983D4F6" w14:textId="77777777" w:rsidR="00FF1D40" w:rsidRPr="002D7D4C" w:rsidRDefault="00FF1D40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lastRenderedPageBreak/>
        <w:t>Zawarcie Umowy o podwykonawstwo może nastąpić wyłącznie po akceptacji jej projektu przez Zamawiającego, a przystą</w:t>
      </w:r>
      <w:r w:rsidR="00051624" w:rsidRPr="002D7D4C">
        <w:rPr>
          <w:color w:val="000000"/>
        </w:rPr>
        <w:t>pienie do jej realizacji przez P</w:t>
      </w:r>
      <w:r w:rsidRPr="002D7D4C">
        <w:rPr>
          <w:color w:val="000000"/>
        </w:rPr>
        <w:t>odwykonawcę może nastąpić wyłącznie po akceptacji Umowy o podwykonawstwo przez Zamawiającego.</w:t>
      </w:r>
    </w:p>
    <w:p w14:paraId="718DA04E" w14:textId="77777777" w:rsidR="00FF1D40" w:rsidRPr="002D7D4C" w:rsidRDefault="00FF1D40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Wykonawca</w:t>
      </w:r>
      <w:r w:rsidR="00051624" w:rsidRPr="002D7D4C">
        <w:rPr>
          <w:color w:val="000000"/>
        </w:rPr>
        <w:t>, P</w:t>
      </w:r>
      <w:r w:rsidRPr="002D7D4C">
        <w:rPr>
          <w:color w:val="000000"/>
        </w:rPr>
        <w:t>odwykonawca lub dalszy podwykonawca zobowiązany jest do przedłożenia Zamawiającemu projektu Umowy o podwykonawstwo, której przedmiotem są roboty budowlane lub projektu jej zmiany, wraz z zestawieniem ilości robót i ich wyceną nawiązującą do cen jednostkowych przedstawionych w ofercie wykonawcy, wraz z częścią dokumentacji dotyczącej wykonania robót, które mają być realizowane na podstawie Umowy o podwykonawstwo lub ze wskazaniem tej części dokumentacji, nie później niż 14 dni przed jej zawarciem lub dokonaniem zmiany. W przypadku projektu umowy lub projektu zmi</w:t>
      </w:r>
      <w:r w:rsidR="00051624" w:rsidRPr="002D7D4C">
        <w:rPr>
          <w:color w:val="000000"/>
        </w:rPr>
        <w:t>any umowy przedkładanego przez Podwykonawcę lub dalszego P</w:t>
      </w:r>
      <w:r w:rsidRPr="002D7D4C">
        <w:rPr>
          <w:color w:val="000000"/>
        </w:rPr>
        <w:t xml:space="preserve">odwykonawcę, konieczne jest przedłożenie zgody </w:t>
      </w:r>
      <w:r w:rsidR="00051624" w:rsidRPr="002D7D4C">
        <w:rPr>
          <w:color w:val="000000"/>
        </w:rPr>
        <w:t>W</w:t>
      </w:r>
      <w:r w:rsidRPr="002D7D4C">
        <w:rPr>
          <w:color w:val="000000"/>
        </w:rPr>
        <w:t xml:space="preserve">ykonawcy na zawarcie Umowy </w:t>
      </w:r>
      <w:r w:rsidR="00143EE2" w:rsidRPr="002D7D4C">
        <w:rPr>
          <w:color w:val="000000"/>
        </w:rPr>
        <w:t xml:space="preserve">                   </w:t>
      </w:r>
      <w:r w:rsidRPr="002D7D4C">
        <w:rPr>
          <w:color w:val="000000"/>
        </w:rPr>
        <w:t>o podwykonawstwo o treści zgodnej z projektem umowy lub projektem jej zmiany.</w:t>
      </w:r>
    </w:p>
    <w:p w14:paraId="614BC05A" w14:textId="77777777" w:rsidR="00FF1D40" w:rsidRPr="002D7D4C" w:rsidRDefault="0005162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Umowa z P</w:t>
      </w:r>
      <w:r w:rsidR="00FF1D40" w:rsidRPr="002D7D4C">
        <w:rPr>
          <w:color w:val="000000"/>
        </w:rPr>
        <w:t>odwykonawcą</w:t>
      </w:r>
      <w:r w:rsidRPr="002D7D4C">
        <w:rPr>
          <w:color w:val="000000"/>
        </w:rPr>
        <w:t xml:space="preserve"> lub dalszym P</w:t>
      </w:r>
      <w:r w:rsidR="00FF1D40" w:rsidRPr="002D7D4C">
        <w:rPr>
          <w:color w:val="000000"/>
        </w:rPr>
        <w:t>odwykonawcą powinna spełniać następujące wymogi:</w:t>
      </w:r>
    </w:p>
    <w:p w14:paraId="321F2BD1" w14:textId="77777777" w:rsidR="00FF1D40" w:rsidRPr="002D7D4C" w:rsidRDefault="008D1AD6" w:rsidP="00CC3E46">
      <w:pPr>
        <w:numPr>
          <w:ilvl w:val="0"/>
          <w:numId w:val="17"/>
        </w:numPr>
        <w:spacing w:line="360" w:lineRule="auto"/>
      </w:pPr>
      <w:r w:rsidRPr="002D7D4C">
        <w:t xml:space="preserve">termin </w:t>
      </w:r>
      <w:r w:rsidRPr="002D7D4C">
        <w:rPr>
          <w:color w:val="000000"/>
        </w:rPr>
        <w:t>zapłaty wynagrodz</w:t>
      </w:r>
      <w:r w:rsidR="00DD7344" w:rsidRPr="002D7D4C">
        <w:rPr>
          <w:color w:val="000000"/>
        </w:rPr>
        <w:t>enia podwykonawcy lub dalszemu P</w:t>
      </w:r>
      <w:r w:rsidRPr="002D7D4C">
        <w:rPr>
          <w:color w:val="000000"/>
        </w:rPr>
        <w:t>odwykonawcy nie może być dłuższy niż 30 dni od dnia doręczenia Wykonawcy, Podwykonawcy lub dalszemu Podwykonawcy faktury VAT lub rachunku, potwi</w:t>
      </w:r>
      <w:r w:rsidR="00DD7344" w:rsidRPr="002D7D4C">
        <w:rPr>
          <w:color w:val="000000"/>
        </w:rPr>
        <w:t>erdzających wykonanie zleconej Podwykonawcy lub dalszemu P</w:t>
      </w:r>
      <w:r w:rsidRPr="002D7D4C">
        <w:rPr>
          <w:color w:val="000000"/>
        </w:rPr>
        <w:t>odwykonawcy: dostawy, usługi lub roboty budowlanej,</w:t>
      </w:r>
    </w:p>
    <w:p w14:paraId="70E0B2B6" w14:textId="77777777" w:rsidR="008D1AD6" w:rsidRPr="002D7D4C" w:rsidRDefault="008D1AD6" w:rsidP="00CC3E46">
      <w:pPr>
        <w:numPr>
          <w:ilvl w:val="0"/>
          <w:numId w:val="17"/>
        </w:numPr>
        <w:spacing w:line="360" w:lineRule="auto"/>
      </w:pPr>
      <w:r w:rsidRPr="002D7D4C">
        <w:rPr>
          <w:color w:val="000000"/>
        </w:rPr>
        <w:t>przedmiotem Umowy o podwykonawstwo jest wyłącznie wykonanie, odpowiednio: robót budowlanych, dostaw lub usług, które ściśle odpowiadają części zamówienia określonego Umową zawartą pomiędzy Zamawiającym</w:t>
      </w:r>
      <w:r w:rsidR="00DD7344" w:rsidRPr="002D7D4C">
        <w:rPr>
          <w:color w:val="000000"/>
        </w:rPr>
        <w:t xml:space="preserve"> a W</w:t>
      </w:r>
      <w:r w:rsidRPr="002D7D4C">
        <w:rPr>
          <w:color w:val="000000"/>
        </w:rPr>
        <w:t>ykonawcą.</w:t>
      </w:r>
    </w:p>
    <w:p w14:paraId="7734DC63" w14:textId="51B6A5E0" w:rsidR="00FF1D40" w:rsidRPr="002D7D4C" w:rsidRDefault="008D1AD6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 xml:space="preserve">Projekt </w:t>
      </w:r>
      <w:r w:rsidR="006763B4" w:rsidRPr="002D7D4C">
        <w:rPr>
          <w:color w:val="000000"/>
        </w:rPr>
        <w:t>Umowy o podwykonawstwo, której przedmiotem są roboty budowlane lub projekt jej zmiany będzie uważany za zaakceptowany przez Zamawiającego, jeżeli Zamawiający w terminie 14 dni od dnia przedłożenia mu projektu nie zgłosi na piśmie zastrzeżeń w</w:t>
      </w:r>
      <w:r w:rsidR="00CC3E46">
        <w:rPr>
          <w:color w:val="000000"/>
        </w:rPr>
        <w:t> </w:t>
      </w:r>
      <w:r w:rsidR="006763B4" w:rsidRPr="002D7D4C">
        <w:rPr>
          <w:color w:val="000000"/>
        </w:rPr>
        <w:t>zakresie dotyczącym wymagań zawartych w SWZ.</w:t>
      </w:r>
    </w:p>
    <w:p w14:paraId="41F7ADF0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 xml:space="preserve">W przypadku zgłoszenia przez Zamawiającego zastrzeżeń do projektu Umowy </w:t>
      </w:r>
      <w:r w:rsidR="00F15FF6" w:rsidRPr="002D7D4C">
        <w:rPr>
          <w:color w:val="000000"/>
        </w:rPr>
        <w:br/>
      </w:r>
      <w:r w:rsidRPr="002D7D4C">
        <w:rPr>
          <w:color w:val="000000"/>
        </w:rPr>
        <w:t xml:space="preserve">o podwykonawstwo lub projektu jej zmiany Wykonawca, Podwykonawca lub dalszy Podwykonawca w terminie 7 dni może przedłożyć zmieniony projekt Umowy </w:t>
      </w:r>
      <w:r w:rsidR="00143EE2" w:rsidRPr="002D7D4C">
        <w:rPr>
          <w:color w:val="000000"/>
        </w:rPr>
        <w:t xml:space="preserve">                                 </w:t>
      </w:r>
      <w:r w:rsidRPr="002D7D4C">
        <w:rPr>
          <w:color w:val="000000"/>
        </w:rPr>
        <w:t xml:space="preserve">o podwykonawstwo lub projekt jej zmiany, uwzględniający w całości zastrzeżenia </w:t>
      </w:r>
      <w:r w:rsidRPr="002D7D4C">
        <w:rPr>
          <w:color w:val="000000"/>
        </w:rPr>
        <w:lastRenderedPageBreak/>
        <w:t>Zamawiającego.</w:t>
      </w:r>
    </w:p>
    <w:p w14:paraId="55D8A049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Po akceptacji projektu Umowy o podwykonawstwo, której przedmiotem są roboty budowlane albo projektu jej zmiany lub po upływie terminu na zgłoszenie przez Zamawiającego</w:t>
      </w:r>
      <w:r w:rsidR="00DD7344" w:rsidRPr="002D7D4C">
        <w:rPr>
          <w:color w:val="000000"/>
        </w:rPr>
        <w:t xml:space="preserve"> zastrzeżeń do tego projektu, W</w:t>
      </w:r>
      <w:r w:rsidRPr="002D7D4C">
        <w:rPr>
          <w:color w:val="000000"/>
        </w:rPr>
        <w:t>ykonawca</w:t>
      </w:r>
      <w:r w:rsidR="00DD7344" w:rsidRPr="002D7D4C">
        <w:rPr>
          <w:color w:val="000000"/>
        </w:rPr>
        <w:t>, P</w:t>
      </w:r>
      <w:r w:rsidRPr="002D7D4C">
        <w:rPr>
          <w:color w:val="000000"/>
        </w:rPr>
        <w:t>odwykonawca</w:t>
      </w:r>
      <w:r w:rsidR="00DD7344" w:rsidRPr="002D7D4C">
        <w:rPr>
          <w:color w:val="000000"/>
        </w:rPr>
        <w:t xml:space="preserve"> lub dalszy P</w:t>
      </w:r>
      <w:r w:rsidRPr="002D7D4C">
        <w:rPr>
          <w:color w:val="000000"/>
        </w:rPr>
        <w:t>odwykonawca przedłoży Zamawiającemu poświadczoną za zgodność z oryginałem kopię zawartej Umowy o podwykonawstwo lub kopię jej zmiany w terminie 7 dni od dnia zawarcia tej Umowy lub dokonania zmiany.</w:t>
      </w:r>
    </w:p>
    <w:p w14:paraId="7289F106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Umowa o podwykonawstwo, której przedmiotem są roboty budowlane lub jej zmiana będzie uważana za zaakceptowaną przez Zamawiającego, jeżeli Zamawiający w terminie 14 dni od dnia przedłożenia kopii tej umowy lub jej zmiany nie zgłosi do niej na piśmie sprzeciwu.</w:t>
      </w:r>
    </w:p>
    <w:p w14:paraId="30F07196" w14:textId="77777777" w:rsidR="005F35D0" w:rsidRPr="002D7D4C" w:rsidRDefault="005F35D0" w:rsidP="00CC3E46">
      <w:pPr>
        <w:numPr>
          <w:ilvl w:val="0"/>
          <w:numId w:val="16"/>
        </w:numPr>
        <w:spacing w:line="360" w:lineRule="auto"/>
      </w:pPr>
      <w:r w:rsidRPr="002D7D4C">
        <w:rPr>
          <w:lang w:eastAsia="en-US"/>
        </w:rPr>
        <w:t>Zamawiający może na każdym etapie badać, czy nie zachodzą wobec podwykonawcy podstawy wykluczenia.</w:t>
      </w:r>
    </w:p>
    <w:p w14:paraId="13424B75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 xml:space="preserve">Wykonawca, Podwykonawca, lub dalszy Podwykonawca, przedłoży Zamawiającemu poświadczoną za zgodność z oryginałem kopię zawartej Umowy o podwykonawstwo, której przedmiotem są dostawy lub usługi stanowiące część przedmiotu Umowy, </w:t>
      </w:r>
      <w:r w:rsidR="00143EE2" w:rsidRPr="002D7D4C">
        <w:rPr>
          <w:color w:val="000000"/>
        </w:rPr>
        <w:t xml:space="preserve">                        </w:t>
      </w:r>
      <w:r w:rsidRPr="002D7D4C">
        <w:rPr>
          <w:color w:val="000000"/>
        </w:rPr>
        <w:t>w terminie 7 dni od dnia jej zawarcia, z wyłączeniem Umów o podwykonawstwo których łączna wartość jest mniejsza niż 0,5% wynagrodzenia wykonawcy, o którym mowa w §5 ust.</w:t>
      </w:r>
      <w:r w:rsidR="0044401C" w:rsidRPr="002D7D4C">
        <w:rPr>
          <w:color w:val="000000"/>
        </w:rPr>
        <w:t xml:space="preserve"> </w:t>
      </w:r>
      <w:r w:rsidRPr="002D7D4C">
        <w:rPr>
          <w:color w:val="000000"/>
        </w:rPr>
        <w:t xml:space="preserve">1 oraz Umów o podwykonawstwo, których przedmiot został wskazany w SWZ jako niepodlegający temu obowiązkowi, przy czym wyłączenie to nie dotyczy Umów </w:t>
      </w:r>
      <w:r w:rsidR="00143EE2" w:rsidRPr="002D7D4C">
        <w:rPr>
          <w:color w:val="000000"/>
        </w:rPr>
        <w:t xml:space="preserve">                         </w:t>
      </w:r>
      <w:r w:rsidRPr="002D7D4C">
        <w:rPr>
          <w:color w:val="000000"/>
        </w:rPr>
        <w:t>o podwykonawstwo w zakresie dostaw lub usług o wartości większej niż 50.000 zł.</w:t>
      </w:r>
    </w:p>
    <w:p w14:paraId="71557150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Wykonawca</w:t>
      </w:r>
      <w:r w:rsidR="00DD7344" w:rsidRPr="002D7D4C">
        <w:rPr>
          <w:color w:val="000000"/>
        </w:rPr>
        <w:t>, Podwykonawca lub dalszy P</w:t>
      </w:r>
      <w:r w:rsidRPr="002D7D4C">
        <w:rPr>
          <w:color w:val="000000"/>
        </w:rPr>
        <w:t xml:space="preserve">odwykonawca nie może polecić </w:t>
      </w:r>
      <w:r w:rsidR="00DD7344" w:rsidRPr="002D7D4C">
        <w:rPr>
          <w:color w:val="000000"/>
        </w:rPr>
        <w:t>P</w:t>
      </w:r>
      <w:r w:rsidRPr="002D7D4C">
        <w:rPr>
          <w:color w:val="000000"/>
        </w:rPr>
        <w:t>odwykonawcy realizacji przedmiotu Umowy o podwykonawstwo, której p</w:t>
      </w:r>
      <w:r w:rsidR="00F15FF6" w:rsidRPr="002D7D4C">
        <w:rPr>
          <w:color w:val="000000"/>
        </w:rPr>
        <w:t>rzedmiotem są roboty budowlane</w:t>
      </w:r>
      <w:r w:rsidR="00F273A5" w:rsidRPr="002D7D4C">
        <w:rPr>
          <w:color w:val="000000"/>
        </w:rPr>
        <w:t xml:space="preserve"> </w:t>
      </w:r>
      <w:r w:rsidRPr="002D7D4C">
        <w:rPr>
          <w:color w:val="000000"/>
        </w:rPr>
        <w:t>w przypadku braku jej akceptacji przez Zamawiającego.</w:t>
      </w:r>
    </w:p>
    <w:p w14:paraId="75E8F189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Zamawiający</w:t>
      </w:r>
      <w:r w:rsidR="00DD7344" w:rsidRPr="002D7D4C">
        <w:rPr>
          <w:color w:val="000000"/>
        </w:rPr>
        <w:t xml:space="preserve"> może zażądać od W</w:t>
      </w:r>
      <w:r w:rsidRPr="002D7D4C">
        <w:rPr>
          <w:color w:val="000000"/>
        </w:rPr>
        <w:t xml:space="preserve">ykonawcy niezwłocznego usunięcia z terenu budowy </w:t>
      </w:r>
      <w:r w:rsidR="00DD7344" w:rsidRPr="002D7D4C">
        <w:rPr>
          <w:color w:val="000000"/>
        </w:rPr>
        <w:t>Podwykonawcy lub dalszego P</w:t>
      </w:r>
      <w:r w:rsidRPr="002D7D4C">
        <w:rPr>
          <w:color w:val="000000"/>
        </w:rPr>
        <w:t xml:space="preserve">odwykonawcy, z którym nie została zawarta Umowa </w:t>
      </w:r>
      <w:r w:rsidR="00F15FF6" w:rsidRPr="002D7D4C">
        <w:rPr>
          <w:color w:val="000000"/>
        </w:rPr>
        <w:br/>
      </w:r>
      <w:r w:rsidRPr="002D7D4C">
        <w:rPr>
          <w:color w:val="000000"/>
        </w:rPr>
        <w:t>o podwykonawstwo zaakceptowana przez Zamawiającego, lub może usunąć tak</w:t>
      </w:r>
      <w:r w:rsidR="00DD7344" w:rsidRPr="002D7D4C">
        <w:rPr>
          <w:color w:val="000000"/>
        </w:rPr>
        <w:t>iego Podwykonawcę lub dalszego Podwykonawcę na koszt W</w:t>
      </w:r>
      <w:r w:rsidRPr="002D7D4C">
        <w:rPr>
          <w:color w:val="000000"/>
        </w:rPr>
        <w:t>ykonawcy.</w:t>
      </w:r>
    </w:p>
    <w:p w14:paraId="04870F22" w14:textId="7856D1F8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>Powierzenie realizacji zadań in</w:t>
      </w:r>
      <w:r w:rsidR="00DD7344" w:rsidRPr="002D7D4C">
        <w:rPr>
          <w:color w:val="000000"/>
        </w:rPr>
        <w:t>nemu podwykonawcy lub dalszemu P</w:t>
      </w:r>
      <w:r w:rsidRPr="002D7D4C">
        <w:rPr>
          <w:color w:val="000000"/>
        </w:rPr>
        <w:t>odwykonawcy niż ten,</w:t>
      </w:r>
      <w:r w:rsidR="00F273A5" w:rsidRPr="002D7D4C">
        <w:rPr>
          <w:color w:val="000000"/>
        </w:rPr>
        <w:t xml:space="preserve"> </w:t>
      </w:r>
      <w:r w:rsidRPr="002D7D4C">
        <w:rPr>
          <w:color w:val="000000"/>
        </w:rPr>
        <w:t>z którym została zawarta zaakceptowana przez Zamawiającego Umowa o</w:t>
      </w:r>
      <w:r w:rsidR="00CC3E46">
        <w:rPr>
          <w:color w:val="000000"/>
        </w:rPr>
        <w:t> </w:t>
      </w:r>
      <w:r w:rsidRPr="002D7D4C">
        <w:rPr>
          <w:color w:val="000000"/>
        </w:rPr>
        <w:t xml:space="preserve">podwykonawstwo, lub inna istotna zmiana tej umowy, w tym zmiana zakresu zadań </w:t>
      </w:r>
      <w:r w:rsidRPr="002D7D4C">
        <w:rPr>
          <w:color w:val="000000"/>
        </w:rPr>
        <w:lastRenderedPageBreak/>
        <w:t>określonych tą umową wymaga ponownej akceptacji Zamawiającego w trybie określonym niniejszym paragrafem.</w:t>
      </w:r>
    </w:p>
    <w:p w14:paraId="4C5C304A" w14:textId="77777777" w:rsidR="006763B4" w:rsidRPr="002D7D4C" w:rsidRDefault="006763B4" w:rsidP="00CC3E46">
      <w:pPr>
        <w:numPr>
          <w:ilvl w:val="0"/>
          <w:numId w:val="16"/>
        </w:numPr>
        <w:spacing w:line="360" w:lineRule="auto"/>
      </w:pPr>
      <w:r w:rsidRPr="002D7D4C">
        <w:rPr>
          <w:color w:val="000000"/>
        </w:rPr>
        <w:t xml:space="preserve">W przypadku zawarcia Umowy o podwykonawstwo </w:t>
      </w:r>
      <w:r w:rsidR="00DD7344" w:rsidRPr="002D7D4C">
        <w:rPr>
          <w:color w:val="000000"/>
        </w:rPr>
        <w:t>W</w:t>
      </w:r>
      <w:r w:rsidRPr="002D7D4C">
        <w:rPr>
          <w:color w:val="000000"/>
        </w:rPr>
        <w:t>ykonawca</w:t>
      </w:r>
      <w:r w:rsidR="005A4F8A" w:rsidRPr="002D7D4C">
        <w:rPr>
          <w:color w:val="000000"/>
        </w:rPr>
        <w:t>, Podwykonawca lub dalszy P</w:t>
      </w:r>
      <w:r w:rsidRPr="002D7D4C">
        <w:rPr>
          <w:color w:val="000000"/>
        </w:rPr>
        <w:t>odwykonawca jest zobowiązany do z</w:t>
      </w:r>
      <w:r w:rsidR="005A4F8A" w:rsidRPr="002D7D4C">
        <w:rPr>
          <w:color w:val="000000"/>
        </w:rPr>
        <w:t>apłaty wynagrodzenia należnego P</w:t>
      </w:r>
      <w:r w:rsidRPr="002D7D4C">
        <w:rPr>
          <w:color w:val="000000"/>
        </w:rPr>
        <w:t xml:space="preserve">odwykonawcy </w:t>
      </w:r>
      <w:r w:rsidR="005A4F8A" w:rsidRPr="002D7D4C">
        <w:rPr>
          <w:color w:val="000000"/>
        </w:rPr>
        <w:t>lub dalszemu P</w:t>
      </w:r>
      <w:r w:rsidRPr="002D7D4C">
        <w:rPr>
          <w:color w:val="000000"/>
        </w:rPr>
        <w:t>odwykonawcy z zachowaniem terminów określonych tą umową.</w:t>
      </w:r>
    </w:p>
    <w:p w14:paraId="07B575C8" w14:textId="77777777" w:rsidR="0033168C" w:rsidRPr="002D7D4C" w:rsidRDefault="008C4883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Pr="002D7D4C">
        <w:rPr>
          <w:rFonts w:ascii="Times New Roman" w:hAnsi="Times New Roman"/>
          <w:sz w:val="24"/>
          <w:szCs w:val="24"/>
          <w:lang w:val="pl-PL"/>
        </w:rPr>
        <w:t>2</w:t>
      </w:r>
    </w:p>
    <w:p w14:paraId="5774268A" w14:textId="77777777" w:rsidR="008C4883" w:rsidRPr="002D7D4C" w:rsidRDefault="008C4883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O</w:t>
      </w:r>
      <w:r w:rsidR="00D26E61" w:rsidRPr="002D7D4C">
        <w:rPr>
          <w:rFonts w:ascii="Times New Roman" w:hAnsi="Times New Roman"/>
          <w:sz w:val="24"/>
          <w:szCs w:val="24"/>
          <w:u w:val="single"/>
          <w:lang w:val="pl-PL"/>
        </w:rPr>
        <w:t>DBIORY ROBÓT</w:t>
      </w:r>
    </w:p>
    <w:p w14:paraId="1DF74E68" w14:textId="77777777" w:rsidR="008C4883" w:rsidRPr="002D7D4C" w:rsidRDefault="008C4883" w:rsidP="00CC3E46">
      <w:pPr>
        <w:numPr>
          <w:ilvl w:val="0"/>
          <w:numId w:val="18"/>
        </w:numPr>
        <w:spacing w:line="360" w:lineRule="auto"/>
      </w:pPr>
      <w:r w:rsidRPr="002D7D4C">
        <w:t xml:space="preserve">Strony ustalają, że </w:t>
      </w:r>
      <w:r w:rsidR="00E97218" w:rsidRPr="002D7D4C">
        <w:rPr>
          <w:color w:val="000000"/>
        </w:rPr>
        <w:t>przedmiotem odbior</w:t>
      </w:r>
      <w:r w:rsidR="005F2359" w:rsidRPr="002D7D4C">
        <w:rPr>
          <w:color w:val="000000"/>
        </w:rPr>
        <w:t>ów</w:t>
      </w:r>
      <w:r w:rsidR="00E97218" w:rsidRPr="002D7D4C">
        <w:rPr>
          <w:color w:val="000000"/>
        </w:rPr>
        <w:t xml:space="preserve"> </w:t>
      </w:r>
      <w:r w:rsidR="00443CB3" w:rsidRPr="002D7D4C">
        <w:rPr>
          <w:color w:val="000000"/>
        </w:rPr>
        <w:t>częściow</w:t>
      </w:r>
      <w:r w:rsidR="005F2359" w:rsidRPr="002D7D4C">
        <w:rPr>
          <w:color w:val="000000"/>
        </w:rPr>
        <w:t>ych</w:t>
      </w:r>
      <w:r w:rsidR="00443CB3" w:rsidRPr="002D7D4C">
        <w:rPr>
          <w:color w:val="000000"/>
        </w:rPr>
        <w:t xml:space="preserve"> jest wykonanie części przedmiotu zamówienia objętego niniejszą umową, natomiast </w:t>
      </w:r>
      <w:r w:rsidR="00E97218" w:rsidRPr="002D7D4C">
        <w:t>końcowego jest wykonanie przedmiotu zamówienia objętego niniejszą umową.</w:t>
      </w:r>
    </w:p>
    <w:p w14:paraId="3387B031" w14:textId="77777777" w:rsidR="00E97218" w:rsidRPr="002D7D4C" w:rsidRDefault="00443CB3" w:rsidP="00CC3E46">
      <w:pPr>
        <w:numPr>
          <w:ilvl w:val="0"/>
          <w:numId w:val="18"/>
        </w:numPr>
        <w:spacing w:line="360" w:lineRule="auto"/>
      </w:pPr>
      <w:r w:rsidRPr="002D7D4C">
        <w:t>Odbio</w:t>
      </w:r>
      <w:r w:rsidR="00E97218" w:rsidRPr="002D7D4C">
        <w:t>r</w:t>
      </w:r>
      <w:r w:rsidRPr="002D7D4C">
        <w:t>y</w:t>
      </w:r>
      <w:r w:rsidR="00E97218" w:rsidRPr="002D7D4C">
        <w:t xml:space="preserve"> </w:t>
      </w:r>
      <w:r w:rsidR="00E97218" w:rsidRPr="002D7D4C">
        <w:rPr>
          <w:color w:val="000000"/>
        </w:rPr>
        <w:t>odbęd</w:t>
      </w:r>
      <w:r w:rsidRPr="002D7D4C">
        <w:rPr>
          <w:color w:val="000000"/>
        </w:rPr>
        <w:t>ą</w:t>
      </w:r>
      <w:r w:rsidR="00E97218" w:rsidRPr="002D7D4C">
        <w:rPr>
          <w:color w:val="000000"/>
        </w:rPr>
        <w:t xml:space="preserve"> się komisyjnie przy udziale upoważnionych przedstawicieli Zamawiającego i Wykonawcy, po zgłoszeniu przez Wykonawcę</w:t>
      </w:r>
      <w:r w:rsidRPr="002D7D4C">
        <w:rPr>
          <w:color w:val="000000"/>
        </w:rPr>
        <w:t xml:space="preserve"> gotowości do odbioru częściowego</w:t>
      </w:r>
      <w:r w:rsidR="00E97218" w:rsidRPr="002D7D4C">
        <w:rPr>
          <w:color w:val="000000"/>
        </w:rPr>
        <w:t xml:space="preserve"> zakończenia robót</w:t>
      </w:r>
      <w:r w:rsidRPr="002D7D4C">
        <w:rPr>
          <w:color w:val="000000"/>
        </w:rPr>
        <w:t xml:space="preserve"> zaakceptowanego przez Inspektora nadzoru lub końcowego </w:t>
      </w:r>
      <w:r w:rsidR="00E97218" w:rsidRPr="002D7D4C">
        <w:rPr>
          <w:color w:val="000000"/>
        </w:rPr>
        <w:t>i gotowości obiektu do odbioru zaakceptowanego przez Inspektora nadzoru.</w:t>
      </w:r>
    </w:p>
    <w:p w14:paraId="777F1B6B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>Za datę zakończenia robót przyjmuje się datę zgłoszenia do odbioru.</w:t>
      </w:r>
    </w:p>
    <w:p w14:paraId="624BCCFB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 xml:space="preserve">Przystąpienie do odbioru następuje w terminie nie dłuższym niż </w:t>
      </w:r>
      <w:r w:rsidRPr="002D7D4C">
        <w:t xml:space="preserve">14 </w:t>
      </w:r>
      <w:r w:rsidRPr="002D7D4C">
        <w:rPr>
          <w:color w:val="000000"/>
        </w:rPr>
        <w:t>dni od zgłoszenia zakończenia robót.</w:t>
      </w:r>
    </w:p>
    <w:p w14:paraId="1103B5CB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 xml:space="preserve">Odbiór nie może trwać dłużej niż </w:t>
      </w:r>
      <w:r w:rsidR="005224BF" w:rsidRPr="002D7D4C">
        <w:t>14</w:t>
      </w:r>
      <w:r w:rsidRPr="002D7D4C">
        <w:rPr>
          <w:b/>
          <w:color w:val="FF0000"/>
        </w:rPr>
        <w:t xml:space="preserve"> </w:t>
      </w:r>
      <w:r w:rsidRPr="002D7D4C">
        <w:rPr>
          <w:color w:val="000000"/>
        </w:rPr>
        <w:t>dni.</w:t>
      </w:r>
    </w:p>
    <w:p w14:paraId="5661E2D8" w14:textId="1EB4E4D8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>Wszystkie odbiory robót (zanikających, ulegających zakryciu, odbiór</w:t>
      </w:r>
      <w:r w:rsidR="00CC3E46">
        <w:rPr>
          <w:color w:val="000000"/>
        </w:rPr>
        <w:t xml:space="preserve"> </w:t>
      </w:r>
      <w:r w:rsidR="002674F0" w:rsidRPr="002D7D4C">
        <w:rPr>
          <w:color w:val="000000"/>
        </w:rPr>
        <w:t>częściowy/</w:t>
      </w:r>
      <w:r w:rsidRPr="002D7D4C">
        <w:rPr>
          <w:color w:val="000000"/>
        </w:rPr>
        <w:t>końcowy, odbiór przed upływem okresu rękojmi) dokonywane będą na zasadach określonych</w:t>
      </w:r>
      <w:r w:rsidR="00143EE2" w:rsidRPr="002D7D4C">
        <w:rPr>
          <w:color w:val="000000"/>
        </w:rPr>
        <w:t xml:space="preserve"> </w:t>
      </w:r>
      <w:r w:rsidRPr="002D7D4C">
        <w:rPr>
          <w:color w:val="000000"/>
        </w:rPr>
        <w:t>w STWiORB.</w:t>
      </w:r>
    </w:p>
    <w:p w14:paraId="044857DB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 xml:space="preserve">Z czynności odbioru </w:t>
      </w:r>
      <w:r w:rsidR="002674F0" w:rsidRPr="002D7D4C">
        <w:rPr>
          <w:color w:val="000000"/>
        </w:rPr>
        <w:t>częściowego/</w:t>
      </w:r>
      <w:r w:rsidRPr="002D7D4C">
        <w:rPr>
          <w:color w:val="000000"/>
        </w:rPr>
        <w:t>końcowego i odbioru przed upływem okresu rękojmi będzie spisany protokół zawierający wszelkie ustalenia dokonane w toku odbioru oraz terminy wyznaczone na usunięcie stwierdzonych w trakcie odbioru wad.</w:t>
      </w:r>
    </w:p>
    <w:p w14:paraId="665F28CD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t>Jeżeli w toku czynności odbiorowych zostanie stwierdzone, że przedmiot odbioru nie osiągnął gotowości do odbioru z powodu niezakończenia robót lub jego wadliwego wykonania, Zamawiający odmówi odbioru z winy Wykonawcy i w przypadku przekroczenia terminów określonych w §3, oznacza to</w:t>
      </w:r>
      <w:r w:rsidR="002674F0" w:rsidRPr="002D7D4C">
        <w:rPr>
          <w:color w:val="000000"/>
        </w:rPr>
        <w:t xml:space="preserve"> zwłokę</w:t>
      </w:r>
      <w:r w:rsidRPr="002D7D4C">
        <w:rPr>
          <w:color w:val="000000"/>
        </w:rPr>
        <w:t xml:space="preserve"> w rozumieniu niniejszej umowy, co skutkuje naliczeniem kar umownych, o których mowa w §15 niniejszej umowy.</w:t>
      </w:r>
    </w:p>
    <w:p w14:paraId="6BAD1BCF" w14:textId="77777777" w:rsidR="00E97218" w:rsidRPr="002D7D4C" w:rsidRDefault="00E97218" w:rsidP="00CC3E46">
      <w:pPr>
        <w:numPr>
          <w:ilvl w:val="0"/>
          <w:numId w:val="18"/>
        </w:numPr>
        <w:spacing w:line="360" w:lineRule="auto"/>
      </w:pPr>
      <w:r w:rsidRPr="002D7D4C">
        <w:rPr>
          <w:color w:val="000000"/>
        </w:rPr>
        <w:lastRenderedPageBreak/>
        <w:t>Jeżeli w toku czynności odbiorowych zostaną stwierdzone wady:</w:t>
      </w:r>
    </w:p>
    <w:p w14:paraId="6B10BE25" w14:textId="77777777" w:rsidR="00E97218" w:rsidRPr="002D7D4C" w:rsidRDefault="00E97218" w:rsidP="00CC3E46">
      <w:pPr>
        <w:numPr>
          <w:ilvl w:val="0"/>
          <w:numId w:val="19"/>
        </w:numPr>
        <w:spacing w:line="360" w:lineRule="auto"/>
      </w:pPr>
      <w:r w:rsidRPr="002D7D4C">
        <w:t xml:space="preserve">nadające </w:t>
      </w:r>
      <w:r w:rsidRPr="002D7D4C">
        <w:rPr>
          <w:color w:val="000000"/>
        </w:rPr>
        <w:t>się do usunięcia, to Zamawiający może żądać usunięcia wad wyznaczając odpowiedni termin; fakt usunięcia wad zostanie stwierdzony protokolarnie. Terminem odbioru w takich sytuacjach będzie termin usunięcia wad, z zastrzeżeniem prawa do naliczenia kar umownych,</w:t>
      </w:r>
    </w:p>
    <w:p w14:paraId="7C5B8BA5" w14:textId="77777777" w:rsidR="00E97218" w:rsidRPr="002D7D4C" w:rsidRDefault="00E97218" w:rsidP="00CC3E46">
      <w:pPr>
        <w:numPr>
          <w:ilvl w:val="0"/>
          <w:numId w:val="19"/>
        </w:numPr>
        <w:spacing w:line="360" w:lineRule="auto"/>
      </w:pPr>
      <w:r w:rsidRPr="002D7D4C">
        <w:rPr>
          <w:color w:val="000000"/>
        </w:rPr>
        <w:t>nienadające się do usunięcia, to Zamawiający może:</w:t>
      </w:r>
    </w:p>
    <w:p w14:paraId="5F094308" w14:textId="77777777" w:rsidR="00E97218" w:rsidRPr="002D7D4C" w:rsidRDefault="00E97218" w:rsidP="00CC3E46">
      <w:pPr>
        <w:numPr>
          <w:ilvl w:val="0"/>
          <w:numId w:val="20"/>
        </w:numPr>
        <w:spacing w:line="360" w:lineRule="auto"/>
      </w:pPr>
      <w:r w:rsidRPr="002D7D4C">
        <w:t xml:space="preserve">zażądać </w:t>
      </w:r>
      <w:r w:rsidRPr="002D7D4C">
        <w:rPr>
          <w:color w:val="000000"/>
        </w:rPr>
        <w:t>wykonania przedmiotu umowy po raz drugi wyznaczając ostateczny termin ich realizacji,</w:t>
      </w:r>
    </w:p>
    <w:p w14:paraId="015D811F" w14:textId="77777777" w:rsidR="00E97218" w:rsidRPr="002D7D4C" w:rsidRDefault="00E97218" w:rsidP="00CC3E46">
      <w:pPr>
        <w:numPr>
          <w:ilvl w:val="0"/>
          <w:numId w:val="20"/>
        </w:numPr>
        <w:spacing w:line="360" w:lineRule="auto"/>
      </w:pPr>
      <w:r w:rsidRPr="002D7D4C">
        <w:rPr>
          <w:color w:val="000000"/>
        </w:rPr>
        <w:t xml:space="preserve">zachowując prawo do naliczenia Wykonawcy zastrzeżonych kar umownych </w:t>
      </w:r>
      <w:r w:rsidR="00F15FF6" w:rsidRPr="002D7D4C">
        <w:rPr>
          <w:color w:val="000000"/>
        </w:rPr>
        <w:br/>
      </w:r>
      <w:r w:rsidRPr="002D7D4C">
        <w:rPr>
          <w:color w:val="000000"/>
        </w:rPr>
        <w:t>i odszkodowań na zasadach określonych w § 15, niniejszej umowy oraz naprawienia szkody wynikłej</w:t>
      </w:r>
      <w:r w:rsidR="002674F0" w:rsidRPr="002D7D4C">
        <w:rPr>
          <w:color w:val="000000"/>
        </w:rPr>
        <w:t xml:space="preserve"> ze zwłoki</w:t>
      </w:r>
      <w:r w:rsidRPr="002D7D4C">
        <w:rPr>
          <w:color w:val="000000"/>
        </w:rPr>
        <w:t>,</w:t>
      </w:r>
    </w:p>
    <w:p w14:paraId="7B2F355C" w14:textId="77777777" w:rsidR="00E97218" w:rsidRPr="002D7D4C" w:rsidRDefault="00E97218" w:rsidP="00CC3E46">
      <w:pPr>
        <w:numPr>
          <w:ilvl w:val="0"/>
          <w:numId w:val="20"/>
        </w:numPr>
        <w:spacing w:line="360" w:lineRule="auto"/>
      </w:pPr>
      <w:r w:rsidRPr="002D7D4C">
        <w:rPr>
          <w:color w:val="000000"/>
        </w:rPr>
        <w:t>w przypadku niewykonania w ustalonym terminie przedmiotu umowy po raz drugi, może odstąpić od umowy z winy Wykonawcy</w:t>
      </w:r>
      <w:r w:rsidR="00D62309" w:rsidRPr="002D7D4C">
        <w:rPr>
          <w:color w:val="000000"/>
        </w:rPr>
        <w:t xml:space="preserve"> w terminie 30 dni od powzięcia wiadomości o przyczynie uzasadniającej odstąpienie</w:t>
      </w:r>
      <w:r w:rsidRPr="002D7D4C">
        <w:rPr>
          <w:color w:val="000000"/>
        </w:rPr>
        <w:t>.</w:t>
      </w:r>
    </w:p>
    <w:p w14:paraId="5D1F05FA" w14:textId="77777777" w:rsidR="00E97218" w:rsidRPr="002D7D4C" w:rsidRDefault="00E97218" w:rsidP="00CC3E46">
      <w:pPr>
        <w:numPr>
          <w:ilvl w:val="0"/>
          <w:numId w:val="19"/>
        </w:numPr>
        <w:spacing w:line="360" w:lineRule="auto"/>
      </w:pPr>
      <w:r w:rsidRPr="002D7D4C">
        <w:rPr>
          <w:color w:val="000000"/>
        </w:rPr>
        <w:t xml:space="preserve">Wykonawca jest zobowiązany do pisemnego zawiadomienia Zamawiającego </w:t>
      </w:r>
      <w:r w:rsidR="00143EE2" w:rsidRPr="002D7D4C">
        <w:rPr>
          <w:color w:val="000000"/>
        </w:rPr>
        <w:t xml:space="preserve">                         </w:t>
      </w:r>
      <w:r w:rsidRPr="002D7D4C">
        <w:rPr>
          <w:color w:val="000000"/>
        </w:rPr>
        <w:t>o usunięciu wad.</w:t>
      </w:r>
    </w:p>
    <w:p w14:paraId="0A35416F" w14:textId="77777777" w:rsidR="0033168C" w:rsidRPr="002D7D4C" w:rsidRDefault="00A034B3" w:rsidP="00143EE2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Pr="002D7D4C">
        <w:rPr>
          <w:rFonts w:ascii="Times New Roman" w:hAnsi="Times New Roman"/>
          <w:sz w:val="24"/>
          <w:szCs w:val="24"/>
          <w:lang w:val="pl-PL"/>
        </w:rPr>
        <w:t>3</w:t>
      </w:r>
    </w:p>
    <w:p w14:paraId="381BEB3C" w14:textId="77777777" w:rsidR="00A034B3" w:rsidRPr="002D7D4C" w:rsidRDefault="00A034B3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U</w:t>
      </w:r>
      <w:r w:rsidR="00D26E61" w:rsidRPr="002D7D4C">
        <w:rPr>
          <w:rFonts w:ascii="Times New Roman" w:hAnsi="Times New Roman"/>
          <w:sz w:val="24"/>
          <w:szCs w:val="24"/>
          <w:u w:val="single"/>
          <w:lang w:val="pl-PL"/>
        </w:rPr>
        <w:t>PRAWNIENIA Z TYTUŁU RĘKOJMI I GWARANCJI</w:t>
      </w:r>
    </w:p>
    <w:p w14:paraId="221C2135" w14:textId="77777777" w:rsidR="004B0E29" w:rsidRPr="002D7D4C" w:rsidRDefault="00A034B3" w:rsidP="00AF3EA8">
      <w:pPr>
        <w:numPr>
          <w:ilvl w:val="0"/>
          <w:numId w:val="21"/>
        </w:numPr>
        <w:spacing w:line="360" w:lineRule="auto"/>
      </w:pPr>
      <w:r w:rsidRPr="002D7D4C">
        <w:t xml:space="preserve">Wykonawca </w:t>
      </w:r>
      <w:r w:rsidR="00454006" w:rsidRPr="002D7D4C">
        <w:rPr>
          <w:color w:val="000000"/>
        </w:rPr>
        <w:t>ponosi wobec Zamawiającego odpowiedzialność z tytułu rękojmi za wady fizyczne w terminie 60 miesięcy. Bieg okresu rękojmi rozpoczyna się w dniu następnym licząc od dnia odbioru końcowego robót.</w:t>
      </w:r>
    </w:p>
    <w:p w14:paraId="2C32C1E0" w14:textId="77777777" w:rsidR="00454006" w:rsidRPr="002D7D4C" w:rsidRDefault="00454006" w:rsidP="00AF3EA8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Strony zgodnie oświadczają, iż odpowiedzialność Wykonawcy z tytułu rękojmi za wady przedmiotu umowy rozszerzają w stosunku do zasad określonych w art. 556 i następnych Kodeksu cywilnego.</w:t>
      </w:r>
    </w:p>
    <w:p w14:paraId="32447D20" w14:textId="72F21E3C" w:rsidR="00454006" w:rsidRPr="002D7D4C" w:rsidRDefault="00454006" w:rsidP="00AF3EA8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Zamawiający może dochodzić roszczeń z tytułu rękojmi także po okresie określonym w</w:t>
      </w:r>
      <w:r w:rsidR="00CC3E46">
        <w:rPr>
          <w:color w:val="000000"/>
        </w:rPr>
        <w:t> </w:t>
      </w:r>
      <w:r w:rsidRPr="002D7D4C">
        <w:rPr>
          <w:color w:val="000000"/>
        </w:rPr>
        <w:t>ust. 1, jeżeli zgłosił wadę przed upływem tego okresu.</w:t>
      </w:r>
    </w:p>
    <w:p w14:paraId="08810ACC" w14:textId="14F588AB" w:rsidR="00454006" w:rsidRPr="002D7D4C" w:rsidRDefault="00454006" w:rsidP="00AF3EA8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Zamawiający w okresie udzielonej rękojmi powiadomi Wykonawcę niezwłocznie o</w:t>
      </w:r>
      <w:r w:rsidR="00CC3E46">
        <w:rPr>
          <w:color w:val="000000"/>
        </w:rPr>
        <w:t> </w:t>
      </w:r>
      <w:r w:rsidRPr="002D7D4C">
        <w:rPr>
          <w:color w:val="000000"/>
        </w:rPr>
        <w:t>wszelkich ujawnionych usterkach. Wady i usterki usunięte zostaną niezwłocznie. Termin przystąpienia do usuwania wad i usterek w technicznie uzasadnionych przypadkach może zostać wydłużony za zgodą Zamawiającego.</w:t>
      </w:r>
    </w:p>
    <w:p w14:paraId="5987E33D" w14:textId="77777777" w:rsidR="00454006" w:rsidRPr="002D7D4C" w:rsidRDefault="00454006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 xml:space="preserve">Wykonawca nie może odmówić usunięcia wad i usterek bez względu na związane z tym </w:t>
      </w:r>
      <w:r w:rsidRPr="002D7D4C">
        <w:rPr>
          <w:color w:val="000000"/>
        </w:rPr>
        <w:lastRenderedPageBreak/>
        <w:t>koszty.</w:t>
      </w:r>
    </w:p>
    <w:p w14:paraId="4D257EAA" w14:textId="77777777" w:rsidR="00454006" w:rsidRPr="002D7D4C" w:rsidRDefault="00454006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 xml:space="preserve">W razie </w:t>
      </w:r>
      <w:r w:rsidR="00990E10" w:rsidRPr="002D7D4C">
        <w:rPr>
          <w:color w:val="000000"/>
        </w:rPr>
        <w:t>nieusunięcia wad i usterek w wyznaczonym terminie, Zamawiający może naliczyć karę umowną zgodnie z § 15 ust 1, pkt 5) umowy.</w:t>
      </w:r>
    </w:p>
    <w:p w14:paraId="327921FD" w14:textId="77777777" w:rsidR="00990E10" w:rsidRPr="002D7D4C" w:rsidRDefault="00990E10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 xml:space="preserve">W okresie obowiązywania, po rozwiązaniu lub po wygaśnięciu umowy, Wykonawca jest </w:t>
      </w:r>
      <w:r w:rsidR="00143EE2" w:rsidRPr="002D7D4C">
        <w:rPr>
          <w:color w:val="000000"/>
        </w:rPr>
        <w:t xml:space="preserve">                  </w:t>
      </w:r>
      <w:r w:rsidRPr="002D7D4C">
        <w:rPr>
          <w:color w:val="000000"/>
        </w:rPr>
        <w:t>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6C19C5C4" w14:textId="77777777" w:rsidR="00990E10" w:rsidRPr="002D7D4C" w:rsidRDefault="00990E10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 xml:space="preserve">Wykonawca udziela Zamawiającemu na wykonane roboty budowlane </w:t>
      </w:r>
      <w:r w:rsidRPr="002D7D4C">
        <w:rPr>
          <w:b/>
          <w:color w:val="000000"/>
        </w:rPr>
        <w:t xml:space="preserve">gwarancji  </w:t>
      </w:r>
      <w:r w:rsidR="00D41366" w:rsidRPr="002D7D4C">
        <w:rPr>
          <w:b/>
          <w:color w:val="000000"/>
        </w:rPr>
        <w:t>____________</w:t>
      </w:r>
      <w:r w:rsidRPr="002D7D4C">
        <w:rPr>
          <w:color w:val="000000"/>
        </w:rPr>
        <w:t xml:space="preserve"> </w:t>
      </w:r>
      <w:r w:rsidRPr="002D7D4C">
        <w:rPr>
          <w:b/>
          <w:color w:val="000000"/>
        </w:rPr>
        <w:t>miesięcy</w:t>
      </w:r>
      <w:r w:rsidRPr="002D7D4C">
        <w:rPr>
          <w:color w:val="000000"/>
        </w:rPr>
        <w:t>, licząc od daty odbioru końcowego robót.</w:t>
      </w:r>
    </w:p>
    <w:p w14:paraId="33C4EEC2" w14:textId="77777777" w:rsidR="00990E10" w:rsidRPr="002D7D4C" w:rsidRDefault="00990E10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 xml:space="preserve">Wykonawca </w:t>
      </w:r>
      <w:r w:rsidR="00D222DD" w:rsidRPr="002D7D4C">
        <w:rPr>
          <w:color w:val="000000"/>
        </w:rPr>
        <w:t xml:space="preserve">jest zobowiązany dostarczyć Zamawiającemu dokument gwarancyjny </w:t>
      </w:r>
      <w:r w:rsidR="00143EE2" w:rsidRPr="002D7D4C">
        <w:rPr>
          <w:color w:val="000000"/>
        </w:rPr>
        <w:t xml:space="preserve">                     </w:t>
      </w:r>
      <w:r w:rsidR="00D222DD" w:rsidRPr="002D7D4C">
        <w:rPr>
          <w:color w:val="000000"/>
        </w:rPr>
        <w:t>w dacie odbioru końcowego</w:t>
      </w:r>
      <w:r w:rsidR="006D1382" w:rsidRPr="002D7D4C">
        <w:rPr>
          <w:color w:val="000000"/>
        </w:rPr>
        <w:t>.</w:t>
      </w:r>
    </w:p>
    <w:p w14:paraId="25085A60" w14:textId="77777777" w:rsidR="006D1382" w:rsidRPr="002D7D4C" w:rsidRDefault="006D1382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Zamawiający określa min. warunki gwarancji:</w:t>
      </w:r>
    </w:p>
    <w:p w14:paraId="4C7FDCCE" w14:textId="77777777" w:rsidR="006D1382" w:rsidRPr="002D7D4C" w:rsidRDefault="006D1382" w:rsidP="00CC3E46">
      <w:pPr>
        <w:numPr>
          <w:ilvl w:val="0"/>
          <w:numId w:val="22"/>
        </w:numPr>
        <w:spacing w:line="360" w:lineRule="auto"/>
      </w:pPr>
      <w:r w:rsidRPr="002D7D4C">
        <w:t xml:space="preserve">W przypadku </w:t>
      </w:r>
      <w:r w:rsidR="0063707D" w:rsidRPr="002D7D4C">
        <w:rPr>
          <w:color w:val="000000"/>
        </w:rPr>
        <w:t>wystąpienia jakiejkolwiek wady lub awarii w przedmiocie Umowy Zamawiający jest uprawniony do:</w:t>
      </w:r>
    </w:p>
    <w:p w14:paraId="6046B30F" w14:textId="77777777" w:rsidR="0063707D" w:rsidRPr="002D7D4C" w:rsidRDefault="0063707D" w:rsidP="00CC3E46">
      <w:pPr>
        <w:numPr>
          <w:ilvl w:val="0"/>
          <w:numId w:val="23"/>
        </w:numPr>
        <w:spacing w:line="360" w:lineRule="auto"/>
      </w:pPr>
      <w:r w:rsidRPr="002D7D4C">
        <w:t xml:space="preserve">żądania </w:t>
      </w:r>
      <w:r w:rsidRPr="002D7D4C">
        <w:rPr>
          <w:color w:val="000000"/>
        </w:rPr>
        <w:t>usunięcia wady lub awarii przedmiotu Umowy,</w:t>
      </w:r>
    </w:p>
    <w:p w14:paraId="135039B1" w14:textId="77777777" w:rsidR="0063707D" w:rsidRPr="002D7D4C" w:rsidRDefault="0063707D" w:rsidP="00CC3E46">
      <w:pPr>
        <w:numPr>
          <w:ilvl w:val="0"/>
          <w:numId w:val="23"/>
        </w:numPr>
        <w:spacing w:line="360" w:lineRule="auto"/>
      </w:pPr>
      <w:r w:rsidRPr="002D7D4C">
        <w:rPr>
          <w:color w:val="000000"/>
        </w:rPr>
        <w:t>wskazania trybu usunięcia wady rzeczy poprzez naprawę lub dostarczenie rzeczy wolnej od wad,</w:t>
      </w:r>
    </w:p>
    <w:p w14:paraId="07C1FCB8" w14:textId="77777777" w:rsidR="0063707D" w:rsidRPr="002D7D4C" w:rsidRDefault="0063707D" w:rsidP="00CC3E46">
      <w:pPr>
        <w:numPr>
          <w:ilvl w:val="0"/>
          <w:numId w:val="23"/>
        </w:numPr>
        <w:spacing w:line="360" w:lineRule="auto"/>
      </w:pPr>
      <w:r w:rsidRPr="002D7D4C">
        <w:rPr>
          <w:color w:val="000000"/>
        </w:rPr>
        <w:t xml:space="preserve">żądania od Gwaranta odszkodowania (obejmującego zarówno poniesione straty, </w:t>
      </w:r>
      <w:r w:rsidR="00F15FF6" w:rsidRPr="002D7D4C">
        <w:rPr>
          <w:color w:val="000000"/>
        </w:rPr>
        <w:br/>
      </w:r>
      <w:r w:rsidRPr="002D7D4C">
        <w:rPr>
          <w:color w:val="000000"/>
        </w:rPr>
        <w:t>jak i utracone korzyści) jakiej doznał Zamawiający lub osoby trzecie na skutek wystąpienia wad.</w:t>
      </w:r>
    </w:p>
    <w:p w14:paraId="3808C1E9" w14:textId="77777777" w:rsidR="0063707D" w:rsidRPr="002D7D4C" w:rsidRDefault="0063707D" w:rsidP="00CC3E46">
      <w:pPr>
        <w:numPr>
          <w:ilvl w:val="0"/>
          <w:numId w:val="22"/>
        </w:numPr>
        <w:spacing w:line="360" w:lineRule="auto"/>
      </w:pPr>
      <w:r w:rsidRPr="002D7D4C">
        <w:t xml:space="preserve">W przypadku </w:t>
      </w:r>
      <w:r w:rsidRPr="002D7D4C">
        <w:rPr>
          <w:color w:val="000000"/>
        </w:rPr>
        <w:t>wystąpienia jakiejkolwiek wady lub awarii w przedmiocie Umowy Gwarant jest zobowiązany do terminowego spełnienia żądania Zamawiającego dotyczącego usunięcia wady, przy czym usunięcie wady może nastąpić również poprzez wymianę rzeczy wchodzącej w zakres przedmiotu Umowy na wolną od wad.</w:t>
      </w:r>
    </w:p>
    <w:p w14:paraId="4303E1C9" w14:textId="77777777" w:rsidR="0063707D" w:rsidRPr="002D7D4C" w:rsidRDefault="0063707D" w:rsidP="00CC3E46">
      <w:pPr>
        <w:numPr>
          <w:ilvl w:val="0"/>
          <w:numId w:val="22"/>
        </w:numPr>
        <w:spacing w:line="360" w:lineRule="auto"/>
      </w:pPr>
      <w:r w:rsidRPr="002D7D4C">
        <w:t xml:space="preserve">Ilekroć </w:t>
      </w:r>
      <w:r w:rsidRPr="002D7D4C">
        <w:rPr>
          <w:color w:val="000000"/>
        </w:rPr>
        <w:t>w dalszych postanowieniach jest mowa o „usunięciu wady” należy przez to rozumieć również wymianę rzeczy wchodzącej w zakres przedmiotu Umowy na wolną od wad.</w:t>
      </w:r>
    </w:p>
    <w:p w14:paraId="06F9A335" w14:textId="77777777" w:rsidR="0063707D" w:rsidRPr="002D7D4C" w:rsidRDefault="0063707D" w:rsidP="00CC3E46">
      <w:pPr>
        <w:numPr>
          <w:ilvl w:val="0"/>
          <w:numId w:val="22"/>
        </w:numPr>
        <w:spacing w:line="360" w:lineRule="auto"/>
      </w:pPr>
      <w:r w:rsidRPr="002D7D4C">
        <w:rPr>
          <w:color w:val="000000"/>
        </w:rPr>
        <w:t>Gwarant ma obowiązek wymienić przedmiot na nowy w chwili:</w:t>
      </w:r>
    </w:p>
    <w:p w14:paraId="31F6CACC" w14:textId="77777777" w:rsidR="0063707D" w:rsidRPr="002D7D4C" w:rsidRDefault="0063707D" w:rsidP="00CC3E46">
      <w:pPr>
        <w:numPr>
          <w:ilvl w:val="0"/>
          <w:numId w:val="24"/>
        </w:numPr>
        <w:spacing w:line="360" w:lineRule="auto"/>
      </w:pPr>
      <w:r w:rsidRPr="002D7D4C">
        <w:t xml:space="preserve">jeżeli </w:t>
      </w:r>
      <w:r w:rsidRPr="002D7D4C">
        <w:rPr>
          <w:color w:val="000000"/>
        </w:rPr>
        <w:t>ta sama wada w trakcie trwania gwarancji ujawniła się po raz trzeci,</w:t>
      </w:r>
    </w:p>
    <w:p w14:paraId="63CEC3D5" w14:textId="77777777" w:rsidR="0063707D" w:rsidRPr="002D7D4C" w:rsidRDefault="0063707D" w:rsidP="00CC3E46">
      <w:pPr>
        <w:numPr>
          <w:ilvl w:val="0"/>
          <w:numId w:val="24"/>
        </w:numPr>
        <w:spacing w:line="360" w:lineRule="auto"/>
      </w:pPr>
      <w:r w:rsidRPr="002D7D4C">
        <w:rPr>
          <w:color w:val="000000"/>
        </w:rPr>
        <w:t>jeżeli ujawniona wada nie może być usunięta lub wykluczona.</w:t>
      </w:r>
    </w:p>
    <w:p w14:paraId="0E3BA669" w14:textId="77777777" w:rsidR="006D1382" w:rsidRPr="002D7D4C" w:rsidRDefault="0063707D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Przeglądy gwarancyjne:</w:t>
      </w:r>
    </w:p>
    <w:p w14:paraId="216BD06E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lastRenderedPageBreak/>
        <w:t>Zamawiający wyznacza ostateczny, pogwarancyjny termin odbioru robót po upływie terminu gwarancji ustalonego w umowie, jednak nie później niż 7 dni po upływie gwarancji. W przypadku stwierdzenia wad, które wyszły na jaw w okresie gwarancji Zamawiający sporządzi protokół i wyznaczy termin na usunięcie wad.</w:t>
      </w:r>
    </w:p>
    <w:p w14:paraId="4027CDF9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t>Datę, godzinę i miejsce dokonania przeglądu gwarancyjnego wyznacza Zamawiający, zawiadamiając o nim Gwaranta na piśmie, z co najmniej 14 dniowym wyprzedzeniem.</w:t>
      </w:r>
    </w:p>
    <w:p w14:paraId="5215A445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t>W skład komisji przeglądowej będą wchodziły, co najmniej 2 osoby wyznaczone przez Zamawiającego oraz co najmniej 2 osoby wyznaczone przez Gwaranta oraz Inspektor nadzoru.</w:t>
      </w:r>
    </w:p>
    <w:p w14:paraId="234BCA9A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2DA84020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2AB0DEB9" w14:textId="77777777" w:rsidR="0063707D" w:rsidRPr="002D7D4C" w:rsidRDefault="0063707D" w:rsidP="00CC3E46">
      <w:pPr>
        <w:numPr>
          <w:ilvl w:val="0"/>
          <w:numId w:val="25"/>
        </w:numPr>
        <w:spacing w:line="360" w:lineRule="auto"/>
      </w:pPr>
      <w:r w:rsidRPr="002D7D4C">
        <w:rPr>
          <w:color w:val="000000"/>
        </w:rPr>
        <w:t>Wszystkie przeglądy gwarancyjne oraz serwisowe, wymagane postanowieniami gwarancyjnymi Producenta, Gwarant wykonuje w trakcie obowiązywania gwarancji na koszt własny.</w:t>
      </w:r>
    </w:p>
    <w:p w14:paraId="5E5D238A" w14:textId="77777777" w:rsidR="0063707D" w:rsidRPr="002D7D4C" w:rsidRDefault="0063707D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W przypadku ujawnienia wady lub awarii w czasie innym niż podczas przeglądu gwarancyjnego, Zamawiający niezwłocznie, lecz nie później niż w ciągu 3 dni od ujawnienia wady lub awarii, zawiadomi na piśmie o niej Gwaranta, równocześnie wzywając go do usunięcia ujawnionej wady lub awarii w odpowiednim trybie:</w:t>
      </w:r>
    </w:p>
    <w:p w14:paraId="36295826" w14:textId="77777777" w:rsidR="0063707D" w:rsidRPr="002D7D4C" w:rsidRDefault="0063707D" w:rsidP="00CC3E46">
      <w:pPr>
        <w:numPr>
          <w:ilvl w:val="0"/>
          <w:numId w:val="26"/>
        </w:numPr>
        <w:spacing w:line="360" w:lineRule="auto"/>
      </w:pPr>
      <w:r w:rsidRPr="002D7D4C">
        <w:t xml:space="preserve">zwykłym, </w:t>
      </w:r>
      <w:r w:rsidRPr="002D7D4C">
        <w:rPr>
          <w:color w:val="000000"/>
        </w:rPr>
        <w:t>o którym mowa w ust. 13 pkt. 1 lub</w:t>
      </w:r>
    </w:p>
    <w:p w14:paraId="6B277CAC" w14:textId="77777777" w:rsidR="0063707D" w:rsidRPr="002D7D4C" w:rsidRDefault="0063707D" w:rsidP="00CC3E46">
      <w:pPr>
        <w:numPr>
          <w:ilvl w:val="0"/>
          <w:numId w:val="26"/>
        </w:numPr>
        <w:spacing w:line="360" w:lineRule="auto"/>
      </w:pPr>
      <w:r w:rsidRPr="002D7D4C">
        <w:rPr>
          <w:color w:val="000000"/>
        </w:rPr>
        <w:t>awaryjnym, o którym mowa w ust. 13 pkt. 2.</w:t>
      </w:r>
    </w:p>
    <w:p w14:paraId="64E6CEA3" w14:textId="77777777" w:rsidR="0063707D" w:rsidRPr="002D7D4C" w:rsidRDefault="0063707D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Tryby usuwania wad:</w:t>
      </w:r>
    </w:p>
    <w:p w14:paraId="059242AC" w14:textId="77777777" w:rsidR="003314B0" w:rsidRPr="002D7D4C" w:rsidRDefault="003314B0" w:rsidP="00CC3E46">
      <w:pPr>
        <w:numPr>
          <w:ilvl w:val="0"/>
          <w:numId w:val="27"/>
        </w:numPr>
        <w:spacing w:line="360" w:lineRule="auto"/>
      </w:pPr>
      <w:r w:rsidRPr="002D7D4C">
        <w:t xml:space="preserve">Gwarant </w:t>
      </w:r>
      <w:r w:rsidRPr="002D7D4C">
        <w:rPr>
          <w:color w:val="000000"/>
        </w:rPr>
        <w:t xml:space="preserve">obowiązany jest przystąpić do usuwania ujawnionej wady w ciągu 3 dni od daty otrzymania wezwania, o którym mowa w ust. 12 lub daty sporządzenia Protokołu Przeglądu Gwarancyjnego. Termin usuwania wad nie może być dłuższy niż 3 dni od daty otrzymania wezwania lub daty sporządzenia Protokołu Przeglądu Gwarancyjnego </w:t>
      </w:r>
      <w:r w:rsidRPr="002D7D4C">
        <w:rPr>
          <w:color w:val="000000"/>
        </w:rPr>
        <w:lastRenderedPageBreak/>
        <w:t>(tryb zwykły).</w:t>
      </w:r>
    </w:p>
    <w:p w14:paraId="571472D6" w14:textId="77777777" w:rsidR="003314B0" w:rsidRPr="002D7D4C" w:rsidRDefault="003314B0" w:rsidP="00CC3E46">
      <w:pPr>
        <w:numPr>
          <w:ilvl w:val="0"/>
          <w:numId w:val="27"/>
        </w:numPr>
        <w:spacing w:line="360" w:lineRule="auto"/>
      </w:pPr>
      <w:r w:rsidRPr="002D7D4C">
        <w:rPr>
          <w:color w:val="000000"/>
        </w:rPr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ust.12) Gwarant zobowiązany jest:</w:t>
      </w:r>
    </w:p>
    <w:p w14:paraId="468657FB" w14:textId="77777777" w:rsidR="003314B0" w:rsidRPr="002D7D4C" w:rsidRDefault="003314B0" w:rsidP="00CC3E46">
      <w:pPr>
        <w:numPr>
          <w:ilvl w:val="0"/>
          <w:numId w:val="28"/>
        </w:numPr>
        <w:spacing w:line="360" w:lineRule="auto"/>
      </w:pPr>
      <w:r w:rsidRPr="002D7D4C">
        <w:t xml:space="preserve">przystąpić </w:t>
      </w:r>
      <w:r w:rsidRPr="002D7D4C">
        <w:rPr>
          <w:color w:val="000000"/>
        </w:rPr>
        <w:t xml:space="preserve">do usuwania ujawnionej wady niezwłocznie, lecz nie później niż </w:t>
      </w:r>
      <w:r w:rsidR="00143EE2" w:rsidRPr="002D7D4C">
        <w:rPr>
          <w:color w:val="000000"/>
        </w:rPr>
        <w:t xml:space="preserve">                       </w:t>
      </w:r>
      <w:r w:rsidRPr="002D7D4C">
        <w:rPr>
          <w:color w:val="000000"/>
        </w:rPr>
        <w:t>w ciągu 24 godzin od chwili otrzymania wezwania, o którym mowa ust.12 lub od chwili sporządzenia Protokołu Przeglądu Gwarancyjnego,</w:t>
      </w:r>
    </w:p>
    <w:p w14:paraId="2AEA02AA" w14:textId="77777777" w:rsidR="003314B0" w:rsidRPr="002D7D4C" w:rsidRDefault="003314B0" w:rsidP="00CC3E46">
      <w:pPr>
        <w:numPr>
          <w:ilvl w:val="0"/>
          <w:numId w:val="28"/>
        </w:numPr>
        <w:spacing w:line="360" w:lineRule="auto"/>
      </w:pPr>
      <w:r w:rsidRPr="002D7D4C">
        <w:rPr>
          <w:color w:val="000000"/>
        </w:rPr>
        <w:t>usunąć wadę w najwcześniej możliwym terminie, nie później niż w ciągu 2 dni od chwili otrzymania wezwania, o którym mowa ust.12 lub daty sporządzenia Protokołu Przeglądu Gwarancyjnego. (tryb awaryjny).</w:t>
      </w:r>
    </w:p>
    <w:p w14:paraId="6E74FC5C" w14:textId="77777777" w:rsidR="003314B0" w:rsidRPr="002D7D4C" w:rsidRDefault="003314B0" w:rsidP="00CC3E46">
      <w:pPr>
        <w:numPr>
          <w:ilvl w:val="0"/>
          <w:numId w:val="27"/>
        </w:numPr>
        <w:spacing w:line="360" w:lineRule="auto"/>
      </w:pPr>
      <w:r w:rsidRPr="002D7D4C">
        <w:rPr>
          <w:color w:val="000000"/>
        </w:rPr>
        <w:t>Usunięcie wad lub awarii uważa się za skuteczne z chwilą podpisania przez obie strony Protokołu odbioru prac z usuwania wad.</w:t>
      </w:r>
    </w:p>
    <w:p w14:paraId="19025600" w14:textId="77777777" w:rsidR="003314B0" w:rsidRPr="002D7D4C" w:rsidRDefault="003314B0" w:rsidP="00CC3E46">
      <w:pPr>
        <w:numPr>
          <w:ilvl w:val="0"/>
          <w:numId w:val="27"/>
        </w:numPr>
        <w:spacing w:line="360" w:lineRule="auto"/>
      </w:pPr>
      <w:r w:rsidRPr="002D7D4C">
        <w:rPr>
          <w:color w:val="000000"/>
        </w:rPr>
        <w:t>Dopuszcza się wydłużenie terminów usunięcia wad lub awarii w przypadku konieczności wymiany przedmiotu na nowy dla:</w:t>
      </w:r>
    </w:p>
    <w:p w14:paraId="09AA0C27" w14:textId="77777777" w:rsidR="003314B0" w:rsidRPr="002D7D4C" w:rsidRDefault="003314B0" w:rsidP="00CC3E46">
      <w:pPr>
        <w:numPr>
          <w:ilvl w:val="0"/>
          <w:numId w:val="29"/>
        </w:numPr>
        <w:spacing w:line="360" w:lineRule="auto"/>
      </w:pPr>
      <w:r w:rsidRPr="002D7D4C">
        <w:t xml:space="preserve">trybu </w:t>
      </w:r>
      <w:r w:rsidRPr="002D7D4C">
        <w:rPr>
          <w:color w:val="000000"/>
        </w:rPr>
        <w:t>zwykłego do 10 dni,</w:t>
      </w:r>
    </w:p>
    <w:p w14:paraId="5BA0F8F3" w14:textId="77777777" w:rsidR="003314B0" w:rsidRPr="002D7D4C" w:rsidRDefault="003314B0" w:rsidP="00CC3E46">
      <w:pPr>
        <w:numPr>
          <w:ilvl w:val="0"/>
          <w:numId w:val="29"/>
        </w:numPr>
        <w:spacing w:line="360" w:lineRule="auto"/>
      </w:pPr>
      <w:r w:rsidRPr="002D7D4C">
        <w:rPr>
          <w:color w:val="000000"/>
        </w:rPr>
        <w:t>trybu awaryjnego do 3 dni.</w:t>
      </w:r>
    </w:p>
    <w:p w14:paraId="497B78BD" w14:textId="77777777" w:rsidR="0063707D" w:rsidRPr="002D7D4C" w:rsidRDefault="003314B0" w:rsidP="00CC3E46">
      <w:pPr>
        <w:numPr>
          <w:ilvl w:val="0"/>
          <w:numId w:val="21"/>
        </w:numPr>
        <w:spacing w:line="360" w:lineRule="auto"/>
      </w:pPr>
      <w:r w:rsidRPr="002D7D4C">
        <w:t xml:space="preserve">Zamawiający </w:t>
      </w:r>
      <w:r w:rsidRPr="002D7D4C">
        <w:rPr>
          <w:color w:val="000000"/>
        </w:rPr>
        <w:t>może korzystać z uprawnień wynikających z rękojmi niezależnie od uprawnień wynikających z gwarancji.</w:t>
      </w:r>
    </w:p>
    <w:p w14:paraId="20D3CB2C" w14:textId="77777777" w:rsidR="003314B0" w:rsidRPr="002D7D4C" w:rsidRDefault="003314B0" w:rsidP="00CC3E46">
      <w:pPr>
        <w:numPr>
          <w:ilvl w:val="0"/>
          <w:numId w:val="21"/>
        </w:numPr>
        <w:spacing w:line="360" w:lineRule="auto"/>
      </w:pPr>
      <w:r w:rsidRPr="002D7D4C">
        <w:rPr>
          <w:color w:val="000000"/>
        </w:rPr>
        <w:t>Wykonawca jest odpowiedzialny względem Zamawiającego z tytułu udzielonej gwarancji jakości na wykonane roboty stanowiące przedmiot umowy za wbudowane lub / dostarczone materiały lub / i urządzenia oraz elementy wyposażenia. W przypadku, gdy okres gwarancji udzielony przez producenta materiałów, urządzeń i elementów wyposażenia jest dłuższy od okresu gwarancji udzielonej przez Wykonawcę, wówczas obowiązuje gwarancja producenta.</w:t>
      </w:r>
    </w:p>
    <w:p w14:paraId="782608A9" w14:textId="77777777" w:rsidR="0033168C" w:rsidRPr="002D7D4C" w:rsidRDefault="003314B0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Pr="002D7D4C">
        <w:rPr>
          <w:rFonts w:ascii="Times New Roman" w:hAnsi="Times New Roman"/>
          <w:sz w:val="24"/>
          <w:szCs w:val="24"/>
          <w:lang w:val="pl-PL"/>
        </w:rPr>
        <w:t>4</w:t>
      </w:r>
    </w:p>
    <w:p w14:paraId="662725A4" w14:textId="77777777" w:rsidR="003314B0" w:rsidRPr="002D7D4C" w:rsidRDefault="00EC7E84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PRZEPISY OCHRONA ŚRODOWISKA</w:t>
      </w:r>
    </w:p>
    <w:p w14:paraId="06DBF44D" w14:textId="77777777" w:rsidR="003314B0" w:rsidRPr="002D7D4C" w:rsidRDefault="003314B0" w:rsidP="00CC3E46">
      <w:pPr>
        <w:numPr>
          <w:ilvl w:val="0"/>
          <w:numId w:val="30"/>
        </w:numPr>
        <w:spacing w:line="360" w:lineRule="auto"/>
      </w:pPr>
      <w:r w:rsidRPr="002D7D4C">
        <w:t xml:space="preserve">Wykonawca </w:t>
      </w:r>
      <w:r w:rsidR="006B1445" w:rsidRPr="002D7D4C">
        <w:rPr>
          <w:color w:val="000000"/>
        </w:rPr>
        <w:t xml:space="preserve">w czasie wykonywania robót oraz usuwania ewentualnych wad jest </w:t>
      </w:r>
      <w:r w:rsidR="006B1445" w:rsidRPr="002D7D4C">
        <w:rPr>
          <w:color w:val="000000"/>
        </w:rPr>
        <w:lastRenderedPageBreak/>
        <w:t>zobowiązany podjąć niezbędne działania w celu ochrony środowiska i przyrody na terenie budowy i w jego bezpośrednim otoczeniu.</w:t>
      </w:r>
    </w:p>
    <w:p w14:paraId="3F37DAC8" w14:textId="77777777" w:rsidR="006B1445" w:rsidRPr="002D7D4C" w:rsidRDefault="006B1445" w:rsidP="00CC3E46">
      <w:pPr>
        <w:numPr>
          <w:ilvl w:val="0"/>
          <w:numId w:val="30"/>
        </w:numPr>
        <w:spacing w:line="360" w:lineRule="auto"/>
      </w:pPr>
      <w:r w:rsidRPr="002D7D4C">
        <w:rPr>
          <w:color w:val="000000"/>
        </w:rPr>
        <w:t>Rozbiórkę materiałów przeznaczonych do odzysku, ich załadunek, transport i rozładunek należy prowadzić w sposób wykluczający możliwość ich uszkodzenia. Składowanie materiałów należy prowadzić w sposób uporządkowany i właściwy dla danego asortymentu.</w:t>
      </w:r>
    </w:p>
    <w:p w14:paraId="5CD0F5F5" w14:textId="295D8F8C" w:rsidR="006B1445" w:rsidRPr="002D7D4C" w:rsidRDefault="006B1445" w:rsidP="00CC3E46">
      <w:pPr>
        <w:numPr>
          <w:ilvl w:val="0"/>
          <w:numId w:val="30"/>
        </w:numPr>
        <w:spacing w:line="360" w:lineRule="auto"/>
      </w:pPr>
      <w:r w:rsidRPr="002D7D4C">
        <w:rPr>
          <w:color w:val="000000"/>
        </w:rPr>
        <w:t xml:space="preserve">Wykonawca jest właścicielem odpadów, które jest zobowiązany usuwać z terenu budowy z uwzględnieniem przepisów ustawy z dnia 14 grudnia 2012 r. o odpadach </w:t>
      </w:r>
      <w:r w:rsidRPr="002D7D4C">
        <w:t>(</w:t>
      </w:r>
      <w:r w:rsidRPr="002D7D4C">
        <w:rPr>
          <w:rFonts w:eastAsia="Calibri"/>
          <w:lang w:eastAsia="en-US"/>
        </w:rPr>
        <w:t>Dz. U. z 202</w:t>
      </w:r>
      <w:r w:rsidR="00CC3E46">
        <w:rPr>
          <w:rFonts w:eastAsia="Calibri"/>
          <w:lang w:eastAsia="en-US"/>
        </w:rPr>
        <w:t>3</w:t>
      </w:r>
      <w:r w:rsidRPr="002D7D4C">
        <w:rPr>
          <w:rFonts w:eastAsia="Calibri"/>
          <w:lang w:eastAsia="en-US"/>
        </w:rPr>
        <w:t xml:space="preserve"> r., poz.</w:t>
      </w:r>
      <w:r w:rsidR="00CC3E46">
        <w:rPr>
          <w:rFonts w:eastAsia="Calibri"/>
          <w:lang w:eastAsia="en-US"/>
        </w:rPr>
        <w:t xml:space="preserve"> 1587</w:t>
      </w:r>
      <w:r w:rsidRPr="002D7D4C">
        <w:rPr>
          <w:rFonts w:eastAsia="Calibri"/>
          <w:lang w:eastAsia="en-US"/>
        </w:rPr>
        <w:t xml:space="preserve"> ze zm.).</w:t>
      </w:r>
    </w:p>
    <w:p w14:paraId="5778A6E6" w14:textId="77777777" w:rsidR="0033168C" w:rsidRPr="002D7D4C" w:rsidRDefault="006B1445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Pr="002D7D4C">
        <w:rPr>
          <w:rFonts w:ascii="Times New Roman" w:hAnsi="Times New Roman"/>
          <w:sz w:val="24"/>
          <w:szCs w:val="24"/>
          <w:lang w:val="pl-PL"/>
        </w:rPr>
        <w:t>5</w:t>
      </w:r>
    </w:p>
    <w:p w14:paraId="4AA798CD" w14:textId="77777777" w:rsidR="006B1445" w:rsidRPr="002D7D4C" w:rsidRDefault="00A31ABA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K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ARY UMOWNE</w:t>
      </w:r>
    </w:p>
    <w:p w14:paraId="1A9DC2BF" w14:textId="77777777" w:rsidR="00AB39DE" w:rsidRPr="002D7D4C" w:rsidRDefault="006B1445" w:rsidP="00CC3E46">
      <w:pPr>
        <w:numPr>
          <w:ilvl w:val="0"/>
          <w:numId w:val="31"/>
        </w:numPr>
        <w:spacing w:line="360" w:lineRule="auto"/>
      </w:pPr>
      <w:r w:rsidRPr="002D7D4C">
        <w:t xml:space="preserve">Wykonawca </w:t>
      </w:r>
      <w:r w:rsidR="00A31ABA" w:rsidRPr="002D7D4C">
        <w:rPr>
          <w:color w:val="000000"/>
        </w:rPr>
        <w:t>zapłaci Zamawiającemu kary umowne:</w:t>
      </w:r>
    </w:p>
    <w:p w14:paraId="3144DDCC" w14:textId="45026C01" w:rsidR="00A31ABA" w:rsidRPr="002D7D4C" w:rsidRDefault="007D39CF" w:rsidP="00CC3E46">
      <w:pPr>
        <w:numPr>
          <w:ilvl w:val="0"/>
          <w:numId w:val="32"/>
        </w:numPr>
        <w:spacing w:line="360" w:lineRule="auto"/>
      </w:pPr>
      <w:r w:rsidRPr="002D7D4C">
        <w:t xml:space="preserve">za przekroczenie </w:t>
      </w:r>
      <w:r w:rsidRPr="002D7D4C">
        <w:rPr>
          <w:color w:val="000000"/>
        </w:rPr>
        <w:t>jakichkolwiek terminów wykonania prac określonych w</w:t>
      </w:r>
      <w:r w:rsidR="00CC3E46">
        <w:rPr>
          <w:color w:val="000000"/>
        </w:rPr>
        <w:t> </w:t>
      </w:r>
      <w:r w:rsidRPr="002D7D4C">
        <w:rPr>
          <w:color w:val="000000"/>
        </w:rPr>
        <w:t>harmonogramie rzeczowo- finansowym w wysokości 0,</w:t>
      </w:r>
      <w:r w:rsidR="00143EE2" w:rsidRPr="002D7D4C">
        <w:rPr>
          <w:color w:val="000000"/>
        </w:rPr>
        <w:t>2</w:t>
      </w:r>
      <w:r w:rsidRPr="002D7D4C">
        <w:rPr>
          <w:color w:val="000000"/>
        </w:rPr>
        <w:t xml:space="preserve"> % </w:t>
      </w:r>
      <w:r w:rsidR="00E35E71" w:rsidRPr="002D7D4C">
        <w:rPr>
          <w:color w:val="000000"/>
        </w:rPr>
        <w:t>wynagrodzenia</w:t>
      </w:r>
      <w:r w:rsidR="00174728" w:rsidRPr="002D7D4C">
        <w:rPr>
          <w:color w:val="000000"/>
        </w:rPr>
        <w:t xml:space="preserve"> brutto </w:t>
      </w:r>
      <w:r w:rsidR="00E35E71" w:rsidRPr="002D7D4C">
        <w:rPr>
          <w:color w:val="000000"/>
        </w:rPr>
        <w:t xml:space="preserve">określonego w § 5 ust. 1 Umowy </w:t>
      </w:r>
      <w:r w:rsidR="00174728" w:rsidRPr="002D7D4C">
        <w:rPr>
          <w:color w:val="000000"/>
        </w:rPr>
        <w:t>za każdy dzień zwłoki</w:t>
      </w:r>
      <w:r w:rsidR="00DE6828" w:rsidRPr="002D7D4C">
        <w:rPr>
          <w:color w:val="000000"/>
        </w:rPr>
        <w:t>,</w:t>
      </w:r>
    </w:p>
    <w:p w14:paraId="39FDAEBB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za przekroczenie terminu na wykonanie przedmiotu umowy §3 w wysokości 0,</w:t>
      </w:r>
      <w:r w:rsidR="002D6960" w:rsidRPr="002D7D4C">
        <w:rPr>
          <w:color w:val="000000"/>
        </w:rPr>
        <w:t>3</w:t>
      </w:r>
      <w:r w:rsidRPr="002D7D4C">
        <w:rPr>
          <w:color w:val="000000"/>
        </w:rPr>
        <w:t xml:space="preserve">% </w:t>
      </w:r>
      <w:r w:rsidR="00E35E71" w:rsidRPr="002D7D4C">
        <w:rPr>
          <w:color w:val="000000"/>
        </w:rPr>
        <w:t xml:space="preserve">wynagrodzenia brutto określonego w § 5 ust. 1 Umowy </w:t>
      </w:r>
      <w:r w:rsidRPr="002D7D4C">
        <w:rPr>
          <w:color w:val="000000"/>
        </w:rPr>
        <w:t xml:space="preserve">za każdy dzień </w:t>
      </w:r>
      <w:r w:rsidR="00174728" w:rsidRPr="002D7D4C">
        <w:rPr>
          <w:color w:val="000000"/>
        </w:rPr>
        <w:t>zwłoki</w:t>
      </w:r>
      <w:r w:rsidRPr="002D7D4C">
        <w:rPr>
          <w:color w:val="000000"/>
        </w:rPr>
        <w:t>,</w:t>
      </w:r>
    </w:p>
    <w:p w14:paraId="54250AAF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 xml:space="preserve">z tytułu rozwiązania lub odstąpienia od umowy z przyczyn leżących po stronie Wykonawcy w wysokości </w:t>
      </w:r>
      <w:r w:rsidR="002D6960" w:rsidRPr="002D7D4C">
        <w:rPr>
          <w:color w:val="000000"/>
        </w:rPr>
        <w:t>1</w:t>
      </w:r>
      <w:r w:rsidRPr="002D7D4C">
        <w:rPr>
          <w:color w:val="000000"/>
        </w:rPr>
        <w:t>0%</w:t>
      </w:r>
      <w:r w:rsidR="00D37774" w:rsidRPr="002D7D4C">
        <w:rPr>
          <w:color w:val="000000"/>
        </w:rPr>
        <w:t xml:space="preserve"> </w:t>
      </w:r>
      <w:r w:rsidR="00E35E71" w:rsidRPr="002D7D4C">
        <w:rPr>
          <w:color w:val="000000"/>
        </w:rPr>
        <w:t>wynagrodzenia brutto określonego w § 5 ust. 1 Umowy</w:t>
      </w:r>
      <w:r w:rsidRPr="002D7D4C">
        <w:rPr>
          <w:color w:val="000000"/>
        </w:rPr>
        <w:t>,</w:t>
      </w:r>
    </w:p>
    <w:p w14:paraId="2C17B1BE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za niezgłoszenie podwykonawcy w wysokości 10 000 złotych za każdego niezgłoszonego podwykonawcę,</w:t>
      </w:r>
    </w:p>
    <w:p w14:paraId="240A9B85" w14:textId="77777777" w:rsidR="005224BF" w:rsidRPr="002D7D4C" w:rsidRDefault="005224BF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za przystąpienie Wykonawcy do wykonywania prac bez wymaganego zatwierdzonego projektu organizacji ruchu w wysokości 10 000 złotych,</w:t>
      </w:r>
    </w:p>
    <w:p w14:paraId="45FCFA75" w14:textId="77777777" w:rsidR="008B1759" w:rsidRPr="002D7D4C" w:rsidRDefault="008B1759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 xml:space="preserve">za zwłokę Wykonawcy do przejęcia </w:t>
      </w:r>
      <w:r w:rsidRPr="002D7D4C">
        <w:t xml:space="preserve">placu budowy od Zamawiającego w terminie wskazanym przez niego w wysokości </w:t>
      </w:r>
      <w:r w:rsidRPr="002D7D4C">
        <w:rPr>
          <w:color w:val="000000"/>
        </w:rPr>
        <w:t>0,</w:t>
      </w:r>
      <w:r w:rsidR="002D6960" w:rsidRPr="002D7D4C">
        <w:rPr>
          <w:color w:val="000000"/>
        </w:rPr>
        <w:t>1</w:t>
      </w:r>
      <w:r w:rsidRPr="002D7D4C">
        <w:rPr>
          <w:color w:val="000000"/>
        </w:rPr>
        <w:t xml:space="preserve"> % wynagrodzenia brutto określonego w § 5 ust. 1 Umowy za każdy dzień zwłoki,</w:t>
      </w:r>
    </w:p>
    <w:p w14:paraId="15213CBD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 xml:space="preserve">za </w:t>
      </w:r>
      <w:r w:rsidR="000E2D5B" w:rsidRPr="002D7D4C">
        <w:rPr>
          <w:color w:val="000000"/>
        </w:rPr>
        <w:t>zwłokę</w:t>
      </w:r>
      <w:r w:rsidRPr="002D7D4C">
        <w:rPr>
          <w:color w:val="000000"/>
        </w:rPr>
        <w:t>, w usunięciu wad stwierdzonych przy odbiorze lub w okresie rękojmi za wady fizyczne lub gwarancji jakości - w wysokości 0,</w:t>
      </w:r>
      <w:r w:rsidR="002D6960" w:rsidRPr="002D7D4C">
        <w:rPr>
          <w:color w:val="000000"/>
        </w:rPr>
        <w:t>2</w:t>
      </w:r>
      <w:r w:rsidRPr="002D7D4C">
        <w:rPr>
          <w:color w:val="000000"/>
        </w:rPr>
        <w:t xml:space="preserve"> % wynagrodzenia Wykonawcy brutto </w:t>
      </w:r>
      <w:r w:rsidR="00E35E71" w:rsidRPr="002D7D4C">
        <w:rPr>
          <w:color w:val="000000"/>
        </w:rPr>
        <w:t xml:space="preserve">określonego w § 5 ust. 1 Umowy </w:t>
      </w:r>
      <w:r w:rsidRPr="002D7D4C">
        <w:rPr>
          <w:color w:val="000000"/>
        </w:rPr>
        <w:t xml:space="preserve">za wykonany przedmiot odbioru, za każdy dzień </w:t>
      </w:r>
      <w:r w:rsidR="000E2D5B" w:rsidRPr="002D7D4C">
        <w:rPr>
          <w:color w:val="000000"/>
        </w:rPr>
        <w:t>zwłoki</w:t>
      </w:r>
      <w:r w:rsidRPr="002D7D4C">
        <w:rPr>
          <w:color w:val="000000"/>
        </w:rPr>
        <w:t xml:space="preserve"> liczony od dnia wyznaczonego na usunięcie wad,</w:t>
      </w:r>
    </w:p>
    <w:p w14:paraId="3723D728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 xml:space="preserve">za spowodowanie przez Wykonawcę przerwy w wykonaniu robót budowlanych bez </w:t>
      </w:r>
      <w:r w:rsidRPr="002D7D4C">
        <w:rPr>
          <w:color w:val="000000"/>
        </w:rPr>
        <w:lastRenderedPageBreak/>
        <w:t>uzasadnionego powodu - w wysokości 0,2% wynagrodzenia Wykonawcy brutto</w:t>
      </w:r>
      <w:r w:rsidR="00E35E71" w:rsidRPr="002D7D4C">
        <w:rPr>
          <w:color w:val="000000"/>
        </w:rPr>
        <w:t xml:space="preserve"> określonego w § 5 ust. 1 Umowy</w:t>
      </w:r>
      <w:r w:rsidRPr="002D7D4C">
        <w:rPr>
          <w:color w:val="000000"/>
        </w:rPr>
        <w:t>, za każdy dzień przerwy w wykonaniu robót,</w:t>
      </w:r>
    </w:p>
    <w:p w14:paraId="7501F1B8" w14:textId="6C5F7589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w razie braku zapłaty lub nieterminowej zapłaty wynagrodzenia należnego</w:t>
      </w:r>
      <w:r w:rsidR="00F85403">
        <w:rPr>
          <w:color w:val="000000"/>
        </w:rPr>
        <w:t xml:space="preserve"> </w:t>
      </w:r>
      <w:r w:rsidRPr="002D7D4C">
        <w:rPr>
          <w:color w:val="000000"/>
        </w:rPr>
        <w:t xml:space="preserve">podwykonawcom lub dalszym podwykonawcom – w wysokości 5 % wynagrodzenia umownego brutto ustalonego odpowiednio w umowie o podwykonawstwo lub dalsze podwykonawstwo, za każdy przypadek braku zapłaty lub nieterminowej zapłaty oraz 0,01% wynagrodzenia brutto należnego </w:t>
      </w:r>
      <w:r w:rsidR="008647C8" w:rsidRPr="002D7D4C">
        <w:rPr>
          <w:color w:val="000000"/>
        </w:rPr>
        <w:t>P</w:t>
      </w:r>
      <w:r w:rsidRPr="002D7D4C">
        <w:rPr>
          <w:color w:val="000000"/>
        </w:rPr>
        <w:t xml:space="preserve">odwykonawcy lub dalszemu </w:t>
      </w:r>
      <w:r w:rsidR="008647C8" w:rsidRPr="002D7D4C">
        <w:rPr>
          <w:color w:val="000000"/>
        </w:rPr>
        <w:t>P</w:t>
      </w:r>
      <w:r w:rsidRPr="002D7D4C">
        <w:rPr>
          <w:color w:val="000000"/>
        </w:rPr>
        <w:t>odwykonawcy za każdy dzień przekroczenia terminu zapłaty,</w:t>
      </w:r>
    </w:p>
    <w:p w14:paraId="66A31807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w razie nieprzedłożenia Zamawiającemu do zaakceptowania projektu umowy</w:t>
      </w:r>
      <w:r w:rsidR="00F273A5" w:rsidRPr="002D7D4C">
        <w:rPr>
          <w:color w:val="000000"/>
        </w:rPr>
        <w:t xml:space="preserve"> </w:t>
      </w:r>
      <w:r w:rsidR="002D6960" w:rsidRPr="002D7D4C">
        <w:rPr>
          <w:color w:val="000000"/>
        </w:rPr>
        <w:t xml:space="preserve">                      </w:t>
      </w:r>
      <w:r w:rsidRPr="002D7D4C">
        <w:rPr>
          <w:color w:val="000000"/>
        </w:rPr>
        <w:t>o podwykonawstwo, której przedmiotem są roboty budowlane, lub projektu jej zmiany – w wysokości 1 % wynagrodzenia umownego brutto określonego w § 5 ust. 1 umowy, za każdy przypadek nieprzedłużenia do zaakceptowania projektu umowy lub projektu jej zmiany,</w:t>
      </w:r>
    </w:p>
    <w:p w14:paraId="19DDABDF" w14:textId="525C3B92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w razie nieprzedłożenia Zamawiającemu poświadczonej za zgodność z oryginałem kopii umowy o podwykonawstwo, lub jej zmiany, w terminie 7 dni od dnia jej zawarcia lub dokonania zmiany – w wysokości 0,1 % wynagrodzenia umownego brutto określonego w</w:t>
      </w:r>
      <w:r w:rsidR="00F85403">
        <w:rPr>
          <w:color w:val="000000"/>
        </w:rPr>
        <w:t> </w:t>
      </w:r>
      <w:r w:rsidRPr="002D7D4C">
        <w:rPr>
          <w:color w:val="000000"/>
        </w:rPr>
        <w:t>§ 5 ust. 1 umowy, za każdy przypadek nieprzedłożenia poświadczonej za zgodność z</w:t>
      </w:r>
      <w:r w:rsidR="00F85403">
        <w:rPr>
          <w:color w:val="000000"/>
        </w:rPr>
        <w:t> </w:t>
      </w:r>
      <w:r w:rsidRPr="002D7D4C">
        <w:rPr>
          <w:color w:val="000000"/>
        </w:rPr>
        <w:t>oryginałem kopii umowy lub jej zmiany,</w:t>
      </w:r>
    </w:p>
    <w:p w14:paraId="68174FFE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>w razie braku zmiany umowy o podwykonawstw</w:t>
      </w:r>
      <w:r w:rsidR="000C4995" w:rsidRPr="002D7D4C">
        <w:rPr>
          <w:color w:val="000000"/>
        </w:rPr>
        <w:t xml:space="preserve">o w zakresie terminu zapłaty – </w:t>
      </w:r>
      <w:r w:rsidR="002D6960" w:rsidRPr="002D7D4C">
        <w:rPr>
          <w:color w:val="000000"/>
        </w:rPr>
        <w:t xml:space="preserve">                  </w:t>
      </w:r>
      <w:r w:rsidRPr="002D7D4C">
        <w:rPr>
          <w:color w:val="000000"/>
        </w:rPr>
        <w:t>w wysokości 0,1 % wynagrodzenia umownego brutto określonego w § 5 ust. 1 umowy, za każdy przypadek braku zmiany umowy o podwykonawstwo w zakresie terminu zapłaty,</w:t>
      </w:r>
    </w:p>
    <w:p w14:paraId="6164B623" w14:textId="77777777" w:rsidR="00DE6828" w:rsidRPr="002D7D4C" w:rsidRDefault="00DE6828" w:rsidP="00CC3E46">
      <w:pPr>
        <w:numPr>
          <w:ilvl w:val="0"/>
          <w:numId w:val="32"/>
        </w:numPr>
        <w:spacing w:line="360" w:lineRule="auto"/>
      </w:pPr>
      <w:r w:rsidRPr="002D7D4C">
        <w:rPr>
          <w:color w:val="000000"/>
        </w:rPr>
        <w:t xml:space="preserve">za </w:t>
      </w:r>
      <w:r w:rsidRPr="002D7D4C">
        <w:t>opóźnienie</w:t>
      </w:r>
      <w:r w:rsidRPr="002D7D4C">
        <w:rPr>
          <w:color w:val="FF0000"/>
        </w:rPr>
        <w:t xml:space="preserve"> </w:t>
      </w:r>
      <w:r w:rsidRPr="002D7D4C">
        <w:rPr>
          <w:color w:val="000000"/>
        </w:rPr>
        <w:t xml:space="preserve">w złożeniu wykazu, o którym mowa w § 2 ust 6 pkt.1) – w wysokości 0,05% wynagrodzenia umownego brutto </w:t>
      </w:r>
      <w:r w:rsidR="00E35E71" w:rsidRPr="002D7D4C">
        <w:rPr>
          <w:color w:val="000000"/>
        </w:rPr>
        <w:t xml:space="preserve">określonego w § 5 ust. 1 Umowy </w:t>
      </w:r>
      <w:r w:rsidRPr="002D7D4C">
        <w:rPr>
          <w:color w:val="000000"/>
        </w:rPr>
        <w:t xml:space="preserve">za każdy dzień </w:t>
      </w:r>
      <w:r w:rsidR="00411D10" w:rsidRPr="002D7D4C">
        <w:rPr>
          <w:color w:val="000000"/>
        </w:rPr>
        <w:t>zwłoki</w:t>
      </w:r>
      <w:r w:rsidR="00642C31" w:rsidRPr="002D7D4C">
        <w:rPr>
          <w:color w:val="000000"/>
        </w:rPr>
        <w:t>,</w:t>
      </w:r>
    </w:p>
    <w:p w14:paraId="6FAC4802" w14:textId="77777777" w:rsidR="00642C31" w:rsidRPr="002D7D4C" w:rsidRDefault="00642C31" w:rsidP="00CC3E46">
      <w:pPr>
        <w:pStyle w:val="Akapitzlist"/>
        <w:widowControl/>
        <w:numPr>
          <w:ilvl w:val="0"/>
          <w:numId w:val="32"/>
        </w:numPr>
        <w:spacing w:line="360" w:lineRule="auto"/>
        <w:rPr>
          <w:bCs/>
        </w:rPr>
      </w:pPr>
      <w:r w:rsidRPr="002D7D4C">
        <w:t xml:space="preserve">za niedotrzymanie obowiązku zatrudnienia osób wykonujących czynności w zakresie realizacji przedmiotu zamówienia na podstawie umów o pracę, o którym mowa w § </w:t>
      </w:r>
      <w:r w:rsidRPr="002D7D4C">
        <w:rPr>
          <w:lang w:val="pl-PL"/>
        </w:rPr>
        <w:t>2</w:t>
      </w:r>
      <w:r w:rsidRPr="002D7D4C">
        <w:t xml:space="preserve"> ust. </w:t>
      </w:r>
      <w:r w:rsidR="00E42B6A" w:rsidRPr="002D7D4C">
        <w:rPr>
          <w:lang w:val="pl-PL"/>
        </w:rPr>
        <w:t xml:space="preserve">7 </w:t>
      </w:r>
      <w:r w:rsidRPr="002D7D4C">
        <w:t>umowy - w wysokości 1% wynagrodzenia Wykonawcy brutto określonego w § 5 ust. 1 Umowy za każdy stwierdzony przypadek</w:t>
      </w:r>
      <w:r w:rsidR="00F03815" w:rsidRPr="002D7D4C">
        <w:rPr>
          <w:lang w:val="pl-PL"/>
        </w:rPr>
        <w:t>,</w:t>
      </w:r>
    </w:p>
    <w:p w14:paraId="3F537920" w14:textId="77777777" w:rsidR="00F02025" w:rsidRPr="002D7D4C" w:rsidRDefault="00F03815" w:rsidP="00143EE2">
      <w:pPr>
        <w:pStyle w:val="Akapitzlist"/>
        <w:widowControl/>
        <w:numPr>
          <w:ilvl w:val="0"/>
          <w:numId w:val="32"/>
        </w:numPr>
        <w:spacing w:line="360" w:lineRule="auto"/>
        <w:jc w:val="both"/>
        <w:rPr>
          <w:bCs/>
        </w:rPr>
      </w:pPr>
      <w:r w:rsidRPr="002D7D4C">
        <w:rPr>
          <w:lang w:val="pl-PL"/>
        </w:rPr>
        <w:t>za</w:t>
      </w:r>
      <w:r w:rsidR="00F02025" w:rsidRPr="002D7D4C">
        <w:rPr>
          <w:lang w:val="pl-PL"/>
        </w:rPr>
        <w:t xml:space="preserve"> brak zapłaty wynagrodzenia należnego podwykonawcom </w:t>
      </w:r>
      <w:r w:rsidRPr="002D7D4C">
        <w:rPr>
          <w:lang w:val="pl-PL"/>
        </w:rPr>
        <w:t xml:space="preserve">lub dalszym podwykonawcom – w wysokości </w:t>
      </w:r>
      <w:r w:rsidR="00885562" w:rsidRPr="002D7D4C">
        <w:rPr>
          <w:lang w:val="pl-PL"/>
        </w:rPr>
        <w:t>1</w:t>
      </w:r>
      <w:r w:rsidR="003D5C2A" w:rsidRPr="002D7D4C">
        <w:rPr>
          <w:lang w:val="pl-PL"/>
        </w:rPr>
        <w:t>0.</w:t>
      </w:r>
      <w:r w:rsidRPr="002D7D4C">
        <w:rPr>
          <w:lang w:val="pl-PL"/>
        </w:rPr>
        <w:t>000,00 zł za każde dokonanie przez Zamawiającego bezpośredniej płatności na rzecz podwykonawców lub dalszych podwykonawców,</w:t>
      </w:r>
    </w:p>
    <w:p w14:paraId="005A98F8" w14:textId="77777777" w:rsidR="00F03815" w:rsidRPr="002D7D4C" w:rsidRDefault="00F03815" w:rsidP="00CC3E46">
      <w:pPr>
        <w:pStyle w:val="Akapitzlist"/>
        <w:widowControl/>
        <w:numPr>
          <w:ilvl w:val="0"/>
          <w:numId w:val="32"/>
        </w:numPr>
        <w:spacing w:line="360" w:lineRule="auto"/>
        <w:rPr>
          <w:bCs/>
        </w:rPr>
      </w:pPr>
      <w:r w:rsidRPr="002D7D4C">
        <w:rPr>
          <w:lang w:val="pl-PL"/>
        </w:rPr>
        <w:lastRenderedPageBreak/>
        <w:t xml:space="preserve">za nieterminową zapłatę wynagrodzenia należnego podwykonawcom lub dalszym podwykonawcom – w wysokości </w:t>
      </w:r>
      <w:r w:rsidR="003D5C2A" w:rsidRPr="002D7D4C">
        <w:rPr>
          <w:lang w:val="pl-PL"/>
        </w:rPr>
        <w:t>5</w:t>
      </w:r>
      <w:r w:rsidRPr="002D7D4C">
        <w:rPr>
          <w:lang w:val="pl-PL"/>
        </w:rPr>
        <w:t>00,00 zł za każdy dzień zwłoki licząc od dnia upływu terminu zapłaty do dnia zapłaty.</w:t>
      </w:r>
    </w:p>
    <w:p w14:paraId="2EAB1B7D" w14:textId="65E88854" w:rsidR="00A31ABA" w:rsidRPr="002D7D4C" w:rsidRDefault="00A31ABA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 xml:space="preserve">Zamawiający </w:t>
      </w:r>
      <w:r w:rsidR="00DE6828" w:rsidRPr="002D7D4C">
        <w:rPr>
          <w:color w:val="000000"/>
        </w:rPr>
        <w:t>zapłaci Wykonawcy karę umowną z tytułu odstąpienia od umowy z</w:t>
      </w:r>
      <w:r w:rsidR="00F85403">
        <w:rPr>
          <w:color w:val="000000"/>
        </w:rPr>
        <w:t> </w:t>
      </w:r>
      <w:r w:rsidR="00DE6828" w:rsidRPr="002D7D4C">
        <w:rPr>
          <w:color w:val="000000"/>
        </w:rPr>
        <w:t xml:space="preserve">przyczyn wyłącznie zawinionych przez Zamawiającego w wysokości 10 % </w:t>
      </w:r>
      <w:r w:rsidR="00E35E71" w:rsidRPr="002D7D4C">
        <w:rPr>
          <w:color w:val="000000"/>
        </w:rPr>
        <w:t>wynagrodzenia umownego brutto określonego w § 5 ust. 1 Umowy</w:t>
      </w:r>
      <w:r w:rsidR="00DE6828" w:rsidRPr="002D7D4C">
        <w:rPr>
          <w:color w:val="000000"/>
        </w:rPr>
        <w:t>. Kara nie przysługuje, jeżeli odstąpienie od umowy nastąpi z przyczyn, o których mowa w art.</w:t>
      </w:r>
      <w:r w:rsidR="00D37774" w:rsidRPr="002D7D4C">
        <w:rPr>
          <w:color w:val="000000"/>
        </w:rPr>
        <w:t xml:space="preserve"> </w:t>
      </w:r>
      <w:r w:rsidR="00E35E71" w:rsidRPr="002D7D4C">
        <w:rPr>
          <w:color w:val="000000"/>
        </w:rPr>
        <w:t xml:space="preserve">456 </w:t>
      </w:r>
      <w:r w:rsidR="00DE6828" w:rsidRPr="002D7D4C">
        <w:rPr>
          <w:color w:val="000000"/>
        </w:rPr>
        <w:t>ustawy Prawo zamówień publicznych.</w:t>
      </w:r>
    </w:p>
    <w:p w14:paraId="754A697E" w14:textId="77777777" w:rsidR="00224412" w:rsidRPr="002D7D4C" w:rsidRDefault="00224412" w:rsidP="00CC3E46">
      <w:pPr>
        <w:numPr>
          <w:ilvl w:val="0"/>
          <w:numId w:val="31"/>
        </w:numPr>
        <w:spacing w:line="360" w:lineRule="auto"/>
      </w:pPr>
      <w:r w:rsidRPr="002D7D4C">
        <w:t xml:space="preserve">Suma kar umownych należnych od Wykonawcy nie może przekroczyć </w:t>
      </w:r>
      <w:r w:rsidR="008B1759" w:rsidRPr="002D7D4C">
        <w:t>5</w:t>
      </w:r>
      <w:r w:rsidRPr="002D7D4C">
        <w:t>0% wynagrodzenia brutto, określonego w §5 ust. 1 umowy.</w:t>
      </w:r>
    </w:p>
    <w:p w14:paraId="42BE0241" w14:textId="77777777" w:rsidR="00AF5B36" w:rsidRPr="002D7D4C" w:rsidRDefault="00AF5B36" w:rsidP="00CC3E46">
      <w:pPr>
        <w:numPr>
          <w:ilvl w:val="0"/>
          <w:numId w:val="31"/>
        </w:numPr>
        <w:spacing w:line="360" w:lineRule="auto"/>
      </w:pPr>
      <w:r w:rsidRPr="002D7D4C">
        <w:t>W przypadku powstania szkody Zamawiający ma prawo dochodzić odszkodowania przewyższającego wysokość kar umownych do wysokości rzeczywiście poniesionej szkody.</w:t>
      </w:r>
    </w:p>
    <w:p w14:paraId="0E695EA5" w14:textId="77777777" w:rsidR="00DE6828" w:rsidRPr="002D7D4C" w:rsidRDefault="00DE6828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 na co Wykonawca wyraża zgodę.</w:t>
      </w:r>
    </w:p>
    <w:p w14:paraId="7B608A0C" w14:textId="77777777" w:rsidR="00DE6828" w:rsidRPr="002D7D4C" w:rsidRDefault="00DE6828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 xml:space="preserve">Kara umowna z tytułu </w:t>
      </w:r>
      <w:r w:rsidR="00E35E71" w:rsidRPr="002D7D4C">
        <w:rPr>
          <w:color w:val="000000"/>
        </w:rPr>
        <w:t>zwłoki</w:t>
      </w:r>
      <w:r w:rsidRPr="002D7D4C">
        <w:rPr>
          <w:color w:val="000000"/>
        </w:rPr>
        <w:t xml:space="preserve"> przysługuje za każdy rozpoczęty dzień </w:t>
      </w:r>
      <w:r w:rsidR="00E35E71" w:rsidRPr="002D7D4C">
        <w:rPr>
          <w:color w:val="000000"/>
        </w:rPr>
        <w:t xml:space="preserve">zwłoki </w:t>
      </w:r>
      <w:r w:rsidRPr="002D7D4C">
        <w:rPr>
          <w:color w:val="000000"/>
        </w:rPr>
        <w:t xml:space="preserve">i jest wymagalna od dnia następnego po dniu </w:t>
      </w:r>
      <w:r w:rsidR="00E35E71" w:rsidRPr="002D7D4C">
        <w:rPr>
          <w:color w:val="000000"/>
        </w:rPr>
        <w:t>zwłoki</w:t>
      </w:r>
      <w:r w:rsidRPr="002D7D4C">
        <w:rPr>
          <w:color w:val="000000"/>
        </w:rPr>
        <w:t>.</w:t>
      </w:r>
    </w:p>
    <w:p w14:paraId="419CF1B5" w14:textId="77777777" w:rsidR="00DE6828" w:rsidRPr="002D7D4C" w:rsidRDefault="00DE6828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 xml:space="preserve">Zapłata kary przez Wykonawcę lub odliczenie przez Zamawiającego kwoty kary </w:t>
      </w:r>
      <w:r w:rsidR="003F72EE" w:rsidRPr="002D7D4C">
        <w:rPr>
          <w:color w:val="000000"/>
        </w:rPr>
        <w:t xml:space="preserve">                           </w:t>
      </w:r>
      <w:r w:rsidRPr="002D7D4C">
        <w:rPr>
          <w:color w:val="000000"/>
        </w:rPr>
        <w:t xml:space="preserve">z płatności należnej Wykonawcy nie zwalnia Wykonawcy z obowiązku ukończenia robót </w:t>
      </w:r>
      <w:r w:rsidR="003F72EE" w:rsidRPr="002D7D4C">
        <w:rPr>
          <w:color w:val="000000"/>
        </w:rPr>
        <w:t xml:space="preserve">                      </w:t>
      </w:r>
      <w:r w:rsidRPr="002D7D4C">
        <w:rPr>
          <w:color w:val="000000"/>
        </w:rPr>
        <w:t>lub innych zobowiązań wynikających z umowy.</w:t>
      </w:r>
    </w:p>
    <w:p w14:paraId="3CF196A1" w14:textId="77777777" w:rsidR="00DE6828" w:rsidRPr="002D7D4C" w:rsidRDefault="00DE6828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>Wykonawca, bez zgody Zamawiającego, nie może zbywać na rzecz osób trzecich wierzytelności powstałych w wyniku realizacji niniejszej umowy.</w:t>
      </w:r>
    </w:p>
    <w:p w14:paraId="1B2C6B38" w14:textId="77777777" w:rsidR="00DE6828" w:rsidRPr="002D7D4C" w:rsidRDefault="00DE6828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>Zamawiający zastrzega sobie prawo do odszkodowania na zasadach ogólnych, gdy wartość faktycznie poniesionych szkód przekracza wysokość kar umownych.</w:t>
      </w:r>
    </w:p>
    <w:p w14:paraId="1219F6D3" w14:textId="77777777" w:rsidR="00AF5B36" w:rsidRPr="002D7D4C" w:rsidRDefault="00AF5B36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>Wykonawca zobowiązany jest do niezwłocznego pisemnego poinformowania Zamawiającego o przewidywanej zwłoce w realizacji przedmiotu umowy.</w:t>
      </w:r>
    </w:p>
    <w:p w14:paraId="091EA7F7" w14:textId="77777777" w:rsidR="00D62309" w:rsidRPr="002D7D4C" w:rsidRDefault="00D62309" w:rsidP="00CC3E46">
      <w:pPr>
        <w:numPr>
          <w:ilvl w:val="0"/>
          <w:numId w:val="31"/>
        </w:numPr>
        <w:spacing w:line="360" w:lineRule="auto"/>
      </w:pPr>
      <w:r w:rsidRPr="002D7D4C">
        <w:rPr>
          <w:color w:val="000000"/>
        </w:rPr>
        <w:t xml:space="preserve">Łączna maksymalna wysokość kar umownych, których mogą dochodzić strony </w:t>
      </w:r>
      <w:r w:rsidR="00D0537B" w:rsidRPr="002D7D4C">
        <w:rPr>
          <w:color w:val="000000"/>
        </w:rPr>
        <w:t xml:space="preserve">nie może przekroczyć </w:t>
      </w:r>
      <w:r w:rsidR="00B377FF" w:rsidRPr="002D7D4C">
        <w:rPr>
          <w:color w:val="000000"/>
        </w:rPr>
        <w:t>5</w:t>
      </w:r>
      <w:r w:rsidR="00D0537B" w:rsidRPr="002D7D4C">
        <w:rPr>
          <w:color w:val="000000"/>
        </w:rPr>
        <w:t xml:space="preserve">0 % </w:t>
      </w:r>
      <w:r w:rsidRPr="002D7D4C">
        <w:rPr>
          <w:color w:val="000000"/>
        </w:rPr>
        <w:t>wyn</w:t>
      </w:r>
      <w:r w:rsidR="00D0537B" w:rsidRPr="002D7D4C">
        <w:rPr>
          <w:color w:val="000000"/>
        </w:rPr>
        <w:t>agrodzenia</w:t>
      </w:r>
      <w:r w:rsidRPr="002D7D4C">
        <w:rPr>
          <w:color w:val="000000"/>
        </w:rPr>
        <w:t>.</w:t>
      </w:r>
    </w:p>
    <w:p w14:paraId="781E61C1" w14:textId="77777777" w:rsidR="0033168C" w:rsidRPr="002D7D4C" w:rsidRDefault="00EE40C5" w:rsidP="003F72EE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lastRenderedPageBreak/>
        <w:t>§1</w:t>
      </w:r>
      <w:r w:rsidR="00E37BD5" w:rsidRPr="002D7D4C">
        <w:rPr>
          <w:rFonts w:ascii="Times New Roman" w:hAnsi="Times New Roman"/>
          <w:sz w:val="24"/>
          <w:szCs w:val="24"/>
          <w:lang w:val="pl-PL"/>
        </w:rPr>
        <w:t>6</w:t>
      </w:r>
    </w:p>
    <w:p w14:paraId="40991DB4" w14:textId="77777777" w:rsidR="00EE40C5" w:rsidRPr="002D7D4C" w:rsidRDefault="00277A6B" w:rsidP="003F72EE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WARUNKI ZMIANY UMOWY</w:t>
      </w:r>
    </w:p>
    <w:p w14:paraId="4D154E25" w14:textId="77777777" w:rsidR="00706DF4" w:rsidRPr="002D7D4C" w:rsidRDefault="00895C4C" w:rsidP="00CC3E46">
      <w:pPr>
        <w:numPr>
          <w:ilvl w:val="0"/>
          <w:numId w:val="34"/>
        </w:numPr>
        <w:spacing w:line="360" w:lineRule="auto"/>
      </w:pPr>
      <w:r w:rsidRPr="002D7D4C">
        <w:t>Zgodnie z art. 454 ust. 1 ustawy Prawo zamówień publicznych z</w:t>
      </w:r>
      <w:r w:rsidR="002E5777" w:rsidRPr="002D7D4C">
        <w:t>akazuje się dokonywania</w:t>
      </w:r>
      <w:r w:rsidR="00706DF4" w:rsidRPr="002D7D4C">
        <w:t xml:space="preserve"> istotnych zmian zawartej umowy. </w:t>
      </w:r>
      <w:r w:rsidR="002E5777" w:rsidRPr="002D7D4C">
        <w:t xml:space="preserve"> </w:t>
      </w:r>
    </w:p>
    <w:p w14:paraId="4563AD6B" w14:textId="77777777" w:rsidR="00992B71" w:rsidRPr="002D7D4C" w:rsidRDefault="00992B71" w:rsidP="00CC3E46">
      <w:pPr>
        <w:numPr>
          <w:ilvl w:val="0"/>
          <w:numId w:val="34"/>
        </w:numPr>
        <w:spacing w:line="360" w:lineRule="auto"/>
      </w:pPr>
      <w:r w:rsidRPr="002D7D4C">
        <w:t>Dopuszcza się dokonywania zmian postanowień umowy w stosunku do treści oferty Wykonawcy poprzez zmianę spo</w:t>
      </w:r>
      <w:r w:rsidR="0059377D" w:rsidRPr="002D7D4C">
        <w:t>sobu wykonania przedmiotu u</w:t>
      </w:r>
      <w:r w:rsidRPr="002D7D4C">
        <w:t>mowy, wydłużenie czasu wykonywania umowy w przypadku:</w:t>
      </w:r>
    </w:p>
    <w:p w14:paraId="1C00C2C2" w14:textId="77777777" w:rsidR="00992B71" w:rsidRPr="002D7D4C" w:rsidRDefault="0059377D" w:rsidP="00CC3E46">
      <w:pPr>
        <w:numPr>
          <w:ilvl w:val="0"/>
          <w:numId w:val="35"/>
        </w:numPr>
        <w:spacing w:line="360" w:lineRule="auto"/>
      </w:pPr>
      <w:r w:rsidRPr="002D7D4C">
        <w:t xml:space="preserve">wystąpienia </w:t>
      </w:r>
      <w:r w:rsidRPr="002D7D4C">
        <w:rPr>
          <w:color w:val="000000"/>
        </w:rPr>
        <w:t>wad dokumentacji projektowej skutkującej koniecznością dokonania poprawek lub uzupełnień, jeżeli uniemożliwia to lub wstrzymuje realizację określonego rodzaju robót mających wpływ na termin wykonania Umowy,</w:t>
      </w:r>
    </w:p>
    <w:p w14:paraId="643C3AA1" w14:textId="77777777" w:rsidR="0059377D" w:rsidRPr="002D7D4C" w:rsidRDefault="0059377D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 xml:space="preserve">wystąpienia konieczności wykonania robót </w:t>
      </w:r>
      <w:r w:rsidR="00073621" w:rsidRPr="002D7D4C">
        <w:rPr>
          <w:color w:val="000000"/>
        </w:rPr>
        <w:t xml:space="preserve">dodatkowych, </w:t>
      </w:r>
      <w:r w:rsidRPr="002D7D4C">
        <w:rPr>
          <w:color w:val="000000"/>
        </w:rPr>
        <w:t>zamiennych, wstrzymujących lub opóźniających realizację robót będących przedmiotem Umowy,</w:t>
      </w:r>
    </w:p>
    <w:p w14:paraId="75A22E7E" w14:textId="77777777" w:rsidR="0059377D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t xml:space="preserve">wystąpienia </w:t>
      </w:r>
      <w:r w:rsidRPr="002D7D4C">
        <w:rPr>
          <w:color w:val="000000"/>
        </w:rPr>
        <w:t>opóźnienia w dokonaniu określonych czynności lub ich zaniechania przez właściwe organy administracji państwowej, które nie są następstwem okoliczności, za które Wykonawca ponosi odpowiedzialność,</w:t>
      </w:r>
    </w:p>
    <w:p w14:paraId="69DE8936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wystąpienia opóźnienia w wydawaniu decyzji, zezwoleń, uzgodnień itp. do wydania,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942DD1F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odmowy wydania przez właściwe organy decyzji, zezwoleń, uzgodnień itp. z przyczyn niezawinionych przez Wykonawcę,</w:t>
      </w:r>
    </w:p>
    <w:p w14:paraId="3529B572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odmowy udostępnienia nieruchomości przez jej właściciela do celów wykonania robót z przyczyn niezawinionych przez Wykonawcę,</w:t>
      </w:r>
    </w:p>
    <w:p w14:paraId="1C229F52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niemożności wykonywania robót z powodu braku dostępności do miejsc niezbędnych do ich wykonania z przyczyn niezawinionych przez Wykonawcę,</w:t>
      </w:r>
    </w:p>
    <w:p w14:paraId="7746DC82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niemożności wykonywania robót, gdy obowiązujące przepisy nie dopuszczają do wykonania robót lub nakazują wstrzymanie robót z przyczyn niezawinionych przez Wykonawcę,</w:t>
      </w:r>
    </w:p>
    <w:p w14:paraId="7486719E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 xml:space="preserve">wystąpienia siły wyższej uniemożliwiającej wykonanie przedmiotu Umowy zgodnie </w:t>
      </w:r>
      <w:r w:rsidR="000C4995" w:rsidRPr="002D7D4C">
        <w:rPr>
          <w:color w:val="000000"/>
        </w:rPr>
        <w:br/>
      </w:r>
      <w:r w:rsidRPr="002D7D4C">
        <w:rPr>
          <w:color w:val="000000"/>
        </w:rPr>
        <w:t>z jej postanowieniami,</w:t>
      </w:r>
    </w:p>
    <w:p w14:paraId="64C1A71E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lastRenderedPageBreak/>
        <w:t>zmian technologicznych – o ile są korzystne dla Zamawiającego i o ile nie powodują zwiększenia kosztów realizacji inwestycji, pod warunkiem, że są spowodowane szczególnie następującymi okolicznościami:</w:t>
      </w:r>
    </w:p>
    <w:p w14:paraId="74351950" w14:textId="77777777" w:rsidR="00B504FB" w:rsidRPr="002D7D4C" w:rsidRDefault="00B504FB" w:rsidP="00CC3E46">
      <w:pPr>
        <w:numPr>
          <w:ilvl w:val="0"/>
          <w:numId w:val="36"/>
        </w:numPr>
        <w:spacing w:line="360" w:lineRule="auto"/>
      </w:pPr>
      <w:r w:rsidRPr="002D7D4C">
        <w:t xml:space="preserve">pojawienie </w:t>
      </w:r>
      <w:r w:rsidRPr="002D7D4C">
        <w:rPr>
          <w:color w:val="000000"/>
        </w:rPr>
        <w:t>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14:paraId="34191616" w14:textId="77777777" w:rsidR="00B504FB" w:rsidRPr="002D7D4C" w:rsidRDefault="00B504FB" w:rsidP="00CC3E46">
      <w:pPr>
        <w:numPr>
          <w:ilvl w:val="0"/>
          <w:numId w:val="36"/>
        </w:numPr>
        <w:spacing w:line="360" w:lineRule="auto"/>
      </w:pPr>
      <w:r w:rsidRPr="002D7D4C">
        <w:t xml:space="preserve">pojawienie </w:t>
      </w:r>
      <w:r w:rsidRPr="002D7D4C">
        <w:rPr>
          <w:color w:val="000000"/>
        </w:rPr>
        <w:t>się nowszej technologii wykonania zaprojektowanych robót pozwalającej na zaoszczędzenie czasu realizacji inwestycji lub kosztów wykonywanych prac, jak również kosztów eksploatacji wykonanego przedmiotu Umowy,</w:t>
      </w:r>
    </w:p>
    <w:p w14:paraId="417125EE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2CC8F06E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odbiegających w sposób istotny od przyjętych w dokumentacji projektowej warunków geologicznych, które mogą skutkować w świetle dotychczasowych założeń niewykonaniem lub nienależytym wykonaniem przedmiotu Umowy,</w:t>
      </w:r>
    </w:p>
    <w:p w14:paraId="33BC850D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konieczność zrealizowania przedmiotu Umowy przy zastosowaniu innych rozwiązań technicznych lub materiałowych ze względu na zmiany obowiązującego prawa,</w:t>
      </w:r>
    </w:p>
    <w:p w14:paraId="62491C70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wystąpienia niebezpieczeństwa kolizji z planowanymi lub równolegle prowadzonymi przez inne podmioty inwestycjami w zakresie niezbędnym do uniknięcia lub usunięcia tych kolizji,</w:t>
      </w:r>
    </w:p>
    <w:p w14:paraId="29D4D0ED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 xml:space="preserve">zaistnienia innych okoliczności prawnych, ekonomicznych lub technicznych, skutkujących niemożliwością wykonania lub należytego wykonania Umowy zgodnie </w:t>
      </w:r>
      <w:r w:rsidR="003F72EE" w:rsidRPr="002D7D4C">
        <w:rPr>
          <w:color w:val="000000"/>
        </w:rPr>
        <w:t xml:space="preserve">              </w:t>
      </w:r>
      <w:r w:rsidRPr="002D7D4C">
        <w:rPr>
          <w:color w:val="000000"/>
        </w:rPr>
        <w:t>z jej postanowieniami,</w:t>
      </w:r>
    </w:p>
    <w:p w14:paraId="645FDE93" w14:textId="77777777" w:rsidR="00B504FB" w:rsidRPr="002D7D4C" w:rsidRDefault="00B504FB" w:rsidP="00CC3E46">
      <w:pPr>
        <w:numPr>
          <w:ilvl w:val="0"/>
          <w:numId w:val="35"/>
        </w:numPr>
        <w:spacing w:line="360" w:lineRule="auto"/>
      </w:pPr>
      <w:r w:rsidRPr="002D7D4C">
        <w:rPr>
          <w:color w:val="000000"/>
        </w:rPr>
        <w:t>nadzwyczajnej zmiany okoliczności, o których mowa w art. 357 [1] Kodeksu cywilnego,w zakresie niezbędnym do usunięcia rażącej straty Wykonawcy.</w:t>
      </w:r>
    </w:p>
    <w:p w14:paraId="4CEA9C5F" w14:textId="77777777" w:rsidR="00706DF4" w:rsidRPr="002D7D4C" w:rsidRDefault="00CB5D88" w:rsidP="00CC3E46">
      <w:pPr>
        <w:spacing w:line="360" w:lineRule="auto"/>
        <w:ind w:left="360"/>
      </w:pPr>
      <w:r w:rsidRPr="002D7D4C">
        <w:t>z zachowaniem zapisów</w:t>
      </w:r>
      <w:r w:rsidR="00992B71" w:rsidRPr="002D7D4C">
        <w:t xml:space="preserve"> art. 455 ustawy Prawo zamówień publicznych</w:t>
      </w:r>
      <w:r w:rsidR="0003284F" w:rsidRPr="002D7D4C">
        <w:t>.</w:t>
      </w:r>
    </w:p>
    <w:p w14:paraId="5F7DC2B9" w14:textId="77777777" w:rsidR="0003284F" w:rsidRPr="002D7D4C" w:rsidRDefault="0003284F" w:rsidP="00CC3E46">
      <w:pPr>
        <w:numPr>
          <w:ilvl w:val="0"/>
          <w:numId w:val="3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lastRenderedPageBreak/>
        <w:t xml:space="preserve">W przypadku wystąpienia jednej ze zmian przepisów wskazanych w </w:t>
      </w:r>
      <w:r w:rsidR="00117F25"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art. 436 ust. 4 lit. b) 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ustawy </w:t>
      </w:r>
      <w:r w:rsidR="00117F25"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Pzp 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tj. </w:t>
      </w:r>
      <w:r w:rsidR="00117F25" w:rsidRPr="002D7D4C">
        <w:rPr>
          <w:rStyle w:val="cf01"/>
          <w:rFonts w:ascii="Times New Roman" w:hAnsi="Times New Roman" w:cs="Times New Roman"/>
          <w:sz w:val="24"/>
          <w:szCs w:val="24"/>
        </w:rPr>
        <w:t>w przypadku zmiany:</w:t>
      </w:r>
    </w:p>
    <w:p w14:paraId="76A427B8" w14:textId="77777777" w:rsidR="00117F25" w:rsidRPr="002D7D4C" w:rsidRDefault="00117F25" w:rsidP="00CC3E46">
      <w:pPr>
        <w:numPr>
          <w:ilvl w:val="0"/>
          <w:numId w:val="46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t>stawki podatku od towarów i usług oraz podatku akcyzowego,</w:t>
      </w:r>
    </w:p>
    <w:p w14:paraId="1294A8FF" w14:textId="77777777" w:rsidR="00117F25" w:rsidRPr="002D7D4C" w:rsidRDefault="00117F25" w:rsidP="00CC3E46">
      <w:pPr>
        <w:numPr>
          <w:ilvl w:val="0"/>
          <w:numId w:val="46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="003F72EE"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>o minimalnym wynagrodzeniu za pracę,</w:t>
      </w:r>
    </w:p>
    <w:p w14:paraId="6C23E885" w14:textId="77777777" w:rsidR="00117F25" w:rsidRPr="002D7D4C" w:rsidRDefault="00117F25" w:rsidP="00CC3E46">
      <w:pPr>
        <w:numPr>
          <w:ilvl w:val="0"/>
          <w:numId w:val="46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389C24C3" w14:textId="10E66C5E" w:rsidR="00815EF2" w:rsidRPr="002D7D4C" w:rsidRDefault="00117F25" w:rsidP="00CC3E46">
      <w:pPr>
        <w:numPr>
          <w:ilvl w:val="0"/>
          <w:numId w:val="46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="003F72EE"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>o których mowa w ustawie z dnia 4 października 2018 r. o pracowniczych planach kapitałowych (Dz.U. z 202</w:t>
      </w:r>
      <w:r w:rsidR="00CC3E46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 r. poz. </w:t>
      </w:r>
      <w:r w:rsidR="00CC3E46">
        <w:rPr>
          <w:rStyle w:val="cf01"/>
          <w:rFonts w:ascii="Times New Roman" w:hAnsi="Times New Roman" w:cs="Times New Roman"/>
          <w:sz w:val="24"/>
          <w:szCs w:val="24"/>
        </w:rPr>
        <w:t>427</w:t>
      </w:r>
      <w:r w:rsidRPr="002D7D4C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00484214" w:rsidRPr="002D7D4C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593B1CCA" w14:textId="77777777" w:rsidR="00117F25" w:rsidRPr="002D7D4C" w:rsidRDefault="0003284F" w:rsidP="00CC3E46">
      <w:pPr>
        <w:spacing w:line="360" w:lineRule="auto"/>
        <w:ind w:left="360"/>
      </w:pPr>
      <w:r w:rsidRPr="002D7D4C">
        <w:rPr>
          <w:rStyle w:val="cf01"/>
          <w:rFonts w:ascii="Times New Roman" w:hAnsi="Times New Roman" w:cs="Times New Roman"/>
          <w:sz w:val="24"/>
          <w:szCs w:val="24"/>
        </w:rPr>
        <w:t xml:space="preserve">Strony dokonają stosownej zmiany wynagrodzenia, </w:t>
      </w:r>
      <w:r w:rsidR="00117F25" w:rsidRPr="002D7D4C">
        <w:rPr>
          <w:rStyle w:val="cf01"/>
          <w:rFonts w:ascii="Times New Roman" w:hAnsi="Times New Roman" w:cs="Times New Roman"/>
          <w:sz w:val="24"/>
          <w:szCs w:val="24"/>
        </w:rPr>
        <w:t>jeżeli zmiany te będą miały wpływ na koszty wykonania zamówienia przez wykonawcę.</w:t>
      </w:r>
    </w:p>
    <w:p w14:paraId="4BCC43F4" w14:textId="77777777" w:rsidR="00505485" w:rsidRPr="002D7D4C" w:rsidRDefault="00505485" w:rsidP="00CC3E46">
      <w:pPr>
        <w:numPr>
          <w:ilvl w:val="0"/>
          <w:numId w:val="34"/>
        </w:numPr>
        <w:spacing w:line="360" w:lineRule="auto"/>
      </w:pPr>
      <w:r w:rsidRPr="002D7D4C">
        <w:t xml:space="preserve">W przypadku zmiany, o której mowa w ust. 3 wynagrodzenie ulegnie </w:t>
      </w:r>
      <w:r w:rsidR="005D6C89" w:rsidRPr="002D7D4C">
        <w:t>zmianie o sumę wzrostu kosztów wykonania zamówienia przez Wykonawcę wynikających z tych zmian.</w:t>
      </w:r>
    </w:p>
    <w:p w14:paraId="7657C7EC" w14:textId="77777777" w:rsidR="005D6C89" w:rsidRPr="002D7D4C" w:rsidRDefault="005D6C89" w:rsidP="00CC3E46">
      <w:pPr>
        <w:numPr>
          <w:ilvl w:val="0"/>
          <w:numId w:val="34"/>
        </w:numPr>
        <w:spacing w:line="360" w:lineRule="auto"/>
      </w:pPr>
      <w:r w:rsidRPr="002D7D4C">
        <w:t xml:space="preserve">Wprowadzenie zmian wysokości wynagrodzenia wymaga uprzedniego złożenia przez Wykonawcę oświadczenia o wysokości dodatkowych kosztów wynikających </w:t>
      </w:r>
      <w:r w:rsidR="003F72EE" w:rsidRPr="002D7D4C">
        <w:t xml:space="preserve">                                </w:t>
      </w:r>
      <w:r w:rsidRPr="002D7D4C">
        <w:t xml:space="preserve">z wprowadzenia zmian, o których mowa w ust. 3. Obowiązek wykazania, iż zmiany określone w </w:t>
      </w:r>
      <w:r w:rsidR="0059718B" w:rsidRPr="002D7D4C">
        <w:t xml:space="preserve">ust. 3 mają wpływ na koszt wykonania przedmiotu </w:t>
      </w:r>
      <w:r w:rsidR="000C04F0" w:rsidRPr="002D7D4C">
        <w:t>umowy spoczywa na Wykonawcy, który w szczególności powinien przedłożyć dokument zawierający:</w:t>
      </w:r>
    </w:p>
    <w:p w14:paraId="209D923C" w14:textId="77777777" w:rsidR="000C04F0" w:rsidRPr="002D7D4C" w:rsidRDefault="000C04F0" w:rsidP="00CC3E46">
      <w:pPr>
        <w:numPr>
          <w:ilvl w:val="0"/>
          <w:numId w:val="47"/>
        </w:numPr>
        <w:spacing w:line="360" w:lineRule="auto"/>
      </w:pPr>
      <w:r w:rsidRPr="002D7D4C">
        <w:t xml:space="preserve">wyliczenie wysokości dodatkowych kosztów wynikających z wprowadzonych zmian, </w:t>
      </w:r>
      <w:r w:rsidR="003F72EE" w:rsidRPr="002D7D4C">
        <w:t xml:space="preserve">  </w:t>
      </w:r>
      <w:r w:rsidRPr="002D7D4C">
        <w:t>o których mowa w ust. 3 i propozycję zmian wynagrodzenia Wykonawcy,</w:t>
      </w:r>
    </w:p>
    <w:p w14:paraId="57FFD80B" w14:textId="77777777" w:rsidR="000C04F0" w:rsidRPr="002D7D4C" w:rsidRDefault="000C04F0" w:rsidP="00CC3E46">
      <w:pPr>
        <w:numPr>
          <w:ilvl w:val="0"/>
          <w:numId w:val="47"/>
        </w:numPr>
        <w:spacing w:line="360" w:lineRule="auto"/>
      </w:pPr>
      <w:r w:rsidRPr="002D7D4C">
        <w:t>wyjaśnienie wpływu zmian określonych w ust. 3 na koszty wykonywania przedmiotu umowy.</w:t>
      </w:r>
    </w:p>
    <w:p w14:paraId="0D100C72" w14:textId="77777777" w:rsidR="000C04F0" w:rsidRPr="002D7D4C" w:rsidRDefault="000C04F0" w:rsidP="00CC3E46">
      <w:pPr>
        <w:numPr>
          <w:ilvl w:val="0"/>
          <w:numId w:val="34"/>
        </w:numPr>
        <w:spacing w:line="360" w:lineRule="auto"/>
      </w:pPr>
      <w:r w:rsidRPr="002D7D4C">
        <w:t>Postanowienia ust. 3-5 stosuje się odpowiednio, gdy z wnioskiem o zmianę (obniżenie) wynagrodzenia z przyczyn wskazanych w ust. 3 wystąpi Zamawiający.</w:t>
      </w:r>
    </w:p>
    <w:p w14:paraId="3BBA1ADA" w14:textId="77777777" w:rsidR="00AA7068" w:rsidRPr="002D7D4C" w:rsidRDefault="00AA7068" w:rsidP="00CC3E46">
      <w:pPr>
        <w:numPr>
          <w:ilvl w:val="0"/>
          <w:numId w:val="34"/>
        </w:numPr>
        <w:spacing w:line="360" w:lineRule="auto"/>
      </w:pPr>
      <w:r w:rsidRPr="002D7D4C">
        <w:t xml:space="preserve">Strony ustalają maksymalną granicę z tytułu wszystkich waloryzacji, o których mowa </w:t>
      </w:r>
      <w:r w:rsidR="003F72EE" w:rsidRPr="002D7D4C">
        <w:t xml:space="preserve">                     </w:t>
      </w:r>
      <w:r w:rsidRPr="002D7D4C">
        <w:t>w ust. 3 niniejszego paragrafu do kwoty stanowiącej 2,5% wynagrodzenia brutto, o którym mowa w § 5 ust. 1 umowy z dnia zawarcia umowy.</w:t>
      </w:r>
    </w:p>
    <w:p w14:paraId="6DA4E1D4" w14:textId="77777777" w:rsidR="00073621" w:rsidRPr="002D7D4C" w:rsidRDefault="00073621" w:rsidP="00CC3E46">
      <w:pPr>
        <w:numPr>
          <w:ilvl w:val="0"/>
          <w:numId w:val="34"/>
        </w:numPr>
        <w:spacing w:line="360" w:lineRule="auto"/>
      </w:pPr>
      <w:r w:rsidRPr="002D7D4C">
        <w:t xml:space="preserve">Zamawiający dopuszcza możliwość zmiany wynagrodzenia Wykonawcy w przypadku zmiany cen materiałów związanych z realizacją zamówienia (waloryzacja). Zamawiający </w:t>
      </w:r>
      <w:r w:rsidRPr="002D7D4C">
        <w:lastRenderedPageBreak/>
        <w:t>określa, że:</w:t>
      </w:r>
    </w:p>
    <w:p w14:paraId="69786A8A" w14:textId="77777777" w:rsidR="00073621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wysokość</w:t>
      </w:r>
      <w:r w:rsidR="00073621" w:rsidRPr="002D7D4C">
        <w:t xml:space="preserve"> wynagrodzenia wykonawcy może ulec zmianie w przypadku zmiany cen materiałów związanych z realizacją przedmiotu zamówienia,</w:t>
      </w:r>
    </w:p>
    <w:p w14:paraId="4B9C18F5" w14:textId="77777777" w:rsidR="00073621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wynagrodzenie</w:t>
      </w:r>
      <w:r w:rsidR="00073621" w:rsidRPr="002D7D4C">
        <w:t xml:space="preserve"> będzie podlegało waloryzacji począwszy od miesiąca po złożeniu wniosku o waloryzację wynagrodzenia, gdy wartość zmiany ceny materiału przekroczy 20% w stosunku </w:t>
      </w:r>
      <w:r w:rsidR="003A30B3" w:rsidRPr="002D7D4C">
        <w:t xml:space="preserve">do </w:t>
      </w:r>
      <w:r w:rsidR="00073621" w:rsidRPr="002D7D4C">
        <w:t>stawek</w:t>
      </w:r>
      <w:r w:rsidR="003A30B3" w:rsidRPr="002D7D4C">
        <w:t xml:space="preserve"> z I kwartału 202</w:t>
      </w:r>
      <w:r w:rsidR="00EB4C7A" w:rsidRPr="002D7D4C">
        <w:t>3</w:t>
      </w:r>
      <w:r w:rsidR="003A30B3" w:rsidRPr="002D7D4C">
        <w:t xml:space="preserve"> r.,</w:t>
      </w:r>
    </w:p>
    <w:p w14:paraId="3E764D44" w14:textId="77777777" w:rsidR="003A30B3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waloryzacja</w:t>
      </w:r>
      <w:r w:rsidR="003A30B3" w:rsidRPr="002D7D4C">
        <w:t xml:space="preserve"> </w:t>
      </w:r>
      <w:r w:rsidR="00781CEF" w:rsidRPr="002D7D4C">
        <w:t>będzie odbywać się w oparciu o różnicę ceny danego materiału, pomiędzy kwartałem odpowiednim dla terminu składania ofert w postępowaniu przetargowym, a kwartałem odpowiednim dla daty dokonania zakupu danego materiału. Powyższa różnica określona zostanie za pomocą cenników Orgbud-Serwis lub analizy indywidualnej projektanta dla pozycji, które nie występują w ww. cenniku.</w:t>
      </w:r>
    </w:p>
    <w:p w14:paraId="5B7EF082" w14:textId="3D88368E" w:rsidR="00781CEF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wynagrodzenie</w:t>
      </w:r>
      <w:r w:rsidR="00781CEF" w:rsidRPr="002D7D4C">
        <w:t xml:space="preserve"> Wykonawcy ulegnie zmianie o wartość różnicy ceny określonej w §</w:t>
      </w:r>
      <w:r w:rsidR="00F85403">
        <w:t xml:space="preserve"> </w:t>
      </w:r>
      <w:r w:rsidR="000C586D" w:rsidRPr="002D7D4C">
        <w:t>6 ust. 7 lit c)</w:t>
      </w:r>
      <w:r w:rsidR="00781CEF" w:rsidRPr="002D7D4C">
        <w:t xml:space="preserve"> </w:t>
      </w:r>
      <w:r w:rsidR="000C586D" w:rsidRPr="002D7D4C">
        <w:t>przemnożonej</w:t>
      </w:r>
      <w:r w:rsidR="00781CEF" w:rsidRPr="002D7D4C">
        <w:t xml:space="preserve"> </w:t>
      </w:r>
      <w:r w:rsidR="009554C7" w:rsidRPr="002D7D4C">
        <w:t>przez rzeczywistą ilość wbudowanego materiału,</w:t>
      </w:r>
    </w:p>
    <w:p w14:paraId="2FDD9E05" w14:textId="77777777" w:rsidR="009554C7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wynagrodzenie</w:t>
      </w:r>
      <w:r w:rsidR="009554C7" w:rsidRPr="002D7D4C">
        <w:t xml:space="preserve"> będzie podlegało waloryzacji maksymalnie do 5% wynagrodzenia </w:t>
      </w:r>
      <w:r w:rsidR="003F72EE" w:rsidRPr="002D7D4C">
        <w:t xml:space="preserve">                </w:t>
      </w:r>
      <w:r w:rsidR="009554C7" w:rsidRPr="002D7D4C">
        <w:t xml:space="preserve">o którym mowa w § </w:t>
      </w:r>
      <w:r w:rsidR="00DD388F" w:rsidRPr="002D7D4C">
        <w:t>5 ust. 1</w:t>
      </w:r>
      <w:r w:rsidR="009554C7" w:rsidRPr="002D7D4C">
        <w:t xml:space="preserve"> niniejszej umowy,</w:t>
      </w:r>
    </w:p>
    <w:p w14:paraId="6403E3C8" w14:textId="77777777" w:rsidR="009554C7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postanowień</w:t>
      </w:r>
      <w:r w:rsidR="009554C7" w:rsidRPr="002D7D4C">
        <w:t xml:space="preserve"> umownych w zakresie waloryzacji nie stosuje się od chwili osiągnięcia limitu, o którym mowa powyżej,</w:t>
      </w:r>
    </w:p>
    <w:p w14:paraId="044651D1" w14:textId="77777777" w:rsidR="009554C7" w:rsidRPr="002D7D4C" w:rsidRDefault="00817B9B" w:rsidP="00CC3E46">
      <w:pPr>
        <w:numPr>
          <w:ilvl w:val="0"/>
          <w:numId w:val="48"/>
        </w:numPr>
        <w:spacing w:line="360" w:lineRule="auto"/>
      </w:pPr>
      <w:r w:rsidRPr="002D7D4C">
        <w:t>zmiana</w:t>
      </w:r>
      <w:r w:rsidR="009554C7" w:rsidRPr="002D7D4C">
        <w:t xml:space="preserve"> wysokości wynagrodzenia opisana w niniejszym</w:t>
      </w:r>
      <w:r w:rsidR="00CA2D2F" w:rsidRPr="002D7D4C">
        <w:t xml:space="preserve"> ustępie następuje </w:t>
      </w:r>
      <w:r w:rsidR="003F72EE" w:rsidRPr="002D7D4C">
        <w:t xml:space="preserve">                           </w:t>
      </w:r>
      <w:r w:rsidR="00CA2D2F" w:rsidRPr="002D7D4C">
        <w:t>w przypadku ziszczenia się powyższych warunków i wymaga podpisania stosownego aneksu.</w:t>
      </w:r>
    </w:p>
    <w:p w14:paraId="18BD7075" w14:textId="77777777" w:rsidR="00073621" w:rsidRPr="002D7D4C" w:rsidRDefault="00073621" w:rsidP="00CC3E46">
      <w:pPr>
        <w:numPr>
          <w:ilvl w:val="0"/>
          <w:numId w:val="34"/>
        </w:numPr>
        <w:spacing w:line="360" w:lineRule="auto"/>
      </w:pPr>
      <w:r w:rsidRPr="002D7D4C">
        <w:t>Wykonawca</w:t>
      </w:r>
      <w:r w:rsidR="00CA2D2F" w:rsidRPr="002D7D4C">
        <w:t xml:space="preserve">, którego wynagrodzenie zostało zmienione zgodnie z ust. 7 zobowiązany jest do zmiany wynagrodzenia przysługującego podwykonawcy, z którym zawarł umowę, </w:t>
      </w:r>
      <w:r w:rsidR="003F72EE" w:rsidRPr="002D7D4C">
        <w:t xml:space="preserve">                </w:t>
      </w:r>
      <w:r w:rsidR="00CA2D2F" w:rsidRPr="002D7D4C">
        <w:t>w zakresie odpowiadającym zmianom cen materiałów lub kosztów dotyczących zobowiązania podwykonawcy, jeżeli łącznie spełnione są następujące warunki:</w:t>
      </w:r>
    </w:p>
    <w:p w14:paraId="368FEE74" w14:textId="77777777" w:rsidR="00CA2D2F" w:rsidRPr="002D7D4C" w:rsidRDefault="00CA2D2F" w:rsidP="00CC3E46">
      <w:pPr>
        <w:numPr>
          <w:ilvl w:val="0"/>
          <w:numId w:val="49"/>
        </w:numPr>
        <w:spacing w:line="360" w:lineRule="auto"/>
      </w:pPr>
      <w:r w:rsidRPr="002D7D4C">
        <w:t>Przedmiotem umowy są roboty budowlane lub usługi,</w:t>
      </w:r>
    </w:p>
    <w:p w14:paraId="4ABBA996" w14:textId="77777777" w:rsidR="00CA2D2F" w:rsidRPr="002D7D4C" w:rsidRDefault="00CA2D2F" w:rsidP="00CC3E46">
      <w:pPr>
        <w:numPr>
          <w:ilvl w:val="0"/>
          <w:numId w:val="49"/>
        </w:numPr>
        <w:spacing w:line="360" w:lineRule="auto"/>
      </w:pPr>
      <w:r w:rsidRPr="002D7D4C">
        <w:t xml:space="preserve">Okres obowiązywania umowy przekracza </w:t>
      </w:r>
      <w:r w:rsidR="005F2359" w:rsidRPr="002D7D4C">
        <w:t>6</w:t>
      </w:r>
      <w:r w:rsidRPr="002D7D4C">
        <w:t xml:space="preserve"> miesięcy.</w:t>
      </w:r>
    </w:p>
    <w:p w14:paraId="1C65CA58" w14:textId="77777777" w:rsidR="00073621" w:rsidRPr="002D7D4C" w:rsidRDefault="00073621" w:rsidP="00CC3E46">
      <w:pPr>
        <w:numPr>
          <w:ilvl w:val="0"/>
          <w:numId w:val="34"/>
        </w:numPr>
        <w:spacing w:line="360" w:lineRule="auto"/>
      </w:pPr>
      <w:r w:rsidRPr="002D7D4C">
        <w:t>Pisemny</w:t>
      </w:r>
      <w:r w:rsidR="00CA2D2F" w:rsidRPr="002D7D4C">
        <w:t xml:space="preserve"> wniosek Wykonawcy dotyczący zmian postanowień umowy powinien zawierać uzasadnienie.</w:t>
      </w:r>
    </w:p>
    <w:p w14:paraId="7361B6CA" w14:textId="77777777" w:rsidR="00B504FB" w:rsidRPr="002D7D4C" w:rsidRDefault="00B504FB" w:rsidP="003F72EE">
      <w:pPr>
        <w:numPr>
          <w:ilvl w:val="0"/>
          <w:numId w:val="34"/>
        </w:numPr>
        <w:spacing w:line="360" w:lineRule="auto"/>
        <w:jc w:val="both"/>
      </w:pPr>
      <w:r w:rsidRPr="002D7D4C">
        <w:t xml:space="preserve">Wszelkie </w:t>
      </w:r>
      <w:r w:rsidRPr="002D7D4C">
        <w:rPr>
          <w:color w:val="000000"/>
        </w:rPr>
        <w:t>zmiany i uzupełnienia Umowy wymagają uprzedniej akceptacji Stron i formy pisemnego aneksu, pod rygorem nieważności, muszą być dokonane przez umocowanych do tego przedstawicieli obu Stron.</w:t>
      </w:r>
    </w:p>
    <w:p w14:paraId="06AE604B" w14:textId="77777777" w:rsidR="00B504FB" w:rsidRPr="002D7D4C" w:rsidRDefault="00B504FB" w:rsidP="00CC3E46">
      <w:pPr>
        <w:numPr>
          <w:ilvl w:val="0"/>
          <w:numId w:val="34"/>
        </w:numPr>
        <w:spacing w:line="360" w:lineRule="auto"/>
      </w:pPr>
      <w:r w:rsidRPr="002D7D4C">
        <w:rPr>
          <w:color w:val="000000"/>
        </w:rPr>
        <w:lastRenderedPageBreak/>
        <w:t>Nie stanowią zmiany umowy w rozumieniu art. 454 oraz 455 ustawy Prawo zamówień publicznych następujące zmiany:</w:t>
      </w:r>
    </w:p>
    <w:p w14:paraId="6AB0C8ED" w14:textId="6E822A99" w:rsidR="00B504FB" w:rsidRPr="002D7D4C" w:rsidRDefault="00B504FB" w:rsidP="00CC3E46">
      <w:pPr>
        <w:numPr>
          <w:ilvl w:val="0"/>
          <w:numId w:val="37"/>
        </w:numPr>
        <w:spacing w:line="360" w:lineRule="auto"/>
      </w:pPr>
      <w:r w:rsidRPr="002D7D4C">
        <w:t xml:space="preserve">danych </w:t>
      </w:r>
      <w:r w:rsidRPr="002D7D4C">
        <w:rPr>
          <w:color w:val="000000"/>
        </w:rPr>
        <w:t>związanych z obsługą administracyjno-organizacyjną Umowy, w</w:t>
      </w:r>
      <w:r w:rsidR="00CC3E46">
        <w:rPr>
          <w:color w:val="000000"/>
        </w:rPr>
        <w:t> </w:t>
      </w:r>
      <w:r w:rsidRPr="002D7D4C">
        <w:rPr>
          <w:color w:val="000000"/>
        </w:rPr>
        <w:t>szczególności zmiana numeru rachunku bankowego,</w:t>
      </w:r>
    </w:p>
    <w:p w14:paraId="1B192855" w14:textId="77777777" w:rsidR="00B504FB" w:rsidRPr="002D7D4C" w:rsidRDefault="00B504FB" w:rsidP="00CC3E46">
      <w:pPr>
        <w:numPr>
          <w:ilvl w:val="0"/>
          <w:numId w:val="37"/>
        </w:numPr>
        <w:spacing w:line="360" w:lineRule="auto"/>
      </w:pPr>
      <w:r w:rsidRPr="002D7D4C">
        <w:rPr>
          <w:color w:val="000000"/>
        </w:rPr>
        <w:t>danych teleadresowych</w:t>
      </w:r>
      <w:r w:rsidR="00ED76AD" w:rsidRPr="002D7D4C">
        <w:rPr>
          <w:color w:val="000000"/>
        </w:rPr>
        <w:t>,</w:t>
      </w:r>
    </w:p>
    <w:p w14:paraId="2F2CFE80" w14:textId="77777777" w:rsidR="00B504FB" w:rsidRPr="002D7D4C" w:rsidRDefault="00B504FB" w:rsidP="00CC3E46">
      <w:pPr>
        <w:numPr>
          <w:ilvl w:val="0"/>
          <w:numId w:val="37"/>
        </w:numPr>
        <w:spacing w:line="360" w:lineRule="auto"/>
      </w:pPr>
      <w:r w:rsidRPr="002D7D4C">
        <w:rPr>
          <w:color w:val="000000"/>
        </w:rPr>
        <w:t>danych rejestrowych,</w:t>
      </w:r>
    </w:p>
    <w:p w14:paraId="6C2C4220" w14:textId="77777777" w:rsidR="00B504FB" w:rsidRPr="002D7D4C" w:rsidRDefault="00B504FB" w:rsidP="00CC3E46">
      <w:pPr>
        <w:numPr>
          <w:ilvl w:val="0"/>
          <w:numId w:val="37"/>
        </w:numPr>
        <w:spacing w:line="360" w:lineRule="auto"/>
      </w:pPr>
      <w:r w:rsidRPr="002D7D4C">
        <w:rPr>
          <w:color w:val="000000"/>
        </w:rPr>
        <w:t>będące następstwem sukcesji uniwersalnej po jednej ze stron Umowy.</w:t>
      </w:r>
    </w:p>
    <w:p w14:paraId="78F1A65B" w14:textId="77777777" w:rsidR="0033168C" w:rsidRPr="002D7D4C" w:rsidRDefault="00B504FB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="00E37BD5" w:rsidRPr="002D7D4C">
        <w:rPr>
          <w:rFonts w:ascii="Times New Roman" w:hAnsi="Times New Roman"/>
          <w:sz w:val="24"/>
          <w:szCs w:val="24"/>
          <w:lang w:val="pl-PL"/>
        </w:rPr>
        <w:t>7</w:t>
      </w:r>
    </w:p>
    <w:p w14:paraId="6987DE14" w14:textId="77777777" w:rsidR="00B504FB" w:rsidRPr="002D7D4C" w:rsidRDefault="00B504FB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Z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ABEZPIECZENIA</w:t>
      </w:r>
    </w:p>
    <w:p w14:paraId="1C5F8A32" w14:textId="77777777" w:rsidR="00AB39DE" w:rsidRPr="002D7D4C" w:rsidRDefault="00B504FB" w:rsidP="00CC3E46">
      <w:pPr>
        <w:numPr>
          <w:ilvl w:val="0"/>
          <w:numId w:val="38"/>
        </w:numPr>
        <w:spacing w:line="360" w:lineRule="auto"/>
      </w:pPr>
      <w:r w:rsidRPr="002D7D4C">
        <w:t xml:space="preserve">Wykonawca </w:t>
      </w:r>
      <w:r w:rsidR="00E9241B" w:rsidRPr="002D7D4C">
        <w:rPr>
          <w:color w:val="000000"/>
        </w:rPr>
        <w:t>zobowiązuje się posiadać ubezpieczenie od odpowiedzialności cywilnej związanej z przedmiotem zamówienia.</w:t>
      </w:r>
    </w:p>
    <w:p w14:paraId="18456D58" w14:textId="77777777" w:rsidR="00E9241B" w:rsidRPr="002D7D4C" w:rsidRDefault="00E9241B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t xml:space="preserve">Ustala się wysokość zabezpieczenia należytego wykonania warunków umowy </w:t>
      </w:r>
      <w:r w:rsidR="003F72EE" w:rsidRPr="002D7D4C">
        <w:rPr>
          <w:color w:val="000000"/>
        </w:rPr>
        <w:t xml:space="preserve">                          </w:t>
      </w:r>
      <w:r w:rsidRPr="002D7D4C">
        <w:rPr>
          <w:color w:val="000000"/>
        </w:rPr>
        <w:t xml:space="preserve">w wysokości </w:t>
      </w:r>
      <w:r w:rsidR="007509FA" w:rsidRPr="002D7D4C">
        <w:rPr>
          <w:color w:val="000000"/>
        </w:rPr>
        <w:t>3</w:t>
      </w:r>
      <w:r w:rsidRPr="002D7D4C">
        <w:rPr>
          <w:color w:val="000000"/>
        </w:rPr>
        <w:t xml:space="preserve">% </w:t>
      </w:r>
      <w:r w:rsidR="00E35E71" w:rsidRPr="002D7D4C">
        <w:rPr>
          <w:color w:val="000000"/>
        </w:rPr>
        <w:t>ceny całkowitej podanej w ofercie</w:t>
      </w:r>
      <w:r w:rsidRPr="002D7D4C">
        <w:rPr>
          <w:color w:val="000000"/>
        </w:rPr>
        <w:t>, co stanowi kwotę: _______________ zł (słownie: _____________________________________________________ złotych _______</w:t>
      </w:r>
      <w:r w:rsidR="00C447D6" w:rsidRPr="002D7D4C">
        <w:rPr>
          <w:color w:val="000000"/>
        </w:rPr>
        <w:t xml:space="preserve"> </w:t>
      </w:r>
      <w:r w:rsidRPr="002D7D4C">
        <w:rPr>
          <w:color w:val="000000"/>
        </w:rPr>
        <w:t>/100 gr).</w:t>
      </w:r>
    </w:p>
    <w:p w14:paraId="3A807FE4" w14:textId="77777777" w:rsidR="00E9241B" w:rsidRPr="002D7D4C" w:rsidRDefault="00E9241B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t xml:space="preserve">Zabezpieczenie należytego wykonania umowy na powyższą wartość zostało wniesione </w:t>
      </w:r>
      <w:r w:rsidR="003F72EE" w:rsidRPr="002D7D4C">
        <w:rPr>
          <w:color w:val="000000"/>
        </w:rPr>
        <w:t xml:space="preserve">                  </w:t>
      </w:r>
      <w:r w:rsidRPr="002D7D4C">
        <w:rPr>
          <w:color w:val="000000"/>
        </w:rPr>
        <w:t>w formie _____________________________________________________ przed podpisaniem umowy.</w:t>
      </w:r>
    </w:p>
    <w:p w14:paraId="6EB72D22" w14:textId="77777777" w:rsidR="00E9241B" w:rsidRPr="002D7D4C" w:rsidRDefault="00E9241B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t>Wniesione zabezpieczenie przeznaczone jest na zabezpieczenie roszczeń z tytułu niewykonania lub nienależytego wykonania umowy.</w:t>
      </w:r>
    </w:p>
    <w:p w14:paraId="044B735B" w14:textId="77777777" w:rsidR="00E9241B" w:rsidRPr="002D7D4C" w:rsidRDefault="00E9241B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t xml:space="preserve">Zwrot zabezpieczenia przez Zamawiającego nastąpi w niżej podanych wysokościach </w:t>
      </w:r>
      <w:r w:rsidR="003F72EE" w:rsidRPr="002D7D4C">
        <w:rPr>
          <w:color w:val="000000"/>
        </w:rPr>
        <w:t xml:space="preserve">                   </w:t>
      </w:r>
      <w:r w:rsidRPr="002D7D4C">
        <w:rPr>
          <w:color w:val="000000"/>
        </w:rPr>
        <w:t>i terminach:</w:t>
      </w:r>
    </w:p>
    <w:p w14:paraId="5D95233A" w14:textId="77777777" w:rsidR="00E9241B" w:rsidRPr="002D7D4C" w:rsidRDefault="00E9241B" w:rsidP="00CC3E46">
      <w:pPr>
        <w:numPr>
          <w:ilvl w:val="0"/>
          <w:numId w:val="39"/>
        </w:numPr>
        <w:spacing w:line="360" w:lineRule="auto"/>
      </w:pPr>
      <w:r w:rsidRPr="002D7D4C">
        <w:t xml:space="preserve">70 % </w:t>
      </w:r>
      <w:r w:rsidRPr="002D7D4C">
        <w:rPr>
          <w:color w:val="000000"/>
        </w:rPr>
        <w:t>wartości wniesionego zabezpieczenia w terminie 30 dni od dnia przekazania przez Wykonawcę robót i przyjęcia ich przez Zamawiającego, jako należycie wykonanych,</w:t>
      </w:r>
    </w:p>
    <w:p w14:paraId="3D75589D" w14:textId="77777777" w:rsidR="00053381" w:rsidRPr="002D7D4C" w:rsidRDefault="00E9241B" w:rsidP="00CC3E46">
      <w:pPr>
        <w:numPr>
          <w:ilvl w:val="0"/>
          <w:numId w:val="39"/>
        </w:numPr>
        <w:spacing w:line="360" w:lineRule="auto"/>
        <w:rPr>
          <w:color w:val="000000"/>
        </w:rPr>
      </w:pPr>
      <w:r w:rsidRPr="002D7D4C">
        <w:rPr>
          <w:color w:val="000000"/>
        </w:rPr>
        <w:t xml:space="preserve">pozostałe zabezpieczenie roszczeń z tytułu </w:t>
      </w:r>
      <w:r w:rsidR="00884E33" w:rsidRPr="002D7D4C">
        <w:rPr>
          <w:color w:val="000000"/>
        </w:rPr>
        <w:t>gwarancji</w:t>
      </w:r>
      <w:r w:rsidRPr="002D7D4C">
        <w:rPr>
          <w:color w:val="000000"/>
        </w:rPr>
        <w:t xml:space="preserve"> w wysokości 30% zwracane będzie Wykonawcy nie później niż w 15 dniu po upływie</w:t>
      </w:r>
      <w:r w:rsidR="00884E33" w:rsidRPr="002D7D4C">
        <w:rPr>
          <w:color w:val="000000"/>
        </w:rPr>
        <w:t xml:space="preserve"> gwarancji.</w:t>
      </w:r>
    </w:p>
    <w:p w14:paraId="59D55221" w14:textId="77777777" w:rsidR="00E9241B" w:rsidRPr="002D7D4C" w:rsidRDefault="00BD189B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t>Zamawiający wstrzyma się ze</w:t>
      </w:r>
      <w:r w:rsidR="00BC0281" w:rsidRPr="002D7D4C">
        <w:rPr>
          <w:color w:val="000000"/>
        </w:rPr>
        <w:t xml:space="preserve"> zwrotem części zabezpieczenia należytego wykonania umowy, o której mowa w ust. 5 lit. a) w przypadku, kiedy Wykonawca nie usunął </w:t>
      </w:r>
      <w:r w:rsidR="003F72EE" w:rsidRPr="002D7D4C">
        <w:rPr>
          <w:color w:val="000000"/>
        </w:rPr>
        <w:t xml:space="preserve">                          </w:t>
      </w:r>
      <w:r w:rsidR="00BC0281" w:rsidRPr="002D7D4C">
        <w:rPr>
          <w:color w:val="000000"/>
        </w:rPr>
        <w:t>w terminie stwierdzonych w trakcie odbioru wad lub jest w trakcie usuwania tych wad.</w:t>
      </w:r>
    </w:p>
    <w:p w14:paraId="67BCA6AF" w14:textId="77777777" w:rsidR="00BC0281" w:rsidRPr="002D7D4C" w:rsidRDefault="00BC0281" w:rsidP="00CC3E46">
      <w:pPr>
        <w:numPr>
          <w:ilvl w:val="0"/>
          <w:numId w:val="38"/>
        </w:numPr>
        <w:spacing w:line="360" w:lineRule="auto"/>
      </w:pPr>
      <w:r w:rsidRPr="002D7D4C">
        <w:t xml:space="preserve">Okres </w:t>
      </w:r>
      <w:r w:rsidRPr="002D7D4C">
        <w:rPr>
          <w:color w:val="000000"/>
        </w:rPr>
        <w:t>gwarancji ulega wydłużeniu o czas potrzebny na usunięcie wad.</w:t>
      </w:r>
    </w:p>
    <w:p w14:paraId="4B537A97" w14:textId="77777777" w:rsidR="003860CA" w:rsidRPr="002D7D4C" w:rsidRDefault="003860CA" w:rsidP="00CC3E46">
      <w:pPr>
        <w:numPr>
          <w:ilvl w:val="0"/>
          <w:numId w:val="38"/>
        </w:numPr>
        <w:spacing w:line="360" w:lineRule="auto"/>
      </w:pPr>
      <w:r w:rsidRPr="002D7D4C">
        <w:rPr>
          <w:color w:val="000000"/>
        </w:rPr>
        <w:lastRenderedPageBreak/>
        <w:t xml:space="preserve">Wykonawcy, o których mowa w art. 58 </w:t>
      </w:r>
      <w:r w:rsidR="00241E99" w:rsidRPr="002D7D4C">
        <w:rPr>
          <w:color w:val="000000"/>
        </w:rPr>
        <w:t>ust.1</w:t>
      </w:r>
      <w:r w:rsidR="001B179B" w:rsidRPr="002D7D4C">
        <w:rPr>
          <w:color w:val="000000"/>
        </w:rPr>
        <w:t xml:space="preserve"> Ustawy</w:t>
      </w:r>
      <w:r w:rsidR="00241E99" w:rsidRPr="002D7D4C">
        <w:rPr>
          <w:color w:val="000000"/>
        </w:rPr>
        <w:t>, ponoszą solidarną odpowiedzialność za wykonanie umowy i wniesienie zabezpieczenia należytego wykonania umowy.</w:t>
      </w:r>
    </w:p>
    <w:p w14:paraId="5C92C5BA" w14:textId="77777777" w:rsidR="0033168C" w:rsidRPr="002D7D4C" w:rsidRDefault="00BC0281" w:rsidP="0033168C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="00E37BD5" w:rsidRPr="002D7D4C">
        <w:rPr>
          <w:rFonts w:ascii="Times New Roman" w:hAnsi="Times New Roman"/>
          <w:sz w:val="24"/>
          <w:szCs w:val="24"/>
          <w:lang w:val="pl-PL"/>
        </w:rPr>
        <w:t>8</w:t>
      </w:r>
    </w:p>
    <w:p w14:paraId="05B8465E" w14:textId="77777777" w:rsidR="00BC0281" w:rsidRPr="002D7D4C" w:rsidRDefault="00BC0281" w:rsidP="0033168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O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DSTĄPIENIE OD UMOWY</w:t>
      </w:r>
    </w:p>
    <w:p w14:paraId="097036CE" w14:textId="77777777" w:rsidR="00BC0281" w:rsidRPr="002D7D4C" w:rsidRDefault="00BC0281" w:rsidP="00CC3E46">
      <w:pPr>
        <w:spacing w:line="360" w:lineRule="auto"/>
      </w:pPr>
      <w:r w:rsidRPr="002D7D4C">
        <w:t>Zamawiającemu przysługuje prawo do odstąpienia od umowy w terminie 30 dni od powzięcia wiadomości o zaistnieniu jednego z następujących zdarzeń:</w:t>
      </w:r>
    </w:p>
    <w:p w14:paraId="30F32838" w14:textId="77777777" w:rsidR="00BC0281" w:rsidRPr="002D7D4C" w:rsidRDefault="00CD0BE5" w:rsidP="00CC3E46">
      <w:pPr>
        <w:numPr>
          <w:ilvl w:val="0"/>
          <w:numId w:val="40"/>
        </w:numPr>
        <w:spacing w:line="360" w:lineRule="auto"/>
      </w:pPr>
      <w:r w:rsidRPr="002D7D4C">
        <w:t>Wykonawca</w:t>
      </w:r>
      <w:r w:rsidR="0055759B" w:rsidRPr="002D7D4C">
        <w:t xml:space="preserve"> przerwał z przyczyn leżących po stronie Wykonawcy realizację przedmiotu umowy i przerwa ta trwa dłużej niż 10 dni,</w:t>
      </w:r>
    </w:p>
    <w:p w14:paraId="7B5ACCB3" w14:textId="77777777" w:rsidR="00CD0BE5" w:rsidRPr="002D7D4C" w:rsidRDefault="00CD0BE5" w:rsidP="00CC3E46">
      <w:pPr>
        <w:numPr>
          <w:ilvl w:val="0"/>
          <w:numId w:val="40"/>
        </w:numPr>
        <w:spacing w:line="360" w:lineRule="auto"/>
      </w:pPr>
      <w:r w:rsidRPr="002D7D4C">
        <w:t>czynności</w:t>
      </w:r>
      <w:r w:rsidR="0055759B" w:rsidRPr="002D7D4C">
        <w:t xml:space="preserve"> objęte niniejszą umową wykonuje podmiot inny niż wskazany w umowie,</w:t>
      </w:r>
    </w:p>
    <w:p w14:paraId="656BDF7E" w14:textId="77777777" w:rsidR="00CD0BE5" w:rsidRPr="002D7D4C" w:rsidRDefault="00CD0BE5" w:rsidP="00CC3E46">
      <w:pPr>
        <w:numPr>
          <w:ilvl w:val="0"/>
          <w:numId w:val="40"/>
        </w:numPr>
        <w:spacing w:line="360" w:lineRule="auto"/>
      </w:pPr>
      <w:r w:rsidRPr="002D7D4C">
        <w:t>Wykonawca</w:t>
      </w:r>
      <w:r w:rsidR="0055759B" w:rsidRPr="002D7D4C">
        <w:t xml:space="preserve"> realizuje roboty przewidziane niniejszą umową w sposób niezgodny </w:t>
      </w:r>
      <w:r w:rsidR="003F72EE" w:rsidRPr="002D7D4C">
        <w:t xml:space="preserve">                         </w:t>
      </w:r>
      <w:r w:rsidR="0055759B" w:rsidRPr="002D7D4C">
        <w:t>z dokumentacją projektową, specyfikacją istotnych warunków zamówienia, specyfikacją techniczną wykonania i odbioru robót budowlanych, jednakże odstąpienie takie jest uzależnione od wezwania Wykonawcy do zmiany sposobu wykonania i wyznaczenia mu  w tym celu odpowiedniego terminu,</w:t>
      </w:r>
    </w:p>
    <w:p w14:paraId="7669D756" w14:textId="77777777" w:rsidR="00CD0BE5" w:rsidRPr="002D7D4C" w:rsidRDefault="00CD0BE5" w:rsidP="00CC3E46">
      <w:pPr>
        <w:numPr>
          <w:ilvl w:val="0"/>
          <w:numId w:val="40"/>
        </w:numPr>
        <w:spacing w:line="360" w:lineRule="auto"/>
      </w:pPr>
      <w:r w:rsidRPr="002D7D4C">
        <w:t>suma</w:t>
      </w:r>
      <w:r w:rsidR="0055759B" w:rsidRPr="002D7D4C">
        <w:t xml:space="preserve"> kar umownych osiągnęła 25% wynagrodzenia określonego w § 5 ust. 1 umowy,</w:t>
      </w:r>
    </w:p>
    <w:p w14:paraId="5576F407" w14:textId="77777777" w:rsidR="00CD0BE5" w:rsidRPr="002D7D4C" w:rsidRDefault="00CD0BE5" w:rsidP="00CC3E46">
      <w:pPr>
        <w:numPr>
          <w:ilvl w:val="0"/>
          <w:numId w:val="40"/>
        </w:numPr>
        <w:spacing w:line="360" w:lineRule="auto"/>
      </w:pPr>
      <w:r w:rsidRPr="002D7D4C">
        <w:t>Wykonawca</w:t>
      </w:r>
      <w:r w:rsidR="0055759B" w:rsidRPr="002D7D4C">
        <w:t xml:space="preserve"> skierował, bez akceptacji Zamawiającego, do kierowania robotami inne osoby niż wskazane w § 8 ust. 1 Umowy.</w:t>
      </w:r>
    </w:p>
    <w:p w14:paraId="4F7C9F10" w14:textId="77777777" w:rsidR="0033168C" w:rsidRPr="002D7D4C" w:rsidRDefault="00E37BD5" w:rsidP="003F72EE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§1</w:t>
      </w:r>
      <w:r w:rsidRPr="002D7D4C">
        <w:rPr>
          <w:rFonts w:ascii="Times New Roman" w:hAnsi="Times New Roman"/>
          <w:sz w:val="24"/>
          <w:szCs w:val="24"/>
          <w:lang w:val="pl-PL"/>
        </w:rPr>
        <w:t>9</w:t>
      </w:r>
    </w:p>
    <w:p w14:paraId="7AEEFF94" w14:textId="77777777" w:rsidR="00E37BD5" w:rsidRPr="002D7D4C" w:rsidRDefault="00E37BD5" w:rsidP="003F72EE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O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BOWIĄZKI STRON W ZWIĄZKU Z ODSTĄPIENIEM OD UMOWY</w:t>
      </w:r>
    </w:p>
    <w:p w14:paraId="3DCFB7A5" w14:textId="27F2609A" w:rsidR="00E37BD5" w:rsidRPr="002D7D4C" w:rsidRDefault="00E37BD5" w:rsidP="00CC3E46">
      <w:pPr>
        <w:numPr>
          <w:ilvl w:val="0"/>
          <w:numId w:val="33"/>
        </w:numPr>
        <w:spacing w:line="360" w:lineRule="auto"/>
      </w:pPr>
      <w:r w:rsidRPr="002D7D4C">
        <w:t xml:space="preserve">W </w:t>
      </w:r>
      <w:r w:rsidRPr="002D7D4C">
        <w:rPr>
          <w:color w:val="000000"/>
        </w:rPr>
        <w:t>przypadku odstąpienia od umowy lub rozwiązania umowy przez jedną ze Stron, Wykonawca ma obowiązek natychmiast wstrzymać wykonywanie robót i zabezpieczyć przerwane roboty w zakresie obustronnie uzgodnionym oraz zabezpieczyć teren budowy i</w:t>
      </w:r>
      <w:r w:rsidR="00CC3E46">
        <w:rPr>
          <w:color w:val="000000"/>
        </w:rPr>
        <w:t> </w:t>
      </w:r>
      <w:r w:rsidRPr="002D7D4C">
        <w:rPr>
          <w:color w:val="000000"/>
        </w:rPr>
        <w:t>opuścić go możliwie szybko.</w:t>
      </w:r>
    </w:p>
    <w:p w14:paraId="64C4F78D" w14:textId="77777777" w:rsidR="00E37BD5" w:rsidRPr="002D7D4C" w:rsidRDefault="00E37BD5" w:rsidP="00CC3E46">
      <w:pPr>
        <w:numPr>
          <w:ilvl w:val="0"/>
          <w:numId w:val="33"/>
        </w:numPr>
        <w:spacing w:line="360" w:lineRule="auto"/>
      </w:pPr>
      <w:r w:rsidRPr="002D7D4C">
        <w:t xml:space="preserve">W terminie </w:t>
      </w:r>
      <w:r w:rsidRPr="002D7D4C">
        <w:rPr>
          <w:color w:val="000000"/>
        </w:rPr>
        <w:t>7 dni od daty odstąpienia od umowy, Wykonawca zgłosi do dokonania przez Zamawiającego odbioru robót przerwanych oraz robót zabezpieczających. W przypadku niezgłoszenia w tym terminie gotowości do odbioru, Zamawiający ma prawo przeprowadzić odbiór jednostronny.</w:t>
      </w:r>
    </w:p>
    <w:p w14:paraId="7359C86B" w14:textId="77777777" w:rsidR="00E37BD5" w:rsidRPr="002D7D4C" w:rsidRDefault="00E37BD5" w:rsidP="00CC3E46">
      <w:pPr>
        <w:numPr>
          <w:ilvl w:val="0"/>
          <w:numId w:val="33"/>
        </w:numPr>
        <w:spacing w:line="360" w:lineRule="auto"/>
      </w:pPr>
      <w:r w:rsidRPr="002D7D4C">
        <w:t xml:space="preserve">Wykonawca </w:t>
      </w:r>
      <w:r w:rsidRPr="002D7D4C">
        <w:rPr>
          <w:color w:val="000000"/>
        </w:rPr>
        <w:t xml:space="preserve">niezwłocznie, a najpóźniej w terminie do 14 dni od zawiadomienia </w:t>
      </w:r>
      <w:r w:rsidR="003F72EE" w:rsidRPr="002D7D4C">
        <w:rPr>
          <w:color w:val="000000"/>
        </w:rPr>
        <w:t xml:space="preserve">                         </w:t>
      </w:r>
      <w:r w:rsidRPr="002D7D4C">
        <w:rPr>
          <w:color w:val="000000"/>
        </w:rPr>
        <w:t xml:space="preserve">o odstąpieniu od umowy lub rozwiązania umowy z przyczyn niezależnych od </w:t>
      </w:r>
      <w:r w:rsidRPr="002D7D4C">
        <w:rPr>
          <w:color w:val="000000"/>
        </w:rPr>
        <w:lastRenderedPageBreak/>
        <w:t>Wykonawcy, usunie z terenu budowy urządzenia zaplecza budowy przez niego dostarczone lub wniesione materiały i inne urządzenia lub ustali zasady przekazania tego majątku nowemu Wykonawcy, lub Zamawiającemu.</w:t>
      </w:r>
    </w:p>
    <w:p w14:paraId="566A95CC" w14:textId="77777777" w:rsidR="00E37BD5" w:rsidRPr="002D7D4C" w:rsidRDefault="00E37BD5" w:rsidP="00CC3E46">
      <w:pPr>
        <w:numPr>
          <w:ilvl w:val="0"/>
          <w:numId w:val="33"/>
        </w:numPr>
        <w:spacing w:line="360" w:lineRule="auto"/>
      </w:pPr>
      <w:r w:rsidRPr="002D7D4C">
        <w:rPr>
          <w:color w:val="000000"/>
        </w:rPr>
        <w:t>W przypadku odstąpienia od umowy</w:t>
      </w:r>
      <w:r w:rsidRPr="002D7D4C">
        <w:rPr>
          <w:rFonts w:eastAsia="Calibri"/>
          <w:b/>
          <w:lang w:eastAsia="en-US"/>
        </w:rPr>
        <w:t xml:space="preserve"> </w:t>
      </w:r>
      <w:r w:rsidRPr="002D7D4C">
        <w:rPr>
          <w:color w:val="000000"/>
        </w:rPr>
        <w:t xml:space="preserve">lub rozwiązania umowy przez jedną ze Stron, Zamawiający zobowiązany jest do dokonania odbioru robót przerwanych </w:t>
      </w:r>
      <w:r w:rsidR="003F72EE" w:rsidRPr="002D7D4C">
        <w:rPr>
          <w:color w:val="000000"/>
        </w:rPr>
        <w:t xml:space="preserve">                                     </w:t>
      </w:r>
      <w:r w:rsidRPr="002D7D4C">
        <w:rPr>
          <w:color w:val="000000"/>
        </w:rPr>
        <w:t>i zabezpieczających oraz przejęcia od Wykonawcy pod swój dozór terenu budowy.</w:t>
      </w:r>
    </w:p>
    <w:p w14:paraId="5201A6B9" w14:textId="77777777" w:rsidR="0033168C" w:rsidRPr="002D7D4C" w:rsidRDefault="0055759B" w:rsidP="003F72EE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2D7D4C">
        <w:rPr>
          <w:rFonts w:ascii="Times New Roman" w:hAnsi="Times New Roman"/>
          <w:sz w:val="24"/>
          <w:szCs w:val="24"/>
        </w:rPr>
        <w:t>§20</w:t>
      </w:r>
    </w:p>
    <w:p w14:paraId="2465EB77" w14:textId="77777777" w:rsidR="0055759B" w:rsidRPr="002D7D4C" w:rsidRDefault="0055759B" w:rsidP="003F72EE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P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OSTANOWIENIA KOŃCOWE</w:t>
      </w:r>
    </w:p>
    <w:p w14:paraId="7506E90D" w14:textId="77777777" w:rsidR="002E5777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Wykonawca </w:t>
      </w:r>
      <w:r w:rsidRPr="002D7D4C">
        <w:rPr>
          <w:color w:val="000000"/>
        </w:rPr>
        <w:t xml:space="preserve">oświadcza, że przyjmuje odpowiedzialność cywilną za wszelkie spowodowane przez </w:t>
      </w:r>
      <w:r w:rsidR="006E03D6" w:rsidRPr="002D7D4C">
        <w:rPr>
          <w:color w:val="000000"/>
        </w:rPr>
        <w:t>siebie, swoich pracowników, P</w:t>
      </w:r>
      <w:r w:rsidRPr="002D7D4C">
        <w:rPr>
          <w:color w:val="000000"/>
        </w:rPr>
        <w:t xml:space="preserve">odwykonawców lub pracowników podwykonawców szkody osobiste i majątkowe wobec osób trzecich, które mogą powstać w związku z wykonywaniem umowy oraz roszczenia odszkodowawcze wynikające </w:t>
      </w:r>
      <w:r w:rsidR="003F72EE" w:rsidRPr="002D7D4C">
        <w:rPr>
          <w:color w:val="000000"/>
        </w:rPr>
        <w:t xml:space="preserve">                       </w:t>
      </w:r>
      <w:r w:rsidRPr="002D7D4C">
        <w:rPr>
          <w:color w:val="000000"/>
        </w:rPr>
        <w:t>z prawomocnych orzeczeń sądowych, łącznie z wszelkimi wynikającymi z tego tytułu kosztami, które mogłyby być skierowane do Zamawiającego lub podmiotów pozostających pod jego kontrolą, osób upoważnionych do ich reprezentacji, pracowników i innych osób działających w imieniu Zamawiającego.</w:t>
      </w:r>
    </w:p>
    <w:p w14:paraId="25279A1A" w14:textId="2E2E8D51" w:rsidR="0055759B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Wykonanie </w:t>
      </w:r>
      <w:r w:rsidRPr="002D7D4C">
        <w:rPr>
          <w:color w:val="000000"/>
        </w:rPr>
        <w:t xml:space="preserve">niniejszej umowy nie wiąże się z przetwarzaniem danych w rozumieniu ustawy o ochronie danych osobowych, dla których Administratorem danych jest </w:t>
      </w:r>
      <w:r w:rsidR="002B06ED" w:rsidRPr="002D7D4C">
        <w:rPr>
          <w:color w:val="000000"/>
        </w:rPr>
        <w:t>Burmistrz Miasta i</w:t>
      </w:r>
      <w:r w:rsidR="00746B1F" w:rsidRPr="002D7D4C">
        <w:rPr>
          <w:color w:val="000000"/>
        </w:rPr>
        <w:t xml:space="preserve"> Gminy Miasteczko Krajeńskie</w:t>
      </w:r>
      <w:r w:rsidRPr="002D7D4C">
        <w:rPr>
          <w:color w:val="000000"/>
        </w:rPr>
        <w:t>, a co za tym idzie nie wiąże się z</w:t>
      </w:r>
      <w:r w:rsidR="00F85403">
        <w:rPr>
          <w:color w:val="000000"/>
        </w:rPr>
        <w:t> </w:t>
      </w:r>
      <w:r w:rsidRPr="002D7D4C">
        <w:rPr>
          <w:color w:val="000000"/>
        </w:rPr>
        <w:t>dostępem do zasobów systemów informatycznych Urzędu</w:t>
      </w:r>
      <w:r w:rsidR="002B06ED" w:rsidRPr="002D7D4C">
        <w:rPr>
          <w:color w:val="000000"/>
        </w:rPr>
        <w:t xml:space="preserve"> Miasta i</w:t>
      </w:r>
      <w:r w:rsidRPr="002D7D4C">
        <w:rPr>
          <w:color w:val="000000"/>
        </w:rPr>
        <w:t xml:space="preserve"> Gminy </w:t>
      </w:r>
      <w:r w:rsidR="00C12553" w:rsidRPr="002D7D4C">
        <w:rPr>
          <w:color w:val="000000"/>
        </w:rPr>
        <w:t>Miasteczko Krajeńskie.</w:t>
      </w:r>
    </w:p>
    <w:p w14:paraId="7B4F8D04" w14:textId="77777777" w:rsidR="0055759B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Przenoszenie </w:t>
      </w:r>
      <w:r w:rsidRPr="002D7D4C">
        <w:rPr>
          <w:color w:val="000000"/>
        </w:rPr>
        <w:t xml:space="preserve">na osoby trzecie praw i obowiązków oraz wierzytelności wynikających </w:t>
      </w:r>
      <w:r w:rsidR="003F72EE" w:rsidRPr="002D7D4C">
        <w:rPr>
          <w:color w:val="000000"/>
        </w:rPr>
        <w:t xml:space="preserve">                     </w:t>
      </w:r>
      <w:r w:rsidRPr="002D7D4C">
        <w:rPr>
          <w:color w:val="000000"/>
        </w:rPr>
        <w:t>z umowy wymaga pisemnej zgody drugiej Strony.</w:t>
      </w:r>
    </w:p>
    <w:p w14:paraId="35E1CDC9" w14:textId="77777777" w:rsidR="0055759B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Zmiana </w:t>
      </w:r>
      <w:r w:rsidRPr="002D7D4C">
        <w:rPr>
          <w:color w:val="000000"/>
        </w:rPr>
        <w:t>postanowień umownych wymaga akceptacji Stron i zachowania formy pisemnej (zawarcia aneksu do umowy), pod rygorem nieważności takiej zmiany.</w:t>
      </w:r>
    </w:p>
    <w:p w14:paraId="32A07143" w14:textId="77777777" w:rsidR="0055759B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W sprawach </w:t>
      </w:r>
      <w:r w:rsidRPr="002D7D4C">
        <w:rPr>
          <w:color w:val="000000"/>
        </w:rPr>
        <w:t xml:space="preserve">nieuregulowanych umową mają zastosowanie właściwe przepisy, </w:t>
      </w:r>
      <w:r w:rsidR="003F72EE" w:rsidRPr="002D7D4C">
        <w:rPr>
          <w:color w:val="000000"/>
        </w:rPr>
        <w:t xml:space="preserve">                        </w:t>
      </w:r>
      <w:r w:rsidRPr="002D7D4C">
        <w:rPr>
          <w:color w:val="000000"/>
        </w:rPr>
        <w:t xml:space="preserve">a w szczególności przepisy Kodeksu cywilnego, ustawy Prawo zamówień publicznych </w:t>
      </w:r>
      <w:r w:rsidR="003F72EE" w:rsidRPr="002D7D4C">
        <w:rPr>
          <w:color w:val="000000"/>
        </w:rPr>
        <w:t xml:space="preserve">                    </w:t>
      </w:r>
      <w:r w:rsidRPr="002D7D4C">
        <w:rPr>
          <w:color w:val="000000"/>
        </w:rPr>
        <w:t>i ustawy Prawo budowlane.</w:t>
      </w:r>
    </w:p>
    <w:p w14:paraId="5025D7A1" w14:textId="77777777" w:rsidR="00D45748" w:rsidRPr="002D7D4C" w:rsidRDefault="00D45748" w:rsidP="00CC3E46">
      <w:pPr>
        <w:numPr>
          <w:ilvl w:val="0"/>
          <w:numId w:val="41"/>
        </w:numPr>
        <w:spacing w:line="360" w:lineRule="auto"/>
      </w:pPr>
      <w:r w:rsidRPr="002D7D4C">
        <w:t xml:space="preserve">Ewentualne spory w relacjach z Wykonawcą o roszczenia cywilnoprawne w sprawach, </w:t>
      </w:r>
      <w:r w:rsidR="003F72EE" w:rsidRPr="002D7D4C">
        <w:t xml:space="preserve">                    </w:t>
      </w:r>
      <w:r w:rsidRPr="002D7D4C">
        <w:t xml:space="preserve">w których zawarcie ugody jest dopuszczalne, mediacjom lub innemu polubownemu rozwiązaniu sporu przed Sądem Polubownym przy Prokuratorii Generalnej </w:t>
      </w:r>
      <w:r w:rsidRPr="002D7D4C">
        <w:lastRenderedPageBreak/>
        <w:t>Rzeczpospolitej Polskiej, wybranym mediatorem albo osobą prowadzącą inne polubowne rozwiązanie sporu.</w:t>
      </w:r>
    </w:p>
    <w:p w14:paraId="56CE0F7B" w14:textId="77777777" w:rsidR="0055759B" w:rsidRPr="002D7D4C" w:rsidRDefault="00D45748" w:rsidP="00CC3E46">
      <w:pPr>
        <w:numPr>
          <w:ilvl w:val="0"/>
          <w:numId w:val="41"/>
        </w:numPr>
        <w:spacing w:line="360" w:lineRule="auto"/>
      </w:pPr>
      <w:r w:rsidRPr="002D7D4C">
        <w:t>Pozostałe e</w:t>
      </w:r>
      <w:r w:rsidR="0055759B" w:rsidRPr="002D7D4C">
        <w:t xml:space="preserve">wentualne </w:t>
      </w:r>
      <w:r w:rsidR="0055759B" w:rsidRPr="002D7D4C">
        <w:rPr>
          <w:color w:val="000000"/>
        </w:rPr>
        <w:t>spory powstałe przy wykonywaniu umowy, których nie uda się rozstrzygnąć polubownie, będą rozstrzygane przez sąd powszechny właściwy miejscowo dla siedziby Zamawiającego.</w:t>
      </w:r>
    </w:p>
    <w:p w14:paraId="3A34D347" w14:textId="77777777" w:rsidR="0055759B" w:rsidRPr="002D7D4C" w:rsidRDefault="0055759B" w:rsidP="00CC3E46">
      <w:pPr>
        <w:numPr>
          <w:ilvl w:val="0"/>
          <w:numId w:val="41"/>
        </w:numPr>
        <w:spacing w:line="360" w:lineRule="auto"/>
      </w:pPr>
      <w:r w:rsidRPr="002D7D4C">
        <w:t xml:space="preserve">Umowę </w:t>
      </w:r>
      <w:r w:rsidRPr="002D7D4C">
        <w:rPr>
          <w:color w:val="000000"/>
        </w:rPr>
        <w:t>sporządzono w trzech jednobrzmiących egzemplarzach, z których jeden egzemplarz otrzymuje Wykonawca i dwa egzemplarze Zamawiający.</w:t>
      </w:r>
    </w:p>
    <w:p w14:paraId="179A0C5C" w14:textId="77777777" w:rsidR="0033168C" w:rsidRPr="002D7D4C" w:rsidRDefault="0055759B" w:rsidP="003F72EE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 w:rsidRPr="002D7D4C">
        <w:rPr>
          <w:rFonts w:ascii="Times New Roman" w:hAnsi="Times New Roman"/>
          <w:sz w:val="24"/>
          <w:szCs w:val="24"/>
        </w:rPr>
        <w:t>§21</w:t>
      </w:r>
    </w:p>
    <w:p w14:paraId="0BD8D66E" w14:textId="77777777" w:rsidR="0055759B" w:rsidRPr="002D7D4C" w:rsidRDefault="0055759B" w:rsidP="003F72EE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 w:rsidRPr="002D7D4C">
        <w:rPr>
          <w:rFonts w:ascii="Times New Roman" w:hAnsi="Times New Roman"/>
          <w:sz w:val="24"/>
          <w:szCs w:val="24"/>
          <w:u w:val="single"/>
          <w:lang w:val="pl-PL"/>
        </w:rPr>
        <w:t>Z</w:t>
      </w:r>
      <w:r w:rsidR="00277A6B" w:rsidRPr="002D7D4C">
        <w:rPr>
          <w:rFonts w:ascii="Times New Roman" w:hAnsi="Times New Roman"/>
          <w:sz w:val="24"/>
          <w:szCs w:val="24"/>
          <w:u w:val="single"/>
          <w:lang w:val="pl-PL"/>
        </w:rPr>
        <w:t>AŁĄCZNIKI DO UMOWY</w:t>
      </w:r>
    </w:p>
    <w:p w14:paraId="18A6E57F" w14:textId="77777777" w:rsidR="002E5777" w:rsidRPr="002D7D4C" w:rsidRDefault="0055759B" w:rsidP="00CC3E46">
      <w:pPr>
        <w:spacing w:line="360" w:lineRule="auto"/>
      </w:pPr>
      <w:r w:rsidRPr="002D7D4C">
        <w:t>Integralną część umowy stanowią nw. załączniki:</w:t>
      </w:r>
    </w:p>
    <w:p w14:paraId="55BF0111" w14:textId="77777777" w:rsidR="0055759B" w:rsidRPr="002D7D4C" w:rsidRDefault="0055759B" w:rsidP="00CC3E46">
      <w:pPr>
        <w:numPr>
          <w:ilvl w:val="0"/>
          <w:numId w:val="42"/>
        </w:numPr>
        <w:spacing w:line="360" w:lineRule="auto"/>
        <w:ind w:left="720"/>
      </w:pPr>
      <w:r w:rsidRPr="002D7D4C">
        <w:t>Załącznik nr 1 – harmonogram rzeczowo-finansowy</w:t>
      </w:r>
    </w:p>
    <w:p w14:paraId="1B98D167" w14:textId="77777777" w:rsidR="0055759B" w:rsidRPr="002D7D4C" w:rsidRDefault="0055759B" w:rsidP="00CC3E46">
      <w:pPr>
        <w:numPr>
          <w:ilvl w:val="0"/>
          <w:numId w:val="42"/>
        </w:numPr>
        <w:spacing w:line="360" w:lineRule="auto"/>
        <w:ind w:left="720"/>
      </w:pPr>
      <w:r w:rsidRPr="002D7D4C">
        <w:t xml:space="preserve">Załącznik nr </w:t>
      </w:r>
      <w:r w:rsidR="00C12553" w:rsidRPr="002D7D4C">
        <w:t>2</w:t>
      </w:r>
      <w:r w:rsidRPr="002D7D4C">
        <w:t xml:space="preserve"> – umowa z podwykonawcą /jeżeli dotyczy/</w:t>
      </w:r>
    </w:p>
    <w:p w14:paraId="74151175" w14:textId="26029B75" w:rsidR="00B424DC" w:rsidRPr="002D7D4C" w:rsidRDefault="0055759B" w:rsidP="00360E8E">
      <w:pPr>
        <w:numPr>
          <w:ilvl w:val="0"/>
          <w:numId w:val="42"/>
        </w:numPr>
        <w:spacing w:line="360" w:lineRule="auto"/>
        <w:ind w:left="720"/>
      </w:pPr>
      <w:r w:rsidRPr="002D7D4C">
        <w:t xml:space="preserve">Załącznik nr </w:t>
      </w:r>
      <w:r w:rsidR="00F90DB0" w:rsidRPr="002D7D4C">
        <w:t>3</w:t>
      </w:r>
      <w:r w:rsidRPr="002D7D4C">
        <w:t xml:space="preserve"> – dokumentacja projektowa</w:t>
      </w:r>
    </w:p>
    <w:sectPr w:rsidR="00B424DC" w:rsidRPr="002D7D4C" w:rsidSect="003370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CACF" w14:textId="77777777" w:rsidR="00134F93" w:rsidRDefault="00134F93">
      <w:r>
        <w:separator/>
      </w:r>
    </w:p>
  </w:endnote>
  <w:endnote w:type="continuationSeparator" w:id="0">
    <w:p w14:paraId="5849D971" w14:textId="77777777" w:rsidR="00134F93" w:rsidRDefault="0013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6D47" w14:textId="77777777" w:rsidR="00134F93" w:rsidRDefault="00134F93">
      <w:r>
        <w:separator/>
      </w:r>
    </w:p>
  </w:footnote>
  <w:footnote w:type="continuationSeparator" w:id="0">
    <w:p w14:paraId="6DBB4247" w14:textId="77777777" w:rsidR="00134F93" w:rsidRDefault="0013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E337" w14:textId="6F42C85C" w:rsidR="00E44A93" w:rsidRDefault="0026446D" w:rsidP="00E44A93">
    <w:pPr>
      <w:pStyle w:val="Tekstpodstawowy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1601BD5B" wp14:editId="55CB31CF">
          <wp:extent cx="1676400" cy="58547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4A93">
      <w:rPr>
        <w:rFonts w:ascii="Calibri" w:hAnsi="Calibri"/>
        <w:sz w:val="22"/>
        <w:szCs w:val="22"/>
        <w:lang w:val="pl-PL"/>
      </w:rPr>
      <w:t xml:space="preserve">                                                                         </w:t>
    </w:r>
    <w:r>
      <w:rPr>
        <w:rFonts w:ascii="Calibri" w:hAnsi="Calibri"/>
        <w:noProof/>
        <w:sz w:val="22"/>
        <w:szCs w:val="22"/>
        <w:lang w:val="pl-PL"/>
      </w:rPr>
      <w:drawing>
        <wp:inline distT="0" distB="0" distL="0" distR="0" wp14:anchorId="6ECD42E8" wp14:editId="3F4069E3">
          <wp:extent cx="1268095" cy="90868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B27FE9" w14:textId="77777777" w:rsidR="00E44A93" w:rsidRPr="00E44A93" w:rsidRDefault="00E44A93" w:rsidP="00E44A93">
    <w:pPr>
      <w:pStyle w:val="Tekstpodstawowy"/>
      <w:ind w:left="357"/>
      <w:rPr>
        <w:rFonts w:ascii="Calibri" w:hAnsi="Calibri"/>
        <w:sz w:val="22"/>
        <w:szCs w:val="22"/>
        <w:lang w:val="pl-PL"/>
      </w:rPr>
    </w:pPr>
    <w:r>
      <w:rPr>
        <w:rFonts w:ascii="Calibri" w:hAnsi="Calibri"/>
        <w:sz w:val="22"/>
        <w:szCs w:val="22"/>
        <w:lang w:val="pl-PL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8"/>
    <w:multiLevelType w:val="multilevel"/>
    <w:tmpl w:val="00000008"/>
    <w:name w:val="WW8Num2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multilevel"/>
    <w:tmpl w:val="0000000C"/>
    <w:name w:val="WW8Num3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D"/>
    <w:multiLevelType w:val="multilevel"/>
    <w:tmpl w:val="AF1C6530"/>
    <w:name w:val="WW8Num3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4"/>
      <w:numFmt w:val="decimal"/>
      <w:lvlText w:val="%1.%2)"/>
      <w:lvlJc w:val="left"/>
      <w:pPr>
        <w:tabs>
          <w:tab w:val="num" w:pos="720"/>
        </w:tabs>
        <w:ind w:left="720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545"/>
        </w:tabs>
        <w:ind w:left="15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0000000E"/>
    <w:name w:val="WW8Num3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3"/>
    <w:multiLevelType w:val="singleLevel"/>
    <w:tmpl w:val="00000013"/>
    <w:name w:val="WW8Num3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0" w15:restartNumberingAfterBreak="0">
    <w:nsid w:val="00FC006B"/>
    <w:multiLevelType w:val="hybridMultilevel"/>
    <w:tmpl w:val="98D6E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32736F"/>
    <w:multiLevelType w:val="hybridMultilevel"/>
    <w:tmpl w:val="5192C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ED14CC"/>
    <w:multiLevelType w:val="hybridMultilevel"/>
    <w:tmpl w:val="B9B4E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0B1263"/>
    <w:multiLevelType w:val="hybridMultilevel"/>
    <w:tmpl w:val="3AEE10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280B7A"/>
    <w:multiLevelType w:val="hybridMultilevel"/>
    <w:tmpl w:val="52BEB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001695"/>
    <w:multiLevelType w:val="hybridMultilevel"/>
    <w:tmpl w:val="4FAE5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87AB2"/>
    <w:multiLevelType w:val="hybridMultilevel"/>
    <w:tmpl w:val="89421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F46FC"/>
    <w:multiLevelType w:val="hybridMultilevel"/>
    <w:tmpl w:val="1A4A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D0279"/>
    <w:multiLevelType w:val="hybridMultilevel"/>
    <w:tmpl w:val="05AE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958CE"/>
    <w:multiLevelType w:val="hybridMultilevel"/>
    <w:tmpl w:val="C15A4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196F63"/>
    <w:multiLevelType w:val="hybridMultilevel"/>
    <w:tmpl w:val="C422F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152A10"/>
    <w:multiLevelType w:val="hybridMultilevel"/>
    <w:tmpl w:val="84729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8E196C"/>
    <w:multiLevelType w:val="hybridMultilevel"/>
    <w:tmpl w:val="92D440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A5183"/>
    <w:multiLevelType w:val="hybridMultilevel"/>
    <w:tmpl w:val="8B280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A4FDF"/>
    <w:multiLevelType w:val="hybridMultilevel"/>
    <w:tmpl w:val="C40A4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431875"/>
    <w:multiLevelType w:val="hybridMultilevel"/>
    <w:tmpl w:val="D5F6D1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B77C9"/>
    <w:multiLevelType w:val="hybridMultilevel"/>
    <w:tmpl w:val="3A704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C7735"/>
    <w:multiLevelType w:val="hybridMultilevel"/>
    <w:tmpl w:val="50AA0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37EDD"/>
    <w:multiLevelType w:val="hybridMultilevel"/>
    <w:tmpl w:val="513CC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066843"/>
    <w:multiLevelType w:val="hybridMultilevel"/>
    <w:tmpl w:val="2522D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876626"/>
    <w:multiLevelType w:val="hybridMultilevel"/>
    <w:tmpl w:val="2C9A8D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790842"/>
    <w:multiLevelType w:val="hybridMultilevel"/>
    <w:tmpl w:val="50AA0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1D60C3"/>
    <w:multiLevelType w:val="hybridMultilevel"/>
    <w:tmpl w:val="A1D4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851DC"/>
    <w:multiLevelType w:val="hybridMultilevel"/>
    <w:tmpl w:val="4060ED86"/>
    <w:lvl w:ilvl="0" w:tplc="E904C1A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390E7D58"/>
    <w:multiLevelType w:val="hybridMultilevel"/>
    <w:tmpl w:val="D5BC1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521B39"/>
    <w:multiLevelType w:val="hybridMultilevel"/>
    <w:tmpl w:val="06203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4357E"/>
    <w:multiLevelType w:val="hybridMultilevel"/>
    <w:tmpl w:val="FFF64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61578B"/>
    <w:multiLevelType w:val="hybridMultilevel"/>
    <w:tmpl w:val="6BB8E2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5E64D1F"/>
    <w:multiLevelType w:val="hybridMultilevel"/>
    <w:tmpl w:val="3CB67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736360"/>
    <w:multiLevelType w:val="hybridMultilevel"/>
    <w:tmpl w:val="4FAE55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B21015D"/>
    <w:multiLevelType w:val="hybridMultilevel"/>
    <w:tmpl w:val="07BAD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BE976FD"/>
    <w:multiLevelType w:val="hybridMultilevel"/>
    <w:tmpl w:val="2E6C3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73414"/>
    <w:multiLevelType w:val="hybridMultilevel"/>
    <w:tmpl w:val="241A7D4C"/>
    <w:lvl w:ilvl="0" w:tplc="78106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8C570E"/>
    <w:multiLevelType w:val="hybridMultilevel"/>
    <w:tmpl w:val="FB708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FD3A06"/>
    <w:multiLevelType w:val="hybridMultilevel"/>
    <w:tmpl w:val="4E846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02BF6"/>
    <w:multiLevelType w:val="hybridMultilevel"/>
    <w:tmpl w:val="6D26A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04247"/>
    <w:multiLevelType w:val="hybridMultilevel"/>
    <w:tmpl w:val="C604F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4435E"/>
    <w:multiLevelType w:val="hybridMultilevel"/>
    <w:tmpl w:val="561AAD8C"/>
    <w:lvl w:ilvl="0" w:tplc="45D2EE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1F6AC1"/>
    <w:multiLevelType w:val="hybridMultilevel"/>
    <w:tmpl w:val="8FF2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0505B9"/>
    <w:multiLevelType w:val="hybridMultilevel"/>
    <w:tmpl w:val="8AB485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915CF1"/>
    <w:multiLevelType w:val="hybridMultilevel"/>
    <w:tmpl w:val="A4FE3CA6"/>
    <w:lvl w:ilvl="0" w:tplc="E904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FA2957"/>
    <w:multiLevelType w:val="hybridMultilevel"/>
    <w:tmpl w:val="2522D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4D6DE1"/>
    <w:multiLevelType w:val="hybridMultilevel"/>
    <w:tmpl w:val="2ABCC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C14EB"/>
    <w:multiLevelType w:val="hybridMultilevel"/>
    <w:tmpl w:val="8348C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21015E"/>
    <w:multiLevelType w:val="hybridMultilevel"/>
    <w:tmpl w:val="4D8A1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614EB5"/>
    <w:multiLevelType w:val="hybridMultilevel"/>
    <w:tmpl w:val="795405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FE6933"/>
    <w:multiLevelType w:val="hybridMultilevel"/>
    <w:tmpl w:val="1DAED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2215B1"/>
    <w:multiLevelType w:val="hybridMultilevel"/>
    <w:tmpl w:val="CFE8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27EDF"/>
    <w:multiLevelType w:val="hybridMultilevel"/>
    <w:tmpl w:val="2E6C3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B403C"/>
    <w:multiLevelType w:val="hybridMultilevel"/>
    <w:tmpl w:val="EBF49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401887">
    <w:abstractNumId w:val="54"/>
  </w:num>
  <w:num w:numId="2" w16cid:durableId="1015227147">
    <w:abstractNumId w:val="53"/>
  </w:num>
  <w:num w:numId="3" w16cid:durableId="147021009">
    <w:abstractNumId w:val="58"/>
  </w:num>
  <w:num w:numId="4" w16cid:durableId="1319922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370494">
    <w:abstractNumId w:val="26"/>
  </w:num>
  <w:num w:numId="6" w16cid:durableId="787047382">
    <w:abstractNumId w:val="59"/>
  </w:num>
  <w:num w:numId="7" w16cid:durableId="1149322011">
    <w:abstractNumId w:val="47"/>
  </w:num>
  <w:num w:numId="8" w16cid:durableId="832646503">
    <w:abstractNumId w:val="48"/>
  </w:num>
  <w:num w:numId="9" w16cid:durableId="2127848933">
    <w:abstractNumId w:val="17"/>
  </w:num>
  <w:num w:numId="10" w16cid:durableId="1130829442">
    <w:abstractNumId w:val="14"/>
  </w:num>
  <w:num w:numId="11" w16cid:durableId="808865642">
    <w:abstractNumId w:val="16"/>
  </w:num>
  <w:num w:numId="12" w16cid:durableId="17845668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7116177">
    <w:abstractNumId w:val="20"/>
  </w:num>
  <w:num w:numId="14" w16cid:durableId="592709143">
    <w:abstractNumId w:val="15"/>
  </w:num>
  <w:num w:numId="15" w16cid:durableId="1629239546">
    <w:abstractNumId w:val="21"/>
  </w:num>
  <w:num w:numId="16" w16cid:durableId="80874161">
    <w:abstractNumId w:val="51"/>
  </w:num>
  <w:num w:numId="17" w16cid:durableId="1818691864">
    <w:abstractNumId w:val="56"/>
  </w:num>
  <w:num w:numId="18" w16cid:durableId="2110154522">
    <w:abstractNumId w:val="29"/>
  </w:num>
  <w:num w:numId="19" w16cid:durableId="706829927">
    <w:abstractNumId w:val="27"/>
  </w:num>
  <w:num w:numId="20" w16cid:durableId="1657882013">
    <w:abstractNumId w:val="39"/>
  </w:num>
  <w:num w:numId="21" w16cid:durableId="1623539173">
    <w:abstractNumId w:val="36"/>
  </w:num>
  <w:num w:numId="22" w16cid:durableId="897396331">
    <w:abstractNumId w:val="31"/>
  </w:num>
  <w:num w:numId="23" w16cid:durableId="1983925075">
    <w:abstractNumId w:val="37"/>
  </w:num>
  <w:num w:numId="24" w16cid:durableId="1913662048">
    <w:abstractNumId w:val="40"/>
  </w:num>
  <w:num w:numId="25" w16cid:durableId="1844129040">
    <w:abstractNumId w:val="46"/>
  </w:num>
  <w:num w:numId="26" w16cid:durableId="2016492222">
    <w:abstractNumId w:val="45"/>
  </w:num>
  <w:num w:numId="27" w16cid:durableId="1495023256">
    <w:abstractNumId w:val="35"/>
  </w:num>
  <w:num w:numId="28" w16cid:durableId="379011965">
    <w:abstractNumId w:val="13"/>
  </w:num>
  <w:num w:numId="29" w16cid:durableId="1457216229">
    <w:abstractNumId w:val="25"/>
  </w:num>
  <w:num w:numId="30" w16cid:durableId="1516456324">
    <w:abstractNumId w:val="38"/>
  </w:num>
  <w:num w:numId="31" w16cid:durableId="228613365">
    <w:abstractNumId w:val="12"/>
  </w:num>
  <w:num w:numId="32" w16cid:durableId="1611819187">
    <w:abstractNumId w:val="30"/>
  </w:num>
  <w:num w:numId="33" w16cid:durableId="2024548540">
    <w:abstractNumId w:val="19"/>
  </w:num>
  <w:num w:numId="34" w16cid:durableId="2117018360">
    <w:abstractNumId w:val="10"/>
  </w:num>
  <w:num w:numId="35" w16cid:durableId="819536338">
    <w:abstractNumId w:val="18"/>
  </w:num>
  <w:num w:numId="36" w16cid:durableId="978804734">
    <w:abstractNumId w:val="49"/>
  </w:num>
  <w:num w:numId="37" w16cid:durableId="1485971062">
    <w:abstractNumId w:val="44"/>
  </w:num>
  <w:num w:numId="38" w16cid:durableId="1490637410">
    <w:abstractNumId w:val="28"/>
  </w:num>
  <w:num w:numId="39" w16cid:durableId="830371649">
    <w:abstractNumId w:val="32"/>
  </w:num>
  <w:num w:numId="40" w16cid:durableId="1002700948">
    <w:abstractNumId w:val="34"/>
  </w:num>
  <w:num w:numId="41" w16cid:durableId="1701586866">
    <w:abstractNumId w:val="43"/>
  </w:num>
  <w:num w:numId="42" w16cid:durableId="115681774">
    <w:abstractNumId w:val="42"/>
  </w:num>
  <w:num w:numId="43" w16cid:durableId="980425007">
    <w:abstractNumId w:val="11"/>
  </w:num>
  <w:num w:numId="44" w16cid:durableId="1561592112">
    <w:abstractNumId w:val="41"/>
  </w:num>
  <w:num w:numId="45" w16cid:durableId="964777976">
    <w:abstractNumId w:val="33"/>
  </w:num>
  <w:num w:numId="46" w16cid:durableId="99490136">
    <w:abstractNumId w:val="50"/>
  </w:num>
  <w:num w:numId="47" w16cid:durableId="2130665347">
    <w:abstractNumId w:val="57"/>
  </w:num>
  <w:num w:numId="48" w16cid:durableId="1623415330">
    <w:abstractNumId w:val="24"/>
  </w:num>
  <w:num w:numId="49" w16cid:durableId="472717748">
    <w:abstractNumId w:val="23"/>
  </w:num>
  <w:num w:numId="50" w16cid:durableId="120556020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B"/>
    <w:rsid w:val="00001A96"/>
    <w:rsid w:val="000050DF"/>
    <w:rsid w:val="00011201"/>
    <w:rsid w:val="00013DE3"/>
    <w:rsid w:val="000141AE"/>
    <w:rsid w:val="0001585F"/>
    <w:rsid w:val="00015901"/>
    <w:rsid w:val="0001602E"/>
    <w:rsid w:val="0001691F"/>
    <w:rsid w:val="00017ECF"/>
    <w:rsid w:val="00020EBB"/>
    <w:rsid w:val="000217F1"/>
    <w:rsid w:val="0002737A"/>
    <w:rsid w:val="0002747C"/>
    <w:rsid w:val="00031CF6"/>
    <w:rsid w:val="00032543"/>
    <w:rsid w:val="0003284F"/>
    <w:rsid w:val="00034194"/>
    <w:rsid w:val="00035256"/>
    <w:rsid w:val="00037147"/>
    <w:rsid w:val="00041C66"/>
    <w:rsid w:val="000432EB"/>
    <w:rsid w:val="00043C72"/>
    <w:rsid w:val="00044A02"/>
    <w:rsid w:val="0004710D"/>
    <w:rsid w:val="00050B09"/>
    <w:rsid w:val="00051624"/>
    <w:rsid w:val="000523A7"/>
    <w:rsid w:val="00052D4A"/>
    <w:rsid w:val="00053381"/>
    <w:rsid w:val="00054B8C"/>
    <w:rsid w:val="000553CC"/>
    <w:rsid w:val="000609DF"/>
    <w:rsid w:val="00063600"/>
    <w:rsid w:val="00064A43"/>
    <w:rsid w:val="00065F89"/>
    <w:rsid w:val="00067223"/>
    <w:rsid w:val="00071BFC"/>
    <w:rsid w:val="00073621"/>
    <w:rsid w:val="00075D93"/>
    <w:rsid w:val="00077021"/>
    <w:rsid w:val="00084D27"/>
    <w:rsid w:val="00085E3E"/>
    <w:rsid w:val="00090044"/>
    <w:rsid w:val="0009019B"/>
    <w:rsid w:val="000911CE"/>
    <w:rsid w:val="0009298E"/>
    <w:rsid w:val="000949CD"/>
    <w:rsid w:val="00094C8F"/>
    <w:rsid w:val="00096EB4"/>
    <w:rsid w:val="000A0C2D"/>
    <w:rsid w:val="000A2642"/>
    <w:rsid w:val="000A2D3B"/>
    <w:rsid w:val="000A580E"/>
    <w:rsid w:val="000B003E"/>
    <w:rsid w:val="000B10C9"/>
    <w:rsid w:val="000B1684"/>
    <w:rsid w:val="000B1EC5"/>
    <w:rsid w:val="000B2AD9"/>
    <w:rsid w:val="000B34F1"/>
    <w:rsid w:val="000B560E"/>
    <w:rsid w:val="000B69A1"/>
    <w:rsid w:val="000B7342"/>
    <w:rsid w:val="000C0378"/>
    <w:rsid w:val="000C04F0"/>
    <w:rsid w:val="000C1495"/>
    <w:rsid w:val="000C4995"/>
    <w:rsid w:val="000C586D"/>
    <w:rsid w:val="000D186E"/>
    <w:rsid w:val="000D1CD9"/>
    <w:rsid w:val="000D2F4C"/>
    <w:rsid w:val="000D636E"/>
    <w:rsid w:val="000D71B9"/>
    <w:rsid w:val="000E2155"/>
    <w:rsid w:val="000E2D5B"/>
    <w:rsid w:val="000E5A3F"/>
    <w:rsid w:val="000E5BBF"/>
    <w:rsid w:val="000F37F5"/>
    <w:rsid w:val="000F73DB"/>
    <w:rsid w:val="00102D07"/>
    <w:rsid w:val="00103BF6"/>
    <w:rsid w:val="00106407"/>
    <w:rsid w:val="00106F8C"/>
    <w:rsid w:val="0010720D"/>
    <w:rsid w:val="001105F1"/>
    <w:rsid w:val="001119B4"/>
    <w:rsid w:val="00112007"/>
    <w:rsid w:val="00112FE1"/>
    <w:rsid w:val="001138D1"/>
    <w:rsid w:val="00113B6B"/>
    <w:rsid w:val="001147A7"/>
    <w:rsid w:val="0011495E"/>
    <w:rsid w:val="00117F25"/>
    <w:rsid w:val="0012529F"/>
    <w:rsid w:val="00126C9A"/>
    <w:rsid w:val="00134F93"/>
    <w:rsid w:val="001361ED"/>
    <w:rsid w:val="00140258"/>
    <w:rsid w:val="00140636"/>
    <w:rsid w:val="00141111"/>
    <w:rsid w:val="00142E6C"/>
    <w:rsid w:val="00143EE2"/>
    <w:rsid w:val="00144FA0"/>
    <w:rsid w:val="00145A5F"/>
    <w:rsid w:val="00145B17"/>
    <w:rsid w:val="00147203"/>
    <w:rsid w:val="00147A92"/>
    <w:rsid w:val="00147E7A"/>
    <w:rsid w:val="001557F8"/>
    <w:rsid w:val="00155CC8"/>
    <w:rsid w:val="00163BFD"/>
    <w:rsid w:val="00166224"/>
    <w:rsid w:val="001716CF"/>
    <w:rsid w:val="0017178A"/>
    <w:rsid w:val="00173C30"/>
    <w:rsid w:val="00174728"/>
    <w:rsid w:val="001820B7"/>
    <w:rsid w:val="001827F5"/>
    <w:rsid w:val="001913CF"/>
    <w:rsid w:val="00191791"/>
    <w:rsid w:val="001A0D20"/>
    <w:rsid w:val="001A3B7F"/>
    <w:rsid w:val="001A5F27"/>
    <w:rsid w:val="001A6605"/>
    <w:rsid w:val="001B13AF"/>
    <w:rsid w:val="001B179B"/>
    <w:rsid w:val="001B36C8"/>
    <w:rsid w:val="001B37F2"/>
    <w:rsid w:val="001B73A3"/>
    <w:rsid w:val="001C2F58"/>
    <w:rsid w:val="001C616D"/>
    <w:rsid w:val="001C6A23"/>
    <w:rsid w:val="001C76AA"/>
    <w:rsid w:val="001D3BF5"/>
    <w:rsid w:val="001D45B2"/>
    <w:rsid w:val="001D58CF"/>
    <w:rsid w:val="001D5DBD"/>
    <w:rsid w:val="001D7A61"/>
    <w:rsid w:val="001E1DBE"/>
    <w:rsid w:val="001F2AF1"/>
    <w:rsid w:val="002037BA"/>
    <w:rsid w:val="00204DB5"/>
    <w:rsid w:val="00215BB8"/>
    <w:rsid w:val="00216E75"/>
    <w:rsid w:val="002179C2"/>
    <w:rsid w:val="00221293"/>
    <w:rsid w:val="00221772"/>
    <w:rsid w:val="00221F74"/>
    <w:rsid w:val="0022319A"/>
    <w:rsid w:val="00224412"/>
    <w:rsid w:val="00227D34"/>
    <w:rsid w:val="0023360B"/>
    <w:rsid w:val="00236129"/>
    <w:rsid w:val="00241232"/>
    <w:rsid w:val="00241A3A"/>
    <w:rsid w:val="00241B60"/>
    <w:rsid w:val="00241C7A"/>
    <w:rsid w:val="00241E99"/>
    <w:rsid w:val="0024795C"/>
    <w:rsid w:val="00254331"/>
    <w:rsid w:val="00256127"/>
    <w:rsid w:val="00263B4F"/>
    <w:rsid w:val="0026446D"/>
    <w:rsid w:val="0026746E"/>
    <w:rsid w:val="002674F0"/>
    <w:rsid w:val="00270D54"/>
    <w:rsid w:val="002768DF"/>
    <w:rsid w:val="00276CFD"/>
    <w:rsid w:val="002771FC"/>
    <w:rsid w:val="00277A6B"/>
    <w:rsid w:val="0028138E"/>
    <w:rsid w:val="002823DF"/>
    <w:rsid w:val="0028262C"/>
    <w:rsid w:val="002919DE"/>
    <w:rsid w:val="00292EDF"/>
    <w:rsid w:val="00294894"/>
    <w:rsid w:val="00294902"/>
    <w:rsid w:val="0029554E"/>
    <w:rsid w:val="002A004A"/>
    <w:rsid w:val="002A3198"/>
    <w:rsid w:val="002A4F84"/>
    <w:rsid w:val="002A5C04"/>
    <w:rsid w:val="002A6F5A"/>
    <w:rsid w:val="002B06ED"/>
    <w:rsid w:val="002B0E3F"/>
    <w:rsid w:val="002B3B48"/>
    <w:rsid w:val="002B502F"/>
    <w:rsid w:val="002B692C"/>
    <w:rsid w:val="002B794F"/>
    <w:rsid w:val="002C0391"/>
    <w:rsid w:val="002C0503"/>
    <w:rsid w:val="002C09F1"/>
    <w:rsid w:val="002C4013"/>
    <w:rsid w:val="002C4396"/>
    <w:rsid w:val="002C49EC"/>
    <w:rsid w:val="002C5783"/>
    <w:rsid w:val="002C653A"/>
    <w:rsid w:val="002D1EDB"/>
    <w:rsid w:val="002D27FC"/>
    <w:rsid w:val="002D6960"/>
    <w:rsid w:val="002D7D4C"/>
    <w:rsid w:val="002E1ED9"/>
    <w:rsid w:val="002E465D"/>
    <w:rsid w:val="002E5777"/>
    <w:rsid w:val="002E7029"/>
    <w:rsid w:val="002F0E0D"/>
    <w:rsid w:val="002F1C59"/>
    <w:rsid w:val="002F267D"/>
    <w:rsid w:val="002F5B67"/>
    <w:rsid w:val="00300510"/>
    <w:rsid w:val="00300E8D"/>
    <w:rsid w:val="003033E7"/>
    <w:rsid w:val="003037EF"/>
    <w:rsid w:val="003040FE"/>
    <w:rsid w:val="003053C0"/>
    <w:rsid w:val="0030621F"/>
    <w:rsid w:val="00307373"/>
    <w:rsid w:val="0031022B"/>
    <w:rsid w:val="00310B1C"/>
    <w:rsid w:val="00312375"/>
    <w:rsid w:val="00314BAF"/>
    <w:rsid w:val="00321B37"/>
    <w:rsid w:val="00322CA5"/>
    <w:rsid w:val="00322E17"/>
    <w:rsid w:val="003244FC"/>
    <w:rsid w:val="00326847"/>
    <w:rsid w:val="003269DC"/>
    <w:rsid w:val="00326D47"/>
    <w:rsid w:val="00327222"/>
    <w:rsid w:val="003314B0"/>
    <w:rsid w:val="0033168C"/>
    <w:rsid w:val="003365E5"/>
    <w:rsid w:val="0033706E"/>
    <w:rsid w:val="003373B3"/>
    <w:rsid w:val="00340457"/>
    <w:rsid w:val="0034341C"/>
    <w:rsid w:val="003438AB"/>
    <w:rsid w:val="00344F28"/>
    <w:rsid w:val="00345296"/>
    <w:rsid w:val="00345DB2"/>
    <w:rsid w:val="00346699"/>
    <w:rsid w:val="00347940"/>
    <w:rsid w:val="0035085B"/>
    <w:rsid w:val="0035253D"/>
    <w:rsid w:val="003540D8"/>
    <w:rsid w:val="003556C3"/>
    <w:rsid w:val="00360E8E"/>
    <w:rsid w:val="00361114"/>
    <w:rsid w:val="00362295"/>
    <w:rsid w:val="003622BB"/>
    <w:rsid w:val="0036609E"/>
    <w:rsid w:val="003728D3"/>
    <w:rsid w:val="003737FD"/>
    <w:rsid w:val="00377C53"/>
    <w:rsid w:val="00384849"/>
    <w:rsid w:val="003860CA"/>
    <w:rsid w:val="003878CD"/>
    <w:rsid w:val="00392D61"/>
    <w:rsid w:val="003930C3"/>
    <w:rsid w:val="00397F3A"/>
    <w:rsid w:val="003A30B3"/>
    <w:rsid w:val="003A3ACF"/>
    <w:rsid w:val="003A5951"/>
    <w:rsid w:val="003B1863"/>
    <w:rsid w:val="003B1D7C"/>
    <w:rsid w:val="003B2A65"/>
    <w:rsid w:val="003B33B9"/>
    <w:rsid w:val="003B5023"/>
    <w:rsid w:val="003B6284"/>
    <w:rsid w:val="003B7C3A"/>
    <w:rsid w:val="003C06A3"/>
    <w:rsid w:val="003C1D02"/>
    <w:rsid w:val="003C4053"/>
    <w:rsid w:val="003C51C2"/>
    <w:rsid w:val="003C71BD"/>
    <w:rsid w:val="003D144E"/>
    <w:rsid w:val="003D28BB"/>
    <w:rsid w:val="003D5C2A"/>
    <w:rsid w:val="003E1750"/>
    <w:rsid w:val="003E3B32"/>
    <w:rsid w:val="003E3B34"/>
    <w:rsid w:val="003E3CCC"/>
    <w:rsid w:val="003E3D24"/>
    <w:rsid w:val="003E5291"/>
    <w:rsid w:val="003E61DD"/>
    <w:rsid w:val="003E7B3A"/>
    <w:rsid w:val="003F1FD8"/>
    <w:rsid w:val="003F22AE"/>
    <w:rsid w:val="003F2C6F"/>
    <w:rsid w:val="003F45A5"/>
    <w:rsid w:val="003F580F"/>
    <w:rsid w:val="003F61A8"/>
    <w:rsid w:val="003F643C"/>
    <w:rsid w:val="003F72EE"/>
    <w:rsid w:val="004002F6"/>
    <w:rsid w:val="00400F5E"/>
    <w:rsid w:val="00402ED6"/>
    <w:rsid w:val="0040454C"/>
    <w:rsid w:val="00404E50"/>
    <w:rsid w:val="00405B23"/>
    <w:rsid w:val="00407C9E"/>
    <w:rsid w:val="00411D10"/>
    <w:rsid w:val="0041485A"/>
    <w:rsid w:val="004155D9"/>
    <w:rsid w:val="00421E67"/>
    <w:rsid w:val="00421EB1"/>
    <w:rsid w:val="004225E9"/>
    <w:rsid w:val="00423D32"/>
    <w:rsid w:val="00423E4A"/>
    <w:rsid w:val="0042564A"/>
    <w:rsid w:val="00425E56"/>
    <w:rsid w:val="004301C7"/>
    <w:rsid w:val="00432383"/>
    <w:rsid w:val="0043315B"/>
    <w:rsid w:val="004369AE"/>
    <w:rsid w:val="004402A9"/>
    <w:rsid w:val="00440ECA"/>
    <w:rsid w:val="00443CB3"/>
    <w:rsid w:val="0044401C"/>
    <w:rsid w:val="004444BE"/>
    <w:rsid w:val="00445645"/>
    <w:rsid w:val="00450545"/>
    <w:rsid w:val="00450864"/>
    <w:rsid w:val="00454006"/>
    <w:rsid w:val="00454961"/>
    <w:rsid w:val="00461531"/>
    <w:rsid w:val="00461E5D"/>
    <w:rsid w:val="00465B3F"/>
    <w:rsid w:val="00466711"/>
    <w:rsid w:val="00466D10"/>
    <w:rsid w:val="00471822"/>
    <w:rsid w:val="00473874"/>
    <w:rsid w:val="00474010"/>
    <w:rsid w:val="00474BDB"/>
    <w:rsid w:val="00475EFD"/>
    <w:rsid w:val="00476770"/>
    <w:rsid w:val="00481B39"/>
    <w:rsid w:val="00484214"/>
    <w:rsid w:val="00484E5D"/>
    <w:rsid w:val="004851D6"/>
    <w:rsid w:val="004866AC"/>
    <w:rsid w:val="004876DA"/>
    <w:rsid w:val="00490D15"/>
    <w:rsid w:val="00491A77"/>
    <w:rsid w:val="00497300"/>
    <w:rsid w:val="004A17DC"/>
    <w:rsid w:val="004A32B9"/>
    <w:rsid w:val="004A4B30"/>
    <w:rsid w:val="004A4D2B"/>
    <w:rsid w:val="004A5955"/>
    <w:rsid w:val="004A6262"/>
    <w:rsid w:val="004B0E29"/>
    <w:rsid w:val="004B10A8"/>
    <w:rsid w:val="004B2D1E"/>
    <w:rsid w:val="004B2FFA"/>
    <w:rsid w:val="004B4778"/>
    <w:rsid w:val="004B4B79"/>
    <w:rsid w:val="004B7591"/>
    <w:rsid w:val="004B7958"/>
    <w:rsid w:val="004C224A"/>
    <w:rsid w:val="004C2B05"/>
    <w:rsid w:val="004C378E"/>
    <w:rsid w:val="004C39F9"/>
    <w:rsid w:val="004D1D4D"/>
    <w:rsid w:val="004D28EE"/>
    <w:rsid w:val="004D4860"/>
    <w:rsid w:val="004D70E2"/>
    <w:rsid w:val="004E2B49"/>
    <w:rsid w:val="004E41A5"/>
    <w:rsid w:val="004F11B0"/>
    <w:rsid w:val="004F2B15"/>
    <w:rsid w:val="00502C99"/>
    <w:rsid w:val="0050343F"/>
    <w:rsid w:val="0050355D"/>
    <w:rsid w:val="00505485"/>
    <w:rsid w:val="005059A1"/>
    <w:rsid w:val="00506290"/>
    <w:rsid w:val="0050765D"/>
    <w:rsid w:val="00510A88"/>
    <w:rsid w:val="0051141A"/>
    <w:rsid w:val="0051146C"/>
    <w:rsid w:val="00516356"/>
    <w:rsid w:val="00516594"/>
    <w:rsid w:val="00516A49"/>
    <w:rsid w:val="005224BF"/>
    <w:rsid w:val="005245B0"/>
    <w:rsid w:val="0052648B"/>
    <w:rsid w:val="005264F9"/>
    <w:rsid w:val="005359A6"/>
    <w:rsid w:val="00537C9B"/>
    <w:rsid w:val="00551CBE"/>
    <w:rsid w:val="00554A92"/>
    <w:rsid w:val="00554C7F"/>
    <w:rsid w:val="00556CD2"/>
    <w:rsid w:val="005572C3"/>
    <w:rsid w:val="0055759B"/>
    <w:rsid w:val="0056089F"/>
    <w:rsid w:val="00561D31"/>
    <w:rsid w:val="005631FB"/>
    <w:rsid w:val="00563ACD"/>
    <w:rsid w:val="005727BD"/>
    <w:rsid w:val="00573CDD"/>
    <w:rsid w:val="0057705F"/>
    <w:rsid w:val="0057795B"/>
    <w:rsid w:val="00583185"/>
    <w:rsid w:val="00583B00"/>
    <w:rsid w:val="0058427A"/>
    <w:rsid w:val="00593679"/>
    <w:rsid w:val="0059377D"/>
    <w:rsid w:val="005944AD"/>
    <w:rsid w:val="0059589E"/>
    <w:rsid w:val="00595D96"/>
    <w:rsid w:val="00596654"/>
    <w:rsid w:val="0059718B"/>
    <w:rsid w:val="00597E2C"/>
    <w:rsid w:val="005A0E4F"/>
    <w:rsid w:val="005A20BE"/>
    <w:rsid w:val="005A2652"/>
    <w:rsid w:val="005A4080"/>
    <w:rsid w:val="005A4B8F"/>
    <w:rsid w:val="005A4F8A"/>
    <w:rsid w:val="005A5E96"/>
    <w:rsid w:val="005A664F"/>
    <w:rsid w:val="005B264D"/>
    <w:rsid w:val="005B4D37"/>
    <w:rsid w:val="005C1CDC"/>
    <w:rsid w:val="005C1E31"/>
    <w:rsid w:val="005C29D4"/>
    <w:rsid w:val="005C5F33"/>
    <w:rsid w:val="005C7B22"/>
    <w:rsid w:val="005C7BFB"/>
    <w:rsid w:val="005D5100"/>
    <w:rsid w:val="005D6C89"/>
    <w:rsid w:val="005D79C1"/>
    <w:rsid w:val="005E3BA0"/>
    <w:rsid w:val="005E76B6"/>
    <w:rsid w:val="005F0034"/>
    <w:rsid w:val="005F090C"/>
    <w:rsid w:val="005F190E"/>
    <w:rsid w:val="005F2359"/>
    <w:rsid w:val="005F29FF"/>
    <w:rsid w:val="005F3523"/>
    <w:rsid w:val="005F35D0"/>
    <w:rsid w:val="005F41A3"/>
    <w:rsid w:val="005F49D7"/>
    <w:rsid w:val="005F6C32"/>
    <w:rsid w:val="005F7536"/>
    <w:rsid w:val="005F7D44"/>
    <w:rsid w:val="006025C4"/>
    <w:rsid w:val="00603A61"/>
    <w:rsid w:val="00605BFE"/>
    <w:rsid w:val="0060751B"/>
    <w:rsid w:val="00610307"/>
    <w:rsid w:val="00611825"/>
    <w:rsid w:val="0061209D"/>
    <w:rsid w:val="006122CC"/>
    <w:rsid w:val="00612C4F"/>
    <w:rsid w:val="00615C56"/>
    <w:rsid w:val="00617313"/>
    <w:rsid w:val="00620EBD"/>
    <w:rsid w:val="00622AEE"/>
    <w:rsid w:val="00623C9F"/>
    <w:rsid w:val="00624ED5"/>
    <w:rsid w:val="00631F7E"/>
    <w:rsid w:val="00633086"/>
    <w:rsid w:val="00633C27"/>
    <w:rsid w:val="00635AE9"/>
    <w:rsid w:val="0063707D"/>
    <w:rsid w:val="00640915"/>
    <w:rsid w:val="00641C8B"/>
    <w:rsid w:val="0064262C"/>
    <w:rsid w:val="00642C31"/>
    <w:rsid w:val="00643642"/>
    <w:rsid w:val="00644D2D"/>
    <w:rsid w:val="00644DE1"/>
    <w:rsid w:val="00645E44"/>
    <w:rsid w:val="00646870"/>
    <w:rsid w:val="006515E8"/>
    <w:rsid w:val="00655BDF"/>
    <w:rsid w:val="0065684D"/>
    <w:rsid w:val="00656940"/>
    <w:rsid w:val="006619C3"/>
    <w:rsid w:val="00664A26"/>
    <w:rsid w:val="00664B6F"/>
    <w:rsid w:val="0066655D"/>
    <w:rsid w:val="006713BB"/>
    <w:rsid w:val="0067548C"/>
    <w:rsid w:val="00675492"/>
    <w:rsid w:val="006763B4"/>
    <w:rsid w:val="00677D65"/>
    <w:rsid w:val="006815FB"/>
    <w:rsid w:val="00683A79"/>
    <w:rsid w:val="00684A2E"/>
    <w:rsid w:val="0068746F"/>
    <w:rsid w:val="00692302"/>
    <w:rsid w:val="006972BA"/>
    <w:rsid w:val="0069787F"/>
    <w:rsid w:val="00697E1D"/>
    <w:rsid w:val="006A25E8"/>
    <w:rsid w:val="006A2604"/>
    <w:rsid w:val="006A3BD1"/>
    <w:rsid w:val="006B1445"/>
    <w:rsid w:val="006B184A"/>
    <w:rsid w:val="006B19A7"/>
    <w:rsid w:val="006B64CD"/>
    <w:rsid w:val="006C1872"/>
    <w:rsid w:val="006C1F2D"/>
    <w:rsid w:val="006C44AF"/>
    <w:rsid w:val="006C4648"/>
    <w:rsid w:val="006C639E"/>
    <w:rsid w:val="006C6AE3"/>
    <w:rsid w:val="006D075B"/>
    <w:rsid w:val="006D1382"/>
    <w:rsid w:val="006D325C"/>
    <w:rsid w:val="006D52A4"/>
    <w:rsid w:val="006D5731"/>
    <w:rsid w:val="006E03D6"/>
    <w:rsid w:val="006E388A"/>
    <w:rsid w:val="006E4DBB"/>
    <w:rsid w:val="006E55D2"/>
    <w:rsid w:val="006F2365"/>
    <w:rsid w:val="006F28C5"/>
    <w:rsid w:val="006F2B13"/>
    <w:rsid w:val="006F3F2E"/>
    <w:rsid w:val="006F5688"/>
    <w:rsid w:val="00701753"/>
    <w:rsid w:val="00702259"/>
    <w:rsid w:val="007034A7"/>
    <w:rsid w:val="00703C03"/>
    <w:rsid w:val="00703E8D"/>
    <w:rsid w:val="00706DF4"/>
    <w:rsid w:val="007100E5"/>
    <w:rsid w:val="00712E27"/>
    <w:rsid w:val="00714438"/>
    <w:rsid w:val="00714A95"/>
    <w:rsid w:val="007177F3"/>
    <w:rsid w:val="007202B0"/>
    <w:rsid w:val="007205F7"/>
    <w:rsid w:val="00720C58"/>
    <w:rsid w:val="00721212"/>
    <w:rsid w:val="00722009"/>
    <w:rsid w:val="007247C6"/>
    <w:rsid w:val="007250BC"/>
    <w:rsid w:val="00731105"/>
    <w:rsid w:val="007327D2"/>
    <w:rsid w:val="00740C16"/>
    <w:rsid w:val="00746B1F"/>
    <w:rsid w:val="00747C6A"/>
    <w:rsid w:val="007509FA"/>
    <w:rsid w:val="00750C25"/>
    <w:rsid w:val="007519D3"/>
    <w:rsid w:val="0075238D"/>
    <w:rsid w:val="007523A8"/>
    <w:rsid w:val="0075268B"/>
    <w:rsid w:val="00753E1D"/>
    <w:rsid w:val="007557FA"/>
    <w:rsid w:val="00763EDD"/>
    <w:rsid w:val="00763F10"/>
    <w:rsid w:val="00764382"/>
    <w:rsid w:val="007708A2"/>
    <w:rsid w:val="0077142F"/>
    <w:rsid w:val="0077182A"/>
    <w:rsid w:val="00772127"/>
    <w:rsid w:val="00772A14"/>
    <w:rsid w:val="00774210"/>
    <w:rsid w:val="0077765D"/>
    <w:rsid w:val="00781CEF"/>
    <w:rsid w:val="007823C2"/>
    <w:rsid w:val="0078640A"/>
    <w:rsid w:val="00786A36"/>
    <w:rsid w:val="0078760C"/>
    <w:rsid w:val="00790704"/>
    <w:rsid w:val="00790B30"/>
    <w:rsid w:val="00790B61"/>
    <w:rsid w:val="007911AC"/>
    <w:rsid w:val="00793676"/>
    <w:rsid w:val="00796F25"/>
    <w:rsid w:val="007A15A4"/>
    <w:rsid w:val="007A1EFB"/>
    <w:rsid w:val="007A7CB3"/>
    <w:rsid w:val="007B4445"/>
    <w:rsid w:val="007B6062"/>
    <w:rsid w:val="007B6AD9"/>
    <w:rsid w:val="007C00E3"/>
    <w:rsid w:val="007C1431"/>
    <w:rsid w:val="007C2F72"/>
    <w:rsid w:val="007C315E"/>
    <w:rsid w:val="007C7CC0"/>
    <w:rsid w:val="007C7F74"/>
    <w:rsid w:val="007D17B0"/>
    <w:rsid w:val="007D39CF"/>
    <w:rsid w:val="007D68D7"/>
    <w:rsid w:val="007D787E"/>
    <w:rsid w:val="007E5C39"/>
    <w:rsid w:val="007F27AE"/>
    <w:rsid w:val="00803067"/>
    <w:rsid w:val="00805ACB"/>
    <w:rsid w:val="008103A1"/>
    <w:rsid w:val="0081182E"/>
    <w:rsid w:val="008129B9"/>
    <w:rsid w:val="0081439C"/>
    <w:rsid w:val="00815BCC"/>
    <w:rsid w:val="00815EF2"/>
    <w:rsid w:val="00817B9B"/>
    <w:rsid w:val="008203C1"/>
    <w:rsid w:val="008216F5"/>
    <w:rsid w:val="008219CF"/>
    <w:rsid w:val="00825572"/>
    <w:rsid w:val="00826B20"/>
    <w:rsid w:val="00826C5A"/>
    <w:rsid w:val="008326AA"/>
    <w:rsid w:val="00835857"/>
    <w:rsid w:val="0084454E"/>
    <w:rsid w:val="00845071"/>
    <w:rsid w:val="00845A4F"/>
    <w:rsid w:val="0084666A"/>
    <w:rsid w:val="00850523"/>
    <w:rsid w:val="008524E7"/>
    <w:rsid w:val="008552A3"/>
    <w:rsid w:val="0085577B"/>
    <w:rsid w:val="00855E9F"/>
    <w:rsid w:val="00860F07"/>
    <w:rsid w:val="00861840"/>
    <w:rsid w:val="00861ADA"/>
    <w:rsid w:val="008632FD"/>
    <w:rsid w:val="008647C8"/>
    <w:rsid w:val="00871DFC"/>
    <w:rsid w:val="008720B1"/>
    <w:rsid w:val="00872F74"/>
    <w:rsid w:val="0087395E"/>
    <w:rsid w:val="0087480D"/>
    <w:rsid w:val="008759B0"/>
    <w:rsid w:val="00877EB8"/>
    <w:rsid w:val="0088022F"/>
    <w:rsid w:val="00882E78"/>
    <w:rsid w:val="00883C9A"/>
    <w:rsid w:val="008843A7"/>
    <w:rsid w:val="00884834"/>
    <w:rsid w:val="00884E33"/>
    <w:rsid w:val="00885458"/>
    <w:rsid w:val="00885562"/>
    <w:rsid w:val="00887112"/>
    <w:rsid w:val="00895C4C"/>
    <w:rsid w:val="0089680D"/>
    <w:rsid w:val="008A3B2C"/>
    <w:rsid w:val="008A4A86"/>
    <w:rsid w:val="008A5663"/>
    <w:rsid w:val="008A7566"/>
    <w:rsid w:val="008B15B3"/>
    <w:rsid w:val="008B1759"/>
    <w:rsid w:val="008B27D8"/>
    <w:rsid w:val="008B5439"/>
    <w:rsid w:val="008B5592"/>
    <w:rsid w:val="008B790C"/>
    <w:rsid w:val="008C1411"/>
    <w:rsid w:val="008C224D"/>
    <w:rsid w:val="008C405A"/>
    <w:rsid w:val="008C4883"/>
    <w:rsid w:val="008C6670"/>
    <w:rsid w:val="008D1AD6"/>
    <w:rsid w:val="008D3BF6"/>
    <w:rsid w:val="008D40B4"/>
    <w:rsid w:val="008D56C7"/>
    <w:rsid w:val="008D6A91"/>
    <w:rsid w:val="008E050A"/>
    <w:rsid w:val="008E184A"/>
    <w:rsid w:val="008E2964"/>
    <w:rsid w:val="008E4EDC"/>
    <w:rsid w:val="008F4699"/>
    <w:rsid w:val="008F53E1"/>
    <w:rsid w:val="008F5D52"/>
    <w:rsid w:val="008F6240"/>
    <w:rsid w:val="0090072C"/>
    <w:rsid w:val="00900EDE"/>
    <w:rsid w:val="009075FD"/>
    <w:rsid w:val="00907D2D"/>
    <w:rsid w:val="00910A4B"/>
    <w:rsid w:val="00914B4A"/>
    <w:rsid w:val="00920891"/>
    <w:rsid w:val="00922722"/>
    <w:rsid w:val="00924943"/>
    <w:rsid w:val="0092568C"/>
    <w:rsid w:val="00930DBD"/>
    <w:rsid w:val="00931DB1"/>
    <w:rsid w:val="009353C2"/>
    <w:rsid w:val="00941BFD"/>
    <w:rsid w:val="009423B9"/>
    <w:rsid w:val="00943232"/>
    <w:rsid w:val="00943C5A"/>
    <w:rsid w:val="00945CC7"/>
    <w:rsid w:val="00946F1E"/>
    <w:rsid w:val="00947A93"/>
    <w:rsid w:val="00950CB1"/>
    <w:rsid w:val="00953E41"/>
    <w:rsid w:val="00954610"/>
    <w:rsid w:val="009554C7"/>
    <w:rsid w:val="009556DF"/>
    <w:rsid w:val="009566E8"/>
    <w:rsid w:val="009567EC"/>
    <w:rsid w:val="009615A3"/>
    <w:rsid w:val="0096465E"/>
    <w:rsid w:val="009664DE"/>
    <w:rsid w:val="009717E9"/>
    <w:rsid w:val="00971A9D"/>
    <w:rsid w:val="00972B50"/>
    <w:rsid w:val="0097751B"/>
    <w:rsid w:val="00981247"/>
    <w:rsid w:val="00981F72"/>
    <w:rsid w:val="00982C97"/>
    <w:rsid w:val="00985D15"/>
    <w:rsid w:val="00987B38"/>
    <w:rsid w:val="00990E10"/>
    <w:rsid w:val="00991E08"/>
    <w:rsid w:val="00992B71"/>
    <w:rsid w:val="00993EC8"/>
    <w:rsid w:val="0099438F"/>
    <w:rsid w:val="0099499A"/>
    <w:rsid w:val="00995E41"/>
    <w:rsid w:val="009A5771"/>
    <w:rsid w:val="009A594A"/>
    <w:rsid w:val="009A5A36"/>
    <w:rsid w:val="009B033C"/>
    <w:rsid w:val="009B0C6A"/>
    <w:rsid w:val="009B2147"/>
    <w:rsid w:val="009B31A0"/>
    <w:rsid w:val="009B42E7"/>
    <w:rsid w:val="009B78DE"/>
    <w:rsid w:val="009C0D1F"/>
    <w:rsid w:val="009C1730"/>
    <w:rsid w:val="009C3E04"/>
    <w:rsid w:val="009C479A"/>
    <w:rsid w:val="009C4825"/>
    <w:rsid w:val="009C4AB6"/>
    <w:rsid w:val="009C4D19"/>
    <w:rsid w:val="009C78C3"/>
    <w:rsid w:val="009D3FB0"/>
    <w:rsid w:val="009D53DB"/>
    <w:rsid w:val="009D54E3"/>
    <w:rsid w:val="009E0EA5"/>
    <w:rsid w:val="009E3042"/>
    <w:rsid w:val="009E34C9"/>
    <w:rsid w:val="009E3DC1"/>
    <w:rsid w:val="009E4485"/>
    <w:rsid w:val="009E4C61"/>
    <w:rsid w:val="009E5805"/>
    <w:rsid w:val="009E6D34"/>
    <w:rsid w:val="009E763B"/>
    <w:rsid w:val="009E791C"/>
    <w:rsid w:val="009F21BD"/>
    <w:rsid w:val="009F367F"/>
    <w:rsid w:val="009F601C"/>
    <w:rsid w:val="009F77F0"/>
    <w:rsid w:val="00A00A6C"/>
    <w:rsid w:val="00A02B40"/>
    <w:rsid w:val="00A034B3"/>
    <w:rsid w:val="00A04895"/>
    <w:rsid w:val="00A0647B"/>
    <w:rsid w:val="00A066A5"/>
    <w:rsid w:val="00A06F2C"/>
    <w:rsid w:val="00A14AF8"/>
    <w:rsid w:val="00A15544"/>
    <w:rsid w:val="00A21AF9"/>
    <w:rsid w:val="00A22570"/>
    <w:rsid w:val="00A2415A"/>
    <w:rsid w:val="00A27B1B"/>
    <w:rsid w:val="00A31ABA"/>
    <w:rsid w:val="00A34027"/>
    <w:rsid w:val="00A348A8"/>
    <w:rsid w:val="00A34CD1"/>
    <w:rsid w:val="00A359ED"/>
    <w:rsid w:val="00A4186E"/>
    <w:rsid w:val="00A43D99"/>
    <w:rsid w:val="00A44939"/>
    <w:rsid w:val="00A46C50"/>
    <w:rsid w:val="00A47410"/>
    <w:rsid w:val="00A476DC"/>
    <w:rsid w:val="00A47FFA"/>
    <w:rsid w:val="00A505BF"/>
    <w:rsid w:val="00A50FB3"/>
    <w:rsid w:val="00A5177A"/>
    <w:rsid w:val="00A5287C"/>
    <w:rsid w:val="00A5696D"/>
    <w:rsid w:val="00A6190B"/>
    <w:rsid w:val="00A6423F"/>
    <w:rsid w:val="00A64702"/>
    <w:rsid w:val="00A65040"/>
    <w:rsid w:val="00A678B7"/>
    <w:rsid w:val="00A704FF"/>
    <w:rsid w:val="00A70A81"/>
    <w:rsid w:val="00A74718"/>
    <w:rsid w:val="00A7480E"/>
    <w:rsid w:val="00A750DD"/>
    <w:rsid w:val="00A77FF1"/>
    <w:rsid w:val="00A821FF"/>
    <w:rsid w:val="00AA1323"/>
    <w:rsid w:val="00AA52D0"/>
    <w:rsid w:val="00AA7068"/>
    <w:rsid w:val="00AA70DA"/>
    <w:rsid w:val="00AB1199"/>
    <w:rsid w:val="00AB31DF"/>
    <w:rsid w:val="00AB39DE"/>
    <w:rsid w:val="00AB51FA"/>
    <w:rsid w:val="00AB54CF"/>
    <w:rsid w:val="00AB7EBA"/>
    <w:rsid w:val="00AC0638"/>
    <w:rsid w:val="00AC1E0F"/>
    <w:rsid w:val="00AC410E"/>
    <w:rsid w:val="00AC46BD"/>
    <w:rsid w:val="00AC72F1"/>
    <w:rsid w:val="00AC7601"/>
    <w:rsid w:val="00AC7746"/>
    <w:rsid w:val="00AC7778"/>
    <w:rsid w:val="00AD044E"/>
    <w:rsid w:val="00AD0CCF"/>
    <w:rsid w:val="00AD153E"/>
    <w:rsid w:val="00AD445A"/>
    <w:rsid w:val="00AD5C08"/>
    <w:rsid w:val="00AD6598"/>
    <w:rsid w:val="00AE0637"/>
    <w:rsid w:val="00AE3893"/>
    <w:rsid w:val="00AF2AF5"/>
    <w:rsid w:val="00AF34DE"/>
    <w:rsid w:val="00AF3C5E"/>
    <w:rsid w:val="00AF3DBA"/>
    <w:rsid w:val="00AF3EA8"/>
    <w:rsid w:val="00AF4D94"/>
    <w:rsid w:val="00AF5B36"/>
    <w:rsid w:val="00AF5B73"/>
    <w:rsid w:val="00AF5CF9"/>
    <w:rsid w:val="00AF5D77"/>
    <w:rsid w:val="00AF6033"/>
    <w:rsid w:val="00B03C38"/>
    <w:rsid w:val="00B04CCB"/>
    <w:rsid w:val="00B13391"/>
    <w:rsid w:val="00B1644D"/>
    <w:rsid w:val="00B17B9E"/>
    <w:rsid w:val="00B2109C"/>
    <w:rsid w:val="00B2383E"/>
    <w:rsid w:val="00B239B1"/>
    <w:rsid w:val="00B30046"/>
    <w:rsid w:val="00B300D2"/>
    <w:rsid w:val="00B33D09"/>
    <w:rsid w:val="00B35B10"/>
    <w:rsid w:val="00B35C4D"/>
    <w:rsid w:val="00B3710B"/>
    <w:rsid w:val="00B37644"/>
    <w:rsid w:val="00B377FF"/>
    <w:rsid w:val="00B41580"/>
    <w:rsid w:val="00B424DC"/>
    <w:rsid w:val="00B4316D"/>
    <w:rsid w:val="00B43DB1"/>
    <w:rsid w:val="00B4606C"/>
    <w:rsid w:val="00B504FB"/>
    <w:rsid w:val="00B52529"/>
    <w:rsid w:val="00B52CAE"/>
    <w:rsid w:val="00B53031"/>
    <w:rsid w:val="00B5399C"/>
    <w:rsid w:val="00B54A2F"/>
    <w:rsid w:val="00B55BC8"/>
    <w:rsid w:val="00B61C0B"/>
    <w:rsid w:val="00B62482"/>
    <w:rsid w:val="00B70599"/>
    <w:rsid w:val="00B71524"/>
    <w:rsid w:val="00B71720"/>
    <w:rsid w:val="00B72D72"/>
    <w:rsid w:val="00B7785E"/>
    <w:rsid w:val="00B827B5"/>
    <w:rsid w:val="00B843F4"/>
    <w:rsid w:val="00B86F7A"/>
    <w:rsid w:val="00B87840"/>
    <w:rsid w:val="00B91133"/>
    <w:rsid w:val="00B92E58"/>
    <w:rsid w:val="00B941CF"/>
    <w:rsid w:val="00B9472A"/>
    <w:rsid w:val="00B9695E"/>
    <w:rsid w:val="00B96B75"/>
    <w:rsid w:val="00BA4445"/>
    <w:rsid w:val="00BA5B0E"/>
    <w:rsid w:val="00BB3CDA"/>
    <w:rsid w:val="00BB672E"/>
    <w:rsid w:val="00BB6AE7"/>
    <w:rsid w:val="00BB6F8A"/>
    <w:rsid w:val="00BC0281"/>
    <w:rsid w:val="00BC0363"/>
    <w:rsid w:val="00BC673A"/>
    <w:rsid w:val="00BC77FB"/>
    <w:rsid w:val="00BD189B"/>
    <w:rsid w:val="00BD1A42"/>
    <w:rsid w:val="00BD2B59"/>
    <w:rsid w:val="00BD3D05"/>
    <w:rsid w:val="00BD431F"/>
    <w:rsid w:val="00BD45AA"/>
    <w:rsid w:val="00BD5077"/>
    <w:rsid w:val="00BE05C1"/>
    <w:rsid w:val="00BE0725"/>
    <w:rsid w:val="00BE0D21"/>
    <w:rsid w:val="00BE0D45"/>
    <w:rsid w:val="00BE2426"/>
    <w:rsid w:val="00BE2552"/>
    <w:rsid w:val="00BE30BD"/>
    <w:rsid w:val="00BE489A"/>
    <w:rsid w:val="00BF0E43"/>
    <w:rsid w:val="00BF14B6"/>
    <w:rsid w:val="00BF22E2"/>
    <w:rsid w:val="00BF6D7B"/>
    <w:rsid w:val="00BF777F"/>
    <w:rsid w:val="00C02153"/>
    <w:rsid w:val="00C02328"/>
    <w:rsid w:val="00C02366"/>
    <w:rsid w:val="00C02A36"/>
    <w:rsid w:val="00C04552"/>
    <w:rsid w:val="00C07D1A"/>
    <w:rsid w:val="00C10BAA"/>
    <w:rsid w:val="00C12553"/>
    <w:rsid w:val="00C131B5"/>
    <w:rsid w:val="00C15895"/>
    <w:rsid w:val="00C166DB"/>
    <w:rsid w:val="00C22404"/>
    <w:rsid w:val="00C22568"/>
    <w:rsid w:val="00C2313C"/>
    <w:rsid w:val="00C26412"/>
    <w:rsid w:val="00C27C48"/>
    <w:rsid w:val="00C3688C"/>
    <w:rsid w:val="00C36F52"/>
    <w:rsid w:val="00C42281"/>
    <w:rsid w:val="00C447D6"/>
    <w:rsid w:val="00C45936"/>
    <w:rsid w:val="00C45D35"/>
    <w:rsid w:val="00C469E3"/>
    <w:rsid w:val="00C470E5"/>
    <w:rsid w:val="00C51D6E"/>
    <w:rsid w:val="00C52836"/>
    <w:rsid w:val="00C546B7"/>
    <w:rsid w:val="00C549B8"/>
    <w:rsid w:val="00C55C4C"/>
    <w:rsid w:val="00C60ECA"/>
    <w:rsid w:val="00C610F6"/>
    <w:rsid w:val="00C6148E"/>
    <w:rsid w:val="00C6346C"/>
    <w:rsid w:val="00C6346D"/>
    <w:rsid w:val="00C64572"/>
    <w:rsid w:val="00C67CF6"/>
    <w:rsid w:val="00C73418"/>
    <w:rsid w:val="00C76C92"/>
    <w:rsid w:val="00C83A57"/>
    <w:rsid w:val="00C85C3E"/>
    <w:rsid w:val="00C85E93"/>
    <w:rsid w:val="00C87901"/>
    <w:rsid w:val="00C904AB"/>
    <w:rsid w:val="00C91D93"/>
    <w:rsid w:val="00CA19DB"/>
    <w:rsid w:val="00CA2CB4"/>
    <w:rsid w:val="00CA2D2F"/>
    <w:rsid w:val="00CA43E5"/>
    <w:rsid w:val="00CA5E78"/>
    <w:rsid w:val="00CA6CBE"/>
    <w:rsid w:val="00CB2BC1"/>
    <w:rsid w:val="00CB3C42"/>
    <w:rsid w:val="00CB46EE"/>
    <w:rsid w:val="00CB5D88"/>
    <w:rsid w:val="00CB7725"/>
    <w:rsid w:val="00CB7E3D"/>
    <w:rsid w:val="00CC14E6"/>
    <w:rsid w:val="00CC3E46"/>
    <w:rsid w:val="00CC7895"/>
    <w:rsid w:val="00CD0BE5"/>
    <w:rsid w:val="00CD1D9B"/>
    <w:rsid w:val="00CD6D68"/>
    <w:rsid w:val="00CE61A1"/>
    <w:rsid w:val="00CE6B2A"/>
    <w:rsid w:val="00CE7ABC"/>
    <w:rsid w:val="00CF0BBD"/>
    <w:rsid w:val="00CF5C79"/>
    <w:rsid w:val="00D004FA"/>
    <w:rsid w:val="00D01890"/>
    <w:rsid w:val="00D0537B"/>
    <w:rsid w:val="00D07FBE"/>
    <w:rsid w:val="00D201D0"/>
    <w:rsid w:val="00D222DD"/>
    <w:rsid w:val="00D235CD"/>
    <w:rsid w:val="00D26B64"/>
    <w:rsid w:val="00D26E61"/>
    <w:rsid w:val="00D2792A"/>
    <w:rsid w:val="00D27F5F"/>
    <w:rsid w:val="00D31340"/>
    <w:rsid w:val="00D316AD"/>
    <w:rsid w:val="00D319BB"/>
    <w:rsid w:val="00D345F6"/>
    <w:rsid w:val="00D355B4"/>
    <w:rsid w:val="00D37774"/>
    <w:rsid w:val="00D41366"/>
    <w:rsid w:val="00D41E44"/>
    <w:rsid w:val="00D43105"/>
    <w:rsid w:val="00D4441D"/>
    <w:rsid w:val="00D45748"/>
    <w:rsid w:val="00D46A86"/>
    <w:rsid w:val="00D47BD7"/>
    <w:rsid w:val="00D53211"/>
    <w:rsid w:val="00D55A89"/>
    <w:rsid w:val="00D57F13"/>
    <w:rsid w:val="00D61862"/>
    <w:rsid w:val="00D62309"/>
    <w:rsid w:val="00D67B2B"/>
    <w:rsid w:val="00D7133F"/>
    <w:rsid w:val="00D73048"/>
    <w:rsid w:val="00D7467E"/>
    <w:rsid w:val="00D7631A"/>
    <w:rsid w:val="00D8068D"/>
    <w:rsid w:val="00D865EE"/>
    <w:rsid w:val="00D917A0"/>
    <w:rsid w:val="00D91D17"/>
    <w:rsid w:val="00D93B47"/>
    <w:rsid w:val="00D94DF1"/>
    <w:rsid w:val="00D94F42"/>
    <w:rsid w:val="00D9608B"/>
    <w:rsid w:val="00DA0B1F"/>
    <w:rsid w:val="00DA79B3"/>
    <w:rsid w:val="00DB28E1"/>
    <w:rsid w:val="00DB43B6"/>
    <w:rsid w:val="00DB5E12"/>
    <w:rsid w:val="00DB601E"/>
    <w:rsid w:val="00DC5674"/>
    <w:rsid w:val="00DC5B30"/>
    <w:rsid w:val="00DD0456"/>
    <w:rsid w:val="00DD388F"/>
    <w:rsid w:val="00DD545A"/>
    <w:rsid w:val="00DD7344"/>
    <w:rsid w:val="00DD75F7"/>
    <w:rsid w:val="00DE12A1"/>
    <w:rsid w:val="00DE12B3"/>
    <w:rsid w:val="00DE2082"/>
    <w:rsid w:val="00DE27B9"/>
    <w:rsid w:val="00DE4237"/>
    <w:rsid w:val="00DE4492"/>
    <w:rsid w:val="00DE6828"/>
    <w:rsid w:val="00DF259C"/>
    <w:rsid w:val="00DF4D23"/>
    <w:rsid w:val="00DF5DFC"/>
    <w:rsid w:val="00DF6114"/>
    <w:rsid w:val="00E0023F"/>
    <w:rsid w:val="00E013FA"/>
    <w:rsid w:val="00E04903"/>
    <w:rsid w:val="00E1156B"/>
    <w:rsid w:val="00E12380"/>
    <w:rsid w:val="00E1357A"/>
    <w:rsid w:val="00E13E19"/>
    <w:rsid w:val="00E145AF"/>
    <w:rsid w:val="00E14F81"/>
    <w:rsid w:val="00E239C1"/>
    <w:rsid w:val="00E23E82"/>
    <w:rsid w:val="00E24933"/>
    <w:rsid w:val="00E261D9"/>
    <w:rsid w:val="00E262DA"/>
    <w:rsid w:val="00E30452"/>
    <w:rsid w:val="00E31EEE"/>
    <w:rsid w:val="00E33C54"/>
    <w:rsid w:val="00E33D7C"/>
    <w:rsid w:val="00E35E71"/>
    <w:rsid w:val="00E37BD5"/>
    <w:rsid w:val="00E403F0"/>
    <w:rsid w:val="00E40643"/>
    <w:rsid w:val="00E42B6A"/>
    <w:rsid w:val="00E42F9B"/>
    <w:rsid w:val="00E44A93"/>
    <w:rsid w:val="00E45B32"/>
    <w:rsid w:val="00E45FDD"/>
    <w:rsid w:val="00E4795B"/>
    <w:rsid w:val="00E50AB3"/>
    <w:rsid w:val="00E53B99"/>
    <w:rsid w:val="00E5652F"/>
    <w:rsid w:val="00E56772"/>
    <w:rsid w:val="00E568D6"/>
    <w:rsid w:val="00E60070"/>
    <w:rsid w:val="00E62B3C"/>
    <w:rsid w:val="00E63115"/>
    <w:rsid w:val="00E6349C"/>
    <w:rsid w:val="00E65241"/>
    <w:rsid w:val="00E70B04"/>
    <w:rsid w:val="00E72263"/>
    <w:rsid w:val="00E72885"/>
    <w:rsid w:val="00E730D4"/>
    <w:rsid w:val="00E73DDE"/>
    <w:rsid w:val="00E8041B"/>
    <w:rsid w:val="00E80895"/>
    <w:rsid w:val="00E83674"/>
    <w:rsid w:val="00E8592E"/>
    <w:rsid w:val="00E87342"/>
    <w:rsid w:val="00E87D31"/>
    <w:rsid w:val="00E911D0"/>
    <w:rsid w:val="00E9241B"/>
    <w:rsid w:val="00E93533"/>
    <w:rsid w:val="00E94374"/>
    <w:rsid w:val="00E97218"/>
    <w:rsid w:val="00EA0677"/>
    <w:rsid w:val="00EA3156"/>
    <w:rsid w:val="00EA4515"/>
    <w:rsid w:val="00EA4DC7"/>
    <w:rsid w:val="00EA6739"/>
    <w:rsid w:val="00EA7227"/>
    <w:rsid w:val="00EB0EAF"/>
    <w:rsid w:val="00EB21F7"/>
    <w:rsid w:val="00EB4B98"/>
    <w:rsid w:val="00EB4C7A"/>
    <w:rsid w:val="00EB5D1C"/>
    <w:rsid w:val="00EB5E44"/>
    <w:rsid w:val="00EB722D"/>
    <w:rsid w:val="00EC04D2"/>
    <w:rsid w:val="00EC1576"/>
    <w:rsid w:val="00EC2029"/>
    <w:rsid w:val="00EC455C"/>
    <w:rsid w:val="00EC4C20"/>
    <w:rsid w:val="00EC7E84"/>
    <w:rsid w:val="00ED2CE7"/>
    <w:rsid w:val="00ED76AD"/>
    <w:rsid w:val="00EE095E"/>
    <w:rsid w:val="00EE18DF"/>
    <w:rsid w:val="00EE1FC6"/>
    <w:rsid w:val="00EE3A62"/>
    <w:rsid w:val="00EE40C5"/>
    <w:rsid w:val="00EF02D5"/>
    <w:rsid w:val="00EF4144"/>
    <w:rsid w:val="00EF4411"/>
    <w:rsid w:val="00F01499"/>
    <w:rsid w:val="00F014CB"/>
    <w:rsid w:val="00F0161C"/>
    <w:rsid w:val="00F02025"/>
    <w:rsid w:val="00F02751"/>
    <w:rsid w:val="00F03815"/>
    <w:rsid w:val="00F03C71"/>
    <w:rsid w:val="00F03DFC"/>
    <w:rsid w:val="00F05551"/>
    <w:rsid w:val="00F104A2"/>
    <w:rsid w:val="00F1225D"/>
    <w:rsid w:val="00F1560C"/>
    <w:rsid w:val="00F15FF6"/>
    <w:rsid w:val="00F16016"/>
    <w:rsid w:val="00F1692E"/>
    <w:rsid w:val="00F21F13"/>
    <w:rsid w:val="00F25C9D"/>
    <w:rsid w:val="00F273A5"/>
    <w:rsid w:val="00F2743E"/>
    <w:rsid w:val="00F31B1B"/>
    <w:rsid w:val="00F34229"/>
    <w:rsid w:val="00F37191"/>
    <w:rsid w:val="00F40682"/>
    <w:rsid w:val="00F40F19"/>
    <w:rsid w:val="00F43EA5"/>
    <w:rsid w:val="00F440C8"/>
    <w:rsid w:val="00F4587F"/>
    <w:rsid w:val="00F47CE8"/>
    <w:rsid w:val="00F5001D"/>
    <w:rsid w:val="00F50AC6"/>
    <w:rsid w:val="00F51A7A"/>
    <w:rsid w:val="00F51A92"/>
    <w:rsid w:val="00F533DF"/>
    <w:rsid w:val="00F60898"/>
    <w:rsid w:val="00F62E29"/>
    <w:rsid w:val="00F64109"/>
    <w:rsid w:val="00F70B16"/>
    <w:rsid w:val="00F70BA2"/>
    <w:rsid w:val="00F729E1"/>
    <w:rsid w:val="00F737F5"/>
    <w:rsid w:val="00F76047"/>
    <w:rsid w:val="00F761A4"/>
    <w:rsid w:val="00F7639C"/>
    <w:rsid w:val="00F76864"/>
    <w:rsid w:val="00F8408E"/>
    <w:rsid w:val="00F85403"/>
    <w:rsid w:val="00F90DB0"/>
    <w:rsid w:val="00F91A8C"/>
    <w:rsid w:val="00F92124"/>
    <w:rsid w:val="00F92ADE"/>
    <w:rsid w:val="00F92CD0"/>
    <w:rsid w:val="00F95E9B"/>
    <w:rsid w:val="00F95F7C"/>
    <w:rsid w:val="00F965B7"/>
    <w:rsid w:val="00F97A9B"/>
    <w:rsid w:val="00FA17E2"/>
    <w:rsid w:val="00FA1C1E"/>
    <w:rsid w:val="00FA2436"/>
    <w:rsid w:val="00FA2FCC"/>
    <w:rsid w:val="00FA563E"/>
    <w:rsid w:val="00FB1E29"/>
    <w:rsid w:val="00FB57CF"/>
    <w:rsid w:val="00FB5E80"/>
    <w:rsid w:val="00FC19F2"/>
    <w:rsid w:val="00FC6FA4"/>
    <w:rsid w:val="00FC7F90"/>
    <w:rsid w:val="00FD0CFD"/>
    <w:rsid w:val="00FD1219"/>
    <w:rsid w:val="00FD12D5"/>
    <w:rsid w:val="00FD2AA6"/>
    <w:rsid w:val="00FE03CC"/>
    <w:rsid w:val="00FE12ED"/>
    <w:rsid w:val="00FE2BF5"/>
    <w:rsid w:val="00FE61C3"/>
    <w:rsid w:val="00FE72CA"/>
    <w:rsid w:val="00FE7360"/>
    <w:rsid w:val="00FF1D40"/>
    <w:rsid w:val="00FF20A2"/>
    <w:rsid w:val="00FF621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6DBF8"/>
  <w15:chartTrackingRefBased/>
  <w15:docId w15:val="{ED9C6287-B890-496E-9AAC-E7E074B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A43D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autoSpaceDE/>
      <w:autoSpaceDN/>
      <w:adjustRightInd/>
      <w:outlineLvl w:val="3"/>
    </w:pPr>
    <w:rPr>
      <w:b/>
      <w:sz w:val="28"/>
      <w:szCs w:val="20"/>
      <w:u w:val="single"/>
      <w:lang w:eastAsia="ar-SA"/>
    </w:rPr>
  </w:style>
  <w:style w:type="paragraph" w:styleId="Nagwek5">
    <w:name w:val="heading 5"/>
    <w:basedOn w:val="Normalny"/>
    <w:next w:val="Normalny"/>
    <w:qFormat/>
    <w:pPr>
      <w:keepNext/>
      <w:widowControl/>
      <w:suppressAutoHyphens/>
      <w:autoSpaceDE/>
      <w:autoSpaceDN/>
      <w:adjustRightInd/>
      <w:jc w:val="center"/>
      <w:outlineLvl w:val="4"/>
    </w:pPr>
    <w:rPr>
      <w:b/>
      <w:sz w:val="28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autoSpaceDN/>
      <w:adjustRightInd/>
      <w:jc w:val="both"/>
    </w:pPr>
    <w:rPr>
      <w:rFonts w:ascii="Arial Narrow" w:hAnsi="Arial Narrow"/>
      <w:sz w:val="28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autoSpaceDN/>
      <w:adjustRightInd/>
      <w:ind w:left="675" w:hanging="675"/>
      <w:jc w:val="both"/>
    </w:pPr>
    <w:rPr>
      <w:sz w:val="28"/>
      <w:szCs w:val="20"/>
      <w:lang w:eastAsia="ar-SA"/>
    </w:rPr>
  </w:style>
  <w:style w:type="paragraph" w:customStyle="1" w:styleId="WW-Zwykytekst">
    <w:name w:val="WW-Zwykły tekst"/>
    <w:basedOn w:val="Normalny"/>
    <w:pPr>
      <w:widowControl/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widowControl/>
      <w:suppressAutoHyphens/>
      <w:autoSpaceDE/>
      <w:autoSpaceDN/>
      <w:adjustRightInd/>
    </w:pPr>
    <w:rPr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pPr>
      <w:widowControl/>
      <w:suppressAutoHyphens/>
      <w:autoSpaceDE/>
      <w:autoSpaceDN/>
      <w:adjustRightInd/>
    </w:pPr>
    <w:rPr>
      <w:sz w:val="28"/>
      <w:szCs w:val="20"/>
      <w:lang w:eastAsia="ar-SA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paragraph" w:styleId="Tytu">
    <w:name w:val="Title"/>
    <w:basedOn w:val="Normalny"/>
    <w:next w:val="Podtytu"/>
    <w:qFormat/>
    <w:pPr>
      <w:widowControl/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tabs>
        <w:tab w:val="left" w:pos="1304"/>
        <w:tab w:val="left" w:pos="9298"/>
      </w:tabs>
      <w:suppressAutoHyphens/>
      <w:autoSpaceDE/>
      <w:autoSpaceDN/>
      <w:adjustRightInd/>
      <w:jc w:val="center"/>
    </w:pPr>
    <w:rPr>
      <w:szCs w:val="20"/>
      <w:lang w:eastAsia="ar-SA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/>
      <w:lang w:val="x-none" w:eastAsia="x-none"/>
    </w:rPr>
  </w:style>
  <w:style w:type="paragraph" w:customStyle="1" w:styleId="WW-Tekstpodstawowywcity3">
    <w:name w:val="WW-Tekst podstawowy wcięty 3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autoSpaceDE/>
      <w:autoSpaceDN/>
      <w:adjustRightInd/>
      <w:ind w:left="340" w:hanging="340"/>
      <w:jc w:val="both"/>
    </w:pPr>
    <w:rPr>
      <w:sz w:val="28"/>
      <w:szCs w:val="20"/>
      <w:lang w:eastAsia="ar-SA"/>
    </w:rPr>
  </w:style>
  <w:style w:type="paragraph" w:customStyle="1" w:styleId="Zwykytekst1">
    <w:name w:val="Zwykły tekst1"/>
    <w:basedOn w:val="Normalny"/>
    <w:pPr>
      <w:widowControl/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rPr>
      <w:color w:val="0000FF"/>
      <w:u w:val="single"/>
    </w:rPr>
  </w:style>
  <w:style w:type="paragraph" w:customStyle="1" w:styleId="WW-Tekstblokowy">
    <w:name w:val="WW-Tekst blokowy"/>
    <w:basedOn w:val="Normalny"/>
    <w:pPr>
      <w:tabs>
        <w:tab w:val="left" w:pos="1276"/>
        <w:tab w:val="left" w:pos="2410"/>
      </w:tabs>
      <w:suppressAutoHyphens/>
      <w:autoSpaceDE/>
      <w:autoSpaceDN/>
      <w:adjustRightInd/>
      <w:snapToGrid w:val="0"/>
      <w:ind w:left="7" w:right="-150"/>
      <w:jc w:val="right"/>
    </w:pPr>
    <w:rPr>
      <w:b/>
      <w:sz w:val="28"/>
      <w:szCs w:val="20"/>
      <w:lang w:eastAsia="ar-SA"/>
    </w:rPr>
  </w:style>
  <w:style w:type="paragraph" w:customStyle="1" w:styleId="pkt">
    <w:name w:val="pkt"/>
    <w:basedOn w:val="Normalny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Univers-PL" w:hAnsi="Univers-PL"/>
      <w:sz w:val="19"/>
      <w:lang w:eastAsia="ar-SA"/>
    </w:rPr>
  </w:style>
  <w:style w:type="paragraph" w:customStyle="1" w:styleId="WW-Zwykytekst0">
    <w:name w:val="WW-Zwyk?y tekst"/>
    <w:basedOn w:val="Standard"/>
    <w:rPr>
      <w:rFonts w:ascii="Courier New" w:hAnsi="Courier New" w:cs="Courier New"/>
      <w:sz w:val="20"/>
    </w:rPr>
  </w:style>
  <w:style w:type="paragraph" w:customStyle="1" w:styleId="Obszartekstu">
    <w:name w:val="Obszar tekstu"/>
    <w:basedOn w:val="Standard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pPr>
      <w:ind w:left="200" w:hanging="200"/>
      <w:jc w:val="both"/>
    </w:pPr>
  </w:style>
  <w:style w:type="paragraph" w:customStyle="1" w:styleId="TableContents1">
    <w:name w:val="Table Contents1"/>
    <w:basedOn w:val="Normalny"/>
    <w:rsid w:val="00E65241"/>
  </w:style>
  <w:style w:type="character" w:customStyle="1" w:styleId="StrongEmphasis">
    <w:name w:val="Strong Emphasis"/>
    <w:rsid w:val="00E65241"/>
    <w:rPr>
      <w:b/>
      <w:bCs/>
      <w:lang w:val="x-none"/>
    </w:rPr>
  </w:style>
  <w:style w:type="paragraph" w:styleId="Stopka">
    <w:name w:val="footer"/>
    <w:basedOn w:val="Normalny"/>
    <w:link w:val="StopkaZnak"/>
    <w:uiPriority w:val="99"/>
    <w:rsid w:val="00E6524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ytu0">
    <w:name w:val="Tytu?"/>
    <w:basedOn w:val="Standard"/>
    <w:next w:val="Normalny"/>
    <w:rsid w:val="007B6AD9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agwek2Znak">
    <w:name w:val="Nagłówek 2 Znak"/>
    <w:link w:val="Nagwek2"/>
    <w:rsid w:val="008843A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C02366"/>
    <w:rPr>
      <w:rFonts w:ascii="Arial Narrow" w:hAnsi="Arial Narrow"/>
      <w:sz w:val="28"/>
      <w:lang w:eastAsia="ar-SA"/>
    </w:rPr>
  </w:style>
  <w:style w:type="character" w:customStyle="1" w:styleId="Nagwek3Znak">
    <w:name w:val="Nagłówek 3 Znak"/>
    <w:link w:val="Nagwek3"/>
    <w:rsid w:val="00A43D9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9E304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E3042"/>
    <w:rPr>
      <w:sz w:val="24"/>
      <w:szCs w:val="24"/>
    </w:rPr>
  </w:style>
  <w:style w:type="paragraph" w:styleId="Akapitzlist">
    <w:name w:val="List Paragraph"/>
    <w:aliases w:val="Asia 2  Akapit z listą,tekst normalny,L1,Akapit z listą5,Akapit z listą BS,Numerowanie,CW_Lista,Podsis rysunku,Akapit z listą numerowaną,normalny tekst,Preambuła,2 heading,A_wyliczenie,K-P_odwolanie,maz_wyliczenie,opis dzialania"/>
    <w:basedOn w:val="Normalny"/>
    <w:link w:val="AkapitzlistZnak"/>
    <w:uiPriority w:val="99"/>
    <w:qFormat/>
    <w:rsid w:val="00764382"/>
    <w:pPr>
      <w:ind w:left="720"/>
      <w:contextualSpacing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3373B3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link w:val="Tekstdymka"/>
    <w:uiPriority w:val="99"/>
    <w:rsid w:val="003373B3"/>
    <w:rPr>
      <w:rFonts w:ascii="Tahoma" w:eastAsia="Calibri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EA067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A0677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12375"/>
    <w:rPr>
      <w:sz w:val="24"/>
      <w:szCs w:val="24"/>
    </w:rPr>
  </w:style>
  <w:style w:type="paragraph" w:customStyle="1" w:styleId="7C593DFE7AFA4D31948DB0ACF2337AFF">
    <w:name w:val="7C593DFE7AFA4D31948DB0ACF2337AFF"/>
    <w:rsid w:val="0009298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Zal-text">
    <w:name w:val="Zal-text"/>
    <w:basedOn w:val="Normalny"/>
    <w:rsid w:val="0009298E"/>
    <w:pPr>
      <w:tabs>
        <w:tab w:val="right" w:leader="dot" w:pos="8674"/>
      </w:tabs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styleId="Pogrubienie">
    <w:name w:val="Strong"/>
    <w:qFormat/>
    <w:rsid w:val="00A47410"/>
    <w:rPr>
      <w:b/>
      <w:bCs/>
    </w:rPr>
  </w:style>
  <w:style w:type="character" w:customStyle="1" w:styleId="PodtytuZnak">
    <w:name w:val="Podtytuł Znak"/>
    <w:link w:val="Podtytu"/>
    <w:rsid w:val="00A47410"/>
    <w:rPr>
      <w:rFonts w:ascii="Arial" w:hAnsi="Arial" w:cs="Arial"/>
      <w:sz w:val="24"/>
      <w:szCs w:val="24"/>
    </w:rPr>
  </w:style>
  <w:style w:type="paragraph" w:customStyle="1" w:styleId="pkt1">
    <w:name w:val="pkt1"/>
    <w:basedOn w:val="pkt"/>
    <w:rsid w:val="00E72885"/>
    <w:pPr>
      <w:suppressAutoHyphens w:val="0"/>
      <w:autoSpaceDE w:val="0"/>
      <w:autoSpaceDN w:val="0"/>
      <w:spacing w:line="240" w:lineRule="atLeast"/>
      <w:ind w:left="850" w:hanging="425"/>
    </w:pPr>
    <w:rPr>
      <w:szCs w:val="19"/>
      <w:lang w:eastAsia="pl-PL"/>
    </w:rPr>
  </w:style>
  <w:style w:type="paragraph" w:styleId="Bezodstpw">
    <w:name w:val="No Spacing"/>
    <w:link w:val="BezodstpwZnak"/>
    <w:uiPriority w:val="1"/>
    <w:qFormat/>
    <w:rsid w:val="00E72885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72885"/>
    <w:rPr>
      <w:rFonts w:ascii="Calibri" w:hAnsi="Calibri"/>
      <w:sz w:val="22"/>
      <w:szCs w:val="22"/>
      <w:lang w:val="pl-PL" w:eastAsia="en-US" w:bidi="ar-SA"/>
    </w:rPr>
  </w:style>
  <w:style w:type="paragraph" w:customStyle="1" w:styleId="Tekstpodstawowy22">
    <w:name w:val="Tekst podstawowy 22"/>
    <w:basedOn w:val="Normalny"/>
    <w:rsid w:val="00C131B5"/>
    <w:pPr>
      <w:widowControl/>
      <w:suppressAutoHyphens/>
      <w:autoSpaceDE/>
      <w:autoSpaceDN/>
      <w:adjustRightInd/>
      <w:spacing w:after="120"/>
      <w:jc w:val="both"/>
    </w:pPr>
    <w:rPr>
      <w:bCs/>
      <w:lang w:eastAsia="ar-SA"/>
    </w:rPr>
  </w:style>
  <w:style w:type="character" w:customStyle="1" w:styleId="StopkaZnak">
    <w:name w:val="Stopka Znak"/>
    <w:link w:val="Stopka"/>
    <w:uiPriority w:val="99"/>
    <w:rsid w:val="00077021"/>
    <w:rPr>
      <w:sz w:val="24"/>
      <w:szCs w:val="24"/>
    </w:rPr>
  </w:style>
  <w:style w:type="paragraph" w:styleId="Tekstpodstawowy2">
    <w:name w:val="Body Text 2"/>
    <w:basedOn w:val="Normalny"/>
    <w:rsid w:val="004C378E"/>
    <w:pPr>
      <w:spacing w:after="120" w:line="480" w:lineRule="auto"/>
    </w:pPr>
  </w:style>
  <w:style w:type="paragraph" w:styleId="Wcicienormalne">
    <w:name w:val="Normal Indent"/>
    <w:basedOn w:val="Normalny"/>
    <w:rsid w:val="00147E7A"/>
    <w:pPr>
      <w:widowControl/>
      <w:autoSpaceDE/>
      <w:autoSpaceDN/>
      <w:adjustRightInd/>
      <w:ind w:left="708"/>
    </w:pPr>
    <w:rPr>
      <w:rFonts w:ascii="Arial" w:hAnsi="Arial"/>
      <w:sz w:val="20"/>
      <w:szCs w:val="20"/>
      <w:lang w:val="en-GB" w:eastAsia="en-US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,Podsis rysunku Znak,Akapit z listą numerowaną Znak,normalny tekst Znak,Preambuła Znak,2 heading Znak"/>
    <w:link w:val="Akapitzlist"/>
    <w:uiPriority w:val="99"/>
    <w:qFormat/>
    <w:locked/>
    <w:rsid w:val="00C36F52"/>
    <w:rPr>
      <w:sz w:val="24"/>
      <w:szCs w:val="24"/>
    </w:rPr>
  </w:style>
  <w:style w:type="paragraph" w:customStyle="1" w:styleId="Default">
    <w:name w:val="Default"/>
    <w:basedOn w:val="Normalny"/>
    <w:rsid w:val="002768DF"/>
    <w:pPr>
      <w:widowControl/>
      <w:adjustRightInd/>
    </w:pPr>
    <w:rPr>
      <w:rFonts w:ascii="Calibri" w:eastAsia="Calibri" w:hAnsi="Calibri" w:cs="Calibri"/>
      <w:color w:val="000000"/>
      <w:lang w:eastAsia="en-US"/>
    </w:rPr>
  </w:style>
  <w:style w:type="character" w:styleId="Odwoaniedokomentarza">
    <w:name w:val="annotation reference"/>
    <w:rsid w:val="00361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1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114"/>
  </w:style>
  <w:style w:type="paragraph" w:styleId="Tematkomentarza">
    <w:name w:val="annotation subject"/>
    <w:basedOn w:val="Tekstkomentarza"/>
    <w:next w:val="Tekstkomentarza"/>
    <w:link w:val="TematkomentarzaZnak"/>
    <w:rsid w:val="0036111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1114"/>
    <w:rPr>
      <w:b/>
      <w:bCs/>
    </w:rPr>
  </w:style>
  <w:style w:type="table" w:styleId="Tabela-Siatka">
    <w:name w:val="Table Grid"/>
    <w:basedOn w:val="Standardowy"/>
    <w:uiPriority w:val="39"/>
    <w:rsid w:val="008E18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117F2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f01">
    <w:name w:val="cf01"/>
    <w:rsid w:val="00117F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5C65-5261-4B25-BDF6-FA867AF1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28</Pages>
  <Words>7122</Words>
  <Characters>46574</Characters>
  <Application>Microsoft Office Word</Application>
  <DocSecurity>0</DocSecurity>
  <Lines>388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starostwo</dc:creator>
  <cp:keywords/>
  <cp:lastModifiedBy>Miasteczko Krajeńskie</cp:lastModifiedBy>
  <cp:revision>17</cp:revision>
  <cp:lastPrinted>2022-02-16T13:36:00Z</cp:lastPrinted>
  <dcterms:created xsi:type="dcterms:W3CDTF">2024-03-22T12:07:00Z</dcterms:created>
  <dcterms:modified xsi:type="dcterms:W3CDTF">2024-07-11T12:01:00Z</dcterms:modified>
</cp:coreProperties>
</file>