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7ED307A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24D499F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 xml:space="preserve">, 25-734 Kielce  </w:t>
      </w:r>
      <w:r w:rsidR="00E912C2">
        <w:rPr>
          <w:rFonts w:asciiTheme="minorHAnsi" w:hAnsiTheme="minorHAnsi"/>
          <w:b/>
          <w:bCs/>
          <w:sz w:val="24"/>
          <w:szCs w:val="24"/>
        </w:rPr>
        <w:t>Dział</w:t>
      </w:r>
      <w:r w:rsidRPr="00AA1C88">
        <w:rPr>
          <w:rFonts w:asciiTheme="minorHAnsi" w:hAnsiTheme="minorHAnsi"/>
          <w:b/>
          <w:bCs/>
          <w:sz w:val="24"/>
          <w:szCs w:val="24"/>
        </w:rPr>
        <w:t xml:space="preserve">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9678A10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4284D32" w14:textId="450F35CB" w:rsidR="0098622A" w:rsidRPr="000701E7" w:rsidRDefault="0098622A" w:rsidP="00AB1E13">
      <w:pPr>
        <w:pStyle w:val="Nagwek"/>
        <w:jc w:val="both"/>
        <w:rPr>
          <w:rFonts w:asciiTheme="minorHAnsi" w:hAnsiTheme="minorHAnsi"/>
          <w:b/>
          <w:bCs/>
          <w:sz w:val="24"/>
          <w:szCs w:val="24"/>
        </w:rPr>
      </w:pPr>
      <w:r w:rsidRPr="000701E7">
        <w:rPr>
          <w:rFonts w:asciiTheme="minorHAnsi" w:hAnsiTheme="minorHAnsi"/>
          <w:b/>
          <w:bCs/>
          <w:sz w:val="24"/>
          <w:szCs w:val="24"/>
        </w:rPr>
        <w:t>Dotyczy:</w:t>
      </w:r>
      <w:r w:rsidR="00E13A5E" w:rsidRPr="000701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912C2">
        <w:rPr>
          <w:rFonts w:asciiTheme="minorHAnsi" w:hAnsiTheme="minorHAnsi"/>
          <w:b/>
          <w:bCs/>
          <w:sz w:val="24"/>
          <w:szCs w:val="24"/>
        </w:rPr>
        <w:t>I</w:t>
      </w:r>
      <w:r w:rsidRPr="000701E7">
        <w:rPr>
          <w:rFonts w:asciiTheme="minorHAnsi" w:hAnsiTheme="minorHAnsi"/>
          <w:b/>
          <w:bCs/>
          <w:sz w:val="24"/>
          <w:szCs w:val="24"/>
        </w:rPr>
        <w:t>ZP.</w:t>
      </w:r>
      <w:r w:rsidR="00F330D3">
        <w:rPr>
          <w:rFonts w:asciiTheme="minorHAnsi" w:hAnsiTheme="minorHAnsi"/>
          <w:b/>
          <w:bCs/>
          <w:sz w:val="24"/>
          <w:szCs w:val="24"/>
        </w:rPr>
        <w:t>2411.</w:t>
      </w:r>
      <w:r w:rsidR="00D223EC">
        <w:rPr>
          <w:rFonts w:asciiTheme="minorHAnsi" w:hAnsiTheme="minorHAnsi"/>
          <w:b/>
          <w:bCs/>
          <w:sz w:val="24"/>
          <w:szCs w:val="24"/>
        </w:rPr>
        <w:t>1</w:t>
      </w:r>
      <w:r w:rsidR="00113B23">
        <w:rPr>
          <w:rFonts w:asciiTheme="minorHAnsi" w:hAnsiTheme="minorHAnsi"/>
          <w:b/>
          <w:bCs/>
          <w:sz w:val="24"/>
          <w:szCs w:val="24"/>
        </w:rPr>
        <w:t>54</w:t>
      </w:r>
      <w:r w:rsidR="00D07183">
        <w:rPr>
          <w:rFonts w:asciiTheme="minorHAnsi" w:hAnsiTheme="minorHAnsi"/>
          <w:b/>
          <w:bCs/>
          <w:sz w:val="24"/>
          <w:szCs w:val="24"/>
        </w:rPr>
        <w:t>.202</w:t>
      </w:r>
      <w:r w:rsidR="00B7540F">
        <w:rPr>
          <w:rFonts w:asciiTheme="minorHAnsi" w:hAnsiTheme="minorHAnsi"/>
          <w:b/>
          <w:bCs/>
          <w:sz w:val="24"/>
          <w:szCs w:val="24"/>
        </w:rPr>
        <w:t>3</w:t>
      </w:r>
      <w:r w:rsidR="00AB1E13" w:rsidRPr="000701E7">
        <w:rPr>
          <w:rFonts w:asciiTheme="minorHAnsi" w:hAnsiTheme="minorHAnsi"/>
          <w:b/>
          <w:bCs/>
          <w:sz w:val="24"/>
          <w:szCs w:val="24"/>
        </w:rPr>
        <w:t>.MM</w:t>
      </w:r>
    </w:p>
    <w:p w14:paraId="5E2B0EF2" w14:textId="2B5C318C" w:rsidR="00AA1C88" w:rsidRPr="00E912C2" w:rsidRDefault="00E912C2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4"/>
          <w:szCs w:val="24"/>
        </w:rPr>
      </w:pPr>
      <w:r w:rsidRPr="00E912C2">
        <w:rPr>
          <w:rFonts w:asciiTheme="minorHAnsi" w:hAnsiTheme="minorHAnsi"/>
          <w:b/>
          <w:sz w:val="24"/>
          <w:szCs w:val="24"/>
        </w:rPr>
        <w:t xml:space="preserve">Zakup wraz z dostawą  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o</w:t>
      </w:r>
      <w:proofErr w:type="spellStart"/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>pisow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ych</w:t>
      </w:r>
      <w:proofErr w:type="spellEnd"/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stacj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i</w:t>
      </w:r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lekarski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ch</w:t>
      </w:r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, </w:t>
      </w:r>
      <w:proofErr w:type="spellStart"/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>oprogramowa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ń</w:t>
      </w:r>
      <w:proofErr w:type="spellEnd"/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opisow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>ych</w:t>
      </w:r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TK/MR oraz odnowienie licencji dla</w:t>
      </w:r>
      <w:r w:rsidRPr="00E912C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 </w:t>
      </w:r>
      <w:r w:rsidRPr="00E912C2">
        <w:rPr>
          <w:rFonts w:asciiTheme="minorHAnsi" w:hAnsiTheme="minorHAnsi" w:cstheme="minorHAnsi"/>
          <w:b/>
          <w:sz w:val="24"/>
          <w:szCs w:val="24"/>
          <w:lang w:val="x-none" w:eastAsia="x-none"/>
        </w:rPr>
        <w:t>oprogramowania medycznego</w:t>
      </w:r>
      <w:r w:rsidRPr="00E912C2">
        <w:rPr>
          <w:rFonts w:asciiTheme="minorHAnsi" w:hAnsiTheme="minorHAnsi"/>
          <w:b/>
          <w:sz w:val="24"/>
          <w:szCs w:val="24"/>
        </w:rPr>
        <w:t xml:space="preserve"> dla Zakładu Diagnostyki Obrazowej Świętokrzyskiego Centrum Onkologii w Kielcach.</w:t>
      </w:r>
    </w:p>
    <w:p w14:paraId="249ED70A" w14:textId="77777777" w:rsidR="00E912C2" w:rsidRPr="004225B7" w:rsidRDefault="00E912C2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8"/>
          <w:szCs w:val="28"/>
          <w:shd w:val="clear" w:color="auto" w:fill="FFFFFF" w:themeFill="background1"/>
        </w:rPr>
      </w:pPr>
    </w:p>
    <w:p w14:paraId="1F2397D9" w14:textId="7E3AF4C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272486">
        <w:rPr>
          <w:rFonts w:asciiTheme="minorHAnsi" w:hAnsiTheme="minorHAnsi"/>
          <w:bCs/>
          <w:sz w:val="22"/>
          <w:szCs w:val="22"/>
        </w:rPr>
        <w:t xml:space="preserve"> </w:t>
      </w:r>
      <w:r w:rsidR="00E912C2">
        <w:rPr>
          <w:rFonts w:asciiTheme="minorHAnsi" w:hAnsiTheme="minorHAnsi"/>
          <w:bCs/>
          <w:sz w:val="22"/>
          <w:szCs w:val="22"/>
        </w:rPr>
        <w:t>257 455,00</w:t>
      </w:r>
      <w:r w:rsidR="002677A5">
        <w:rPr>
          <w:rFonts w:asciiTheme="minorHAnsi" w:hAnsiTheme="minorHAnsi"/>
          <w:bCs/>
          <w:sz w:val="22"/>
          <w:szCs w:val="22"/>
        </w:rPr>
        <w:t xml:space="preserve"> </w:t>
      </w:r>
      <w:r w:rsidR="004A2467">
        <w:rPr>
          <w:rFonts w:asciiTheme="minorHAnsi" w:hAnsiTheme="minorHAnsi"/>
          <w:bCs/>
          <w:sz w:val="22"/>
          <w:szCs w:val="22"/>
        </w:rPr>
        <w:t>zł. bru</w:t>
      </w:r>
      <w:r w:rsidR="00D07183">
        <w:rPr>
          <w:rFonts w:asciiTheme="minorHAnsi" w:hAnsiTheme="minorHAnsi"/>
          <w:bCs/>
          <w:sz w:val="22"/>
          <w:szCs w:val="22"/>
        </w:rPr>
        <w:t>tto</w:t>
      </w:r>
      <w:r w:rsidR="009A6C7A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E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13B23"/>
    <w:rsid w:val="00171FA8"/>
    <w:rsid w:val="001B69ED"/>
    <w:rsid w:val="001E185B"/>
    <w:rsid w:val="00217BE4"/>
    <w:rsid w:val="002677A5"/>
    <w:rsid w:val="00272486"/>
    <w:rsid w:val="002F3BE9"/>
    <w:rsid w:val="0032722B"/>
    <w:rsid w:val="00355DD2"/>
    <w:rsid w:val="004225B7"/>
    <w:rsid w:val="004366B1"/>
    <w:rsid w:val="00486D71"/>
    <w:rsid w:val="004A2467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D223EC"/>
    <w:rsid w:val="00E13A5E"/>
    <w:rsid w:val="00E34CD4"/>
    <w:rsid w:val="00E912C2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11</cp:revision>
  <cp:lastPrinted>2023-07-28T06:21:00Z</cp:lastPrinted>
  <dcterms:created xsi:type="dcterms:W3CDTF">2022-03-31T12:29:00Z</dcterms:created>
  <dcterms:modified xsi:type="dcterms:W3CDTF">2023-07-28T06:21:00Z</dcterms:modified>
</cp:coreProperties>
</file>