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14973" w14:textId="77777777" w:rsidR="00FE14A9" w:rsidRPr="002B6B3C" w:rsidRDefault="00FE14A9" w:rsidP="00FE14A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2B6B3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B535420" wp14:editId="26CF2ABD">
            <wp:simplePos x="0" y="0"/>
            <wp:positionH relativeFrom="column">
              <wp:posOffset>-52070</wp:posOffset>
            </wp:positionH>
            <wp:positionV relativeFrom="paragraph">
              <wp:posOffset>109220</wp:posOffset>
            </wp:positionV>
            <wp:extent cx="752475" cy="847725"/>
            <wp:effectExtent l="0" t="0" r="9525" b="9525"/>
            <wp:wrapSquare wrapText="bothSides"/>
            <wp:docPr id="1" name="Obraz 1" descr="http://wrotalubuskie.eu/system/pobierz.php?id=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rotalubuskie.eu/system/pobierz.php?id=8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BBAFD" w14:textId="77777777" w:rsidR="00FE14A9" w:rsidRPr="002B6B3C" w:rsidRDefault="00FE14A9" w:rsidP="00FE14A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de-DE" w:eastAsia="pl-PL"/>
        </w:rPr>
      </w:pPr>
      <w:r w:rsidRPr="002B6B3C">
        <w:rPr>
          <w:rFonts w:ascii="Arial Narrow" w:eastAsia="Times New Roman" w:hAnsi="Arial Narrow" w:cs="Times New Roman"/>
          <w:noProof/>
          <w:sz w:val="44"/>
          <w:szCs w:val="44"/>
          <w:lang w:eastAsia="pl-PL"/>
        </w:rPr>
        <w:t>GMINA SANTOK</w:t>
      </w:r>
      <w:r w:rsidRPr="002B6B3C">
        <w:rPr>
          <w:rFonts w:ascii="Arial Narrow" w:eastAsia="Times New Roman" w:hAnsi="Arial Narrow" w:cs="Times New Roman"/>
          <w:noProof/>
          <w:sz w:val="44"/>
          <w:szCs w:val="44"/>
          <w:lang w:eastAsia="pl-PL"/>
        </w:rPr>
        <w:br/>
      </w:r>
      <w:r w:rsidRPr="002B6B3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ul. Gorzowska 59;  66-431 Santok </w:t>
      </w:r>
      <w:r w:rsidRPr="002B6B3C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tel. </w:t>
      </w:r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(48) 957287510, </w:t>
      </w:r>
      <w:proofErr w:type="spellStart"/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fax</w:t>
      </w:r>
      <w:proofErr w:type="spellEnd"/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. (48) 957287511</w:t>
      </w:r>
      <w:r w:rsidRPr="002B6B3C">
        <w:rPr>
          <w:rFonts w:ascii="Arial Narrow" w:eastAsia="Times New Roman" w:hAnsi="Arial Narrow" w:cs="Times New Roman"/>
          <w:color w:val="FF0000"/>
          <w:sz w:val="24"/>
          <w:szCs w:val="24"/>
          <w:lang w:val="de-DE" w:eastAsia="pl-PL"/>
        </w:rPr>
        <w:br/>
      </w:r>
      <w:proofErr w:type="spellStart"/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e-mail</w:t>
      </w:r>
      <w:proofErr w:type="spellEnd"/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: </w:t>
      </w:r>
      <w:hyperlink r:id="rId6" w:history="1">
        <w:r w:rsidRPr="002B6B3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pl-PL"/>
          </w:rPr>
          <w:t>urzad@santok.pl</w:t>
        </w:r>
      </w:hyperlink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, http: </w:t>
      </w:r>
      <w:hyperlink r:id="rId7" w:history="1">
        <w:r w:rsidRPr="002B6B3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pl-PL"/>
          </w:rPr>
          <w:t>www.santok.pl</w:t>
        </w:r>
      </w:hyperlink>
    </w:p>
    <w:p w14:paraId="1F913947" w14:textId="77777777" w:rsidR="00FE14A9" w:rsidRPr="002B6B3C" w:rsidRDefault="00FE14A9" w:rsidP="00FE14A9">
      <w:pPr>
        <w:spacing w:after="0" w:line="240" w:lineRule="auto"/>
        <w:rPr>
          <w:rFonts w:ascii="Arial Narrow" w:eastAsia="Andale Sans UI" w:hAnsi="Arial Narrow" w:cs="Arial"/>
          <w:bCs/>
        </w:rPr>
      </w:pPr>
      <w:r w:rsidRPr="002B6B3C">
        <w:rPr>
          <w:rFonts w:ascii="Arial Narrow" w:eastAsia="Andale Sans UI" w:hAnsi="Arial Narrow" w:cs="Arial"/>
          <w:bCs/>
        </w:rPr>
        <w:t xml:space="preserve"> </w:t>
      </w:r>
    </w:p>
    <w:p w14:paraId="214F2991" w14:textId="77777777" w:rsidR="00FE14A9" w:rsidRDefault="00FE14A9" w:rsidP="00FE14A9">
      <w:pPr>
        <w:keepNext/>
        <w:keepLines/>
        <w:spacing w:after="840" w:line="210" w:lineRule="exact"/>
        <w:contextualSpacing/>
        <w:jc w:val="right"/>
        <w:outlineLvl w:val="3"/>
        <w:rPr>
          <w:rFonts w:ascii="Bookman Old Style" w:eastAsia="Times New Roman" w:hAnsi="Bookman Old Style" w:cs="Lato"/>
        </w:rPr>
      </w:pPr>
    </w:p>
    <w:p w14:paraId="74FA722B" w14:textId="0DA84EAF" w:rsidR="00FE14A9" w:rsidRPr="005E10E8" w:rsidRDefault="00FE14A9" w:rsidP="00FE14A9">
      <w:pPr>
        <w:keepNext/>
        <w:keepLines/>
        <w:spacing w:after="840" w:line="210" w:lineRule="exact"/>
        <w:contextualSpacing/>
        <w:jc w:val="right"/>
        <w:outlineLvl w:val="3"/>
        <w:rPr>
          <w:rFonts w:ascii="Arial Narrow" w:eastAsia="Times New Roman" w:hAnsi="Arial Narrow" w:cs="Times New Roman"/>
        </w:rPr>
      </w:pPr>
      <w:r w:rsidRPr="005E10E8">
        <w:rPr>
          <w:rFonts w:ascii="Arial Narrow" w:eastAsia="Times New Roman" w:hAnsi="Arial Narrow" w:cs="Lato"/>
        </w:rPr>
        <w:t xml:space="preserve">Santok, </w:t>
      </w:r>
      <w:r w:rsidR="00AD6454">
        <w:rPr>
          <w:rFonts w:ascii="Arial Narrow" w:eastAsia="Times New Roman" w:hAnsi="Arial Narrow" w:cs="Lato"/>
        </w:rPr>
        <w:t>7 kwietnia</w:t>
      </w:r>
      <w:r>
        <w:rPr>
          <w:rFonts w:ascii="Arial Narrow" w:eastAsia="Times New Roman" w:hAnsi="Arial Narrow" w:cs="Lato"/>
        </w:rPr>
        <w:t xml:space="preserve"> </w:t>
      </w:r>
      <w:r w:rsidRPr="005E10E8">
        <w:rPr>
          <w:rFonts w:ascii="Arial Narrow" w:eastAsia="Times New Roman" w:hAnsi="Arial Narrow" w:cs="Lato"/>
        </w:rPr>
        <w:t xml:space="preserve"> 2021 r. </w:t>
      </w:r>
    </w:p>
    <w:p w14:paraId="46FADB4C" w14:textId="77777777" w:rsidR="00FE14A9" w:rsidRPr="005E10E8" w:rsidRDefault="00FE14A9" w:rsidP="00FE14A9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 w:rsidRPr="005E10E8">
        <w:rPr>
          <w:rFonts w:ascii="Arial Narrow" w:eastAsia="Calibri" w:hAnsi="Arial Narrow" w:cs="Arial"/>
        </w:rPr>
        <w:t xml:space="preserve">Znak sprawy: </w:t>
      </w:r>
      <w:r w:rsidRPr="005E10E8">
        <w:rPr>
          <w:rFonts w:ascii="Arial Narrow" w:eastAsia="Times New Roman" w:hAnsi="Arial Narrow" w:cs="Times New Roman"/>
          <w:kern w:val="3"/>
          <w:lang w:eastAsia="pl-PL" w:bidi="hi-IN"/>
        </w:rPr>
        <w:t>ZP.271.1.2021.BP</w:t>
      </w:r>
      <w:r w:rsidRPr="005E10E8">
        <w:rPr>
          <w:rFonts w:ascii="Arial Narrow" w:eastAsia="Times New Roman" w:hAnsi="Arial Narrow" w:cs="Times New Roman"/>
          <w:kern w:val="2"/>
          <w:lang w:eastAsia="pl-PL" w:bidi="hi-IN"/>
        </w:rPr>
        <w:t xml:space="preserve"> </w:t>
      </w:r>
    </w:p>
    <w:p w14:paraId="20BBE03B" w14:textId="77777777" w:rsidR="00FE14A9" w:rsidRPr="005E10E8" w:rsidRDefault="00FE14A9" w:rsidP="00FE14A9">
      <w:pPr>
        <w:spacing w:after="0" w:line="240" w:lineRule="auto"/>
        <w:rPr>
          <w:rFonts w:ascii="Arial Narrow" w:eastAsia="Times New Roman" w:hAnsi="Arial Narrow" w:cs="Times New Roman"/>
          <w:b/>
          <w:spacing w:val="20"/>
          <w:lang w:eastAsia="pl-PL"/>
        </w:rPr>
      </w:pPr>
    </w:p>
    <w:p w14:paraId="6296074E" w14:textId="77777777" w:rsidR="00FE14A9" w:rsidRPr="005E10E8" w:rsidRDefault="00FE14A9" w:rsidP="00FE14A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20"/>
          <w:lang w:eastAsia="pl-PL"/>
        </w:rPr>
      </w:pPr>
    </w:p>
    <w:p w14:paraId="30A32D4E" w14:textId="77777777" w:rsidR="00FE14A9" w:rsidRPr="005E10E8" w:rsidRDefault="00FE14A9" w:rsidP="00FE14A9">
      <w:pPr>
        <w:spacing w:after="0" w:line="240" w:lineRule="auto"/>
        <w:ind w:left="3540"/>
        <w:jc w:val="right"/>
        <w:rPr>
          <w:rFonts w:ascii="Arial Narrow" w:eastAsia="Times New Roman" w:hAnsi="Arial Narrow" w:cs="Times New Roman"/>
          <w:b/>
          <w:spacing w:val="20"/>
          <w:sz w:val="24"/>
          <w:szCs w:val="24"/>
          <w:lang w:eastAsia="pl-PL"/>
        </w:rPr>
      </w:pPr>
      <w:r w:rsidRPr="005E10E8">
        <w:rPr>
          <w:rFonts w:ascii="Arial Narrow" w:eastAsia="Times New Roman" w:hAnsi="Arial Narrow" w:cs="Times New Roman"/>
          <w:b/>
          <w:spacing w:val="20"/>
          <w:sz w:val="24"/>
          <w:szCs w:val="24"/>
          <w:lang w:eastAsia="pl-PL"/>
        </w:rPr>
        <w:t>Wykonawcy biorący udział w postępowaniu</w:t>
      </w:r>
    </w:p>
    <w:p w14:paraId="7F0DC75F" w14:textId="77777777" w:rsidR="00FE14A9" w:rsidRPr="005E10E8" w:rsidRDefault="00FE14A9" w:rsidP="00FE14A9">
      <w:pPr>
        <w:spacing w:after="0" w:line="240" w:lineRule="auto"/>
        <w:ind w:left="3540"/>
        <w:jc w:val="right"/>
        <w:rPr>
          <w:rFonts w:ascii="Arial Narrow" w:eastAsia="Times New Roman" w:hAnsi="Arial Narrow" w:cs="Times New Roman"/>
          <w:b/>
          <w:spacing w:val="20"/>
          <w:sz w:val="24"/>
          <w:szCs w:val="24"/>
          <w:lang w:eastAsia="pl-PL"/>
        </w:rPr>
      </w:pPr>
    </w:p>
    <w:p w14:paraId="4EA69700" w14:textId="77777777" w:rsidR="00FE14A9" w:rsidRPr="005E10E8" w:rsidRDefault="00FE14A9" w:rsidP="00FE14A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20"/>
          <w:sz w:val="24"/>
          <w:szCs w:val="24"/>
          <w:lang w:eastAsia="pl-PL"/>
        </w:rPr>
      </w:pPr>
    </w:p>
    <w:p w14:paraId="67FBAED8" w14:textId="20AC30CE" w:rsidR="00FE14A9" w:rsidRPr="005E10E8" w:rsidRDefault="00FE14A9" w:rsidP="00FE14A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20"/>
          <w:sz w:val="24"/>
          <w:szCs w:val="24"/>
          <w:lang w:eastAsia="pl-PL"/>
        </w:rPr>
      </w:pPr>
      <w:r w:rsidRPr="005E10E8">
        <w:rPr>
          <w:rFonts w:ascii="Arial Narrow" w:eastAsia="Times New Roman" w:hAnsi="Arial Narrow" w:cs="Times New Roman"/>
          <w:b/>
          <w:spacing w:val="20"/>
          <w:sz w:val="24"/>
          <w:szCs w:val="24"/>
          <w:lang w:eastAsia="pl-PL"/>
        </w:rPr>
        <w:t xml:space="preserve">INFORMACJA O WYBORZE OFERTY NAJKORZYSTNIEJSZEJ </w:t>
      </w:r>
      <w:r w:rsidR="00AD6454">
        <w:rPr>
          <w:rFonts w:ascii="Arial Narrow" w:eastAsia="Times New Roman" w:hAnsi="Arial Narrow" w:cs="Times New Roman"/>
          <w:b/>
          <w:spacing w:val="20"/>
          <w:sz w:val="24"/>
          <w:szCs w:val="24"/>
          <w:lang w:eastAsia="pl-PL"/>
        </w:rPr>
        <w:t>KOREKTA</w:t>
      </w:r>
    </w:p>
    <w:p w14:paraId="3D6F7820" w14:textId="77777777" w:rsidR="00FE14A9" w:rsidRPr="005E10E8" w:rsidRDefault="00FE14A9" w:rsidP="00FE14A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</w:rPr>
      </w:pPr>
    </w:p>
    <w:p w14:paraId="78602D6D" w14:textId="77777777" w:rsidR="00FE14A9" w:rsidRPr="005E10E8" w:rsidRDefault="00FE14A9" w:rsidP="00FE14A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</w:rPr>
      </w:pPr>
    </w:p>
    <w:p w14:paraId="1CBBAB95" w14:textId="77777777" w:rsidR="00FE14A9" w:rsidRPr="005E10E8" w:rsidRDefault="00FE14A9" w:rsidP="00FE14A9">
      <w:pPr>
        <w:widowControl w:val="0"/>
        <w:suppressAutoHyphens/>
        <w:spacing w:after="120" w:line="240" w:lineRule="auto"/>
        <w:jc w:val="both"/>
        <w:rPr>
          <w:rFonts w:ascii="Arial Narrow" w:eastAsia="Andale Sans UI" w:hAnsi="Arial Narrow" w:cs="Arial"/>
          <w:b/>
          <w:color w:val="000000"/>
          <w:sz w:val="20"/>
          <w:szCs w:val="20"/>
        </w:rPr>
      </w:pPr>
      <w:r w:rsidRPr="005E10E8">
        <w:rPr>
          <w:rFonts w:ascii="Arial Narrow" w:eastAsia="Calibri" w:hAnsi="Arial Narrow" w:cs="Arial"/>
          <w:b/>
          <w:sz w:val="20"/>
          <w:szCs w:val="20"/>
        </w:rPr>
        <w:t xml:space="preserve">Dotyczy: postępowania o udzielenie zamówienia publicznego w trybie podstawowym bez negocjacji </w:t>
      </w:r>
      <w:r w:rsidRPr="005E10E8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pn. </w:t>
      </w:r>
      <w:r w:rsidRPr="005E10E8">
        <w:rPr>
          <w:rFonts w:ascii="Arial Narrow" w:eastAsia="Times New Roman" w:hAnsi="Arial Narrow" w:cs="Arial"/>
          <w:b/>
          <w:sz w:val="20"/>
          <w:szCs w:val="20"/>
        </w:rPr>
        <w:t>„Całoroczna konserwacja dróg gminnych na terenie Gminy Santok w roku 2021”</w:t>
      </w:r>
    </w:p>
    <w:p w14:paraId="66B225B4" w14:textId="77777777" w:rsidR="00FE14A9" w:rsidRPr="005E10E8" w:rsidRDefault="00FE14A9" w:rsidP="00FE14A9">
      <w:pPr>
        <w:rPr>
          <w:rFonts w:ascii="Arial Narrow" w:hAnsi="Arial Narrow" w:cs="Arial"/>
        </w:rPr>
      </w:pPr>
    </w:p>
    <w:p w14:paraId="5B5D5B88" w14:textId="77777777" w:rsidR="00FE14A9" w:rsidRPr="005E10E8" w:rsidRDefault="00FE14A9" w:rsidP="00FE14A9">
      <w:pPr>
        <w:jc w:val="both"/>
        <w:rPr>
          <w:rFonts w:ascii="Arial Narrow" w:hAnsi="Arial Narrow" w:cs="Arial"/>
        </w:rPr>
      </w:pPr>
      <w:r w:rsidRPr="005E10E8">
        <w:rPr>
          <w:rFonts w:ascii="Arial Narrow" w:hAnsi="Arial Narrow" w:cs="Arial"/>
        </w:rPr>
        <w:t>Zgodnie z art.253 ust.1 ustawy z dnia 11 września 2019r. - Prawo zamówień publicznych (</w:t>
      </w:r>
      <w:proofErr w:type="spellStart"/>
      <w:r w:rsidRPr="005E10E8">
        <w:rPr>
          <w:rFonts w:ascii="Arial Narrow" w:hAnsi="Arial Narrow" w:cs="Arial"/>
        </w:rPr>
        <w:t>Dz.U.z</w:t>
      </w:r>
      <w:proofErr w:type="spellEnd"/>
      <w:r w:rsidRPr="005E10E8">
        <w:rPr>
          <w:rFonts w:ascii="Arial Narrow" w:hAnsi="Arial Narrow" w:cs="Arial"/>
        </w:rPr>
        <w:t xml:space="preserve"> 2019r.,poz.2019 ze zm.), Zamawiający </w:t>
      </w:r>
      <w:r>
        <w:rPr>
          <w:rFonts w:ascii="Arial Narrow" w:hAnsi="Arial Narrow" w:cs="Arial"/>
        </w:rPr>
        <w:t>Gmina Santok – Urząd Gminy w Santoku</w:t>
      </w:r>
      <w:r w:rsidRPr="005E10E8">
        <w:rPr>
          <w:rFonts w:ascii="Arial Narrow" w:hAnsi="Arial Narrow" w:cs="Arial"/>
        </w:rPr>
        <w:t>, informuje równocześnie wszystkich Wykonawców o:</w:t>
      </w:r>
    </w:p>
    <w:p w14:paraId="278D54E3" w14:textId="77777777" w:rsidR="00FE14A9" w:rsidRPr="005E10E8" w:rsidRDefault="00FE14A9" w:rsidP="00FE14A9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b/>
          <w:bCs/>
        </w:rPr>
      </w:pPr>
      <w:r w:rsidRPr="005E10E8">
        <w:rPr>
          <w:rFonts w:ascii="Arial Narrow" w:hAnsi="Arial Narrow" w:cs="Arial"/>
          <w:b/>
          <w:bCs/>
        </w:rPr>
        <w:t>WYOBORZE OFERTY NAJKORZYTSNIEJSZEJ</w:t>
      </w:r>
    </w:p>
    <w:p w14:paraId="73FE5231" w14:textId="7437F80A" w:rsidR="00FE14A9" w:rsidRDefault="00FE14A9" w:rsidP="00FE14A9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5E10E8">
        <w:rPr>
          <w:rFonts w:ascii="Arial Narrow" w:hAnsi="Arial Narrow" w:cs="Arial"/>
        </w:rPr>
        <w:t>Wyboru najkorzystniejszej oferty dokonano na podstawie kryteriów oceny ofert określonych w rozdziale XIX pkt.2 Specyfikacji Warunków Zamówienia.</w:t>
      </w:r>
    </w:p>
    <w:p w14:paraId="22339DD5" w14:textId="0044D0AE" w:rsidR="00AD6454" w:rsidRPr="00AD6454" w:rsidRDefault="00AD6454" w:rsidP="00AD6454">
      <w:pPr>
        <w:ind w:left="360"/>
        <w:jc w:val="both"/>
        <w:rPr>
          <w:rFonts w:ascii="Arial Narrow" w:hAnsi="Arial Narrow" w:cs="Arial"/>
          <w:b/>
          <w:bCs/>
        </w:rPr>
      </w:pPr>
      <w:r w:rsidRPr="00AD6454">
        <w:rPr>
          <w:rFonts w:ascii="Arial Narrow" w:hAnsi="Arial Narrow" w:cs="Arial"/>
          <w:b/>
          <w:bCs/>
        </w:rPr>
        <w:t xml:space="preserve">W dniu 31 marca 2021 roku, Zamawiający opublikował wybór najkorzystniejszej oferty. W treści Informacji o wyborze oferty najkorzystniejszej, nastąpiła omyłka pisarska, poprzez wpisanie kwoty z oferty nr 1 a nie jak winno być z oferty nr 3. </w:t>
      </w:r>
    </w:p>
    <w:p w14:paraId="7EA417CF" w14:textId="62E0EAAE" w:rsidR="00FE14A9" w:rsidRPr="009C6528" w:rsidRDefault="00FE14A9" w:rsidP="00FE14A9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E10E8">
        <w:rPr>
          <w:rFonts w:ascii="Arial Narrow" w:hAnsi="Arial Narrow" w:cs="Arial"/>
        </w:rPr>
        <w:t xml:space="preserve">Wybrana została oferta nr </w:t>
      </w:r>
      <w:r>
        <w:rPr>
          <w:rFonts w:ascii="Arial Narrow" w:hAnsi="Arial Narrow" w:cs="Arial"/>
        </w:rPr>
        <w:t>3</w:t>
      </w:r>
      <w:r w:rsidRPr="005E10E8">
        <w:rPr>
          <w:rFonts w:ascii="Arial Narrow" w:hAnsi="Arial Narrow" w:cs="Arial"/>
        </w:rPr>
        <w:t xml:space="preserve"> złożon</w:t>
      </w:r>
      <w:r>
        <w:rPr>
          <w:rFonts w:ascii="Arial Narrow" w:hAnsi="Arial Narrow" w:cs="Arial"/>
        </w:rPr>
        <w:t>ą</w:t>
      </w:r>
      <w:r w:rsidRPr="005E10E8">
        <w:rPr>
          <w:rFonts w:ascii="Arial Narrow" w:hAnsi="Arial Narrow" w:cs="Arial"/>
        </w:rPr>
        <w:t xml:space="preserve"> przez: </w:t>
      </w:r>
      <w:r>
        <w:rPr>
          <w:rFonts w:ascii="Arial Narrow" w:hAnsi="Arial Narrow" w:cs="Arial"/>
        </w:rPr>
        <w:t xml:space="preserve">Przedsiębiorstwo Produkcyjno – Usługowo Handlowe Leon </w:t>
      </w:r>
      <w:proofErr w:type="spellStart"/>
      <w:r>
        <w:rPr>
          <w:rFonts w:ascii="Arial Narrow" w:hAnsi="Arial Narrow" w:cs="Arial"/>
        </w:rPr>
        <w:t>Tołkacz</w:t>
      </w:r>
      <w:proofErr w:type="spellEnd"/>
      <w:r>
        <w:rPr>
          <w:rFonts w:ascii="Arial Narrow" w:hAnsi="Arial Narrow" w:cs="Arial"/>
        </w:rPr>
        <w:t xml:space="preserve"> z </w:t>
      </w:r>
      <w:r w:rsidRPr="005E10E8">
        <w:rPr>
          <w:rFonts w:ascii="Arial Narrow" w:hAnsi="Arial Narrow" w:cs="Arial"/>
          <w:b/>
          <w:bCs/>
        </w:rPr>
        <w:t xml:space="preserve"> siedzibą </w:t>
      </w:r>
      <w:r>
        <w:rPr>
          <w:rFonts w:ascii="Arial Narrow" w:hAnsi="Arial Narrow" w:cs="Arial"/>
          <w:b/>
          <w:bCs/>
        </w:rPr>
        <w:t>Sarbiewo 3; 66-542 Zwierzyn</w:t>
      </w:r>
      <w:r w:rsidRPr="005E10E8">
        <w:rPr>
          <w:rFonts w:ascii="Arial Narrow" w:hAnsi="Arial Narrow" w:cs="Arial"/>
          <w:b/>
          <w:bCs/>
        </w:rPr>
        <w:t xml:space="preserve">, z ceną wykonania przedmiotu zamówienia w wysokości </w:t>
      </w:r>
      <w:r w:rsidR="00AD6454">
        <w:rPr>
          <w:rFonts w:ascii="Arial Narrow" w:hAnsi="Arial Narrow" w:cs="Arial"/>
          <w:b/>
          <w:bCs/>
        </w:rPr>
        <w:t>306 393</w:t>
      </w:r>
      <w:r>
        <w:rPr>
          <w:rFonts w:ascii="Arial Narrow" w:hAnsi="Arial Narrow" w:cs="Arial"/>
          <w:b/>
          <w:bCs/>
        </w:rPr>
        <w:t>,00</w:t>
      </w:r>
      <w:r w:rsidRPr="005E10E8">
        <w:rPr>
          <w:rFonts w:ascii="Arial Narrow" w:hAnsi="Arial Narrow" w:cs="Arial"/>
          <w:b/>
          <w:bCs/>
        </w:rPr>
        <w:t xml:space="preserve"> złotych (słownie: trzysta </w:t>
      </w:r>
      <w:r w:rsidR="00AD6454">
        <w:rPr>
          <w:rFonts w:ascii="Arial Narrow" w:hAnsi="Arial Narrow" w:cs="Arial"/>
          <w:b/>
          <w:bCs/>
        </w:rPr>
        <w:t xml:space="preserve">sześć tysięcy trzysta dziewięćdziesiąt trzy złote </w:t>
      </w:r>
      <w:r w:rsidRPr="005E10E8">
        <w:rPr>
          <w:rFonts w:ascii="Arial Narrow" w:hAnsi="Arial Narrow" w:cs="Arial"/>
          <w:b/>
          <w:bCs/>
        </w:rPr>
        <w:t>10/100).</w:t>
      </w:r>
      <w:r>
        <w:rPr>
          <w:rFonts w:ascii="Arial Narrow" w:hAnsi="Arial Narrow" w:cs="Arial"/>
          <w:b/>
          <w:bCs/>
        </w:rPr>
        <w:t xml:space="preserve"> </w:t>
      </w:r>
    </w:p>
    <w:p w14:paraId="783263B2" w14:textId="77777777" w:rsidR="00FE14A9" w:rsidRPr="005E10E8" w:rsidRDefault="00FE14A9" w:rsidP="00FE14A9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5E10E8">
        <w:rPr>
          <w:rFonts w:ascii="Arial Narrow" w:hAnsi="Arial Narrow" w:cs="Arial"/>
        </w:rPr>
        <w:t>Zamawiający przedstawia poniżej punktację przyznaną złożonej ofercie w każdym kryterium oceny:</w:t>
      </w:r>
    </w:p>
    <w:tbl>
      <w:tblPr>
        <w:tblW w:w="9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3969"/>
        <w:gridCol w:w="4324"/>
      </w:tblGrid>
      <w:tr w:rsidR="00FE14A9" w:rsidRPr="005E10E8" w14:paraId="1E7E9A89" w14:textId="77777777" w:rsidTr="003E6EF4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0279B7A" w14:textId="77777777" w:rsidR="00FE14A9" w:rsidRPr="005E10E8" w:rsidRDefault="00FE14A9" w:rsidP="003E6EF4">
            <w:pPr>
              <w:spacing w:after="0"/>
              <w:jc w:val="both"/>
              <w:rPr>
                <w:rFonts w:ascii="Arial Narrow" w:eastAsia="Calibri" w:hAnsi="Arial Narrow" w:cs="Arial"/>
                <w:b/>
              </w:rPr>
            </w:pPr>
          </w:p>
          <w:p w14:paraId="4A845BE1" w14:textId="77777777" w:rsidR="00FE14A9" w:rsidRPr="005E10E8" w:rsidRDefault="00FE14A9" w:rsidP="003E6EF4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2C5A84B" w14:textId="77777777" w:rsidR="00FE14A9" w:rsidRPr="005E10E8" w:rsidRDefault="00FE14A9" w:rsidP="003E6EF4">
            <w:pPr>
              <w:jc w:val="both"/>
              <w:rPr>
                <w:rFonts w:ascii="Arial Narrow" w:eastAsia="Calibri" w:hAnsi="Arial Narrow" w:cs="Arial"/>
                <w:b/>
              </w:rPr>
            </w:pPr>
            <w:r w:rsidRPr="005E10E8">
              <w:rPr>
                <w:rFonts w:ascii="Arial Narrow" w:eastAsia="Calibri" w:hAnsi="Arial Narrow" w:cs="Arial"/>
                <w:b/>
              </w:rPr>
              <w:t>Numer oferty</w:t>
            </w:r>
          </w:p>
        </w:tc>
        <w:tc>
          <w:tcPr>
            <w:tcW w:w="8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3D6321F" w14:textId="77777777" w:rsidR="00FE14A9" w:rsidRPr="005E10E8" w:rsidRDefault="00FE14A9" w:rsidP="003E6EF4">
            <w:pPr>
              <w:jc w:val="center"/>
              <w:rPr>
                <w:rFonts w:ascii="Arial Narrow" w:eastAsia="Calibri" w:hAnsi="Arial Narrow" w:cs="Arial"/>
                <w:b/>
              </w:rPr>
            </w:pPr>
          </w:p>
          <w:p w14:paraId="4B4D7FD1" w14:textId="77777777" w:rsidR="00FE14A9" w:rsidRPr="005E10E8" w:rsidRDefault="00FE14A9" w:rsidP="003E6EF4">
            <w:pPr>
              <w:jc w:val="center"/>
              <w:rPr>
                <w:rFonts w:ascii="Arial Narrow" w:eastAsia="Calibri" w:hAnsi="Arial Narrow" w:cs="Arial"/>
                <w:b/>
              </w:rPr>
            </w:pPr>
            <w:r w:rsidRPr="005E10E8">
              <w:rPr>
                <w:rFonts w:ascii="Arial Narrow" w:eastAsia="Calibri" w:hAnsi="Arial Narrow" w:cs="Arial"/>
                <w:b/>
              </w:rPr>
              <w:t>Streszczenie oceny i porównanie złożonych ofert</w:t>
            </w:r>
          </w:p>
          <w:p w14:paraId="772D435F" w14:textId="77777777" w:rsidR="00FE14A9" w:rsidRPr="005E10E8" w:rsidRDefault="00FE14A9" w:rsidP="003E6EF4">
            <w:pPr>
              <w:jc w:val="center"/>
              <w:rPr>
                <w:rFonts w:ascii="Arial Narrow" w:eastAsia="Calibri" w:hAnsi="Arial Narrow" w:cs="Arial"/>
                <w:b/>
              </w:rPr>
            </w:pPr>
          </w:p>
        </w:tc>
      </w:tr>
      <w:tr w:rsidR="00FE14A9" w:rsidRPr="005E10E8" w14:paraId="4F4476D3" w14:textId="77777777" w:rsidTr="003E6EF4">
        <w:trPr>
          <w:trHeight w:val="657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3988" w14:textId="77777777" w:rsidR="00FE14A9" w:rsidRPr="005E10E8" w:rsidRDefault="00FE14A9" w:rsidP="003E6EF4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35DB065A" w14:textId="77777777" w:rsidR="00FE14A9" w:rsidRPr="005E10E8" w:rsidRDefault="00FE14A9" w:rsidP="003E6EF4">
            <w:pPr>
              <w:jc w:val="center"/>
              <w:rPr>
                <w:rFonts w:ascii="Arial Narrow" w:eastAsia="Calibri" w:hAnsi="Arial Narrow" w:cs="Arial"/>
                <w:b/>
              </w:rPr>
            </w:pPr>
            <w:r w:rsidRPr="005E10E8">
              <w:rPr>
                <w:rFonts w:ascii="Arial Narrow" w:eastAsia="Calibri" w:hAnsi="Arial Narrow" w:cs="Arial"/>
                <w:b/>
              </w:rPr>
              <w:t>Wykonawcy którzy złożyli oferty nie podlegające odrzuceniu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2E8F6C8F" w14:textId="77777777" w:rsidR="00FE14A9" w:rsidRPr="005E10E8" w:rsidRDefault="00FE14A9" w:rsidP="003E6EF4">
            <w:pPr>
              <w:jc w:val="center"/>
              <w:rPr>
                <w:rFonts w:ascii="Arial Narrow" w:eastAsia="Calibri" w:hAnsi="Arial Narrow" w:cs="Arial"/>
                <w:b/>
              </w:rPr>
            </w:pPr>
            <w:r w:rsidRPr="005E10E8">
              <w:rPr>
                <w:rFonts w:ascii="Arial Narrow" w:eastAsia="Calibri" w:hAnsi="Arial Narrow" w:cs="Arial"/>
                <w:b/>
              </w:rPr>
              <w:t xml:space="preserve">Punktacja uzyskana w poszczególnych kryteriach oceny ofert </w:t>
            </w:r>
          </w:p>
        </w:tc>
      </w:tr>
      <w:tr w:rsidR="00FE14A9" w:rsidRPr="005E10E8" w14:paraId="522F3C46" w14:textId="77777777" w:rsidTr="003E6EF4">
        <w:trPr>
          <w:trHeight w:val="4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08F646E" w14:textId="77777777" w:rsidR="00FE14A9" w:rsidRPr="005E10E8" w:rsidRDefault="00FE14A9" w:rsidP="003E6EF4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E10E8">
              <w:rPr>
                <w:rFonts w:ascii="Arial Narrow" w:eastAsia="Calibri" w:hAnsi="Arial Narrow" w:cs="Arial"/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9963" w14:textId="77777777" w:rsidR="00FE14A9" w:rsidRDefault="00FE14A9" w:rsidP="003E6EF4">
            <w:pPr>
              <w:spacing w:after="0"/>
              <w:rPr>
                <w:rFonts w:ascii="Arial Narrow" w:eastAsia="Calibri" w:hAnsi="Arial Narrow" w:cs="Times New Roman"/>
              </w:rPr>
            </w:pPr>
            <w:proofErr w:type="spellStart"/>
            <w:r>
              <w:rPr>
                <w:rFonts w:ascii="Arial Narrow" w:eastAsia="Calibri" w:hAnsi="Arial Narrow" w:cs="Times New Roman"/>
              </w:rPr>
              <w:t>Szlendak</w:t>
            </w:r>
            <w:proofErr w:type="spellEnd"/>
            <w:r>
              <w:rPr>
                <w:rFonts w:ascii="Arial Narrow" w:eastAsia="Calibri" w:hAnsi="Arial Narrow" w:cs="Times New Roman"/>
              </w:rPr>
              <w:t xml:space="preserve"> – Baranowski </w:t>
            </w:r>
            <w:proofErr w:type="spellStart"/>
            <w:r>
              <w:rPr>
                <w:rFonts w:ascii="Arial Narrow" w:eastAsia="Calibri" w:hAnsi="Arial Narrow" w:cs="Times New Roman"/>
              </w:rPr>
              <w:t>s.c</w:t>
            </w:r>
            <w:proofErr w:type="spellEnd"/>
            <w:r>
              <w:rPr>
                <w:rFonts w:ascii="Arial Narrow" w:eastAsia="Calibri" w:hAnsi="Arial Narrow" w:cs="Times New Roman"/>
              </w:rPr>
              <w:t xml:space="preserve"> </w:t>
            </w:r>
          </w:p>
          <w:p w14:paraId="46656B77" w14:textId="77777777" w:rsidR="00FE14A9" w:rsidRPr="005E10E8" w:rsidRDefault="00FE14A9" w:rsidP="003E6EF4">
            <w:pPr>
              <w:spacing w:after="0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z siedzibą przy ul. Partyzantów 4; 66-400 Gorzów Wielkopolski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A1C7" w14:textId="77777777" w:rsidR="00FE14A9" w:rsidRPr="005E10E8" w:rsidRDefault="00FE14A9" w:rsidP="003E6EF4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5E10E8">
              <w:rPr>
                <w:rFonts w:ascii="Arial Narrow" w:eastAsia="Calibri" w:hAnsi="Arial Narrow" w:cs="Tahoma"/>
              </w:rPr>
              <w:t xml:space="preserve">1) Cena – </w:t>
            </w:r>
            <w:r>
              <w:rPr>
                <w:rFonts w:ascii="Arial Narrow" w:eastAsia="Times New Roman" w:hAnsi="Arial Narrow" w:cs="Times New Roman"/>
                <w:lang w:eastAsia="pl-PL"/>
              </w:rPr>
              <w:t>53</w:t>
            </w:r>
            <w:r w:rsidRPr="005E10E8">
              <w:rPr>
                <w:rFonts w:ascii="Arial Narrow" w:eastAsia="Times New Roman" w:hAnsi="Arial Narrow" w:cs="Times New Roman"/>
                <w:lang w:eastAsia="pl-PL"/>
              </w:rPr>
              <w:t xml:space="preserve"> pkt. </w:t>
            </w:r>
          </w:p>
          <w:p w14:paraId="00C31834" w14:textId="77777777" w:rsidR="00FE14A9" w:rsidRPr="005E10E8" w:rsidRDefault="00FE14A9" w:rsidP="003E6EF4">
            <w:pPr>
              <w:spacing w:after="0" w:line="276" w:lineRule="auto"/>
              <w:jc w:val="both"/>
              <w:rPr>
                <w:rFonts w:ascii="Arial Narrow" w:eastAsia="Calibri" w:hAnsi="Arial Narrow" w:cs="Tahoma"/>
                <w:bCs/>
              </w:rPr>
            </w:pPr>
            <w:r w:rsidRPr="005E10E8">
              <w:rPr>
                <w:rFonts w:ascii="Arial Narrow" w:eastAsia="Calibri" w:hAnsi="Arial Narrow" w:cs="Tahoma"/>
                <w:bCs/>
              </w:rPr>
              <w:t>2) </w:t>
            </w:r>
            <w:r>
              <w:rPr>
                <w:rFonts w:ascii="Arial Narrow" w:eastAsia="Calibri" w:hAnsi="Arial Narrow" w:cs="Tahoma"/>
                <w:bCs/>
              </w:rPr>
              <w:t>Termin podjęcia działań (1 dzień)</w:t>
            </w:r>
            <w:r w:rsidRPr="005E10E8">
              <w:rPr>
                <w:rFonts w:ascii="Arial Narrow" w:eastAsia="Calibri" w:hAnsi="Arial Narrow" w:cs="Tahoma"/>
                <w:bCs/>
              </w:rPr>
              <w:t xml:space="preserve"> – </w:t>
            </w:r>
            <w:r>
              <w:rPr>
                <w:rFonts w:ascii="Arial Narrow" w:eastAsia="Calibri" w:hAnsi="Arial Narrow" w:cs="Tahoma"/>
                <w:bCs/>
              </w:rPr>
              <w:t>4</w:t>
            </w:r>
            <w:r w:rsidRPr="005E10E8">
              <w:rPr>
                <w:rFonts w:ascii="Arial Narrow" w:eastAsia="Calibri" w:hAnsi="Arial Narrow" w:cs="Tahoma"/>
                <w:bCs/>
              </w:rPr>
              <w:t>0 pkt.</w:t>
            </w:r>
          </w:p>
          <w:p w14:paraId="57842C40" w14:textId="77777777" w:rsidR="00FE14A9" w:rsidRPr="005E10E8" w:rsidRDefault="00FE14A9" w:rsidP="003E6EF4">
            <w:pPr>
              <w:spacing w:after="0" w:line="276" w:lineRule="auto"/>
              <w:jc w:val="both"/>
              <w:rPr>
                <w:rFonts w:ascii="Arial Narrow" w:eastAsia="Calibri" w:hAnsi="Arial Narrow" w:cs="Tahoma"/>
              </w:rPr>
            </w:pPr>
          </w:p>
          <w:p w14:paraId="04A27749" w14:textId="77777777" w:rsidR="00FE14A9" w:rsidRPr="005E10E8" w:rsidRDefault="00FE14A9" w:rsidP="003E6EF4">
            <w:pPr>
              <w:spacing w:after="0" w:line="240" w:lineRule="auto"/>
              <w:jc w:val="both"/>
              <w:rPr>
                <w:rFonts w:ascii="Arial Narrow" w:eastAsia="Calibri" w:hAnsi="Arial Narrow" w:cs="Tahoma"/>
                <w:b/>
              </w:rPr>
            </w:pPr>
            <w:r w:rsidRPr="005E10E8">
              <w:rPr>
                <w:rFonts w:ascii="Arial Narrow" w:eastAsia="Calibri" w:hAnsi="Arial Narrow" w:cs="Tahoma"/>
                <w:b/>
              </w:rPr>
              <w:t xml:space="preserve">Razem: </w:t>
            </w:r>
            <w:r>
              <w:rPr>
                <w:rFonts w:ascii="Arial Narrow" w:eastAsia="Calibri" w:hAnsi="Arial Narrow" w:cs="Tahoma"/>
                <w:b/>
              </w:rPr>
              <w:t>93</w:t>
            </w:r>
            <w:r w:rsidRPr="005E10E8">
              <w:rPr>
                <w:rFonts w:ascii="Arial Narrow" w:eastAsia="Calibri" w:hAnsi="Arial Narrow" w:cs="Tahoma"/>
                <w:b/>
              </w:rPr>
              <w:t xml:space="preserve"> punktów = </w:t>
            </w:r>
            <w:r>
              <w:rPr>
                <w:rFonts w:ascii="Arial Narrow" w:eastAsia="Calibri" w:hAnsi="Arial Narrow" w:cs="Tahoma"/>
                <w:b/>
              </w:rPr>
              <w:t>93</w:t>
            </w:r>
            <w:r w:rsidRPr="005E10E8">
              <w:rPr>
                <w:rFonts w:ascii="Arial Narrow" w:eastAsia="Calibri" w:hAnsi="Arial Narrow" w:cs="Tahoma"/>
                <w:b/>
              </w:rPr>
              <w:t>%</w:t>
            </w:r>
          </w:p>
          <w:p w14:paraId="67C6D6E7" w14:textId="77777777" w:rsidR="00FE14A9" w:rsidRPr="005E10E8" w:rsidRDefault="00FE14A9" w:rsidP="003E6EF4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5E10E8">
              <w:rPr>
                <w:rFonts w:ascii="Arial Narrow" w:eastAsia="Calibri" w:hAnsi="Arial Narrow" w:cs="Arial"/>
              </w:rPr>
              <w:t xml:space="preserve"> </w:t>
            </w:r>
          </w:p>
        </w:tc>
      </w:tr>
      <w:tr w:rsidR="00FE14A9" w:rsidRPr="005E10E8" w14:paraId="599F41C3" w14:textId="77777777" w:rsidTr="003E6EF4">
        <w:trPr>
          <w:trHeight w:val="4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2839E5" w14:textId="77777777" w:rsidR="00FE14A9" w:rsidRPr="009C6528" w:rsidRDefault="00FE14A9" w:rsidP="003E6EF4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9C6528">
              <w:rPr>
                <w:rFonts w:ascii="Arial Narrow" w:eastAsia="Calibri" w:hAnsi="Arial Narrow" w:cs="Arial"/>
                <w:b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F8AF" w14:textId="77777777" w:rsidR="00FE14A9" w:rsidRPr="009C6528" w:rsidRDefault="00FE14A9" w:rsidP="003E6EF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Usługi Transportowe, Leśne i Ogólnobudowlane – Ewa </w:t>
            </w:r>
            <w:proofErr w:type="spellStart"/>
            <w:r>
              <w:rPr>
                <w:rFonts w:ascii="Arial Narrow" w:hAnsi="Arial Narrow"/>
              </w:rPr>
              <w:t>Cimander</w:t>
            </w:r>
            <w:proofErr w:type="spellEnd"/>
            <w:r>
              <w:rPr>
                <w:rFonts w:ascii="Arial Narrow" w:hAnsi="Arial Narrow"/>
              </w:rPr>
              <w:t xml:space="preserve"> z siedzibą przy ul. Szkolnej 8; 66-415 Kłodawa </w:t>
            </w:r>
          </w:p>
          <w:p w14:paraId="58EE1A07" w14:textId="77777777" w:rsidR="00FE14A9" w:rsidRPr="009C6528" w:rsidRDefault="00FE14A9" w:rsidP="003E6EF4">
            <w:pPr>
              <w:spacing w:after="0"/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712F" w14:textId="77777777" w:rsidR="00FE14A9" w:rsidRPr="005E10E8" w:rsidRDefault="00FE14A9" w:rsidP="003E6EF4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5E10E8">
              <w:rPr>
                <w:rFonts w:ascii="Arial Narrow" w:eastAsia="Calibri" w:hAnsi="Arial Narrow" w:cs="Tahoma"/>
              </w:rPr>
              <w:t xml:space="preserve">1) Cena – </w:t>
            </w:r>
            <w:r>
              <w:rPr>
                <w:rFonts w:ascii="Arial Narrow" w:eastAsia="Times New Roman" w:hAnsi="Arial Narrow" w:cs="Times New Roman"/>
                <w:lang w:eastAsia="pl-PL"/>
              </w:rPr>
              <w:t xml:space="preserve">24,94 </w:t>
            </w:r>
            <w:r w:rsidRPr="005E10E8">
              <w:rPr>
                <w:rFonts w:ascii="Arial Narrow" w:eastAsia="Times New Roman" w:hAnsi="Arial Narrow" w:cs="Times New Roman"/>
                <w:lang w:eastAsia="pl-PL"/>
              </w:rPr>
              <w:t xml:space="preserve">pkt. </w:t>
            </w:r>
          </w:p>
          <w:p w14:paraId="0527EE78" w14:textId="77777777" w:rsidR="00FE14A9" w:rsidRPr="005E10E8" w:rsidRDefault="00FE14A9" w:rsidP="003E6EF4">
            <w:pPr>
              <w:spacing w:after="0" w:line="276" w:lineRule="auto"/>
              <w:jc w:val="both"/>
              <w:rPr>
                <w:rFonts w:ascii="Arial Narrow" w:eastAsia="Calibri" w:hAnsi="Arial Narrow" w:cs="Tahoma"/>
                <w:bCs/>
              </w:rPr>
            </w:pPr>
            <w:r w:rsidRPr="005E10E8">
              <w:rPr>
                <w:rFonts w:ascii="Arial Narrow" w:eastAsia="Calibri" w:hAnsi="Arial Narrow" w:cs="Tahoma"/>
                <w:bCs/>
              </w:rPr>
              <w:t>2) </w:t>
            </w:r>
            <w:r>
              <w:rPr>
                <w:rFonts w:ascii="Arial Narrow" w:eastAsia="Calibri" w:hAnsi="Arial Narrow" w:cs="Tahoma"/>
                <w:bCs/>
              </w:rPr>
              <w:t>Termin podjęcia działań (1 dzień)</w:t>
            </w:r>
            <w:r w:rsidRPr="005E10E8">
              <w:rPr>
                <w:rFonts w:ascii="Arial Narrow" w:eastAsia="Calibri" w:hAnsi="Arial Narrow" w:cs="Tahoma"/>
                <w:bCs/>
              </w:rPr>
              <w:t xml:space="preserve"> – </w:t>
            </w:r>
            <w:r>
              <w:rPr>
                <w:rFonts w:ascii="Arial Narrow" w:eastAsia="Calibri" w:hAnsi="Arial Narrow" w:cs="Tahoma"/>
                <w:bCs/>
              </w:rPr>
              <w:t>4</w:t>
            </w:r>
            <w:r w:rsidRPr="005E10E8">
              <w:rPr>
                <w:rFonts w:ascii="Arial Narrow" w:eastAsia="Calibri" w:hAnsi="Arial Narrow" w:cs="Tahoma"/>
                <w:bCs/>
              </w:rPr>
              <w:t>0 pkt.</w:t>
            </w:r>
          </w:p>
          <w:p w14:paraId="67F435A0" w14:textId="77777777" w:rsidR="00FE14A9" w:rsidRPr="005E10E8" w:rsidRDefault="00FE14A9" w:rsidP="003E6EF4">
            <w:pPr>
              <w:spacing w:after="0" w:line="276" w:lineRule="auto"/>
              <w:jc w:val="both"/>
              <w:rPr>
                <w:rFonts w:ascii="Arial Narrow" w:eastAsia="Calibri" w:hAnsi="Arial Narrow" w:cs="Tahoma"/>
              </w:rPr>
            </w:pPr>
          </w:p>
          <w:p w14:paraId="1EBA38A2" w14:textId="77777777" w:rsidR="00FE14A9" w:rsidRPr="005E10E8" w:rsidRDefault="00FE14A9" w:rsidP="003E6EF4">
            <w:pPr>
              <w:spacing w:after="0" w:line="240" w:lineRule="auto"/>
              <w:jc w:val="both"/>
              <w:rPr>
                <w:rFonts w:ascii="Arial Narrow" w:eastAsia="Calibri" w:hAnsi="Arial Narrow" w:cs="Tahoma"/>
                <w:b/>
              </w:rPr>
            </w:pPr>
            <w:r w:rsidRPr="005E10E8">
              <w:rPr>
                <w:rFonts w:ascii="Arial Narrow" w:eastAsia="Calibri" w:hAnsi="Arial Narrow" w:cs="Tahoma"/>
                <w:b/>
              </w:rPr>
              <w:t xml:space="preserve">Razem: </w:t>
            </w:r>
            <w:r>
              <w:rPr>
                <w:rFonts w:ascii="Arial Narrow" w:eastAsia="Calibri" w:hAnsi="Arial Narrow" w:cs="Tahoma"/>
                <w:b/>
              </w:rPr>
              <w:t>64,94</w:t>
            </w:r>
            <w:r w:rsidRPr="005E10E8">
              <w:rPr>
                <w:rFonts w:ascii="Arial Narrow" w:eastAsia="Calibri" w:hAnsi="Arial Narrow" w:cs="Tahoma"/>
                <w:b/>
              </w:rPr>
              <w:t xml:space="preserve"> punktów = </w:t>
            </w:r>
            <w:r>
              <w:rPr>
                <w:rFonts w:ascii="Arial Narrow" w:eastAsia="Calibri" w:hAnsi="Arial Narrow" w:cs="Tahoma"/>
                <w:b/>
              </w:rPr>
              <w:t>64,94</w:t>
            </w:r>
            <w:r w:rsidRPr="005E10E8">
              <w:rPr>
                <w:rFonts w:ascii="Arial Narrow" w:eastAsia="Calibri" w:hAnsi="Arial Narrow" w:cs="Tahoma"/>
                <w:b/>
              </w:rPr>
              <w:t>%</w:t>
            </w:r>
          </w:p>
          <w:p w14:paraId="691B5BD7" w14:textId="77777777" w:rsidR="00FE14A9" w:rsidRPr="005E10E8" w:rsidRDefault="00FE14A9" w:rsidP="003E6EF4">
            <w:pPr>
              <w:spacing w:after="0" w:line="276" w:lineRule="auto"/>
              <w:jc w:val="both"/>
              <w:rPr>
                <w:rFonts w:ascii="Arial Narrow" w:eastAsia="Calibri" w:hAnsi="Arial Narrow" w:cs="Tahoma"/>
              </w:rPr>
            </w:pPr>
          </w:p>
        </w:tc>
      </w:tr>
      <w:tr w:rsidR="00FE14A9" w:rsidRPr="005E10E8" w14:paraId="6FF00DE3" w14:textId="77777777" w:rsidTr="003E6EF4">
        <w:trPr>
          <w:trHeight w:val="4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AABCF1" w14:textId="77777777" w:rsidR="00FE14A9" w:rsidRPr="005E10E8" w:rsidRDefault="00FE14A9" w:rsidP="003E6EF4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40FE" w14:textId="77777777" w:rsidR="00FE14A9" w:rsidRPr="005E10E8" w:rsidRDefault="00FE14A9" w:rsidP="003E6EF4">
            <w:pPr>
              <w:spacing w:after="0"/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2924" w14:textId="77777777" w:rsidR="00FE14A9" w:rsidRPr="005E10E8" w:rsidRDefault="00FE14A9" w:rsidP="003E6EF4">
            <w:pPr>
              <w:spacing w:after="0" w:line="276" w:lineRule="auto"/>
              <w:jc w:val="both"/>
              <w:rPr>
                <w:rFonts w:ascii="Arial Narrow" w:eastAsia="Calibri" w:hAnsi="Arial Narrow" w:cs="Tahoma"/>
              </w:rPr>
            </w:pPr>
          </w:p>
        </w:tc>
      </w:tr>
      <w:tr w:rsidR="00FE14A9" w:rsidRPr="005E10E8" w14:paraId="158CBA4D" w14:textId="77777777" w:rsidTr="003E6EF4">
        <w:trPr>
          <w:trHeight w:val="4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51A610" w14:textId="77777777" w:rsidR="00FE14A9" w:rsidRPr="005E10E8" w:rsidRDefault="00FE14A9" w:rsidP="003E6EF4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A388" w14:textId="77777777" w:rsidR="00FE14A9" w:rsidRPr="007105D2" w:rsidRDefault="00FE14A9" w:rsidP="003E6EF4">
            <w:pPr>
              <w:jc w:val="both"/>
              <w:rPr>
                <w:rFonts w:ascii="Arial Narrow" w:hAnsi="Arial Narrow"/>
              </w:rPr>
            </w:pPr>
            <w:r w:rsidRPr="007105D2">
              <w:rPr>
                <w:rFonts w:ascii="Arial Narrow" w:hAnsi="Arial Narrow"/>
              </w:rPr>
              <w:t xml:space="preserve">Przedsiębiorstwo Produkcyjno Usługowo Handlowe Leon </w:t>
            </w:r>
            <w:proofErr w:type="spellStart"/>
            <w:r w:rsidRPr="007105D2">
              <w:rPr>
                <w:rFonts w:ascii="Arial Narrow" w:hAnsi="Arial Narrow"/>
              </w:rPr>
              <w:t>Tołkacz</w:t>
            </w:r>
            <w:proofErr w:type="spellEnd"/>
            <w:r w:rsidRPr="007105D2">
              <w:rPr>
                <w:rFonts w:ascii="Arial Narrow" w:hAnsi="Arial Narrow"/>
              </w:rPr>
              <w:t xml:space="preserve"> Sarbiewo 3, </w:t>
            </w:r>
          </w:p>
          <w:p w14:paraId="76FA6B93" w14:textId="77777777" w:rsidR="00FE14A9" w:rsidRPr="005E10E8" w:rsidRDefault="00FE14A9" w:rsidP="003E6EF4">
            <w:pPr>
              <w:spacing w:after="0"/>
              <w:jc w:val="both"/>
              <w:rPr>
                <w:rFonts w:ascii="Arial Narrow" w:hAnsi="Arial Narrow" w:cs="Arial"/>
                <w:b/>
                <w:bCs/>
              </w:rPr>
            </w:pPr>
            <w:r w:rsidRPr="007105D2">
              <w:rPr>
                <w:rFonts w:ascii="Arial Narrow" w:hAnsi="Arial Narrow"/>
              </w:rPr>
              <w:t>66-542 Zwierzyn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D811" w14:textId="77777777" w:rsidR="00FE14A9" w:rsidRPr="005E10E8" w:rsidRDefault="00FE14A9" w:rsidP="003E6EF4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5E10E8">
              <w:rPr>
                <w:rFonts w:ascii="Arial Narrow" w:eastAsia="Calibri" w:hAnsi="Arial Narrow" w:cs="Tahoma"/>
              </w:rPr>
              <w:t xml:space="preserve">1) Cena – </w:t>
            </w:r>
            <w:r>
              <w:rPr>
                <w:rFonts w:ascii="Arial Narrow" w:eastAsia="Times New Roman" w:hAnsi="Arial Narrow" w:cs="Times New Roman"/>
                <w:lang w:eastAsia="pl-PL"/>
              </w:rPr>
              <w:t xml:space="preserve">60 </w:t>
            </w:r>
            <w:r w:rsidRPr="005E10E8">
              <w:rPr>
                <w:rFonts w:ascii="Arial Narrow" w:eastAsia="Times New Roman" w:hAnsi="Arial Narrow" w:cs="Times New Roman"/>
                <w:lang w:eastAsia="pl-PL"/>
              </w:rPr>
              <w:t xml:space="preserve">pkt. </w:t>
            </w:r>
          </w:p>
          <w:p w14:paraId="4856F325" w14:textId="77777777" w:rsidR="00FE14A9" w:rsidRPr="005E10E8" w:rsidRDefault="00FE14A9" w:rsidP="003E6EF4">
            <w:pPr>
              <w:spacing w:after="0" w:line="276" w:lineRule="auto"/>
              <w:jc w:val="both"/>
              <w:rPr>
                <w:rFonts w:ascii="Arial Narrow" w:eastAsia="Calibri" w:hAnsi="Arial Narrow" w:cs="Tahoma"/>
                <w:bCs/>
              </w:rPr>
            </w:pPr>
            <w:r w:rsidRPr="005E10E8">
              <w:rPr>
                <w:rFonts w:ascii="Arial Narrow" w:eastAsia="Calibri" w:hAnsi="Arial Narrow" w:cs="Tahoma"/>
                <w:bCs/>
              </w:rPr>
              <w:t>2) </w:t>
            </w:r>
            <w:r>
              <w:rPr>
                <w:rFonts w:ascii="Arial Narrow" w:eastAsia="Calibri" w:hAnsi="Arial Narrow" w:cs="Tahoma"/>
                <w:bCs/>
              </w:rPr>
              <w:t>Termin podjęcia działań (1 dzień)</w:t>
            </w:r>
            <w:r w:rsidRPr="005E10E8">
              <w:rPr>
                <w:rFonts w:ascii="Arial Narrow" w:eastAsia="Calibri" w:hAnsi="Arial Narrow" w:cs="Tahoma"/>
                <w:bCs/>
              </w:rPr>
              <w:t xml:space="preserve"> – </w:t>
            </w:r>
            <w:r>
              <w:rPr>
                <w:rFonts w:ascii="Arial Narrow" w:eastAsia="Calibri" w:hAnsi="Arial Narrow" w:cs="Tahoma"/>
                <w:bCs/>
              </w:rPr>
              <w:t>4</w:t>
            </w:r>
            <w:r w:rsidRPr="005E10E8">
              <w:rPr>
                <w:rFonts w:ascii="Arial Narrow" w:eastAsia="Calibri" w:hAnsi="Arial Narrow" w:cs="Tahoma"/>
                <w:bCs/>
              </w:rPr>
              <w:t>0 pkt.</w:t>
            </w:r>
          </w:p>
          <w:p w14:paraId="4ABAACBB" w14:textId="77777777" w:rsidR="00FE14A9" w:rsidRPr="005E10E8" w:rsidRDefault="00FE14A9" w:rsidP="003E6EF4">
            <w:pPr>
              <w:spacing w:after="0" w:line="276" w:lineRule="auto"/>
              <w:jc w:val="both"/>
              <w:rPr>
                <w:rFonts w:ascii="Arial Narrow" w:eastAsia="Calibri" w:hAnsi="Arial Narrow" w:cs="Tahoma"/>
              </w:rPr>
            </w:pPr>
          </w:p>
          <w:p w14:paraId="7681570D" w14:textId="77777777" w:rsidR="00FE14A9" w:rsidRPr="005E10E8" w:rsidRDefault="00FE14A9" w:rsidP="003E6EF4">
            <w:pPr>
              <w:spacing w:after="0" w:line="240" w:lineRule="auto"/>
              <w:jc w:val="both"/>
              <w:rPr>
                <w:rFonts w:ascii="Arial Narrow" w:eastAsia="Calibri" w:hAnsi="Arial Narrow" w:cs="Tahoma"/>
                <w:b/>
              </w:rPr>
            </w:pPr>
            <w:r w:rsidRPr="005E10E8">
              <w:rPr>
                <w:rFonts w:ascii="Arial Narrow" w:eastAsia="Calibri" w:hAnsi="Arial Narrow" w:cs="Tahoma"/>
                <w:b/>
              </w:rPr>
              <w:t xml:space="preserve">Razem: </w:t>
            </w:r>
            <w:r>
              <w:rPr>
                <w:rFonts w:ascii="Arial Narrow" w:eastAsia="Calibri" w:hAnsi="Arial Narrow" w:cs="Tahoma"/>
                <w:b/>
              </w:rPr>
              <w:t>100</w:t>
            </w:r>
            <w:r w:rsidRPr="005E10E8">
              <w:rPr>
                <w:rFonts w:ascii="Arial Narrow" w:eastAsia="Calibri" w:hAnsi="Arial Narrow" w:cs="Tahoma"/>
                <w:b/>
              </w:rPr>
              <w:t xml:space="preserve"> punktów = </w:t>
            </w:r>
            <w:r>
              <w:rPr>
                <w:rFonts w:ascii="Arial Narrow" w:eastAsia="Calibri" w:hAnsi="Arial Narrow" w:cs="Tahoma"/>
                <w:b/>
              </w:rPr>
              <w:t>100</w:t>
            </w:r>
            <w:r w:rsidRPr="005E10E8">
              <w:rPr>
                <w:rFonts w:ascii="Arial Narrow" w:eastAsia="Calibri" w:hAnsi="Arial Narrow" w:cs="Tahoma"/>
                <w:b/>
              </w:rPr>
              <w:t>%</w:t>
            </w:r>
          </w:p>
          <w:p w14:paraId="5AF574BF" w14:textId="77777777" w:rsidR="00FE14A9" w:rsidRPr="005E10E8" w:rsidRDefault="00FE14A9" w:rsidP="003E6EF4">
            <w:pPr>
              <w:spacing w:after="0" w:line="276" w:lineRule="auto"/>
              <w:jc w:val="both"/>
              <w:rPr>
                <w:rFonts w:ascii="Arial Narrow" w:eastAsia="Calibri" w:hAnsi="Arial Narrow" w:cs="Tahoma"/>
              </w:rPr>
            </w:pPr>
          </w:p>
        </w:tc>
      </w:tr>
    </w:tbl>
    <w:p w14:paraId="52D3D990" w14:textId="77777777" w:rsidR="00FE14A9" w:rsidRPr="005E10E8" w:rsidRDefault="00FE14A9" w:rsidP="00FE14A9">
      <w:pPr>
        <w:jc w:val="both"/>
        <w:rPr>
          <w:rFonts w:ascii="Arial Narrow" w:hAnsi="Arial Narrow" w:cs="Arial"/>
        </w:rPr>
      </w:pPr>
    </w:p>
    <w:p w14:paraId="244E4EFE" w14:textId="77777777" w:rsidR="00FE14A9" w:rsidRPr="005E10E8" w:rsidRDefault="00FE14A9" w:rsidP="00FE14A9">
      <w:pPr>
        <w:pStyle w:val="Akapitzlist"/>
        <w:numPr>
          <w:ilvl w:val="0"/>
          <w:numId w:val="1"/>
        </w:numPr>
        <w:jc w:val="both"/>
        <w:rPr>
          <w:rFonts w:ascii="Arial Narrow" w:eastAsia="Calibri" w:hAnsi="Arial Narrow" w:cs="Arial"/>
          <w:b/>
          <w:u w:val="single"/>
        </w:rPr>
      </w:pPr>
      <w:r w:rsidRPr="005E10E8">
        <w:rPr>
          <w:rFonts w:ascii="Arial Narrow" w:eastAsia="Calibri" w:hAnsi="Arial Narrow" w:cs="Arial"/>
          <w:b/>
          <w:u w:val="single"/>
        </w:rPr>
        <w:t>UZASADNIENIE WYBORU NAJKORZYSTNIEJSZEJ OFERTY:</w:t>
      </w:r>
    </w:p>
    <w:p w14:paraId="6B392C67" w14:textId="77777777" w:rsidR="00FE14A9" w:rsidRPr="005E10E8" w:rsidRDefault="00FE14A9" w:rsidP="00FE14A9">
      <w:pPr>
        <w:pStyle w:val="Akapitzlist"/>
        <w:numPr>
          <w:ilvl w:val="0"/>
          <w:numId w:val="3"/>
        </w:numPr>
        <w:jc w:val="both"/>
        <w:rPr>
          <w:rFonts w:ascii="Arial Narrow" w:eastAsia="Calibri" w:hAnsi="Arial Narrow" w:cs="Tahoma"/>
        </w:rPr>
      </w:pPr>
      <w:r w:rsidRPr="005E10E8">
        <w:rPr>
          <w:rFonts w:ascii="Arial Narrow" w:eastAsia="Calibri" w:hAnsi="Arial Narrow" w:cs="Tahoma"/>
        </w:rPr>
        <w:t>Oferta</w:t>
      </w:r>
      <w:r>
        <w:rPr>
          <w:rFonts w:ascii="Arial Narrow" w:eastAsia="Calibri" w:hAnsi="Arial Narrow" w:cs="Tahoma"/>
        </w:rPr>
        <w:t xml:space="preserve"> Przedsiębiorstwa Produkcyjno Usługowo – Handlowego Leon </w:t>
      </w:r>
      <w:proofErr w:type="spellStart"/>
      <w:r>
        <w:rPr>
          <w:rFonts w:ascii="Arial Narrow" w:eastAsia="Calibri" w:hAnsi="Arial Narrow" w:cs="Tahoma"/>
        </w:rPr>
        <w:t>Tołkacz</w:t>
      </w:r>
      <w:proofErr w:type="spellEnd"/>
      <w:r>
        <w:rPr>
          <w:rFonts w:ascii="Arial Narrow" w:eastAsia="Calibri" w:hAnsi="Arial Narrow" w:cs="Tahoma"/>
        </w:rPr>
        <w:t xml:space="preserve"> </w:t>
      </w:r>
      <w:r w:rsidRPr="005E10E8">
        <w:rPr>
          <w:rFonts w:ascii="Arial Narrow" w:hAnsi="Arial Narrow" w:cs="Arial"/>
        </w:rPr>
        <w:t xml:space="preserve">z siedzibą </w:t>
      </w:r>
      <w:r>
        <w:rPr>
          <w:rFonts w:ascii="Arial Narrow" w:hAnsi="Arial Narrow" w:cs="Arial"/>
        </w:rPr>
        <w:t>Sarbiewo 3; 66-542 Zwierzyn</w:t>
      </w:r>
      <w:r w:rsidRPr="005E10E8">
        <w:rPr>
          <w:rFonts w:ascii="Arial Narrow" w:eastAsia="Calibri" w:hAnsi="Arial Narrow" w:cs="Tahoma"/>
        </w:rPr>
        <w:t xml:space="preserve">, spełnia wszystkie warunki wymagane przez Zamawiającego określone w Specyfikacji Warunków Zamówienia i uzyskała największą liczbę punktową na podstawie </w:t>
      </w:r>
      <w:r>
        <w:rPr>
          <w:rFonts w:ascii="Arial Narrow" w:eastAsia="Calibri" w:hAnsi="Arial Narrow" w:cs="Tahoma"/>
        </w:rPr>
        <w:t xml:space="preserve">przyjętych </w:t>
      </w:r>
      <w:r w:rsidRPr="005E10E8">
        <w:rPr>
          <w:rFonts w:ascii="Arial Narrow" w:eastAsia="Calibri" w:hAnsi="Arial Narrow" w:cs="Tahoma"/>
        </w:rPr>
        <w:t xml:space="preserve">kryteriów oceny ofert określonych w rozdziale XIX pkt.2 Specyfikacji Warunków Zamówienia. </w:t>
      </w:r>
    </w:p>
    <w:p w14:paraId="0B696C39" w14:textId="77777777" w:rsidR="00FE14A9" w:rsidRPr="005E10E8" w:rsidRDefault="00FE14A9" w:rsidP="00FE14A9">
      <w:pPr>
        <w:pStyle w:val="Akapitzlist"/>
        <w:numPr>
          <w:ilvl w:val="0"/>
          <w:numId w:val="3"/>
        </w:numPr>
        <w:jc w:val="both"/>
        <w:rPr>
          <w:rFonts w:ascii="Arial Narrow" w:eastAsia="Calibri" w:hAnsi="Arial Narrow" w:cs="Tahoma"/>
          <w:lang w:eastAsia="pl-PL"/>
        </w:rPr>
      </w:pPr>
      <w:r w:rsidRPr="005E10E8">
        <w:rPr>
          <w:rFonts w:ascii="Arial Narrow" w:hAnsi="Arial Narrow" w:cs="Arial"/>
        </w:rPr>
        <w:t xml:space="preserve">Szczegółowe uzasadnienie: </w:t>
      </w:r>
      <w:r w:rsidRPr="005E10E8">
        <w:rPr>
          <w:rFonts w:ascii="Arial Narrow" w:eastAsia="Calibri" w:hAnsi="Arial Narrow" w:cs="Tahoma"/>
        </w:rPr>
        <w:t xml:space="preserve">W przedmiotowym postępowaniu przetargowym, złożono </w:t>
      </w:r>
      <w:r>
        <w:rPr>
          <w:rFonts w:ascii="Arial Narrow" w:eastAsia="Calibri" w:hAnsi="Arial Narrow" w:cs="Tahoma"/>
        </w:rPr>
        <w:t>trzy (3) oferty</w:t>
      </w:r>
      <w:r w:rsidRPr="005E10E8">
        <w:rPr>
          <w:rFonts w:ascii="Arial Narrow" w:eastAsia="Calibri" w:hAnsi="Arial Narrow" w:cs="Tahoma"/>
        </w:rPr>
        <w:t xml:space="preserve">. Oferta </w:t>
      </w:r>
      <w:r>
        <w:rPr>
          <w:rFonts w:ascii="Arial Narrow" w:eastAsia="Calibri" w:hAnsi="Arial Narrow" w:cs="Tahoma"/>
        </w:rPr>
        <w:t xml:space="preserve">Przedsiębiorstwa Produkcyjno Usługowo – Handlowego Leon </w:t>
      </w:r>
      <w:proofErr w:type="spellStart"/>
      <w:r>
        <w:rPr>
          <w:rFonts w:ascii="Arial Narrow" w:eastAsia="Calibri" w:hAnsi="Arial Narrow" w:cs="Tahoma"/>
        </w:rPr>
        <w:t>Tołkacz</w:t>
      </w:r>
      <w:proofErr w:type="spellEnd"/>
      <w:r>
        <w:rPr>
          <w:rFonts w:ascii="Arial Narrow" w:eastAsia="Calibri" w:hAnsi="Arial Narrow" w:cs="Tahoma"/>
        </w:rPr>
        <w:t xml:space="preserve"> </w:t>
      </w:r>
      <w:r w:rsidRPr="005E10E8">
        <w:rPr>
          <w:rFonts w:ascii="Arial Narrow" w:hAnsi="Arial Narrow" w:cs="Arial"/>
        </w:rPr>
        <w:t xml:space="preserve">z siedzibą </w:t>
      </w:r>
      <w:r>
        <w:rPr>
          <w:rFonts w:ascii="Arial Narrow" w:hAnsi="Arial Narrow" w:cs="Arial"/>
        </w:rPr>
        <w:t>Sarbiewo 3; 66-542 Zwierzyn,</w:t>
      </w:r>
      <w:r w:rsidRPr="005E10E8">
        <w:rPr>
          <w:rFonts w:ascii="Arial Narrow" w:eastAsia="Calibri" w:hAnsi="Arial Narrow" w:cs="Tahoma"/>
        </w:rPr>
        <w:t xml:space="preserve"> została sprawdzona przez  </w:t>
      </w:r>
      <w:r w:rsidRPr="005E10E8">
        <w:rPr>
          <w:rFonts w:ascii="Arial Narrow" w:eastAsia="Calibri" w:hAnsi="Arial Narrow" w:cs="Tahoma"/>
          <w:lang w:eastAsia="pl-PL"/>
        </w:rPr>
        <w:t xml:space="preserve">Zamawiającego. Kwota zaproponowanej oferty mieści się w  kwocie jaką Zamawiający zamierza przeznaczyć na sfinansowanie zamówienia. </w:t>
      </w:r>
    </w:p>
    <w:p w14:paraId="66698379" w14:textId="6D01AC32" w:rsidR="00FE14A9" w:rsidRPr="005E10E8" w:rsidRDefault="00AD6454" w:rsidP="00AD6454">
      <w:pPr>
        <w:jc w:val="both"/>
        <w:rPr>
          <w:rFonts w:ascii="Arial Narrow" w:eastAsia="Calibri" w:hAnsi="Arial Narrow" w:cs="Tahoma"/>
          <w:lang w:eastAsia="pl-PL"/>
        </w:rPr>
      </w:pPr>
      <w:r>
        <w:rPr>
          <w:rFonts w:ascii="Arial Narrow" w:eastAsia="Calibri" w:hAnsi="Arial Narrow" w:cs="Tahoma"/>
          <w:lang w:eastAsia="pl-PL"/>
        </w:rPr>
        <w:t xml:space="preserve">Zamawiający mylnie podał kwotę z oferty nr 1. </w:t>
      </w:r>
    </w:p>
    <w:p w14:paraId="78E59EB5" w14:textId="77777777" w:rsidR="00FE14A9" w:rsidRPr="005E10E8" w:rsidRDefault="00FE14A9" w:rsidP="00FE14A9">
      <w:pPr>
        <w:jc w:val="both"/>
        <w:rPr>
          <w:rFonts w:ascii="Arial Narrow" w:hAnsi="Arial Narrow" w:cs="Arial"/>
          <w:b/>
          <w:bCs/>
        </w:rPr>
      </w:pPr>
      <w:r w:rsidRPr="005E10E8">
        <w:rPr>
          <w:rFonts w:ascii="Arial Narrow" w:hAnsi="Arial Narrow" w:cs="Arial"/>
          <w:b/>
          <w:bCs/>
        </w:rPr>
        <w:t>Jednocześnie Zamawiający informuje, że wobec czynności Zamawiającego przysługują Wykonawcy środki ochrony prawnej w terminach zgodnie z zasadami określonymi w Dziale IX PZP.</w:t>
      </w:r>
    </w:p>
    <w:p w14:paraId="1C067939" w14:textId="77777777" w:rsidR="00FE14A9" w:rsidRPr="005E10E8" w:rsidRDefault="00FE14A9" w:rsidP="00FE14A9">
      <w:pPr>
        <w:rPr>
          <w:rFonts w:ascii="Arial Narrow" w:hAnsi="Arial Narrow"/>
        </w:rPr>
      </w:pPr>
    </w:p>
    <w:p w14:paraId="3F652FBD" w14:textId="77777777" w:rsidR="00FE14A9" w:rsidRPr="005E10E8" w:rsidRDefault="00FE14A9" w:rsidP="00FE14A9">
      <w:pPr>
        <w:rPr>
          <w:rFonts w:ascii="Arial Narrow" w:hAnsi="Arial Narrow"/>
        </w:rPr>
      </w:pPr>
    </w:p>
    <w:p w14:paraId="27E529B2" w14:textId="77777777" w:rsidR="00FE14A9" w:rsidRPr="005E10E8" w:rsidRDefault="00FE14A9" w:rsidP="00FE14A9">
      <w:pPr>
        <w:rPr>
          <w:rFonts w:ascii="Arial Narrow" w:hAnsi="Arial Narrow"/>
        </w:rPr>
      </w:pPr>
    </w:p>
    <w:p w14:paraId="1D7D68CF" w14:textId="77777777" w:rsidR="00FE14A9" w:rsidRPr="005E10E8" w:rsidRDefault="00FE14A9" w:rsidP="00FE14A9">
      <w:pPr>
        <w:ind w:left="4956"/>
        <w:jc w:val="center"/>
        <w:rPr>
          <w:rFonts w:ascii="Arial Narrow" w:eastAsia="Andale Sans UI" w:hAnsi="Arial Narrow" w:cs="Arial"/>
        </w:rPr>
      </w:pPr>
    </w:p>
    <w:p w14:paraId="6F2A8A30" w14:textId="77777777" w:rsidR="00FE14A9" w:rsidRPr="005E10E8" w:rsidRDefault="00FE14A9" w:rsidP="00FE14A9">
      <w:pPr>
        <w:ind w:left="4956"/>
        <w:jc w:val="center"/>
        <w:rPr>
          <w:rFonts w:ascii="Arial Narrow" w:eastAsia="Andale Sans UI" w:hAnsi="Arial Narrow" w:cs="Arial"/>
        </w:rPr>
      </w:pPr>
    </w:p>
    <w:p w14:paraId="4E044E18" w14:textId="05BDD195" w:rsidR="00FE14A9" w:rsidRDefault="00AD6454" w:rsidP="00AD6454">
      <w:pPr>
        <w:ind w:left="4248"/>
        <w:jc w:val="center"/>
        <w:rPr>
          <w:rFonts w:ascii="Arial Narrow" w:hAnsi="Arial Narrow"/>
        </w:rPr>
      </w:pPr>
      <w:r>
        <w:rPr>
          <w:rFonts w:ascii="Arial Narrow" w:hAnsi="Arial Narrow"/>
        </w:rPr>
        <w:t>Paweł Pisarek</w:t>
      </w:r>
    </w:p>
    <w:p w14:paraId="5E1E0157" w14:textId="244A5D1A" w:rsidR="00AD6454" w:rsidRDefault="00AD6454" w:rsidP="00AD6454">
      <w:pPr>
        <w:ind w:left="4248"/>
        <w:jc w:val="center"/>
        <w:rPr>
          <w:rFonts w:ascii="Arial Narrow" w:hAnsi="Arial Narrow"/>
        </w:rPr>
      </w:pPr>
      <w:r>
        <w:rPr>
          <w:rFonts w:ascii="Arial Narrow" w:hAnsi="Arial Narrow"/>
        </w:rPr>
        <w:t>(-)</w:t>
      </w:r>
    </w:p>
    <w:p w14:paraId="3EED0DA2" w14:textId="380DD554" w:rsidR="00AD6454" w:rsidRPr="005E10E8" w:rsidRDefault="00AD6454" w:rsidP="00AD6454">
      <w:pPr>
        <w:ind w:left="4248"/>
        <w:jc w:val="center"/>
        <w:rPr>
          <w:rFonts w:ascii="Arial Narrow" w:hAnsi="Arial Narrow"/>
        </w:rPr>
      </w:pPr>
      <w:r>
        <w:rPr>
          <w:rFonts w:ascii="Arial Narrow" w:hAnsi="Arial Narrow"/>
        </w:rPr>
        <w:t>Wójt Gminy Santok</w:t>
      </w:r>
    </w:p>
    <w:p w14:paraId="1634D5E6" w14:textId="77777777" w:rsidR="00FE14A9" w:rsidRPr="005E10E8" w:rsidRDefault="00FE14A9" w:rsidP="00FE14A9">
      <w:pPr>
        <w:rPr>
          <w:rFonts w:ascii="Arial Narrow" w:hAnsi="Arial Narrow"/>
        </w:rPr>
      </w:pPr>
    </w:p>
    <w:p w14:paraId="03FE909B" w14:textId="77777777" w:rsidR="00FE14A9" w:rsidRDefault="00FE14A9" w:rsidP="00FE14A9"/>
    <w:p w14:paraId="57FE38B0" w14:textId="77777777" w:rsidR="00FE14A9" w:rsidRDefault="00FE14A9" w:rsidP="00FE14A9"/>
    <w:p w14:paraId="4ED1A27C" w14:textId="77777777" w:rsidR="00FE14A9" w:rsidRDefault="00FE14A9" w:rsidP="00FE14A9"/>
    <w:p w14:paraId="0F4AF07A" w14:textId="77777777" w:rsidR="00602100" w:rsidRDefault="00AD6454"/>
    <w:sectPr w:rsidR="0060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30445"/>
    <w:multiLevelType w:val="hybridMultilevel"/>
    <w:tmpl w:val="75E085CA"/>
    <w:lvl w:ilvl="0" w:tplc="F6687B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93422"/>
    <w:multiLevelType w:val="hybridMultilevel"/>
    <w:tmpl w:val="99D2B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22948"/>
    <w:multiLevelType w:val="hybridMultilevel"/>
    <w:tmpl w:val="48741BCE"/>
    <w:lvl w:ilvl="0" w:tplc="1338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A9"/>
    <w:rsid w:val="0020398B"/>
    <w:rsid w:val="00493FDB"/>
    <w:rsid w:val="00AD6454"/>
    <w:rsid w:val="00F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A790"/>
  <w15:chartTrackingRefBased/>
  <w15:docId w15:val="{960AAFC1-29D4-4A55-B74D-169ECE90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n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santok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484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2</cp:revision>
  <dcterms:created xsi:type="dcterms:W3CDTF">2021-04-07T11:05:00Z</dcterms:created>
  <dcterms:modified xsi:type="dcterms:W3CDTF">2021-04-07T11:10:00Z</dcterms:modified>
</cp:coreProperties>
</file>