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78" w:rsidRDefault="00695178" w:rsidP="00695178">
      <w:pPr>
        <w:spacing w:after="0" w:line="240" w:lineRule="auto"/>
        <w:ind w:left="4820"/>
        <w:jc w:val="right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2 </w:t>
      </w:r>
    </w:p>
    <w:p w:rsidR="00695178" w:rsidRDefault="00695178" w:rsidP="00695178">
      <w:pPr>
        <w:shd w:val="clear" w:color="auto" w:fill="FFFFFF"/>
        <w:spacing w:after="0" w:line="240" w:lineRule="auto"/>
        <w:ind w:left="4820"/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do zaproszenia do składania ofert</w:t>
      </w:r>
    </w:p>
    <w:p w:rsidR="00695178" w:rsidRDefault="00695178" w:rsidP="00695178">
      <w:pPr>
        <w:shd w:val="clear" w:color="auto" w:fill="FFFFFF"/>
        <w:spacing w:after="0" w:line="240" w:lineRule="auto"/>
        <w:ind w:left="4820"/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na dostawę samochodu </w:t>
      </w:r>
    </w:p>
    <w:p w:rsidR="00695178" w:rsidRDefault="00695178" w:rsidP="00695178">
      <w:pPr>
        <w:shd w:val="clear" w:color="auto" w:fill="FFFFFF"/>
        <w:spacing w:after="0" w:line="240" w:lineRule="auto"/>
        <w:ind w:left="4820"/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dla OSP Nowakowo</w:t>
      </w:r>
    </w:p>
    <w:p w:rsidR="00695178" w:rsidRDefault="00695178" w:rsidP="00F75056">
      <w:pPr>
        <w:jc w:val="center"/>
        <w:rPr>
          <w:rFonts w:ascii="Arial" w:hAnsi="Arial" w:cs="Arial"/>
          <w:b/>
          <w:sz w:val="24"/>
          <w:szCs w:val="24"/>
        </w:rPr>
      </w:pPr>
    </w:p>
    <w:p w:rsidR="00027192" w:rsidRDefault="00027192" w:rsidP="00F7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3027F8" w:rsidRPr="00F75056" w:rsidRDefault="00F75056" w:rsidP="00F75056">
      <w:pPr>
        <w:jc w:val="center"/>
        <w:rPr>
          <w:rFonts w:ascii="Arial" w:hAnsi="Arial" w:cs="Arial"/>
          <w:b/>
          <w:sz w:val="24"/>
          <w:szCs w:val="24"/>
        </w:rPr>
      </w:pPr>
      <w:r w:rsidRPr="00F75056">
        <w:rPr>
          <w:rFonts w:ascii="Arial" w:hAnsi="Arial" w:cs="Arial"/>
          <w:b/>
          <w:sz w:val="24"/>
          <w:szCs w:val="24"/>
        </w:rPr>
        <w:t xml:space="preserve">SPECYFIKACJA ZAMÓWIENIA NA </w:t>
      </w:r>
      <w:r w:rsidR="00FA3BE3">
        <w:rPr>
          <w:rFonts w:ascii="Arial" w:hAnsi="Arial" w:cs="Arial"/>
          <w:b/>
          <w:sz w:val="24"/>
          <w:szCs w:val="24"/>
        </w:rPr>
        <w:t>DOSTAWĘ</w:t>
      </w:r>
      <w:r w:rsidRPr="00F75056">
        <w:rPr>
          <w:rFonts w:ascii="Arial" w:hAnsi="Arial" w:cs="Arial"/>
          <w:b/>
          <w:sz w:val="24"/>
          <w:szCs w:val="24"/>
        </w:rPr>
        <w:t xml:space="preserve"> L</w:t>
      </w:r>
      <w:r w:rsidR="00FA3BE3">
        <w:rPr>
          <w:rFonts w:ascii="Arial" w:hAnsi="Arial" w:cs="Arial"/>
          <w:b/>
          <w:sz w:val="24"/>
          <w:szCs w:val="24"/>
        </w:rPr>
        <w:t>EKKIEGO POJAZDU RATOWNICZO – GAŚ</w:t>
      </w:r>
      <w:r w:rsidRPr="00F75056">
        <w:rPr>
          <w:rFonts w:ascii="Arial" w:hAnsi="Arial" w:cs="Arial"/>
          <w:b/>
          <w:sz w:val="24"/>
          <w:szCs w:val="24"/>
        </w:rPr>
        <w:t>NICZEGO DLA OSP NOWAKOWO GMINA ELBLĄG</w:t>
      </w:r>
    </w:p>
    <w:p w:rsidR="00F75056" w:rsidRDefault="00F75056">
      <w:pPr>
        <w:rPr>
          <w:rFonts w:ascii="Arial" w:hAnsi="Arial" w:cs="Arial"/>
        </w:rPr>
      </w:pPr>
    </w:p>
    <w:p w:rsidR="00492C4B" w:rsidRDefault="00492C4B" w:rsidP="00492C4B">
      <w:pPr>
        <w:spacing w:after="0" w:line="36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Dokumentacja:</w:t>
      </w:r>
      <w:r>
        <w:rPr>
          <w:rFonts w:ascii="Arial" w:hAnsi="Arial" w:cs="Arial"/>
        </w:rPr>
        <w:tab/>
        <w:t>książka pojazdu, dopuszczenie do ruchu jako pojazd uprzywilejowany, dowód rejestracyjny, przegląd techniczny,</w:t>
      </w:r>
    </w:p>
    <w:p w:rsidR="00F75056" w:rsidRDefault="00F75056" w:rsidP="00CB3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produkcji: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7192">
        <w:rPr>
          <w:rFonts w:ascii="Arial" w:hAnsi="Arial" w:cs="Arial"/>
        </w:rPr>
        <w:t xml:space="preserve">nie wcześniej niż 2012r.; wiek pojazdu </w:t>
      </w:r>
      <w:r>
        <w:rPr>
          <w:rFonts w:ascii="Arial" w:hAnsi="Arial" w:cs="Arial"/>
        </w:rPr>
        <w:t xml:space="preserve">max. </w:t>
      </w:r>
      <w:r w:rsidR="00D8364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lat,</w:t>
      </w:r>
    </w:p>
    <w:p w:rsidR="00F75056" w:rsidRDefault="00F75056" w:rsidP="00CB3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Przebieg: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2</w:t>
      </w:r>
      <w:r w:rsidR="00160E94">
        <w:rPr>
          <w:rFonts w:ascii="Arial" w:hAnsi="Arial" w:cs="Arial"/>
        </w:rPr>
        <w:t>5</w:t>
      </w:r>
      <w:r>
        <w:rPr>
          <w:rFonts w:ascii="Arial" w:hAnsi="Arial" w:cs="Arial"/>
        </w:rPr>
        <w:t>0 000 km,</w:t>
      </w:r>
    </w:p>
    <w:p w:rsidR="00F75056" w:rsidRDefault="00F75056" w:rsidP="00CB3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Moc silnika: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min. 1</w:t>
      </w:r>
      <w:r w:rsidR="00FA3BE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KM,</w:t>
      </w:r>
    </w:p>
    <w:p w:rsidR="00F75056" w:rsidRDefault="00F75056" w:rsidP="00CB3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Norma spalin: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min. Euro 5,</w:t>
      </w:r>
    </w:p>
    <w:p w:rsidR="00251157" w:rsidRDefault="00251157" w:rsidP="00CB3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na pojazd:</w:t>
      </w:r>
      <w:r>
        <w:rPr>
          <w:rFonts w:ascii="Arial" w:hAnsi="Arial" w:cs="Arial"/>
        </w:rPr>
        <w:tab/>
        <w:t>min. 12 miesięcy,</w:t>
      </w:r>
    </w:p>
    <w:p w:rsidR="00F75056" w:rsidRDefault="00F75056" w:rsidP="00CB3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napędu: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drogowy,</w:t>
      </w:r>
    </w:p>
    <w:p w:rsidR="00F75056" w:rsidRPr="00ED0259" w:rsidRDefault="00F75056" w:rsidP="00CB3412">
      <w:pPr>
        <w:spacing w:after="0" w:line="360" w:lineRule="auto"/>
        <w:jc w:val="both"/>
        <w:rPr>
          <w:rFonts w:ascii="Arial" w:hAnsi="Arial" w:cs="Arial"/>
        </w:rPr>
      </w:pPr>
      <w:r w:rsidRPr="00ED0259">
        <w:rPr>
          <w:rFonts w:ascii="Arial" w:hAnsi="Arial" w:cs="Arial"/>
        </w:rPr>
        <w:t>Zawieszanie:</w:t>
      </w:r>
      <w:r w:rsidRPr="00ED0259">
        <w:rPr>
          <w:rFonts w:ascii="Arial" w:hAnsi="Arial" w:cs="Arial"/>
        </w:rPr>
        <w:tab/>
      </w:r>
      <w:r w:rsidRPr="00ED0259">
        <w:rPr>
          <w:rFonts w:ascii="Arial" w:hAnsi="Arial" w:cs="Arial"/>
        </w:rPr>
        <w:tab/>
      </w:r>
      <w:r w:rsidRPr="00ED0259">
        <w:rPr>
          <w:rFonts w:ascii="Arial" w:hAnsi="Arial" w:cs="Arial"/>
        </w:rPr>
        <w:tab/>
        <w:t>pneumatyczne,</w:t>
      </w:r>
    </w:p>
    <w:p w:rsidR="00F75056" w:rsidRDefault="00F75056" w:rsidP="00CB3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Zabudowa: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kontenerowa, nowa,</w:t>
      </w:r>
      <w:r w:rsidR="00CB3412">
        <w:rPr>
          <w:rFonts w:ascii="Arial" w:hAnsi="Arial" w:cs="Arial"/>
        </w:rPr>
        <w:t xml:space="preserve"> gwarancja min. 24 miesięcy,</w:t>
      </w:r>
    </w:p>
    <w:p w:rsidR="00F75056" w:rsidRDefault="00F75056" w:rsidP="00CB3412">
      <w:pPr>
        <w:spacing w:after="0" w:line="36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wymogi:</w:t>
      </w:r>
      <w:r>
        <w:rPr>
          <w:rFonts w:ascii="Arial" w:hAnsi="Arial" w:cs="Arial"/>
        </w:rPr>
        <w:tab/>
        <w:t>zabezpieczenie antykorozyjne podwozia i profili zamkniętych</w:t>
      </w:r>
      <w:r w:rsidR="00CB3412">
        <w:rPr>
          <w:rFonts w:ascii="Arial" w:hAnsi="Arial" w:cs="Arial"/>
        </w:rPr>
        <w:t>, lakier na całym pojeździe nowy w kolorze czerwonym, zderzaki w kolorze białym, tylna oś na tzw. „bliźniakach”,masa całkowita do 3,5 ton (uprawnienia dla kierowcy kategorii „B”), przegląd podstawowy z wymianą płynów eksploatacyj</w:t>
      </w:r>
      <w:r w:rsidR="00251157">
        <w:rPr>
          <w:rFonts w:ascii="Arial" w:hAnsi="Arial" w:cs="Arial"/>
        </w:rPr>
        <w:t>nych.</w:t>
      </w:r>
    </w:p>
    <w:p w:rsidR="00F75056" w:rsidRDefault="00F75056" w:rsidP="00CB3412">
      <w:pPr>
        <w:spacing w:after="0" w:line="36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Elementy podstawowe:</w:t>
      </w:r>
      <w:r w:rsidR="00CB3412">
        <w:rPr>
          <w:rFonts w:ascii="Arial" w:hAnsi="Arial" w:cs="Arial"/>
        </w:rPr>
        <w:tab/>
        <w:t>kabina 6-cio osobowa (1 + 1 + 4), drzwi po obu stronach pojazdu z możliwością bezpośredniego dostępu do drugiego rzędu siedzeń, oznakowanie pojaz</w:t>
      </w:r>
      <w:r w:rsidR="00ED0259">
        <w:rPr>
          <w:rFonts w:ascii="Arial" w:hAnsi="Arial" w:cs="Arial"/>
        </w:rPr>
        <w:t xml:space="preserve">du folią odblaskową 3M zgodnie </w:t>
      </w:r>
      <w:r w:rsidR="00CB3412">
        <w:rPr>
          <w:rFonts w:ascii="Arial" w:hAnsi="Arial" w:cs="Arial"/>
        </w:rPr>
        <w:t>z wymaganiami określonymi przez KG PSP.</w:t>
      </w:r>
    </w:p>
    <w:p w:rsidR="00CB3412" w:rsidRDefault="00CB3412" w:rsidP="00CB3412">
      <w:pPr>
        <w:spacing w:after="0" w:line="36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Kabina załogi:</w:t>
      </w:r>
      <w:r>
        <w:rPr>
          <w:rFonts w:ascii="Arial" w:hAnsi="Arial" w:cs="Arial"/>
        </w:rPr>
        <w:tab/>
        <w:t>ochronne okucia aluminiowe, podłoga aluminiowa antypoślizgowa, na dachu oświetlenie sygnalizacyjne (belka) wraz z osprzętem</w:t>
      </w:r>
      <w:r w:rsidR="006C6AF2">
        <w:rPr>
          <w:rFonts w:ascii="Arial" w:hAnsi="Arial" w:cs="Arial"/>
        </w:rPr>
        <w:t xml:space="preserve"> (modułem sterującym), systemem rozgłoszeniowym, półka dowódcy pomiędzy przednim rzędem siedzeń, radiostacja z możliwością pracy w częstotliwościach MSWiA, antena radiostacji, przetwornica prądu, niebieskie </w:t>
      </w:r>
      <w:r w:rsidR="000F0D8A">
        <w:rPr>
          <w:rFonts w:ascii="Arial" w:hAnsi="Arial" w:cs="Arial"/>
        </w:rPr>
        <w:t>lampy błyskowe z przodu pojazdu, dwa gniazda ładowania 12 V (dla przedniego i tylnego rzędu siedzeń),</w:t>
      </w:r>
    </w:p>
    <w:p w:rsidR="006C6AF2" w:rsidRDefault="006C6AF2" w:rsidP="00CB3412">
      <w:pPr>
        <w:spacing w:after="0" w:line="36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Zabudowa sprzętowa:</w:t>
      </w:r>
      <w:r>
        <w:rPr>
          <w:rFonts w:ascii="Arial" w:hAnsi="Arial" w:cs="Arial"/>
        </w:rPr>
        <w:tab/>
        <w:t xml:space="preserve">zabudowa kontenerowa nowa, układ rolet 2 + 2 + 1, kasety </w:t>
      </w:r>
      <w:r w:rsidR="00ED02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odcinki węży tłocznych W52 i W75 max. 10 </w:t>
      </w:r>
      <w:proofErr w:type="spellStart"/>
      <w:r>
        <w:rPr>
          <w:rFonts w:ascii="Arial" w:hAnsi="Arial" w:cs="Arial"/>
        </w:rPr>
        <w:t>szt</w:t>
      </w:r>
      <w:proofErr w:type="spellEnd"/>
      <w:r>
        <w:rPr>
          <w:rFonts w:ascii="Arial" w:hAnsi="Arial" w:cs="Arial"/>
        </w:rPr>
        <w:t>, bagażnik dachowy z przystosowany do przewozu s</w:t>
      </w:r>
      <w:r w:rsidR="00ED0259">
        <w:rPr>
          <w:rFonts w:ascii="Arial" w:hAnsi="Arial" w:cs="Arial"/>
        </w:rPr>
        <w:t xml:space="preserve">ań lodowych oraz </w:t>
      </w:r>
      <w:r w:rsidR="00ED02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3 przęseł drabiny nasadkowej DN2,7, drabinka wejściowa </w:t>
      </w:r>
      <w:r w:rsidR="00ED0259">
        <w:rPr>
          <w:rFonts w:ascii="Arial" w:hAnsi="Arial" w:cs="Arial"/>
        </w:rPr>
        <w:br/>
      </w:r>
      <w:r>
        <w:rPr>
          <w:rFonts w:ascii="Arial" w:hAnsi="Arial" w:cs="Arial"/>
        </w:rPr>
        <w:t>na dach zamocowana na tylnej ścianie kontenera, agregat gaśniczy ze zbiornikiem wody min. 400 l i linią szybkiego natarcia, szuflada wysuwana na sprzęt (agregat prądotwórczy, pompa duo WEBER</w:t>
      </w:r>
      <w:r w:rsidR="00492C4B">
        <w:rPr>
          <w:rFonts w:ascii="Arial" w:hAnsi="Arial" w:cs="Arial"/>
        </w:rPr>
        <w:t xml:space="preserve">), oświetlenie wewnętrzne LED (listwy), lampy do oświetlenia pola pracy wokół pojazdu, mocowanie sprzętu wskazanego przez użytkownika, </w:t>
      </w:r>
    </w:p>
    <w:p w:rsidR="00492C4B" w:rsidRDefault="00492C4B" w:rsidP="00CB3412">
      <w:pPr>
        <w:spacing w:after="0" w:line="36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wyposażenie:</w:t>
      </w:r>
      <w:r>
        <w:rPr>
          <w:rFonts w:ascii="Arial" w:hAnsi="Arial" w:cs="Arial"/>
        </w:rPr>
        <w:tab/>
        <w:t xml:space="preserve">wyciągarka samochodowa o parametrach zapewniających </w:t>
      </w:r>
      <w:r w:rsidR="000F0D8A">
        <w:rPr>
          <w:rFonts w:ascii="Arial" w:hAnsi="Arial" w:cs="Arial"/>
        </w:rPr>
        <w:t>wyciągnięcie pojazdu wraz ze s</w:t>
      </w:r>
      <w:r w:rsidR="00ED0259">
        <w:rPr>
          <w:rFonts w:ascii="Arial" w:hAnsi="Arial" w:cs="Arial"/>
        </w:rPr>
        <w:t xml:space="preserve">przętem, hak holowniczy </w:t>
      </w:r>
      <w:r w:rsidR="00ED0259">
        <w:rPr>
          <w:rFonts w:ascii="Arial" w:hAnsi="Arial" w:cs="Arial"/>
        </w:rPr>
        <w:br/>
      </w:r>
      <w:r w:rsidR="00D8364F">
        <w:rPr>
          <w:rFonts w:ascii="Arial" w:hAnsi="Arial" w:cs="Arial"/>
        </w:rPr>
        <w:t xml:space="preserve">z przyłączem prądowym, maszt oświetleniowy z </w:t>
      </w:r>
      <w:proofErr w:type="spellStart"/>
      <w:r w:rsidR="00D8364F">
        <w:rPr>
          <w:rFonts w:ascii="Arial" w:hAnsi="Arial" w:cs="Arial"/>
        </w:rPr>
        <w:t>najaśnicą</w:t>
      </w:r>
      <w:proofErr w:type="spellEnd"/>
      <w:r w:rsidR="00D8364F">
        <w:rPr>
          <w:rFonts w:ascii="Arial" w:hAnsi="Arial" w:cs="Arial"/>
        </w:rPr>
        <w:t>.</w:t>
      </w:r>
    </w:p>
    <w:p w:rsidR="00F75056" w:rsidRPr="00F75056" w:rsidRDefault="00F75056" w:rsidP="00CB3412">
      <w:pPr>
        <w:spacing w:after="0" w:line="360" w:lineRule="auto"/>
        <w:jc w:val="both"/>
        <w:rPr>
          <w:rFonts w:ascii="Arial" w:hAnsi="Arial" w:cs="Arial"/>
        </w:rPr>
      </w:pPr>
    </w:p>
    <w:sectPr w:rsidR="00F75056" w:rsidRPr="00F75056" w:rsidSect="000A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00A5"/>
    <w:rsid w:val="00027192"/>
    <w:rsid w:val="000A449B"/>
    <w:rsid w:val="000F0D8A"/>
    <w:rsid w:val="00160E94"/>
    <w:rsid w:val="00251157"/>
    <w:rsid w:val="003027F8"/>
    <w:rsid w:val="00492C4B"/>
    <w:rsid w:val="0058485E"/>
    <w:rsid w:val="00695178"/>
    <w:rsid w:val="006C6AF2"/>
    <w:rsid w:val="009200A5"/>
    <w:rsid w:val="00C509FE"/>
    <w:rsid w:val="00CB3412"/>
    <w:rsid w:val="00D216BC"/>
    <w:rsid w:val="00D270CC"/>
    <w:rsid w:val="00D8364F"/>
    <w:rsid w:val="00E74461"/>
    <w:rsid w:val="00ED0259"/>
    <w:rsid w:val="00F75056"/>
    <w:rsid w:val="00FA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</dc:creator>
  <cp:lastModifiedBy>Barbara Wiśniewska</cp:lastModifiedBy>
  <cp:revision>3</cp:revision>
  <dcterms:created xsi:type="dcterms:W3CDTF">2020-02-07T06:43:00Z</dcterms:created>
  <dcterms:modified xsi:type="dcterms:W3CDTF">2020-02-07T07:50:00Z</dcterms:modified>
</cp:coreProperties>
</file>