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BE3E08">
        <w:rPr>
          <w:rStyle w:val="standardowy1"/>
          <w:color w:val="auto"/>
          <w:sz w:val="24"/>
          <w:szCs w:val="24"/>
        </w:rPr>
        <w:t>9</w:t>
      </w:r>
      <w:r w:rsidR="00CF7B2B">
        <w:rPr>
          <w:rStyle w:val="standardowy1"/>
          <w:color w:val="auto"/>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663727" w:rsidRPr="00CB5203">
        <w:rPr>
          <w:rStyle w:val="nag-0142-00f3wek-002011"/>
          <w:rFonts w:ascii="Times New Roman" w:eastAsia="Arial" w:hAnsi="Times New Roman" w:cs="Times New Roman"/>
          <w:b/>
          <w:bCs/>
        </w:rPr>
        <w:t>materiałów medycznych</w:t>
      </w:r>
      <w:r w:rsidR="00663727">
        <w:rPr>
          <w:rStyle w:val="nag-0142-00f3wek-002011"/>
          <w:rFonts w:ascii="Times New Roman" w:eastAsia="Arial" w:hAnsi="Times New Roman" w:cs="Times New Roman"/>
          <w:b/>
          <w:bCs/>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D9374B" w:rsidRDefault="00440873" w:rsidP="00440873">
      <w:pPr>
        <w:pStyle w:val="Tekstpodstawowywcity"/>
        <w:spacing w:after="0"/>
        <w:ind w:left="0"/>
        <w:rPr>
          <w:bCs/>
        </w:rPr>
      </w:pPr>
      <w:r>
        <w:rPr>
          <w:bCs/>
        </w:rPr>
        <w:t>Załącznik nr 3 – O</w:t>
      </w:r>
      <w:r w:rsidRPr="00A12B8A">
        <w:rPr>
          <w:bCs/>
        </w:rPr>
        <w:t>pis przedmiotu zamówienia</w:t>
      </w:r>
      <w:r w:rsidR="0074102F">
        <w:rPr>
          <w:bCs/>
        </w:rPr>
        <w:t>/formularz asortymentowo-cenowy</w:t>
      </w:r>
      <w:r w:rsidR="00CB5203">
        <w:rPr>
          <w:bCs/>
        </w:rPr>
        <w:t xml:space="preserve"> </w:t>
      </w:r>
      <w:r w:rsidR="00CB5203" w:rsidRPr="00D9374B">
        <w:rPr>
          <w:bCs/>
        </w:rPr>
        <w:t>(</w:t>
      </w:r>
      <w:r w:rsidR="00D9374B" w:rsidRPr="00D9374B">
        <w:rPr>
          <w:bCs/>
        </w:rPr>
        <w:t>pakiety 1-23</w:t>
      </w:r>
      <w:r w:rsidR="00CB5203" w:rsidRPr="00D9374B">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F7B2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D9374B">
        <w:rPr>
          <w:rFonts w:ascii="Times New Roman" w:hAnsi="Times New Roman"/>
          <w:b w:val="0"/>
          <w:sz w:val="24"/>
          <w:szCs w:val="24"/>
        </w:rPr>
        <w:t>09-</w:t>
      </w:r>
      <w:r w:rsidR="005F133E">
        <w:rPr>
          <w:rFonts w:ascii="Times New Roman" w:hAnsi="Times New Roman"/>
          <w:b w:val="0"/>
          <w:sz w:val="24"/>
          <w:szCs w:val="24"/>
        </w:rPr>
        <w:t>26</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5B118D"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C27C87">
        <w:rPr>
          <w:rFonts w:ascii="Times New Roman" w:hAnsi="Times New Roman" w:cs="Times New Roman"/>
          <w:color w:val="000000"/>
          <w:sz w:val="24"/>
          <w:szCs w:val="24"/>
        </w:rPr>
        <w:t xml:space="preserve">t.j. </w:t>
      </w:r>
      <w:r w:rsidR="00964539">
        <w:rPr>
          <w:rFonts w:ascii="Times New Roman" w:hAnsi="Times New Roman" w:cs="Times New Roman"/>
          <w:color w:val="000000"/>
          <w:sz w:val="24"/>
          <w:szCs w:val="24"/>
        </w:rPr>
        <w:t>Dz. U. z 2022</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964539">
        <w:rPr>
          <w:rFonts w:ascii="Times New Roman" w:hAnsi="Times New Roman" w:cs="Times New Roman"/>
          <w:color w:val="000000"/>
          <w:sz w:val="24"/>
          <w:szCs w:val="24"/>
        </w:rPr>
        <w:t>710</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007FA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5360A4" w:rsidRPr="00CF7B2B" w:rsidRDefault="005360A4" w:rsidP="009101C0">
      <w:pPr>
        <w:pStyle w:val="Akapitzlist"/>
        <w:widowControl/>
        <w:numPr>
          <w:ilvl w:val="0"/>
          <w:numId w:val="37"/>
        </w:numPr>
        <w:suppressAutoHyphens/>
        <w:ind w:left="284" w:hanging="283"/>
        <w:rPr>
          <w:rFonts w:ascii="Times New Roman" w:hAnsi="Times New Roman" w:cs="Times New Roman"/>
          <w:color w:val="FF0000"/>
        </w:rPr>
      </w:pPr>
      <w:r w:rsidRPr="005360A4">
        <w:rPr>
          <w:rFonts w:ascii="Times New Roman" w:hAnsi="Times New Roman" w:cs="Times New Roman"/>
        </w:rPr>
        <w:t xml:space="preserve">Przedmiotem zamówienia jest sukcesywna dostawa </w:t>
      </w:r>
      <w:r w:rsidRPr="005360A4">
        <w:rPr>
          <w:rStyle w:val="nag-0142-00f3wek-002011"/>
          <w:rFonts w:ascii="Times New Roman" w:hAnsi="Times New Roman" w:cs="Times New Roman"/>
          <w:kern w:val="1"/>
        </w:rPr>
        <w:t xml:space="preserve">materiałów medycznych dla Szpitala Powiatowego w Zambrowie </w:t>
      </w:r>
      <w:r w:rsidRPr="005360A4">
        <w:rPr>
          <w:rFonts w:ascii="Times New Roman" w:hAnsi="Times New Roman" w:cs="Times New Roman"/>
        </w:rPr>
        <w:t xml:space="preserve">według opisu przedmiotu zamówienia, w asortymencie i ilościach wykazanych szczegółowo w formularzu </w:t>
      </w:r>
      <w:r w:rsidR="00795E0C">
        <w:rPr>
          <w:rFonts w:ascii="Times New Roman" w:hAnsi="Times New Roman" w:cs="Times New Roman"/>
        </w:rPr>
        <w:t>asortymentowo-</w:t>
      </w:r>
      <w:r w:rsidRPr="005360A4">
        <w:rPr>
          <w:rFonts w:ascii="Times New Roman" w:hAnsi="Times New Roman" w:cs="Times New Roman"/>
        </w:rPr>
        <w:t xml:space="preserve">cenowym - załącznik nr 3 SWZ w podziale </w:t>
      </w:r>
      <w:r w:rsidRPr="008E26B6">
        <w:rPr>
          <w:rFonts w:ascii="Times New Roman" w:hAnsi="Times New Roman" w:cs="Times New Roman"/>
          <w:color w:val="auto"/>
        </w:rPr>
        <w:t xml:space="preserve">na </w:t>
      </w:r>
      <w:r w:rsidR="00B348B6" w:rsidRPr="00BD401D">
        <w:rPr>
          <w:rFonts w:ascii="Times New Roman" w:hAnsi="Times New Roman" w:cs="Times New Roman"/>
          <w:color w:val="auto"/>
        </w:rPr>
        <w:t>23</w:t>
      </w:r>
      <w:r w:rsidRPr="00BD401D">
        <w:rPr>
          <w:rFonts w:ascii="Times New Roman" w:hAnsi="Times New Roman" w:cs="Times New Roman"/>
          <w:color w:val="auto"/>
        </w:rPr>
        <w:t xml:space="preserve"> części (pakietów).</w:t>
      </w:r>
    </w:p>
    <w:p w:rsidR="00F23E61" w:rsidRDefault="005360A4" w:rsidP="00F23E61">
      <w:pPr>
        <w:pStyle w:val="Akapitzlist"/>
        <w:widowControl/>
        <w:numPr>
          <w:ilvl w:val="0"/>
          <w:numId w:val="37"/>
        </w:numPr>
        <w:suppressAutoHyphens/>
        <w:ind w:left="284" w:hanging="283"/>
        <w:rPr>
          <w:rFonts w:ascii="Times New Roman" w:hAnsi="Times New Roman" w:cs="Times New Roman"/>
        </w:rPr>
      </w:pPr>
      <w:r w:rsidRPr="00F23E61">
        <w:rPr>
          <w:rFonts w:ascii="Times New Roman" w:hAnsi="Times New Roman" w:cs="Times New Roman"/>
        </w:rPr>
        <w:t xml:space="preserve">Oferowany przedmiot zamówienia winien spełniać co najmniej wymagane cechy i parametry jakościowe opisane w załączniku nr 3 SWZ. </w:t>
      </w:r>
    </w:p>
    <w:p w:rsidR="005360A4" w:rsidRPr="005360A4" w:rsidRDefault="005360A4" w:rsidP="009101C0">
      <w:pPr>
        <w:widowControl/>
        <w:numPr>
          <w:ilvl w:val="0"/>
          <w:numId w:val="37"/>
        </w:numPr>
        <w:suppressAutoHyphens/>
        <w:ind w:left="284" w:hanging="283"/>
        <w:jc w:val="both"/>
        <w:rPr>
          <w:rFonts w:ascii="Times New Roman" w:hAnsi="Times New Roman" w:cs="Times New Roman"/>
        </w:rPr>
      </w:pPr>
      <w:r w:rsidRPr="005360A4">
        <w:rPr>
          <w:rFonts w:ascii="Times New Roman" w:hAnsi="Times New Roman" w:cs="Times New Roman"/>
        </w:rPr>
        <w:t>Wymaga się, aby termin ważności dostarczanych materiałów był nie krótszy niż 12 miesięcy od daty dostawy do Zamawiającego.</w:t>
      </w:r>
    </w:p>
    <w:p w:rsidR="005360A4" w:rsidRDefault="005360A4" w:rsidP="009101C0">
      <w:pPr>
        <w:pStyle w:val="Akapitzlist"/>
        <w:widowControl/>
        <w:numPr>
          <w:ilvl w:val="0"/>
          <w:numId w:val="37"/>
        </w:numPr>
        <w:shd w:val="clear" w:color="auto" w:fill="FFFFFF"/>
        <w:tabs>
          <w:tab w:val="left" w:pos="1276"/>
        </w:tabs>
        <w:suppressAutoHyphens/>
        <w:ind w:left="284" w:hanging="283"/>
        <w:rPr>
          <w:rFonts w:ascii="Times New Roman" w:hAnsi="Times New Roman" w:cs="Times New Roman"/>
          <w:bCs/>
          <w:color w:val="auto"/>
        </w:rPr>
      </w:pPr>
      <w:r w:rsidRPr="005360A4">
        <w:rPr>
          <w:rFonts w:ascii="Times New Roman" w:hAnsi="Times New Roman" w:cs="Times New Roman"/>
          <w:bCs/>
        </w:rPr>
        <w:t xml:space="preserve">Oferowane materiały medyczne muszą spełniać wymagania zasadnicze określone w ustawie z dnia </w:t>
      </w:r>
      <w:r w:rsidR="004A5B46" w:rsidRPr="004A5B46">
        <w:rPr>
          <w:rStyle w:val="standardowy--list1"/>
          <w:color w:val="auto"/>
          <w:spacing w:val="-4"/>
          <w:sz w:val="24"/>
          <w:szCs w:val="24"/>
        </w:rPr>
        <w:t>7 kwietnia 2022r o wyrobach medycznych – (Dz. U. z 2022r, poz. 974).</w:t>
      </w:r>
      <w:r w:rsidRPr="005360A4">
        <w:rPr>
          <w:rFonts w:ascii="Times New Roman" w:hAnsi="Times New Roman" w:cs="Times New Roman"/>
          <w:bCs/>
          <w:color w:val="FF0000"/>
        </w:rPr>
        <w:t xml:space="preserve"> </w:t>
      </w:r>
      <w:r w:rsidRPr="004A5B46">
        <w:rPr>
          <w:rFonts w:ascii="Times New Roman" w:hAnsi="Times New Roman" w:cs="Times New Roman"/>
          <w:bCs/>
          <w:color w:val="auto"/>
        </w:rPr>
        <w:t xml:space="preserve">Wykonawca ponosi pełną odpowiedzialność za wszelkie ewentualne szkody powstałe u Zamawiającego w związku z zastosowaniem dostarczonego wyrobu </w:t>
      </w:r>
      <w:r w:rsidR="004A5B46" w:rsidRPr="004A5B46">
        <w:rPr>
          <w:rFonts w:ascii="Times New Roman" w:hAnsi="Times New Roman" w:cs="Times New Roman"/>
          <w:bCs/>
          <w:color w:val="auto"/>
        </w:rPr>
        <w:t xml:space="preserve">medycznego </w:t>
      </w:r>
      <w:r w:rsidRPr="004A5B46">
        <w:rPr>
          <w:rFonts w:ascii="Times New Roman" w:hAnsi="Times New Roman" w:cs="Times New Roman"/>
          <w:bCs/>
          <w:color w:val="auto"/>
        </w:rPr>
        <w:t>niespełniającego w/w wymogów.</w:t>
      </w:r>
    </w:p>
    <w:p w:rsidR="004B2573" w:rsidRPr="000035A2" w:rsidRDefault="00DE08DA" w:rsidP="00E50B67">
      <w:pPr>
        <w:pStyle w:val="Akapitzlist"/>
        <w:widowControl/>
        <w:numPr>
          <w:ilvl w:val="0"/>
          <w:numId w:val="37"/>
        </w:numPr>
        <w:shd w:val="clear" w:color="auto" w:fill="FFFFFF"/>
        <w:tabs>
          <w:tab w:val="left" w:pos="1276"/>
        </w:tabs>
        <w:suppressAutoHyphens/>
        <w:autoSpaceDE w:val="0"/>
        <w:autoSpaceDN w:val="0"/>
        <w:adjustRightInd w:val="0"/>
        <w:ind w:left="284" w:hanging="283"/>
        <w:rPr>
          <w:rFonts w:ascii="Times New Roman" w:hAnsi="Times New Roman" w:cs="Times New Roman"/>
          <w:bCs/>
          <w:color w:val="auto"/>
        </w:rPr>
      </w:pPr>
      <w:r w:rsidRPr="000035A2">
        <w:rPr>
          <w:rFonts w:ascii="Times New Roman" w:eastAsia="CIDFont+F1" w:hAnsi="Times New Roman" w:cs="Times New Roman"/>
          <w:color w:val="auto"/>
          <w:lang w:eastAsia="en-US" w:bidi="ar-SA"/>
        </w:rPr>
        <w:t>Ewentualne podane w opisach nazwy własne, znaki towarowe, patenty, pochodzenie, źródła lub szczególne procesy, które charakteryzuje produkty lub usługi dostarczone przez konkretnego wykonawcę, normy, oceny techniczne, specyfikacje techniczne, systemów referencji technicznych itp. nie mają</w:t>
      </w:r>
      <w:r w:rsidR="00724F59" w:rsidRPr="000035A2">
        <w:rPr>
          <w:rFonts w:ascii="Times New Roman" w:eastAsia="CIDFont+F1" w:hAnsi="Times New Roman" w:cs="Times New Roman"/>
          <w:color w:val="auto"/>
          <w:lang w:eastAsia="en-US" w:bidi="ar-SA"/>
        </w:rPr>
        <w:t xml:space="preserve"> na celu naruszenie art. 16 ustawy</w:t>
      </w:r>
      <w:r w:rsidRPr="000035A2">
        <w:rPr>
          <w:rFonts w:ascii="Times New Roman" w:eastAsia="CIDFont+F1" w:hAnsi="Times New Roman" w:cs="Times New Roman"/>
          <w:color w:val="auto"/>
          <w:lang w:eastAsia="en-US" w:bidi="ar-SA"/>
        </w:rPr>
        <w:t xml:space="preserve"> oraz ar</w:t>
      </w:r>
      <w:r w:rsidR="00724F59" w:rsidRPr="000035A2">
        <w:rPr>
          <w:rFonts w:ascii="Times New Roman" w:eastAsia="CIDFont+F1" w:hAnsi="Times New Roman" w:cs="Times New Roman"/>
          <w:color w:val="auto"/>
          <w:lang w:eastAsia="en-US" w:bidi="ar-SA"/>
        </w:rPr>
        <w:t>t. 99 ust. 4 ustawy,</w:t>
      </w:r>
      <w:r w:rsidRPr="000035A2">
        <w:rPr>
          <w:rFonts w:ascii="Times New Roman" w:eastAsia="CIDFont+F1" w:hAnsi="Times New Roman" w:cs="Times New Roman"/>
          <w:color w:val="auto"/>
          <w:lang w:eastAsia="en-US" w:bidi="ar-SA"/>
        </w:rPr>
        <w:t xml:space="preserve"> ale w szczególności służą realizacji art. 17 ust. 1 pkt 1 i 2 </w:t>
      </w:r>
      <w:r w:rsidR="00724F59" w:rsidRPr="000035A2">
        <w:rPr>
          <w:rFonts w:ascii="Times New Roman" w:eastAsia="CIDFont+F1" w:hAnsi="Times New Roman" w:cs="Times New Roman"/>
          <w:color w:val="auto"/>
          <w:lang w:eastAsia="en-US" w:bidi="ar-SA"/>
        </w:rPr>
        <w:t>ustaw</w:t>
      </w:r>
      <w:r w:rsidRPr="000035A2">
        <w:rPr>
          <w:rFonts w:ascii="Times New Roman" w:eastAsia="CIDFont+F1" w:hAnsi="Times New Roman" w:cs="Times New Roman"/>
          <w:color w:val="auto"/>
          <w:lang w:eastAsia="en-US" w:bidi="ar-SA"/>
        </w:rPr>
        <w:t xml:space="preserve">. Zawarte opisy w SWZ mają za zadanie sprecyzowanie oczekiwań jakościowych, technologicznych, wydajnościowych czy funkcjonalnych Zamawiającego. </w:t>
      </w:r>
    </w:p>
    <w:p w:rsidR="005360A4" w:rsidRPr="00DE08DA" w:rsidRDefault="005360A4" w:rsidP="00DE08DA">
      <w:pPr>
        <w:pStyle w:val="Akapitzlist"/>
        <w:widowControl/>
        <w:numPr>
          <w:ilvl w:val="0"/>
          <w:numId w:val="37"/>
        </w:numPr>
        <w:shd w:val="clear" w:color="auto" w:fill="FFFFFF"/>
        <w:tabs>
          <w:tab w:val="left" w:pos="350"/>
          <w:tab w:val="left" w:pos="1276"/>
        </w:tabs>
        <w:suppressAutoHyphens/>
        <w:ind w:left="1418" w:right="-777" w:hanging="1418"/>
        <w:jc w:val="both"/>
        <w:rPr>
          <w:rFonts w:ascii="Times New Roman" w:hAnsi="Times New Roman" w:cs="Times New Roman"/>
          <w:bCs/>
          <w:color w:val="FF0000"/>
        </w:rPr>
      </w:pPr>
      <w:r w:rsidRPr="00DE08DA">
        <w:rPr>
          <w:rFonts w:ascii="Times New Roman" w:hAnsi="Times New Roman" w:cs="Times New Roman"/>
          <w:color w:val="auto"/>
        </w:rPr>
        <w:t xml:space="preserve">Wspólny Słownik Zamówień (CPV): </w:t>
      </w:r>
      <w:r w:rsidRPr="00DE08DA">
        <w:rPr>
          <w:rFonts w:ascii="Times New Roman" w:hAnsi="Times New Roman" w:cs="Times New Roman"/>
        </w:rPr>
        <w:t>33140000-3-Materiały medyczne.</w:t>
      </w: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5360A4" w:rsidRPr="00443FBC" w:rsidRDefault="005360A4" w:rsidP="005360A4">
      <w:pPr>
        <w:pStyle w:val="Tekstpodstawowywcity"/>
        <w:ind w:left="284"/>
        <w:rPr>
          <w:bCs/>
          <w:spacing w:val="2"/>
        </w:rPr>
      </w:pPr>
      <w:r w:rsidRPr="00443FBC">
        <w:rPr>
          <w:bCs/>
          <w:spacing w:val="2"/>
        </w:rPr>
        <w:t xml:space="preserve">Sukcesywnie przez okres 12 miesięcy od dnia wejścia w życie umowy zgodnie z potrzebami Zamawiającego zgłaszanymi Wykonawcy z realizacją do max. </w:t>
      </w:r>
      <w:r>
        <w:rPr>
          <w:spacing w:val="2"/>
        </w:rPr>
        <w:t>5</w:t>
      </w:r>
      <w:r w:rsidRPr="00443FBC">
        <w:rPr>
          <w:spacing w:val="2"/>
        </w:rPr>
        <w:t xml:space="preserve"> dni roboczych</w:t>
      </w:r>
      <w:r w:rsidRPr="00443FBC">
        <w:rPr>
          <w:bCs/>
          <w:spacing w:val="2"/>
        </w:rPr>
        <w:t xml:space="preserve"> licząc od dnia przekazania zamówienia.</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9101C0">
      <w:pPr>
        <w:pStyle w:val="Teksttreci0"/>
        <w:numPr>
          <w:ilvl w:val="0"/>
          <w:numId w:val="32"/>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lastRenderedPageBreak/>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9101C0">
      <w:pPr>
        <w:pStyle w:val="Teksttreci0"/>
        <w:numPr>
          <w:ilvl w:val="0"/>
          <w:numId w:val="32"/>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9101C0">
      <w:pPr>
        <w:pStyle w:val="Teksttreci0"/>
        <w:numPr>
          <w:ilvl w:val="0"/>
          <w:numId w:val="32"/>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9101C0">
      <w:pPr>
        <w:pStyle w:val="Teksttreci0"/>
        <w:numPr>
          <w:ilvl w:val="0"/>
          <w:numId w:val="32"/>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9101C0">
      <w:pPr>
        <w:pStyle w:val="Teksttreci0"/>
        <w:numPr>
          <w:ilvl w:val="0"/>
          <w:numId w:val="32"/>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9101C0">
      <w:pPr>
        <w:pStyle w:val="Teksttreci0"/>
        <w:numPr>
          <w:ilvl w:val="0"/>
          <w:numId w:val="32"/>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lastRenderedPageBreak/>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o szczególnych rozwiązaniach w zakresie przeciwdziałania wspieraniu agresji na Ukrainę oraz służących ochronie 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w:t>
      </w:r>
      <w:r w:rsidRPr="004143B6">
        <w:rPr>
          <w:rFonts w:ascii="Times New Roman" w:hAnsi="Times New Roman" w:cs="Times New Roman"/>
          <w:color w:val="auto"/>
        </w:rPr>
        <w:lastRenderedPageBreak/>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9101C0">
      <w:pPr>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9101C0">
      <w:pPr>
        <w:widowControl/>
        <w:numPr>
          <w:ilvl w:val="0"/>
          <w:numId w:val="3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9101C0">
      <w:pPr>
        <w:pStyle w:val="Akapitzlist"/>
        <w:widowControl/>
        <w:numPr>
          <w:ilvl w:val="0"/>
          <w:numId w:val="29"/>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9101C0">
      <w:pPr>
        <w:widowControl/>
        <w:numPr>
          <w:ilvl w:val="0"/>
          <w:numId w:val="3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9101C0">
      <w:pPr>
        <w:widowControl/>
        <w:numPr>
          <w:ilvl w:val="0"/>
          <w:numId w:val="3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9101C0">
      <w:pPr>
        <w:pStyle w:val="Akapitzlist"/>
        <w:widowControl/>
        <w:numPr>
          <w:ilvl w:val="0"/>
          <w:numId w:val="29"/>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lastRenderedPageBreak/>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P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18778F" w:rsidRDefault="00A83EA0" w:rsidP="004709C8">
      <w:pPr>
        <w:pStyle w:val="Teksttreci0"/>
        <w:shd w:val="clear" w:color="auto" w:fill="auto"/>
        <w:tabs>
          <w:tab w:val="left" w:pos="1276"/>
        </w:tabs>
        <w:spacing w:after="0"/>
        <w:ind w:left="284"/>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004709C8">
        <w:rPr>
          <w:rFonts w:ascii="Times New Roman" w:hAnsi="Times New Roman" w:cs="Times New Roman"/>
          <w:color w:val="000000"/>
          <w:sz w:val="24"/>
          <w:szCs w:val="24"/>
          <w:lang w:bidi="en-US"/>
        </w:rPr>
        <w:t xml:space="preserve"> w SWZ </w:t>
      </w:r>
      <w:r w:rsidR="004709C8" w:rsidRPr="004709C8">
        <w:rPr>
          <w:rFonts w:ascii="Times New Roman" w:hAnsi="Times New Roman" w:cs="Times New Roman"/>
          <w:b/>
          <w:color w:val="000000"/>
          <w:sz w:val="24"/>
          <w:szCs w:val="24"/>
          <w:lang w:bidi="en-US"/>
        </w:rPr>
        <w:t xml:space="preserve">(z </w:t>
      </w:r>
      <w:r w:rsidR="00B91D65">
        <w:rPr>
          <w:rFonts w:ascii="Times New Roman" w:hAnsi="Times New Roman" w:cs="Times New Roman"/>
          <w:b/>
          <w:color w:val="000000"/>
          <w:sz w:val="24"/>
          <w:szCs w:val="24"/>
          <w:lang w:bidi="en-US"/>
        </w:rPr>
        <w:t>z</w:t>
      </w:r>
      <w:r w:rsidR="004709C8">
        <w:rPr>
          <w:rFonts w:ascii="Times New Roman" w:hAnsi="Times New Roman" w:cs="Times New Roman"/>
          <w:b/>
          <w:color w:val="000000"/>
          <w:sz w:val="24"/>
          <w:szCs w:val="24"/>
          <w:lang w:bidi="en-US"/>
        </w:rPr>
        <w:t>astrzeżeniem</w:t>
      </w:r>
      <w:r w:rsidR="004709C8" w:rsidRPr="004709C8">
        <w:rPr>
          <w:rFonts w:ascii="Times New Roman" w:hAnsi="Times New Roman" w:cs="Times New Roman"/>
          <w:b/>
          <w:color w:val="000000"/>
          <w:sz w:val="24"/>
          <w:szCs w:val="24"/>
          <w:lang w:bidi="en-US"/>
        </w:rPr>
        <w:t xml:space="preserve"> art.</w:t>
      </w:r>
      <w:r w:rsidR="004709C8">
        <w:rPr>
          <w:rFonts w:ascii="Times New Roman" w:hAnsi="Times New Roman" w:cs="Times New Roman"/>
          <w:b/>
          <w:color w:val="000000"/>
          <w:sz w:val="24"/>
          <w:szCs w:val="24"/>
          <w:lang w:bidi="en-US"/>
        </w:rPr>
        <w:t xml:space="preserve"> 65 ust. 1 pkt. 4 u</w:t>
      </w:r>
      <w:r w:rsidR="004709C8" w:rsidRPr="004709C8">
        <w:rPr>
          <w:rFonts w:ascii="Times New Roman" w:hAnsi="Times New Roman" w:cs="Times New Roman"/>
          <w:b/>
          <w:color w:val="000000"/>
          <w:sz w:val="24"/>
          <w:szCs w:val="24"/>
          <w:lang w:bidi="en-US"/>
        </w:rPr>
        <w:t>stawy – dostarczenie próbek</w:t>
      </w:r>
      <w:r w:rsidR="007347B9">
        <w:rPr>
          <w:rFonts w:ascii="Times New Roman" w:hAnsi="Times New Roman" w:cs="Times New Roman"/>
          <w:b/>
          <w:color w:val="000000"/>
          <w:sz w:val="24"/>
          <w:szCs w:val="24"/>
          <w:lang w:bidi="en-US"/>
        </w:rPr>
        <w:t xml:space="preserve">, </w:t>
      </w:r>
      <w:r w:rsidR="007347B9" w:rsidRPr="0018778F">
        <w:rPr>
          <w:rFonts w:ascii="Times New Roman" w:hAnsi="Times New Roman" w:cs="Times New Roman"/>
          <w:color w:val="000000"/>
          <w:sz w:val="24"/>
          <w:szCs w:val="24"/>
          <w:lang w:bidi="en-US"/>
        </w:rPr>
        <w:t>któ</w:t>
      </w:r>
      <w:r w:rsidR="0018778F">
        <w:rPr>
          <w:rFonts w:ascii="Times New Roman" w:hAnsi="Times New Roman" w:cs="Times New Roman"/>
          <w:color w:val="000000"/>
          <w:sz w:val="24"/>
          <w:szCs w:val="24"/>
          <w:lang w:bidi="en-US"/>
        </w:rPr>
        <w:t>rych nie można przekazać przy uż</w:t>
      </w:r>
      <w:r w:rsidR="007347B9" w:rsidRPr="0018778F">
        <w:rPr>
          <w:rFonts w:ascii="Times New Roman" w:hAnsi="Times New Roman" w:cs="Times New Roman"/>
          <w:color w:val="000000"/>
          <w:sz w:val="24"/>
          <w:szCs w:val="24"/>
          <w:lang w:bidi="en-US"/>
        </w:rPr>
        <w:t>yciu środków komunikacji elektronicznej</w:t>
      </w:r>
      <w:r w:rsidR="004709C8" w:rsidRPr="0018778F">
        <w:rPr>
          <w:rFonts w:ascii="Times New Roman" w:hAnsi="Times New Roman" w:cs="Times New Roman"/>
          <w:color w:val="000000"/>
          <w:sz w:val="24"/>
          <w:szCs w:val="24"/>
          <w:lang w:bidi="en-US"/>
        </w:rPr>
        <w:t>)</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3"/>
      <w:bookmarkEnd w:id="4"/>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5E58D6">
        <w:rPr>
          <w:rFonts w:ascii="Times New Roman" w:hAnsi="Times New Roman" w:cs="Times New Roman"/>
          <w:b/>
          <w:sz w:val="24"/>
          <w:szCs w:val="24"/>
          <w:lang w:bidi="en-US"/>
        </w:rPr>
        <w:t>30</w:t>
      </w:r>
      <w:r w:rsidR="00BD401D" w:rsidRPr="00BD401D">
        <w:rPr>
          <w:rFonts w:ascii="Times New Roman" w:hAnsi="Times New Roman" w:cs="Times New Roman"/>
          <w:b/>
          <w:sz w:val="24"/>
          <w:szCs w:val="24"/>
          <w:lang w:bidi="en-US"/>
        </w:rPr>
        <w:t>-01</w:t>
      </w:r>
      <w:r w:rsidR="00403779" w:rsidRPr="00BD401D">
        <w:rPr>
          <w:rFonts w:ascii="Times New Roman" w:hAnsi="Times New Roman" w:cs="Times New Roman"/>
          <w:b/>
          <w:sz w:val="24"/>
          <w:szCs w:val="24"/>
          <w:lang w:bidi="en-US"/>
        </w:rPr>
        <w:t>-</w:t>
      </w:r>
      <w:r w:rsidR="00CF7B2B" w:rsidRPr="00BD401D">
        <w:rPr>
          <w:rFonts w:ascii="Times New Roman" w:hAnsi="Times New Roman" w:cs="Times New Roman"/>
          <w:b/>
          <w:sz w:val="24"/>
          <w:szCs w:val="24"/>
          <w:lang w:bidi="en-US"/>
        </w:rPr>
        <w:t>2024</w:t>
      </w:r>
      <w:r w:rsidRPr="00BD401D">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1469C4" w:rsidRDefault="001469C4" w:rsidP="00883F66">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Oferta musi być sporządzona w języku polskim, w formie elektronicznej</w:t>
      </w:r>
      <w:r w:rsidR="00C36324">
        <w:rPr>
          <w:rFonts w:ascii="Times New Roman" w:hAnsi="Times New Roman" w:cs="Times New Roman"/>
          <w:color w:val="000000" w:themeColor="text1"/>
          <w:sz w:val="24"/>
          <w:szCs w:val="24"/>
        </w:rPr>
        <w:t xml:space="preserve"> (</w:t>
      </w:r>
      <w:r w:rsidR="00C36324" w:rsidRPr="004709C8">
        <w:rPr>
          <w:rFonts w:ascii="Times New Roman" w:hAnsi="Times New Roman" w:cs="Times New Roman"/>
          <w:b/>
          <w:color w:val="000000"/>
          <w:sz w:val="24"/>
          <w:szCs w:val="24"/>
          <w:lang w:bidi="en-US"/>
        </w:rPr>
        <w:t xml:space="preserve">z </w:t>
      </w:r>
      <w:r w:rsidR="00C36324">
        <w:rPr>
          <w:rFonts w:ascii="Times New Roman" w:hAnsi="Times New Roman" w:cs="Times New Roman"/>
          <w:b/>
          <w:color w:val="000000"/>
          <w:sz w:val="24"/>
          <w:szCs w:val="24"/>
          <w:lang w:bidi="en-US"/>
        </w:rPr>
        <w:t>zastrzeżeniem</w:t>
      </w:r>
      <w:r w:rsidR="00C36324" w:rsidRPr="004709C8">
        <w:rPr>
          <w:rFonts w:ascii="Times New Roman" w:hAnsi="Times New Roman" w:cs="Times New Roman"/>
          <w:b/>
          <w:color w:val="000000"/>
          <w:sz w:val="24"/>
          <w:szCs w:val="24"/>
          <w:lang w:bidi="en-US"/>
        </w:rPr>
        <w:t xml:space="preserve"> art.</w:t>
      </w:r>
      <w:r w:rsidR="00C36324">
        <w:rPr>
          <w:rFonts w:ascii="Times New Roman" w:hAnsi="Times New Roman" w:cs="Times New Roman"/>
          <w:b/>
          <w:color w:val="000000"/>
          <w:sz w:val="24"/>
          <w:szCs w:val="24"/>
          <w:lang w:bidi="en-US"/>
        </w:rPr>
        <w:t xml:space="preserve"> 65 ust. 1 pkt. 4 u</w:t>
      </w:r>
      <w:r w:rsidR="00C36324" w:rsidRPr="004709C8">
        <w:rPr>
          <w:rFonts w:ascii="Times New Roman" w:hAnsi="Times New Roman" w:cs="Times New Roman"/>
          <w:b/>
          <w:color w:val="000000"/>
          <w:sz w:val="24"/>
          <w:szCs w:val="24"/>
          <w:lang w:bidi="en-US"/>
        </w:rPr>
        <w:t>stawy</w:t>
      </w:r>
      <w:r w:rsidR="00EF1E6A">
        <w:rPr>
          <w:rFonts w:ascii="Times New Roman" w:hAnsi="Times New Roman" w:cs="Times New Roman"/>
          <w:b/>
          <w:color w:val="000000"/>
          <w:sz w:val="24"/>
          <w:szCs w:val="24"/>
          <w:lang w:bidi="en-US"/>
        </w:rPr>
        <w:t xml:space="preserve"> </w:t>
      </w:r>
      <w:r w:rsidR="00C36324">
        <w:rPr>
          <w:rFonts w:ascii="Times New Roman" w:hAnsi="Times New Roman" w:cs="Times New Roman"/>
          <w:b/>
          <w:color w:val="000000"/>
          <w:sz w:val="24"/>
          <w:szCs w:val="24"/>
          <w:lang w:bidi="en-US"/>
        </w:rPr>
        <w:t>-</w:t>
      </w:r>
      <w:r w:rsidR="00C36324" w:rsidRPr="00C36324">
        <w:rPr>
          <w:rFonts w:ascii="Times New Roman" w:hAnsi="Times New Roman" w:cs="Times New Roman"/>
          <w:b/>
          <w:color w:val="000000"/>
          <w:sz w:val="24"/>
          <w:szCs w:val="24"/>
          <w:lang w:bidi="en-US"/>
        </w:rPr>
        <w:t xml:space="preserve"> </w:t>
      </w:r>
      <w:r w:rsidR="00C36324" w:rsidRPr="004709C8">
        <w:rPr>
          <w:rFonts w:ascii="Times New Roman" w:hAnsi="Times New Roman" w:cs="Times New Roman"/>
          <w:b/>
          <w:color w:val="000000"/>
          <w:sz w:val="24"/>
          <w:szCs w:val="24"/>
          <w:lang w:bidi="en-US"/>
        </w:rPr>
        <w:t>dostarczenie próbek</w:t>
      </w:r>
      <w:r w:rsidR="00C36324">
        <w:rPr>
          <w:rFonts w:ascii="Times New Roman" w:hAnsi="Times New Roman" w:cs="Times New Roman"/>
          <w:b/>
          <w:color w:val="000000"/>
          <w:sz w:val="24"/>
          <w:szCs w:val="24"/>
          <w:lang w:bidi="en-US"/>
        </w:rPr>
        <w:t xml:space="preserve">) </w:t>
      </w:r>
      <w:r w:rsidRPr="007F2AC0">
        <w:rPr>
          <w:rFonts w:ascii="Times New Roman" w:hAnsi="Times New Roman" w:cs="Times New Roman"/>
          <w:color w:val="000000" w:themeColor="text1"/>
          <w:sz w:val="24"/>
          <w:szCs w:val="24"/>
        </w:rPr>
        <w:t xml:space="preserve">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1469C4" w:rsidRPr="00A46DAE" w:rsidRDefault="001469C4" w:rsidP="0005044D">
      <w:pPr>
        <w:pStyle w:val="Akapitzlist"/>
        <w:widowControl/>
        <w:numPr>
          <w:ilvl w:val="0"/>
          <w:numId w:val="2"/>
        </w:numPr>
        <w:tabs>
          <w:tab w:val="left" w:pos="142"/>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1469C4" w:rsidRPr="00CD5F89" w:rsidRDefault="001469C4" w:rsidP="00883F66">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CD5F89" w:rsidRPr="00A46DAE" w:rsidRDefault="00CD5F89" w:rsidP="00CD5F89">
      <w:pPr>
        <w:pStyle w:val="Teksttreci0"/>
        <w:widowControl/>
        <w:shd w:val="clear" w:color="auto" w:fill="auto"/>
        <w:tabs>
          <w:tab w:val="left" w:pos="567"/>
        </w:tabs>
        <w:spacing w:after="0"/>
        <w:ind w:left="425"/>
        <w:jc w:val="right"/>
        <w:textAlignment w:val="baseline"/>
        <w:rPr>
          <w:rFonts w:ascii="Times New Roman" w:eastAsia="Times New Roman" w:hAnsi="Times New Roman" w:cs="Times New Roman"/>
          <w:color w:val="000000"/>
          <w:sz w:val="20"/>
          <w:szCs w:val="20"/>
          <w:lang w:eastAsia="pl-PL"/>
        </w:rPr>
      </w:pPr>
    </w:p>
    <w:p w:rsidR="0010766E" w:rsidRPr="0010766E" w:rsidRDefault="001469C4" w:rsidP="0010766E">
      <w:pPr>
        <w:pStyle w:val="Akapitzlist"/>
        <w:widowControl/>
        <w:numPr>
          <w:ilvl w:val="2"/>
          <w:numId w:val="21"/>
        </w:numPr>
        <w:autoSpaceDE w:val="0"/>
        <w:autoSpaceDN w:val="0"/>
        <w:adjustRightInd w:val="0"/>
        <w:ind w:left="426" w:hanging="284"/>
        <w:rPr>
          <w:rFonts w:ascii="Times New Roman" w:eastAsiaTheme="minorHAnsi" w:hAnsi="Times New Roman" w:cs="Times New Roman"/>
          <w:color w:val="auto"/>
          <w:lang w:eastAsia="en-US" w:bidi="ar-SA"/>
        </w:rPr>
      </w:pPr>
      <w:r w:rsidRPr="0010766E">
        <w:rPr>
          <w:rFonts w:ascii="Times New Roman" w:eastAsia="Times New Roman" w:hAnsi="Times New Roman" w:cs="Times New Roman"/>
        </w:rPr>
        <w:t xml:space="preserve">złożona przy użyciu środków komunikacji elektronicznej tzn. za pośrednictwem </w:t>
      </w:r>
      <w:r w:rsidRPr="0010766E">
        <w:rPr>
          <w:rFonts w:ascii="Times New Roman" w:hAnsi="Times New Roman" w:cs="Times New Roman"/>
          <w:u w:val="single"/>
          <w:lang w:bidi="en-US"/>
        </w:rPr>
        <w:t>https://</w:t>
      </w:r>
      <w:hyperlink r:id="rId25" w:history="1">
        <w:r w:rsidRPr="0010766E">
          <w:rPr>
            <w:rFonts w:ascii="Times New Roman" w:eastAsia="Times New Roman" w:hAnsi="Times New Roman" w:cs="Times New Roman"/>
            <w:u w:val="single"/>
          </w:rPr>
          <w:t>platformazakupowa.pl</w:t>
        </w:r>
      </w:hyperlink>
      <w:r w:rsidRPr="0010766E">
        <w:rPr>
          <w:rFonts w:ascii="Times New Roman" w:eastAsia="Times New Roman" w:hAnsi="Times New Roman" w:cs="Times New Roman"/>
          <w:u w:val="single"/>
        </w:rPr>
        <w:t>/pn/szpitalzambrow</w:t>
      </w:r>
      <w:r w:rsidR="0010766E" w:rsidRPr="0010766E">
        <w:rPr>
          <w:rFonts w:ascii="Times New Roman" w:eastAsia="Times New Roman" w:hAnsi="Times New Roman" w:cs="Times New Roman"/>
        </w:rPr>
        <w:t xml:space="preserve">  </w:t>
      </w:r>
      <w:r w:rsidR="0010766E" w:rsidRPr="0010766E">
        <w:rPr>
          <w:rFonts w:ascii="Times New Roman" w:eastAsiaTheme="minorHAnsi" w:hAnsi="Times New Roman" w:cs="Times New Roman"/>
          <w:b/>
          <w:color w:val="auto"/>
          <w:lang w:eastAsia="en-US" w:bidi="ar-SA"/>
        </w:rPr>
        <w:t>za wyjątkiem próbek,</w:t>
      </w:r>
      <w:r w:rsidR="0010766E" w:rsidRPr="0010766E">
        <w:rPr>
          <w:rFonts w:ascii="Times New Roman" w:eastAsiaTheme="minorHAnsi" w:hAnsi="Times New Roman" w:cs="Times New Roman"/>
          <w:color w:val="auto"/>
          <w:lang w:eastAsia="en-US" w:bidi="ar-SA"/>
        </w:rPr>
        <w:t xml:space="preserve"> o których mowa w Rozdziale XXII pkt. 2 SWZ, które składa się za pośrednictwem operatora pocztowego w rozumieniu ustawy z dnia 23 listopada 2012 r. – Prawo pocztowe (Dz. U. z 2022r. poz.896), osobiście lub za pośrednictwem posłańca w budynku Administracji Pokój nr 3, Szpitala Powiatowego w Zambrowie, ul. Papieża Jana Pawła II 3, 18-300 Zambrów, </w:t>
      </w:r>
      <w:r w:rsidR="0010766E">
        <w:rPr>
          <w:rFonts w:ascii="Times New Roman" w:eastAsiaTheme="minorHAnsi" w:hAnsi="Times New Roman" w:cs="Times New Roman"/>
          <w:color w:val="auto"/>
          <w:lang w:eastAsia="en-US" w:bidi="ar-SA"/>
        </w:rPr>
        <w:t>(</w:t>
      </w:r>
      <w:r w:rsidR="0010766E" w:rsidRPr="0010766E">
        <w:rPr>
          <w:rFonts w:ascii="Times New Roman" w:eastAsiaTheme="minorHAnsi" w:hAnsi="Times New Roman" w:cs="Times New Roman"/>
          <w:color w:val="auto"/>
          <w:lang w:eastAsia="en-US" w:bidi="ar-SA"/>
        </w:rPr>
        <w:t>czynne w dniach roboczych od 7.30 do 15.00</w:t>
      </w:r>
      <w:r w:rsidR="0010766E">
        <w:rPr>
          <w:rFonts w:ascii="Times New Roman" w:eastAsiaTheme="minorHAnsi" w:hAnsi="Times New Roman" w:cs="Times New Roman"/>
          <w:color w:val="auto"/>
          <w:lang w:eastAsia="en-US" w:bidi="ar-SA"/>
        </w:rPr>
        <w:t>)</w:t>
      </w:r>
    </w:p>
    <w:p w:rsidR="0010766E" w:rsidRPr="0010766E" w:rsidRDefault="0010766E" w:rsidP="0010766E">
      <w:pPr>
        <w:widowControl/>
        <w:autoSpaceDE w:val="0"/>
        <w:autoSpaceDN w:val="0"/>
        <w:adjustRightInd w:val="0"/>
        <w:ind w:firstLine="426"/>
        <w:rPr>
          <w:rFonts w:ascii="Times New Roman" w:eastAsiaTheme="minorHAnsi" w:hAnsi="Times New Roman" w:cs="Times New Roman"/>
          <w:color w:val="auto"/>
          <w:lang w:eastAsia="en-US" w:bidi="ar-SA"/>
        </w:rPr>
      </w:pPr>
      <w:r w:rsidRPr="0010766E">
        <w:rPr>
          <w:rFonts w:ascii="Times New Roman" w:eastAsiaTheme="minorHAnsi" w:hAnsi="Times New Roman" w:cs="Times New Roman"/>
          <w:color w:val="auto"/>
          <w:lang w:eastAsia="en-US" w:bidi="ar-SA"/>
        </w:rPr>
        <w:t>Na złożonych próbkach muszą znajdować się następujące oznaczenia:</w:t>
      </w:r>
    </w:p>
    <w:p w:rsidR="0010766E" w:rsidRPr="0010356E" w:rsidRDefault="00EF1E6A" w:rsidP="00EF1E6A">
      <w:pPr>
        <w:widowControl/>
        <w:autoSpaceDE w:val="0"/>
        <w:autoSpaceDN w:val="0"/>
        <w:adjustRightInd w:val="0"/>
        <w:ind w:left="426"/>
        <w:rPr>
          <w:rFonts w:ascii="Times New Roman" w:eastAsiaTheme="minorHAnsi" w:hAnsi="Times New Roman" w:cs="Times New Roman"/>
          <w:b/>
          <w:color w:val="auto"/>
          <w:lang w:eastAsia="en-US" w:bidi="ar-SA"/>
        </w:rPr>
      </w:pPr>
      <w:r>
        <w:rPr>
          <w:rFonts w:ascii="Times New Roman" w:eastAsiaTheme="minorHAnsi" w:hAnsi="Times New Roman" w:cs="Times New Roman"/>
          <w:color w:val="auto"/>
          <w:lang w:eastAsia="en-US" w:bidi="ar-SA"/>
        </w:rPr>
        <w:t>Nazwa i adres Zamawiającego, n</w:t>
      </w:r>
      <w:r w:rsidR="0010766E" w:rsidRPr="0010766E">
        <w:rPr>
          <w:rFonts w:ascii="Times New Roman" w:eastAsiaTheme="minorHAnsi" w:hAnsi="Times New Roman" w:cs="Times New Roman"/>
          <w:color w:val="auto"/>
          <w:lang w:eastAsia="en-US" w:bidi="ar-SA"/>
        </w:rPr>
        <w:t>apis:</w:t>
      </w:r>
      <w:r w:rsidR="0010766E">
        <w:rPr>
          <w:rFonts w:ascii="Times New Roman" w:eastAsiaTheme="minorHAnsi" w:hAnsi="Times New Roman" w:cs="Times New Roman"/>
          <w:color w:val="auto"/>
          <w:lang w:eastAsia="en-US" w:bidi="ar-SA"/>
        </w:rPr>
        <w:t xml:space="preserve"> </w:t>
      </w:r>
      <w:r w:rsidR="0010766E" w:rsidRPr="0010356E">
        <w:rPr>
          <w:rFonts w:ascii="Times New Roman" w:eastAsiaTheme="minorHAnsi" w:hAnsi="Times New Roman" w:cs="Times New Roman"/>
          <w:b/>
          <w:color w:val="auto"/>
          <w:lang w:eastAsia="en-US" w:bidi="ar-SA"/>
        </w:rPr>
        <w:t>P</w:t>
      </w:r>
      <w:r w:rsidR="0010356E" w:rsidRPr="0010356E">
        <w:rPr>
          <w:rFonts w:ascii="Times New Roman" w:eastAsiaTheme="minorHAnsi" w:hAnsi="Times New Roman" w:cs="Times New Roman"/>
          <w:b/>
          <w:color w:val="auto"/>
          <w:lang w:eastAsia="en-US" w:bidi="ar-SA"/>
        </w:rPr>
        <w:t>róbki do p</w:t>
      </w:r>
      <w:r w:rsidR="003117ED">
        <w:rPr>
          <w:rFonts w:ascii="Times New Roman" w:eastAsiaTheme="minorHAnsi" w:hAnsi="Times New Roman" w:cs="Times New Roman"/>
          <w:b/>
          <w:color w:val="auto"/>
          <w:lang w:eastAsia="en-US" w:bidi="ar-SA"/>
        </w:rPr>
        <w:t>rzetargu „Dostawa mat. Medycznych”</w:t>
      </w:r>
      <w:r w:rsidR="0010356E" w:rsidRPr="0010356E">
        <w:rPr>
          <w:rFonts w:ascii="Times New Roman" w:eastAsiaTheme="minorHAnsi" w:hAnsi="Times New Roman" w:cs="Times New Roman"/>
          <w:b/>
          <w:color w:val="auto"/>
          <w:lang w:eastAsia="en-US" w:bidi="ar-SA"/>
        </w:rPr>
        <w:t xml:space="preserve"> Znak </w:t>
      </w:r>
      <w:r w:rsidR="00CF7B2B">
        <w:rPr>
          <w:rFonts w:ascii="Times New Roman" w:eastAsiaTheme="minorHAnsi" w:hAnsi="Times New Roman" w:cs="Times New Roman"/>
          <w:b/>
          <w:color w:val="auto"/>
          <w:lang w:eastAsia="en-US" w:bidi="ar-SA"/>
        </w:rPr>
        <w:t>Szp. P.VI.</w:t>
      </w:r>
      <w:r w:rsidR="004143B6">
        <w:rPr>
          <w:rFonts w:ascii="Times New Roman" w:eastAsiaTheme="minorHAnsi" w:hAnsi="Times New Roman" w:cs="Times New Roman"/>
          <w:b/>
          <w:color w:val="auto"/>
          <w:lang w:eastAsia="en-US" w:bidi="ar-SA"/>
        </w:rPr>
        <w:t xml:space="preserve"> </w:t>
      </w:r>
      <w:r w:rsidR="00CF7B2B">
        <w:rPr>
          <w:rFonts w:ascii="Times New Roman" w:eastAsiaTheme="minorHAnsi" w:hAnsi="Times New Roman" w:cs="Times New Roman"/>
          <w:b/>
          <w:color w:val="auto"/>
          <w:lang w:eastAsia="en-US" w:bidi="ar-SA"/>
        </w:rPr>
        <w:t>9(23</w:t>
      </w:r>
    </w:p>
    <w:p w:rsidR="001469C4" w:rsidRPr="0010766E" w:rsidRDefault="0010766E" w:rsidP="0010766E">
      <w:pPr>
        <w:pStyle w:val="Teksttreci0"/>
        <w:widowControl/>
        <w:shd w:val="clear" w:color="auto" w:fill="auto"/>
        <w:tabs>
          <w:tab w:val="left" w:pos="5445"/>
        </w:tabs>
        <w:spacing w:after="0"/>
        <w:ind w:left="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1469C4" w:rsidRPr="0010766E" w:rsidRDefault="001469C4" w:rsidP="0010766E">
      <w:pPr>
        <w:pStyle w:val="Akapitzlist"/>
        <w:widowControl/>
        <w:numPr>
          <w:ilvl w:val="2"/>
          <w:numId w:val="21"/>
        </w:numPr>
        <w:tabs>
          <w:tab w:val="left" w:pos="0"/>
        </w:tabs>
        <w:ind w:left="426" w:hanging="284"/>
        <w:textAlignment w:val="baseline"/>
        <w:rPr>
          <w:rFonts w:ascii="Times New Roman" w:eastAsia="Times New Roman" w:hAnsi="Times New Roman" w:cs="Times New Roman"/>
        </w:rPr>
      </w:pPr>
      <w:r w:rsidRPr="0010766E">
        <w:rPr>
          <w:rFonts w:ascii="Times New Roman" w:eastAsia="Times New Roman" w:hAnsi="Times New Roman" w:cs="Times New Roman"/>
        </w:rPr>
        <w:t>podpisana kwalifikowanym podpisem elektronicznym przez osobę/osoby upoważnioną/upoważnione</w:t>
      </w:r>
    </w:p>
    <w:p w:rsidR="00DE5AC0" w:rsidRPr="0010766E"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E71EA9" w:rsidRDefault="00FC02FE" w:rsidP="00883F66">
      <w:pPr>
        <w:pStyle w:val="Teksttreci0"/>
        <w:numPr>
          <w:ilvl w:val="0"/>
          <w:numId w:val="2"/>
        </w:numPr>
        <w:shd w:val="clear" w:color="auto" w:fill="auto"/>
        <w:tabs>
          <w:tab w:val="left" w:pos="338"/>
        </w:tabs>
        <w:ind w:left="284" w:hanging="380"/>
        <w:jc w:val="both"/>
        <w:rPr>
          <w:rFonts w:ascii="Times New Roman" w:hAnsi="Times New Roman" w:cs="Times New Roman"/>
          <w:b/>
          <w:sz w:val="24"/>
          <w:szCs w:val="24"/>
        </w:rPr>
      </w:pPr>
      <w:r w:rsidRPr="00E71EA9">
        <w:rPr>
          <w:rFonts w:ascii="Times New Roman" w:hAnsi="Times New Roman" w:cs="Times New Roman"/>
          <w:b/>
          <w:color w:val="000000"/>
          <w:sz w:val="24"/>
          <w:szCs w:val="24"/>
        </w:rPr>
        <w:lastRenderedPageBreak/>
        <w:t>Wykaz dokumentów składających się na ofertę:</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w:t>
      </w:r>
      <w:r w:rsidR="000A4DEB">
        <w:rPr>
          <w:rFonts w:ascii="Times New Roman" w:hAnsi="Times New Roman" w:cs="Times New Roman"/>
          <w:sz w:val="24"/>
          <w:szCs w:val="24"/>
        </w:rPr>
        <w:t xml:space="preserve">asortymentowo </w:t>
      </w:r>
      <w:r w:rsidR="00946C2E">
        <w:rPr>
          <w:rFonts w:ascii="Times New Roman" w:hAnsi="Times New Roman" w:cs="Times New Roman"/>
          <w:sz w:val="24"/>
          <w:szCs w:val="24"/>
        </w:rPr>
        <w:t>cenowy</w:t>
      </w:r>
      <w:r>
        <w:rPr>
          <w:rFonts w:ascii="Times New Roman" w:hAnsi="Times New Roman" w:cs="Times New Roman"/>
          <w:sz w:val="24"/>
          <w:szCs w:val="24"/>
        </w:rPr>
        <w:t xml:space="preserve"> </w:t>
      </w:r>
      <w:r w:rsidR="00F44EFB">
        <w:rPr>
          <w:rFonts w:ascii="Times New Roman" w:hAnsi="Times New Roman" w:cs="Times New Roman"/>
          <w:sz w:val="24"/>
          <w:szCs w:val="24"/>
        </w:rPr>
        <w:t>(wypełnione wszystkie wiersze w kolumnach</w:t>
      </w:r>
      <w:bookmarkStart w:id="8" w:name="_GoBack"/>
      <w:bookmarkEnd w:id="8"/>
      <w:r w:rsidR="00F44EFB">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Default="00FC02FE" w:rsidP="00883F66">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A061AA" w:rsidRDefault="00A061AA" w:rsidP="00A061AA">
      <w:pPr>
        <w:pStyle w:val="Akapitzlist"/>
        <w:numPr>
          <w:ilvl w:val="0"/>
          <w:numId w:val="14"/>
        </w:numPr>
        <w:rPr>
          <w:rFonts w:ascii="Times New Roman" w:hAnsi="Times New Roman" w:cs="Times New Roman"/>
          <w:b/>
        </w:rPr>
      </w:pPr>
      <w:r w:rsidRPr="00A061AA">
        <w:rPr>
          <w:rFonts w:ascii="Times New Roman" w:hAnsi="Times New Roman" w:cs="Times New Roman"/>
        </w:rPr>
        <w:t xml:space="preserve">Aktualne na dzień składania oświadczenie dotyczące przesłanek wykluczenia z art. 5k rozporządzenia 833/2014 </w:t>
      </w:r>
      <w:r w:rsidR="00201E3D">
        <w:rPr>
          <w:rFonts w:ascii="Times New Roman" w:hAnsi="Times New Roman" w:cs="Times New Roman"/>
        </w:rPr>
        <w:t xml:space="preserve">w brzmieniu nadanym rozporządzeniem 2022/576 </w:t>
      </w:r>
      <w:r w:rsidRPr="00A061AA">
        <w:rPr>
          <w:rFonts w:ascii="Times New Roman" w:hAnsi="Times New Roman" w:cs="Times New Roman"/>
        </w:rPr>
        <w:t xml:space="preserve">oraz </w:t>
      </w:r>
      <w:r w:rsidR="00201E3D">
        <w:rPr>
          <w:rFonts w:ascii="Times New Roman" w:hAnsi="Times New Roman" w:cs="Times New Roman"/>
        </w:rPr>
        <w:t xml:space="preserve">z </w:t>
      </w:r>
      <w:r w:rsidRPr="00A061AA">
        <w:rPr>
          <w:rFonts w:ascii="Times New Roman" w:hAnsi="Times New Roman" w:cs="Times New Roman"/>
        </w:rPr>
        <w:t xml:space="preserve">art. 7 ust. 1 ustawy </w:t>
      </w:r>
      <w:r w:rsidR="00201E3D">
        <w:rPr>
          <w:rFonts w:ascii="Times New Roman" w:hAnsi="Times New Roman" w:cs="Times New Roman"/>
        </w:rPr>
        <w:t xml:space="preserve">z 13 kwietnia 2022r - </w:t>
      </w:r>
      <w:r w:rsidRPr="00A061AA">
        <w:rPr>
          <w:rFonts w:ascii="Times New Roman" w:hAnsi="Times New Roman" w:cs="Times New Roman"/>
        </w:rPr>
        <w:t xml:space="preserve">o szczególnych rozwiązaniach w zakresie przeciwdziałania wspieraniu agresji na Ukrainę oraz służących ochronie bezpieczeństwa narodowego – </w:t>
      </w:r>
      <w:r w:rsidRPr="00A061AA">
        <w:rPr>
          <w:rFonts w:ascii="Times New Roman" w:hAnsi="Times New Roman" w:cs="Times New Roman"/>
          <w:b/>
        </w:rPr>
        <w:t>wzór oświadczenia zawarto w załączniku nr 7 SWZ;</w:t>
      </w:r>
    </w:p>
    <w:p w:rsidR="00600CCF" w:rsidRDefault="00600CCF" w:rsidP="00600CCF">
      <w:pPr>
        <w:pStyle w:val="Akapitzlist"/>
        <w:ind w:left="644"/>
        <w:rPr>
          <w:rFonts w:ascii="Times New Roman" w:hAnsi="Times New Roman" w:cs="Times New Roman"/>
          <w:b/>
        </w:rPr>
      </w:pPr>
    </w:p>
    <w:p w:rsidR="0077302E" w:rsidRPr="00A061AA" w:rsidRDefault="0077302E" w:rsidP="00A061AA">
      <w:pPr>
        <w:pStyle w:val="Akapitzlist"/>
        <w:numPr>
          <w:ilvl w:val="0"/>
          <w:numId w:val="14"/>
        </w:numPr>
        <w:rPr>
          <w:rFonts w:ascii="Times New Roman" w:hAnsi="Times New Roman" w:cs="Times New Roman"/>
          <w:b/>
        </w:rPr>
      </w:pPr>
      <w:r w:rsidRPr="0077302E">
        <w:rPr>
          <w:rFonts w:ascii="Times New Roman" w:hAnsi="Times New Roman" w:cs="Times New Roman"/>
        </w:rPr>
        <w:t>Przedmiotowe środki dowodowe</w:t>
      </w:r>
      <w:r>
        <w:rPr>
          <w:rFonts w:ascii="Times New Roman" w:hAnsi="Times New Roman" w:cs="Times New Roman"/>
          <w:b/>
        </w:rPr>
        <w:t xml:space="preserve"> </w:t>
      </w:r>
      <w:r>
        <w:rPr>
          <w:rFonts w:ascii="Times New Roman" w:hAnsi="Times New Roman" w:cs="Times New Roman"/>
        </w:rPr>
        <w:t xml:space="preserve">wymienione w Rozdziale </w:t>
      </w:r>
      <w:r w:rsidR="00C05F83" w:rsidRPr="00A4759F">
        <w:rPr>
          <w:rFonts w:ascii="Times New Roman" w:hAnsi="Times New Roman" w:cs="Times New Roman"/>
          <w:color w:val="auto"/>
        </w:rPr>
        <w:t>XXII</w:t>
      </w:r>
      <w:r w:rsidRPr="00A4759F">
        <w:rPr>
          <w:rFonts w:ascii="Times New Roman" w:hAnsi="Times New Roman" w:cs="Times New Roman"/>
          <w:color w:val="auto"/>
        </w:rPr>
        <w:t xml:space="preserve"> SWZ.</w:t>
      </w:r>
    </w:p>
    <w:p w:rsidR="00A061AA" w:rsidRPr="0020754F" w:rsidRDefault="00A061AA" w:rsidP="00A061AA">
      <w:pPr>
        <w:pStyle w:val="Teksttreci0"/>
        <w:shd w:val="clear" w:color="auto" w:fill="auto"/>
        <w:tabs>
          <w:tab w:val="left" w:pos="338"/>
        </w:tabs>
        <w:ind w:left="644"/>
        <w:jc w:val="both"/>
        <w:rPr>
          <w:rFonts w:ascii="Times New Roman" w:hAnsi="Times New Roman" w:cs="Times New Roman"/>
          <w:b/>
          <w:sz w:val="24"/>
          <w:szCs w:val="24"/>
        </w:rPr>
      </w:pPr>
    </w:p>
    <w:p w:rsidR="00FC02FE" w:rsidRDefault="00FC32D5" w:rsidP="00883F66">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883F66">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883F66">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883F66">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9F0203" w:rsidRPr="0067746A"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F0203" w:rsidRDefault="009F0203"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W przypadku wykorzystania formatu podpisu XAdES zewnętrzny. Zamawiający wymaga dołączenia odpowiedniej ilości plików tj. podpisywanych plików z danymi oraz plików podpisu w formacie XAdES.</w:t>
      </w:r>
    </w:p>
    <w:p w:rsidR="00127126" w:rsidRPr="00364648" w:rsidRDefault="00127126" w:rsidP="00883F66">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27126" w:rsidRPr="00364648" w:rsidRDefault="00127126" w:rsidP="00883F66">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127126" w:rsidRPr="00364648" w:rsidRDefault="00127126" w:rsidP="00883F66">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127126" w:rsidRPr="00B07F70" w:rsidRDefault="00127126" w:rsidP="009101C0">
      <w:pPr>
        <w:pStyle w:val="Akapitzlist"/>
        <w:widowControl/>
        <w:numPr>
          <w:ilvl w:val="0"/>
          <w:numId w:val="33"/>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127126" w:rsidRPr="00B07F70" w:rsidRDefault="00127126" w:rsidP="00127126">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127126" w:rsidRPr="00364648" w:rsidRDefault="00127126" w:rsidP="00883F66">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946C2E">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 przypadku podpisywania pliku przez kilka osób, stosować podpisy tego samego rodzaju. Podpisywanie różnymi rodzajami podpisów </w:t>
      </w:r>
      <w:r w:rsidR="0092289A">
        <w:rPr>
          <w:rFonts w:ascii="Times New Roman" w:eastAsia="Times New Roman" w:hAnsi="Times New Roman" w:cs="Times New Roman"/>
        </w:rPr>
        <w:t>m</w:t>
      </w:r>
      <w:r w:rsidRPr="00364648">
        <w:rPr>
          <w:rFonts w:ascii="Times New Roman" w:eastAsia="Times New Roman" w:hAnsi="Times New Roman" w:cs="Times New Roman"/>
        </w:rPr>
        <w:t>oże doprowadzić do problemów w weryfikacji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127126" w:rsidRPr="00364648" w:rsidRDefault="00127126" w:rsidP="00883F66">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127126" w:rsidRPr="00364648" w:rsidRDefault="00127126" w:rsidP="00883F66">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127126" w:rsidRPr="00364648" w:rsidRDefault="00127126" w:rsidP="00883F66">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364648">
        <w:rPr>
          <w:rFonts w:ascii="Times New Roman" w:eastAsia="Times New Roman" w:hAnsi="Times New Roman" w:cs="Times New Roman"/>
          <w:sz w:val="24"/>
          <w:szCs w:val="24"/>
          <w:lang w:eastAsia="pl-PL"/>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127126" w:rsidRPr="0067746A" w:rsidRDefault="009C6C7E"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w:t>
      </w:r>
      <w:r w:rsidR="00127126" w:rsidRPr="0067746A">
        <w:rPr>
          <w:rFonts w:ascii="Times New Roman" w:eastAsia="Times New Roman" w:hAnsi="Times New Roman" w:cs="Times New Roman"/>
          <w:color w:val="000000"/>
          <w:sz w:val="24"/>
          <w:szCs w:val="24"/>
          <w:lang w:eastAsia="pl-PL"/>
        </w:rPr>
        <w:t xml:space="preserve"> oferty mus</w:t>
      </w:r>
      <w:r>
        <w:rPr>
          <w:rFonts w:ascii="Times New Roman" w:eastAsia="Times New Roman" w:hAnsi="Times New Roman" w:cs="Times New Roman"/>
          <w:color w:val="000000"/>
          <w:sz w:val="24"/>
          <w:szCs w:val="24"/>
          <w:lang w:eastAsia="pl-PL"/>
        </w:rPr>
        <w:t>i</w:t>
      </w:r>
      <w:r w:rsidR="00127126"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127126" w:rsidRPr="0067746A" w:rsidRDefault="00127126" w:rsidP="00883F66">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191A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1C7151" w:rsidRPr="001C7151" w:rsidRDefault="009F0203" w:rsidP="001C7151">
      <w:pPr>
        <w:pStyle w:val="Akapitzlist"/>
        <w:widowControl/>
        <w:numPr>
          <w:ilvl w:val="3"/>
          <w:numId w:val="1"/>
        </w:numPr>
        <w:autoSpaceDE w:val="0"/>
        <w:autoSpaceDN w:val="0"/>
        <w:adjustRightInd w:val="0"/>
        <w:ind w:left="284"/>
        <w:rPr>
          <w:rFonts w:ascii="Times New Roman" w:eastAsiaTheme="minorHAnsi" w:hAnsi="Times New Roman" w:cs="Times New Roman"/>
          <w:color w:val="auto"/>
          <w:lang w:eastAsia="en-US" w:bidi="ar-SA"/>
        </w:rPr>
      </w:pPr>
      <w:r w:rsidRPr="001C7151">
        <w:rPr>
          <w:rFonts w:ascii="Times New Roman" w:eastAsia="Times New Roman" w:hAnsi="Times New Roman" w:cs="Times New Roman"/>
        </w:rPr>
        <w:t xml:space="preserve">Ofertę wraz z wymaganymi dokumentami należy umieścić na </w:t>
      </w:r>
      <w:hyperlink r:id="rId28" w:history="1">
        <w:r w:rsidRPr="001C7151">
          <w:rPr>
            <w:rFonts w:ascii="Times New Roman" w:eastAsia="Times New Roman" w:hAnsi="Times New Roman" w:cs="Times New Roman"/>
            <w:color w:val="1155CC"/>
            <w:u w:val="single"/>
          </w:rPr>
          <w:t>platformazakupowa.pl</w:t>
        </w:r>
      </w:hyperlink>
      <w:r w:rsidRPr="001C7151">
        <w:rPr>
          <w:rFonts w:ascii="Times New Roman" w:eastAsia="Times New Roman" w:hAnsi="Times New Roman" w:cs="Times New Roman"/>
        </w:rPr>
        <w:t xml:space="preserve"> pod adresem: </w:t>
      </w:r>
      <w:r w:rsidRPr="001C7151">
        <w:rPr>
          <w:rFonts w:ascii="Times New Roman" w:hAnsi="Times New Roman" w:cs="Times New Roman"/>
          <w:color w:val="000000" w:themeColor="text1"/>
          <w:lang w:bidi="en-US"/>
        </w:rPr>
        <w:t>https://</w:t>
      </w:r>
      <w:hyperlink r:id="rId29" w:history="1">
        <w:r w:rsidRPr="001C7151">
          <w:rPr>
            <w:rFonts w:ascii="Times New Roman" w:eastAsia="Times New Roman" w:hAnsi="Times New Roman" w:cs="Times New Roman"/>
            <w:color w:val="1155CC"/>
          </w:rPr>
          <w:t>platformazakupowa.pl</w:t>
        </w:r>
      </w:hyperlink>
      <w:r w:rsidRPr="001C7151">
        <w:rPr>
          <w:rFonts w:ascii="Times New Roman" w:eastAsia="Times New Roman" w:hAnsi="Times New Roman" w:cs="Times New Roman"/>
          <w:color w:val="1155CC"/>
        </w:rPr>
        <w:t>/pn/szpitalzambrow</w:t>
      </w:r>
      <w:r w:rsidRPr="001C7151">
        <w:rPr>
          <w:rFonts w:ascii="Times New Roman" w:eastAsia="Times New Roman" w:hAnsi="Times New Roman" w:cs="Times New Roman"/>
        </w:rPr>
        <w:t xml:space="preserve"> w myśl Ustawy na stronie internetowej prowadzonego postępowania,  do </w:t>
      </w:r>
      <w:r w:rsidR="002436AA" w:rsidRPr="001C7151">
        <w:rPr>
          <w:rFonts w:ascii="Times New Roman" w:eastAsia="Times New Roman" w:hAnsi="Times New Roman" w:cs="Times New Roman"/>
          <w:color w:val="auto"/>
        </w:rPr>
        <w:t>dnia</w:t>
      </w:r>
      <w:r w:rsidR="00BF0BB4">
        <w:rPr>
          <w:rFonts w:ascii="Times New Roman" w:eastAsia="Times New Roman" w:hAnsi="Times New Roman" w:cs="Times New Roman"/>
          <w:b/>
          <w:color w:val="FF0000"/>
        </w:rPr>
        <w:t xml:space="preserve"> 02</w:t>
      </w:r>
      <w:r w:rsidR="002436AA" w:rsidRPr="001C7151">
        <w:rPr>
          <w:rFonts w:ascii="Times New Roman" w:eastAsia="Times New Roman" w:hAnsi="Times New Roman" w:cs="Times New Roman"/>
          <w:b/>
          <w:color w:val="FF0000"/>
        </w:rPr>
        <w:t>-</w:t>
      </w:r>
      <w:r w:rsidR="00BF0BB4">
        <w:rPr>
          <w:rFonts w:ascii="Times New Roman" w:eastAsia="Times New Roman" w:hAnsi="Times New Roman" w:cs="Times New Roman"/>
          <w:b/>
          <w:color w:val="FF0000"/>
        </w:rPr>
        <w:t>11</w:t>
      </w:r>
      <w:r w:rsidR="00CC3222" w:rsidRPr="001C7151">
        <w:rPr>
          <w:rFonts w:ascii="Times New Roman" w:eastAsia="Times New Roman" w:hAnsi="Times New Roman" w:cs="Times New Roman"/>
          <w:b/>
          <w:color w:val="FF0000"/>
        </w:rPr>
        <w:t>-</w:t>
      </w:r>
      <w:r w:rsidR="00CF7B2B">
        <w:rPr>
          <w:rFonts w:ascii="Times New Roman" w:eastAsia="Times New Roman" w:hAnsi="Times New Roman" w:cs="Times New Roman"/>
          <w:b/>
          <w:color w:val="FF0000"/>
        </w:rPr>
        <w:t>2023</w:t>
      </w:r>
      <w:r w:rsidRPr="001C7151">
        <w:rPr>
          <w:rFonts w:ascii="Times New Roman" w:eastAsia="Times New Roman" w:hAnsi="Times New Roman" w:cs="Times New Roman"/>
          <w:b/>
          <w:color w:val="FF0000"/>
        </w:rPr>
        <w:t>r godz. 8:00</w:t>
      </w:r>
      <w:r w:rsidR="001C7151" w:rsidRPr="001C7151">
        <w:rPr>
          <w:rFonts w:ascii="Times New Roman" w:eastAsia="Times New Roman" w:hAnsi="Times New Roman" w:cs="Times New Roman"/>
          <w:b/>
          <w:color w:val="FF0000"/>
        </w:rPr>
        <w:t xml:space="preserve"> </w:t>
      </w:r>
      <w:r w:rsidR="001C7151" w:rsidRPr="001C7151">
        <w:rPr>
          <w:rFonts w:ascii="Times New Roman" w:eastAsiaTheme="minorHAnsi" w:hAnsi="Times New Roman" w:cs="Times New Roman"/>
          <w:color w:val="auto"/>
          <w:lang w:eastAsia="en-US" w:bidi="ar-SA"/>
        </w:rPr>
        <w:t xml:space="preserve">za wyjątkiem </w:t>
      </w:r>
      <w:r w:rsidR="001C7151" w:rsidRPr="001C7151">
        <w:rPr>
          <w:rFonts w:ascii="Times New Roman" w:eastAsiaTheme="minorHAnsi" w:hAnsi="Times New Roman" w:cs="Times New Roman"/>
          <w:b/>
          <w:color w:val="auto"/>
          <w:lang w:eastAsia="en-US" w:bidi="ar-SA"/>
        </w:rPr>
        <w:t>próbek,</w:t>
      </w:r>
      <w:r w:rsidR="001C7151" w:rsidRPr="001C7151">
        <w:rPr>
          <w:rFonts w:ascii="Times New Roman" w:eastAsiaTheme="minorHAnsi" w:hAnsi="Times New Roman" w:cs="Times New Roman"/>
          <w:color w:val="auto"/>
          <w:lang w:eastAsia="en-US" w:bidi="ar-SA"/>
        </w:rPr>
        <w:t xml:space="preserve"> o których mowa w rozdziale XXII pkt. 2 SWZ, które składa się za</w:t>
      </w:r>
    </w:p>
    <w:p w:rsidR="001C7151" w:rsidRPr="001C7151" w:rsidRDefault="001C7151" w:rsidP="001C7151">
      <w:pPr>
        <w:widowControl/>
        <w:autoSpaceDE w:val="0"/>
        <w:autoSpaceDN w:val="0"/>
        <w:adjustRightInd w:val="0"/>
        <w:ind w:left="284"/>
        <w:rPr>
          <w:rFonts w:ascii="Times New Roman" w:eastAsiaTheme="minorHAnsi" w:hAnsi="Times New Roman" w:cs="Times New Roman"/>
          <w:color w:val="auto"/>
          <w:lang w:eastAsia="en-US" w:bidi="ar-SA"/>
        </w:rPr>
      </w:pPr>
      <w:r w:rsidRPr="001C7151">
        <w:rPr>
          <w:rFonts w:ascii="Times New Roman" w:eastAsiaTheme="minorHAnsi" w:hAnsi="Times New Roman" w:cs="Times New Roman"/>
          <w:color w:val="auto"/>
          <w:lang w:eastAsia="en-US" w:bidi="ar-SA"/>
        </w:rPr>
        <w:t>pośrednictwem operatora pocztowego w rozumieniu ustawy z dnia 23 listopada 2012 r. –</w:t>
      </w:r>
    </w:p>
    <w:p w:rsidR="009F0203" w:rsidRPr="001C7151" w:rsidRDefault="001C7151" w:rsidP="001C7151">
      <w:pPr>
        <w:widowControl/>
        <w:autoSpaceDE w:val="0"/>
        <w:autoSpaceDN w:val="0"/>
        <w:adjustRightInd w:val="0"/>
        <w:ind w:left="284"/>
        <w:rPr>
          <w:rFonts w:ascii="Times New Roman" w:eastAsia="Times New Roman" w:hAnsi="Times New Roman" w:cs="Times New Roman"/>
          <w:strike/>
        </w:rPr>
      </w:pPr>
      <w:r w:rsidRPr="001C7151">
        <w:rPr>
          <w:rFonts w:ascii="Times New Roman" w:eastAsiaTheme="minorHAnsi" w:hAnsi="Times New Roman" w:cs="Times New Roman"/>
          <w:color w:val="auto"/>
          <w:lang w:eastAsia="en-US" w:bidi="ar-SA"/>
        </w:rPr>
        <w:t>Prawo pocztowe (Dz. U. z 2022r. poz.896), osobiście lub za pośrednictwem</w:t>
      </w:r>
      <w:r w:rsidR="0059410D">
        <w:rPr>
          <w:rFonts w:ascii="Times New Roman" w:eastAsiaTheme="minorHAnsi" w:hAnsi="Times New Roman" w:cs="Times New Roman"/>
          <w:color w:val="auto"/>
          <w:lang w:eastAsia="en-US" w:bidi="ar-SA"/>
        </w:rPr>
        <w:t xml:space="preserve"> posłańca</w:t>
      </w:r>
      <w:r>
        <w:rPr>
          <w:rFonts w:ascii="Times New Roman" w:eastAsiaTheme="minorHAnsi" w:hAnsi="Times New Roman" w:cs="Times New Roman"/>
          <w:color w:val="auto"/>
          <w:lang w:eastAsia="en-US" w:bidi="ar-SA"/>
        </w:rPr>
        <w:t>.</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9F0203"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9F0203" w:rsidRPr="00974CC0" w:rsidRDefault="009F0203" w:rsidP="009F0203">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Pr="00191A57" w:rsidRDefault="00F33E4A" w:rsidP="00F33E4A">
      <w:pPr>
        <w:pStyle w:val="Teksttreci0"/>
        <w:shd w:val="clear" w:color="auto" w:fill="auto"/>
        <w:tabs>
          <w:tab w:val="left" w:pos="398"/>
        </w:tabs>
        <w:ind w:left="284"/>
        <w:jc w:val="both"/>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BF0BB4">
        <w:rPr>
          <w:rFonts w:ascii="Times New Roman" w:hAnsi="Times New Roman" w:cs="Times New Roman"/>
          <w:b/>
          <w:color w:val="FF0000"/>
          <w:sz w:val="24"/>
          <w:szCs w:val="24"/>
        </w:rPr>
        <w:t xml:space="preserve"> 02</w:t>
      </w:r>
      <w:r w:rsidR="004A72FE">
        <w:rPr>
          <w:rFonts w:ascii="Times New Roman" w:hAnsi="Times New Roman" w:cs="Times New Roman"/>
          <w:b/>
          <w:color w:val="FF0000"/>
          <w:sz w:val="24"/>
          <w:szCs w:val="24"/>
        </w:rPr>
        <w:t>-</w:t>
      </w:r>
      <w:r w:rsidR="00BF0BB4">
        <w:rPr>
          <w:rFonts w:ascii="Times New Roman" w:hAnsi="Times New Roman" w:cs="Times New Roman"/>
          <w:b/>
          <w:color w:val="FF0000"/>
          <w:sz w:val="24"/>
          <w:szCs w:val="24"/>
        </w:rPr>
        <w:t>11</w:t>
      </w:r>
      <w:r w:rsidR="00CF7B2B">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lastRenderedPageBreak/>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137E53" w:rsidRPr="00137E53" w:rsidRDefault="00137E53" w:rsidP="00137E53">
      <w:pPr>
        <w:widowControl/>
        <w:numPr>
          <w:ilvl w:val="3"/>
          <w:numId w:val="1"/>
        </w:numPr>
        <w:tabs>
          <w:tab w:val="left" w:pos="10800"/>
          <w:tab w:val="left" w:pos="10860"/>
        </w:tabs>
        <w:suppressAutoHyphens/>
        <w:ind w:left="284" w:hanging="284"/>
        <w:rPr>
          <w:rFonts w:ascii="Times New Roman" w:hAnsi="Times New Roman" w:cs="Times New Roman"/>
        </w:rPr>
      </w:pPr>
      <w:r w:rsidRPr="00137E53">
        <w:rPr>
          <w:rFonts w:ascii="Times New Roman" w:hAnsi="Times New Roman" w:cs="Times New Roman"/>
        </w:rPr>
        <w:t>Cena oferty zostanie wyliczona przez wykonawcę na podstawie</w:t>
      </w:r>
      <w:r w:rsidR="003D2098">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sidR="003D2098">
        <w:rPr>
          <w:rFonts w:ascii="Times New Roman" w:hAnsi="Times New Roman" w:cs="Times New Roman"/>
        </w:rPr>
        <w:t xml:space="preserve"> załącznik nr 2 S</w:t>
      </w:r>
      <w:r w:rsidRPr="00137E53">
        <w:rPr>
          <w:rFonts w:ascii="Times New Roman" w:hAnsi="Times New Roman" w:cs="Times New Roman"/>
        </w:rPr>
        <w:t>WZ</w:t>
      </w:r>
      <w:r w:rsidR="0048766A">
        <w:rPr>
          <w:rFonts w:ascii="Times New Roman" w:hAnsi="Times New Roman" w:cs="Times New Roman"/>
        </w:rPr>
        <w:t xml:space="preserve"> (formularz ofertowy)</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pacing w:after="40"/>
        <w:ind w:left="284" w:hanging="284"/>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określi ceny netto za jednostkę miary na wszystkie pozycje wymienione w pakiecie/ pakietach.</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do wartości netto doliczy podatek VAT dla danej pozycji, suma wartości brutto stanowić będzie cenę oferty</w:t>
      </w:r>
      <w:r w:rsidR="003D2098">
        <w:rPr>
          <w:rFonts w:ascii="Times New Roman" w:hAnsi="Times New Roman" w:cs="Times New Roman"/>
        </w:rPr>
        <w:t xml:space="preserve"> w danym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Wykonawca zliczy wartość netto wszystkich pozycji</w:t>
      </w:r>
      <w:r w:rsidR="003D2098">
        <w:rPr>
          <w:rFonts w:ascii="Times New Roman" w:hAnsi="Times New Roman" w:cs="Times New Roman"/>
        </w:rPr>
        <w:t xml:space="preserve"> w pakiecie</w:t>
      </w:r>
      <w:r w:rsidRPr="00137E53">
        <w:rPr>
          <w:rFonts w:ascii="Times New Roman" w:hAnsi="Times New Roman" w:cs="Times New Roman"/>
        </w:rPr>
        <w:t>.</w:t>
      </w:r>
    </w:p>
    <w:p w:rsidR="00137E53" w:rsidRPr="00137E53" w:rsidRDefault="00137E53" w:rsidP="00137E53">
      <w:pPr>
        <w:widowControl/>
        <w:numPr>
          <w:ilvl w:val="3"/>
          <w:numId w:val="1"/>
        </w:numPr>
        <w:tabs>
          <w:tab w:val="left" w:pos="3855"/>
        </w:tabs>
        <w:suppressAutoHyphens/>
        <w:spacing w:after="40"/>
        <w:ind w:left="284" w:hanging="284"/>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137E53" w:rsidRPr="003477A3" w:rsidRDefault="00137E53" w:rsidP="003477A3">
      <w:pPr>
        <w:pStyle w:val="Akapitzlist"/>
        <w:widowControl/>
        <w:numPr>
          <w:ilvl w:val="3"/>
          <w:numId w:val="1"/>
        </w:numPr>
        <w:suppressAutoHyphens/>
        <w:spacing w:after="40"/>
        <w:ind w:left="284" w:hanging="284"/>
        <w:rPr>
          <w:rFonts w:ascii="Times New Roman" w:hAnsi="Times New Roman" w:cs="Times New Roman"/>
          <w:b/>
        </w:rPr>
      </w:pPr>
      <w:r w:rsidRPr="003477A3">
        <w:rPr>
          <w:rFonts w:ascii="Times New Roman" w:hAnsi="Times New Roman" w:cs="Times New Roman"/>
        </w:rPr>
        <w:t>Cena oferty winna być wyrażona w złotych polskich (PLN).</w:t>
      </w:r>
    </w:p>
    <w:p w:rsidR="0049660B"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Cena oferty za całość zamó</w:t>
      </w:r>
      <w:r w:rsidR="0048766A" w:rsidRPr="0048766A">
        <w:rPr>
          <w:rFonts w:ascii="Times New Roman" w:hAnsi="Times New Roman" w:cs="Times New Roman"/>
          <w:color w:val="auto"/>
        </w:rPr>
        <w:t>wienia</w:t>
      </w:r>
      <w:r w:rsidR="005C4EED">
        <w:rPr>
          <w:rFonts w:ascii="Times New Roman" w:hAnsi="Times New Roman" w:cs="Times New Roman"/>
          <w:color w:val="auto"/>
        </w:rPr>
        <w:t xml:space="preserve"> (poszczególny pakiet)</w:t>
      </w:r>
      <w:r w:rsidR="0048766A" w:rsidRPr="0048766A">
        <w:rPr>
          <w:rFonts w:ascii="Times New Roman" w:hAnsi="Times New Roman" w:cs="Times New Roman"/>
          <w:color w:val="auto"/>
        </w:rPr>
        <w:t>, musi być podana cyfrowo tj.: (c</w:t>
      </w:r>
      <w:r w:rsidRPr="0048766A">
        <w:rPr>
          <w:rFonts w:ascii="Times New Roman" w:hAnsi="Times New Roman" w:cs="Times New Roman"/>
          <w:color w:val="auto"/>
        </w:rPr>
        <w:t>ena ofertowa = cena netto + podatek VAT</w:t>
      </w:r>
      <w:r w:rsidR="0048766A" w:rsidRPr="0048766A">
        <w:rPr>
          <w:rFonts w:ascii="Times New Roman" w:hAnsi="Times New Roman" w:cs="Times New Roman"/>
          <w:color w:val="auto"/>
        </w:rPr>
        <w:t>)</w:t>
      </w:r>
      <w:r w:rsidRPr="0048766A">
        <w:rPr>
          <w:rFonts w:ascii="Times New Roman" w:hAnsi="Times New Roman" w:cs="Times New Roman"/>
          <w:color w:val="auto"/>
        </w:rPr>
        <w:t>.</w:t>
      </w:r>
    </w:p>
    <w:p w:rsidR="00410230" w:rsidRPr="0048766A" w:rsidRDefault="00410230" w:rsidP="00137E53">
      <w:pPr>
        <w:pStyle w:val="Akapitzlist"/>
        <w:keepNext/>
        <w:keepLines/>
        <w:widowControl/>
        <w:numPr>
          <w:ilvl w:val="3"/>
          <w:numId w:val="1"/>
        </w:numPr>
        <w:tabs>
          <w:tab w:val="left" w:pos="347"/>
          <w:tab w:val="left" w:pos="519"/>
        </w:tabs>
        <w:suppressAutoHyphens/>
        <w:ind w:left="284" w:hanging="284"/>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w:t>
      </w:r>
      <w:r w:rsidR="003477A3" w:rsidRPr="0048766A">
        <w:rPr>
          <w:rFonts w:ascii="Times New Roman" w:hAnsi="Times New Roman" w:cs="Times New Roman"/>
          <w:color w:val="auto"/>
        </w:rPr>
        <w:t>rtowy)</w:t>
      </w:r>
      <w:r w:rsidR="008907B4" w:rsidRPr="0048766A">
        <w:rPr>
          <w:rFonts w:ascii="Times New Roman" w:hAnsi="Times New Roman" w:cs="Times New Roman"/>
          <w:color w:val="auto"/>
        </w:rPr>
        <w:t>.</w:t>
      </w:r>
    </w:p>
    <w:p w:rsidR="00291C75" w:rsidRPr="003477A3" w:rsidRDefault="00291C75" w:rsidP="00F650B9">
      <w:pPr>
        <w:pStyle w:val="Akapitzlist"/>
        <w:keepNext/>
        <w:keepLines/>
        <w:widowControl/>
        <w:numPr>
          <w:ilvl w:val="3"/>
          <w:numId w:val="1"/>
        </w:numPr>
        <w:tabs>
          <w:tab w:val="left" w:pos="284"/>
          <w:tab w:val="left" w:pos="426"/>
        </w:tabs>
        <w:suppressAutoHyphens/>
        <w:ind w:left="284" w:hanging="284"/>
        <w:jc w:val="both"/>
        <w:rPr>
          <w:rFonts w:ascii="Times New Roman" w:hAnsi="Times New Roman" w:cs="Times New Roman"/>
        </w:rPr>
      </w:pPr>
      <w:r w:rsidRPr="003477A3">
        <w:rPr>
          <w:rFonts w:ascii="Times New Roman" w:hAnsi="Times New Roman" w:cs="Times New Roman"/>
        </w:rPr>
        <w:t xml:space="preserve">Wykonawca </w:t>
      </w:r>
      <w:r w:rsidR="008907B4" w:rsidRPr="003477A3">
        <w:rPr>
          <w:rFonts w:ascii="Times New Roman" w:hAnsi="Times New Roman" w:cs="Times New Roman"/>
        </w:rPr>
        <w:t>poda</w:t>
      </w:r>
      <w:r w:rsidRPr="003477A3">
        <w:rPr>
          <w:rFonts w:ascii="Times New Roman" w:hAnsi="Times New Roman" w:cs="Times New Roman"/>
        </w:rPr>
        <w:t xml:space="preserve">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w:t>
      </w:r>
      <w:r w:rsidR="00AE5332" w:rsidRPr="003477A3">
        <w:rPr>
          <w:rFonts w:ascii="Times New Roman" w:hAnsi="Times New Roman" w:cs="Times New Roman"/>
        </w:rPr>
        <w:t>tawie art. 226 ust. 1 pkt 10 ustawy</w:t>
      </w:r>
      <w:r w:rsidRPr="003477A3">
        <w:rPr>
          <w:rFonts w:ascii="Times New Roman" w:hAnsi="Times New Roman" w:cs="Times New Roman"/>
        </w:rPr>
        <w:t xml:space="preserve"> w związku z art. 223 ust. 2 pkt 3</w:t>
      </w:r>
      <w:r w:rsidR="00AE5332" w:rsidRPr="003477A3">
        <w:rPr>
          <w:rFonts w:ascii="Times New Roman" w:hAnsi="Times New Roman" w:cs="Times New Roman"/>
        </w:rPr>
        <w:t xml:space="preserve"> ustawy</w:t>
      </w:r>
      <w:r w:rsidRPr="003477A3">
        <w:rPr>
          <w:rFonts w:ascii="Times New Roman" w:hAnsi="Times New Roman" w:cs="Times New Roman"/>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0D0128" w:rsidRDefault="000D0128" w:rsidP="000D0128">
      <w:pPr>
        <w:jc w:val="both"/>
      </w:pPr>
      <w:r>
        <w:tab/>
      </w:r>
    </w:p>
    <w:p w:rsidR="00C36A86" w:rsidRPr="00C36A86" w:rsidRDefault="00C36A86" w:rsidP="00C36A86">
      <w:pPr>
        <w:pStyle w:val="Akapitzlist"/>
        <w:ind w:left="1211"/>
        <w:jc w:val="both"/>
        <w:rPr>
          <w:rStyle w:val="standardowy1"/>
          <w:sz w:val="24"/>
          <w:szCs w:val="24"/>
        </w:rPr>
      </w:pPr>
      <w:r w:rsidRPr="00C36A86">
        <w:rPr>
          <w:rStyle w:val="standardowy1"/>
          <w:sz w:val="24"/>
          <w:szCs w:val="24"/>
        </w:rPr>
        <w:t xml:space="preserve">        Cena                                                           </w:t>
      </w:r>
      <w:r w:rsidR="00745C6A">
        <w:rPr>
          <w:rStyle w:val="standardowy1"/>
          <w:sz w:val="24"/>
          <w:szCs w:val="24"/>
        </w:rPr>
        <w:t>96</w:t>
      </w:r>
      <w:r w:rsidRPr="00C36A86">
        <w:rPr>
          <w:rStyle w:val="standardowy1"/>
          <w:sz w:val="24"/>
          <w:szCs w:val="24"/>
        </w:rPr>
        <w:t>%</w:t>
      </w:r>
    </w:p>
    <w:p w:rsidR="00C36A86" w:rsidRPr="00C36A86" w:rsidRDefault="00C36A86" w:rsidP="00C36A86">
      <w:pPr>
        <w:pStyle w:val="Akapitzlist"/>
        <w:ind w:left="1211"/>
        <w:jc w:val="both"/>
        <w:rPr>
          <w:rStyle w:val="standardowy1"/>
          <w:color w:val="FF0000"/>
          <w:sz w:val="24"/>
          <w:szCs w:val="24"/>
        </w:rPr>
      </w:pPr>
      <w:r>
        <w:rPr>
          <w:rStyle w:val="standardowy1"/>
          <w:sz w:val="24"/>
          <w:szCs w:val="24"/>
        </w:rPr>
        <w:t xml:space="preserve"> </w:t>
      </w:r>
      <w:r w:rsidRPr="00C36A86">
        <w:rPr>
          <w:rStyle w:val="standardowy1"/>
          <w:sz w:val="24"/>
          <w:szCs w:val="24"/>
        </w:rPr>
        <w:tab/>
        <w:t xml:space="preserve">     </w:t>
      </w:r>
      <w:r w:rsidR="009B0CD2">
        <w:rPr>
          <w:rStyle w:val="standardowy1"/>
          <w:sz w:val="24"/>
          <w:szCs w:val="24"/>
        </w:rPr>
        <w:t>Termin</w:t>
      </w:r>
      <w:r w:rsidR="00CD68AD">
        <w:rPr>
          <w:rStyle w:val="standardowy1"/>
          <w:sz w:val="24"/>
          <w:szCs w:val="24"/>
        </w:rPr>
        <w:t xml:space="preserve"> </w:t>
      </w:r>
      <w:r w:rsidR="009B0CD2">
        <w:rPr>
          <w:rStyle w:val="standardowy1"/>
          <w:sz w:val="24"/>
          <w:szCs w:val="24"/>
        </w:rPr>
        <w:t>realizacji</w:t>
      </w:r>
      <w:r w:rsidRPr="00C36A86">
        <w:rPr>
          <w:rStyle w:val="standardowy1"/>
          <w:color w:val="FF0000"/>
          <w:sz w:val="24"/>
          <w:szCs w:val="24"/>
        </w:rPr>
        <w:tab/>
        <w:t xml:space="preserve">                                      </w:t>
      </w:r>
      <w:r w:rsidR="00745C6A">
        <w:rPr>
          <w:rStyle w:val="standardowy1"/>
          <w:sz w:val="24"/>
          <w:szCs w:val="24"/>
        </w:rPr>
        <w:t>4</w:t>
      </w:r>
      <w:r w:rsidRPr="00C36A86">
        <w:rPr>
          <w:rStyle w:val="standardowy1"/>
          <w:sz w:val="24"/>
          <w:szCs w:val="24"/>
        </w:rPr>
        <w:t>%</w:t>
      </w:r>
      <w:r w:rsidRPr="00C36A86">
        <w:rPr>
          <w:rStyle w:val="standardowy1"/>
          <w:color w:val="FF0000"/>
          <w:sz w:val="24"/>
          <w:szCs w:val="24"/>
        </w:rPr>
        <w:t xml:space="preserve"> </w:t>
      </w:r>
    </w:p>
    <w:p w:rsidR="00C36A86" w:rsidRPr="00C36A86" w:rsidRDefault="00C36A86" w:rsidP="00C36A86">
      <w:pPr>
        <w:ind w:left="851"/>
        <w:jc w:val="both"/>
        <w:rPr>
          <w:rStyle w:val="standardowy1"/>
          <w:color w:val="FF0000"/>
          <w:sz w:val="24"/>
          <w:szCs w:val="24"/>
        </w:rPr>
      </w:pPr>
      <w:r w:rsidRPr="00C36A86">
        <w:rPr>
          <w:rStyle w:val="standardowy1"/>
          <w:color w:val="FF0000"/>
          <w:sz w:val="24"/>
          <w:szCs w:val="24"/>
        </w:rPr>
        <w:t xml:space="preserve">                            </w:t>
      </w:r>
    </w:p>
    <w:p w:rsidR="00C36A86" w:rsidRDefault="00C36A86" w:rsidP="00621946">
      <w:pPr>
        <w:pStyle w:val="Akapitzlist"/>
        <w:ind w:left="709" w:hanging="283"/>
        <w:jc w:val="both"/>
        <w:rPr>
          <w:rFonts w:ascii="Times New Roman" w:hAnsi="Times New Roman" w:cs="Times New Roman"/>
        </w:rPr>
      </w:pPr>
      <w:r w:rsidRPr="00C36A86">
        <w:rPr>
          <w:rFonts w:ascii="Times New Roman" w:hAnsi="Times New Roman" w:cs="Times New Roman"/>
        </w:rPr>
        <w:t>1. Ocena każdej z ofert zostanie przeprowadzona wyłącznie w oparciu o przedstawione wyżej kryteria.</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621946">
      <w:pPr>
        <w:pStyle w:val="Akapitzlist"/>
        <w:ind w:left="1211" w:hanging="785"/>
        <w:jc w:val="both"/>
        <w:rPr>
          <w:rFonts w:ascii="Times New Roman" w:hAnsi="Times New Roman" w:cs="Times New Roman"/>
        </w:rPr>
      </w:pPr>
      <w:r w:rsidRPr="00C36A86">
        <w:rPr>
          <w:rFonts w:ascii="Times New Roman" w:hAnsi="Times New Roman" w:cs="Times New Roman"/>
        </w:rPr>
        <w:t xml:space="preserve">2.  Ocena ofert będzie dokonywana według następujących zasad: </w:t>
      </w:r>
    </w:p>
    <w:p w:rsidR="00C36A86" w:rsidRPr="00C36A86" w:rsidRDefault="00C36A86" w:rsidP="00621946">
      <w:pPr>
        <w:pStyle w:val="Akapitzlist"/>
        <w:ind w:left="1211" w:hanging="502"/>
        <w:jc w:val="both"/>
        <w:rPr>
          <w:rFonts w:ascii="Times New Roman" w:hAnsi="Times New Roman" w:cs="Times New Roman"/>
        </w:rPr>
      </w:pPr>
      <w:r w:rsidRPr="00C36A86">
        <w:rPr>
          <w:rFonts w:ascii="Times New Roman" w:hAnsi="Times New Roman" w:cs="Times New Roman"/>
        </w:rPr>
        <w:t>2.1.</w:t>
      </w:r>
      <w:r w:rsidR="00621946">
        <w:rPr>
          <w:rFonts w:ascii="Times New Roman" w:hAnsi="Times New Roman" w:cs="Times New Roman"/>
        </w:rPr>
        <w:t xml:space="preserve"> </w:t>
      </w:r>
      <w:r w:rsidRPr="00C36A86">
        <w:rPr>
          <w:rFonts w:ascii="Times New Roman" w:hAnsi="Times New Roman" w:cs="Times New Roman"/>
        </w:rPr>
        <w:t xml:space="preserve">Ilość punktów za </w:t>
      </w:r>
      <w:r w:rsidRPr="00C36A86">
        <w:rPr>
          <w:rFonts w:ascii="Times New Roman" w:hAnsi="Times New Roman" w:cs="Times New Roman"/>
          <w:b/>
        </w:rPr>
        <w:t>cenę</w:t>
      </w:r>
      <w:r w:rsidRPr="00C36A86">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36A86" w:rsidRDefault="00C36A86" w:rsidP="00C36A86">
      <w:pPr>
        <w:pStyle w:val="Akapitzlist"/>
        <w:ind w:left="1211"/>
        <w:jc w:val="both"/>
        <w:rPr>
          <w:rFonts w:ascii="Times New Roman" w:hAnsi="Times New Roman" w:cs="Times New Roman"/>
        </w:rPr>
      </w:pPr>
    </w:p>
    <w:p w:rsidR="005B0659" w:rsidRPr="00C36A86" w:rsidRDefault="005B0659" w:rsidP="00C36A86">
      <w:pPr>
        <w:pStyle w:val="Akapitzlist"/>
        <w:ind w:left="1211"/>
        <w:jc w:val="both"/>
        <w:rPr>
          <w:rFonts w:ascii="Times New Roman" w:hAnsi="Times New Roman" w:cs="Times New Roman"/>
        </w:rPr>
      </w:pP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w:t>
      </w:r>
      <w:r w:rsidR="0048766A">
        <w:rPr>
          <w:rFonts w:ascii="Times New Roman" w:hAnsi="Times New Roman" w:cs="Times New Roman"/>
        </w:rPr>
        <w:t xml:space="preserve">        </w:t>
      </w:r>
      <w:r w:rsidRPr="00C36A86">
        <w:rPr>
          <w:rFonts w:ascii="Times New Roman" w:hAnsi="Times New Roman" w:cs="Times New Roman"/>
        </w:rPr>
        <w:t xml:space="preserve"> Cena najtańszej oferty</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  =        ------------------------------    x 100  x  W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 xml:space="preserve">                                            Cena badanej oferty</w:t>
      </w:r>
    </w:p>
    <w:p w:rsidR="00C36A86" w:rsidRPr="00C36A86" w:rsidRDefault="00C36A86" w:rsidP="00C36A86">
      <w:pPr>
        <w:pStyle w:val="Tekstpodstawowy"/>
        <w:ind w:left="1211"/>
        <w:rPr>
          <w:rFonts w:ascii="Times New Roman" w:hAnsi="Times New Roman"/>
          <w:sz w:val="24"/>
          <w:szCs w:val="24"/>
        </w:rPr>
      </w:pPr>
      <w:r w:rsidRPr="00C36A86">
        <w:rPr>
          <w:rFonts w:ascii="Times New Roman" w:hAnsi="Times New Roman"/>
          <w:sz w:val="24"/>
          <w:szCs w:val="24"/>
        </w:rPr>
        <w:t xml:space="preserve">             Gdzie:</w:t>
      </w:r>
    </w:p>
    <w:p w:rsidR="00C36A86" w:rsidRPr="00C36A86" w:rsidRDefault="00C36A86" w:rsidP="00C36A86">
      <w:pPr>
        <w:pStyle w:val="Legenda1"/>
        <w:ind w:left="1211"/>
        <w:jc w:val="both"/>
        <w:rPr>
          <w:szCs w:val="24"/>
        </w:rPr>
      </w:pPr>
      <w:r w:rsidRPr="00C36A86">
        <w:rPr>
          <w:szCs w:val="24"/>
        </w:rPr>
        <w:t xml:space="preserve">C – ilość punktów za cenę </w:t>
      </w:r>
    </w:p>
    <w:p w:rsidR="00C36A86" w:rsidRPr="00C36A86" w:rsidRDefault="00C36A86" w:rsidP="00C36A86">
      <w:pPr>
        <w:pStyle w:val="Akapitzlist"/>
        <w:ind w:left="1211"/>
        <w:jc w:val="both"/>
        <w:rPr>
          <w:rFonts w:ascii="Times New Roman" w:hAnsi="Times New Roman" w:cs="Times New Roman"/>
        </w:rPr>
      </w:pPr>
      <w:r w:rsidRPr="00C36A86">
        <w:rPr>
          <w:rFonts w:ascii="Times New Roman" w:hAnsi="Times New Roman" w:cs="Times New Roman"/>
        </w:rPr>
        <w:t>W – waga, wartość procentowa za to kryterium</w:t>
      </w:r>
    </w:p>
    <w:p w:rsidR="00C36A86" w:rsidRPr="00C36A86" w:rsidRDefault="00C36A86" w:rsidP="00C36A86">
      <w:pPr>
        <w:pStyle w:val="Akapitzlist"/>
        <w:ind w:left="1211"/>
        <w:jc w:val="both"/>
        <w:rPr>
          <w:rFonts w:ascii="Times New Roman" w:hAnsi="Times New Roman" w:cs="Times New Roman"/>
        </w:rPr>
      </w:pPr>
    </w:p>
    <w:p w:rsidR="00C36A86" w:rsidRPr="00C36A86" w:rsidRDefault="00C36A86" w:rsidP="00C36A86">
      <w:pPr>
        <w:tabs>
          <w:tab w:val="left" w:pos="567"/>
          <w:tab w:val="left" w:pos="9639"/>
        </w:tabs>
        <w:ind w:left="851"/>
        <w:jc w:val="both"/>
        <w:rPr>
          <w:rFonts w:ascii="Times New Roman" w:hAnsi="Times New Roman" w:cs="Times New Roman"/>
        </w:rPr>
      </w:pPr>
    </w:p>
    <w:p w:rsidR="00745C6A" w:rsidRPr="00C36A86" w:rsidRDefault="00745C6A" w:rsidP="00745C6A">
      <w:pPr>
        <w:pStyle w:val="Akapitzlist"/>
        <w:tabs>
          <w:tab w:val="left" w:pos="567"/>
          <w:tab w:val="left" w:pos="9639"/>
        </w:tabs>
        <w:ind w:left="1211" w:hanging="502"/>
        <w:jc w:val="both"/>
        <w:rPr>
          <w:rFonts w:ascii="Times New Roman" w:hAnsi="Times New Roman" w:cs="Times New Roman"/>
        </w:rPr>
      </w:pPr>
      <w:r w:rsidRPr="00C36A86">
        <w:rPr>
          <w:rFonts w:ascii="Times New Roman" w:hAnsi="Times New Roman" w:cs="Times New Roman"/>
        </w:rPr>
        <w:t xml:space="preserve">2.2. </w:t>
      </w:r>
      <w:r w:rsidRPr="00C36A86">
        <w:rPr>
          <w:rFonts w:ascii="Times New Roman" w:hAnsi="Times New Roman" w:cs="Times New Roman"/>
          <w:b/>
        </w:rPr>
        <w:t xml:space="preserve">Ilość punktów za </w:t>
      </w:r>
      <w:r>
        <w:rPr>
          <w:rFonts w:ascii="Times New Roman" w:hAnsi="Times New Roman" w:cs="Times New Roman"/>
          <w:b/>
        </w:rPr>
        <w:t>czas dostawy</w:t>
      </w:r>
      <w:r w:rsidRPr="00C36A86">
        <w:rPr>
          <w:rFonts w:ascii="Times New Roman" w:hAnsi="Times New Roman" w:cs="Times New Roman"/>
          <w:b/>
        </w:rPr>
        <w:t xml:space="preserve"> zamówienia:</w:t>
      </w:r>
    </w:p>
    <w:p w:rsidR="001A4FBE"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Zamawiający wymaga aby dostawa towaru była realizowana w </w:t>
      </w:r>
      <w:r>
        <w:rPr>
          <w:rFonts w:ascii="Times New Roman" w:hAnsi="Times New Roman" w:cs="Times New Roman"/>
        </w:rPr>
        <w:t>czasie</w:t>
      </w:r>
      <w:r w:rsidRPr="00C36A86">
        <w:rPr>
          <w:rFonts w:ascii="Times New Roman" w:hAnsi="Times New Roman" w:cs="Times New Roman"/>
        </w:rPr>
        <w:t xml:space="preserve"> nie dłuższym niż 5 dni roboczych. Wykonawca w formularzu ofertowym może określić krótszy </w:t>
      </w:r>
      <w:r>
        <w:rPr>
          <w:rFonts w:ascii="Times New Roman" w:hAnsi="Times New Roman" w:cs="Times New Roman"/>
        </w:rPr>
        <w:t>czas</w:t>
      </w:r>
      <w:r w:rsidRPr="00C36A86">
        <w:rPr>
          <w:rFonts w:ascii="Times New Roman" w:hAnsi="Times New Roman" w:cs="Times New Roman"/>
        </w:rPr>
        <w:t xml:space="preserve"> realizacji zamówienia, za który może uzyskać dodatkowe punkty w przedmiot</w:t>
      </w:r>
      <w:r w:rsidR="001A4FBE">
        <w:rPr>
          <w:rFonts w:ascii="Times New Roman" w:hAnsi="Times New Roman" w:cs="Times New Roman"/>
        </w:rPr>
        <w:t xml:space="preserve">owym kryterium. </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Maksymalna ilość uzysk</w:t>
      </w:r>
      <w:r>
        <w:rPr>
          <w:rFonts w:ascii="Times New Roman" w:hAnsi="Times New Roman" w:cs="Times New Roman"/>
        </w:rPr>
        <w:t>anych punktów w kryterium czas dostawy</w:t>
      </w:r>
      <w:r w:rsidRPr="00C36A86">
        <w:rPr>
          <w:rFonts w:ascii="Times New Roman" w:hAnsi="Times New Roman" w:cs="Times New Roman"/>
        </w:rPr>
        <w:t xml:space="preserve"> wynosi 4 pkt. Punkty zostaną przyznane wg </w:t>
      </w:r>
      <w:r>
        <w:rPr>
          <w:rFonts w:ascii="Times New Roman" w:hAnsi="Times New Roman" w:cs="Times New Roman"/>
        </w:rPr>
        <w:t>poniższego</w:t>
      </w:r>
      <w:r w:rsidRPr="00C36A86">
        <w:rPr>
          <w:rFonts w:ascii="Times New Roman" w:hAnsi="Times New Roman" w:cs="Times New Roman"/>
        </w:rPr>
        <w:t>:</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5 dni roboczych – 0 punktów</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Pr>
          <w:rFonts w:ascii="Times New Roman" w:hAnsi="Times New Roman" w:cs="Times New Roman"/>
        </w:rPr>
        <w:t xml:space="preserve"> czas dostawy</w:t>
      </w:r>
      <w:r w:rsidRPr="00C36A86">
        <w:rPr>
          <w:rFonts w:ascii="Times New Roman" w:hAnsi="Times New Roman" w:cs="Times New Roman"/>
        </w:rPr>
        <w:t xml:space="preserve"> 4 dni robocze – 1 punkt</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3 dni robocze – 2 punkty</w:t>
      </w:r>
    </w:p>
    <w:p w:rsidR="00745C6A" w:rsidRPr="00C36A86" w:rsidRDefault="00745C6A" w:rsidP="00745C6A">
      <w:pPr>
        <w:pStyle w:val="Akapitzlist"/>
        <w:tabs>
          <w:tab w:val="left" w:pos="567"/>
          <w:tab w:val="left" w:pos="9639"/>
        </w:tabs>
        <w:ind w:left="1211"/>
        <w:jc w:val="both"/>
        <w:rPr>
          <w:rFonts w:ascii="Times New Roman" w:hAnsi="Times New Roman" w:cs="Times New Roman"/>
        </w:rPr>
      </w:pPr>
      <w:r w:rsidRPr="00C36A86">
        <w:rPr>
          <w:rFonts w:ascii="Times New Roman" w:hAnsi="Times New Roman" w:cs="Times New Roman"/>
        </w:rPr>
        <w:t xml:space="preserve"> </w:t>
      </w:r>
      <w:r>
        <w:rPr>
          <w:rFonts w:ascii="Times New Roman" w:hAnsi="Times New Roman" w:cs="Times New Roman"/>
        </w:rPr>
        <w:t>czas dostawy</w:t>
      </w:r>
      <w:r w:rsidRPr="00C36A86">
        <w:rPr>
          <w:rFonts w:ascii="Times New Roman" w:hAnsi="Times New Roman" w:cs="Times New Roman"/>
        </w:rPr>
        <w:t xml:space="preserve"> 2 dni robocze – 3 punkty</w:t>
      </w:r>
    </w:p>
    <w:p w:rsidR="00745C6A" w:rsidRDefault="00745C6A" w:rsidP="00745C6A">
      <w:pPr>
        <w:tabs>
          <w:tab w:val="left" w:pos="567"/>
          <w:tab w:val="left" w:pos="9639"/>
        </w:tabs>
        <w:ind w:left="1271"/>
        <w:jc w:val="both"/>
        <w:rPr>
          <w:rFonts w:ascii="Times New Roman" w:hAnsi="Times New Roman" w:cs="Times New Roman"/>
        </w:rPr>
      </w:pPr>
      <w:r>
        <w:rPr>
          <w:rFonts w:ascii="Times New Roman" w:hAnsi="Times New Roman" w:cs="Times New Roman"/>
        </w:rPr>
        <w:t xml:space="preserve">czas dostawy 1 </w:t>
      </w:r>
      <w:r w:rsidRPr="00DB3CC0">
        <w:rPr>
          <w:rFonts w:ascii="Times New Roman" w:hAnsi="Times New Roman" w:cs="Times New Roman"/>
        </w:rPr>
        <w:t>dzień roboczy – 4 punkty.</w:t>
      </w:r>
    </w:p>
    <w:p w:rsidR="006A7981" w:rsidRDefault="006A7981" w:rsidP="00745C6A">
      <w:pPr>
        <w:tabs>
          <w:tab w:val="left" w:pos="567"/>
          <w:tab w:val="left" w:pos="9639"/>
        </w:tabs>
        <w:ind w:left="1271"/>
        <w:jc w:val="both"/>
        <w:rPr>
          <w:rFonts w:ascii="Times New Roman" w:hAnsi="Times New Roman" w:cs="Times New Roman"/>
        </w:rPr>
      </w:pPr>
    </w:p>
    <w:p w:rsidR="00C36A86" w:rsidRDefault="00C36A86" w:rsidP="00C36A86">
      <w:pPr>
        <w:pStyle w:val="Akapitzlist"/>
        <w:tabs>
          <w:tab w:val="left" w:pos="567"/>
          <w:tab w:val="left" w:pos="9639"/>
        </w:tabs>
        <w:ind w:left="1211"/>
        <w:jc w:val="both"/>
      </w:pPr>
    </w:p>
    <w:p w:rsidR="00E61E54" w:rsidRDefault="00E61E54" w:rsidP="00E61E54">
      <w:pPr>
        <w:pStyle w:val="Tekstpodstawowy"/>
        <w:numPr>
          <w:ilvl w:val="0"/>
          <w:numId w:val="18"/>
        </w:numPr>
        <w:rPr>
          <w:rFonts w:ascii="Times New Roman" w:hAnsi="Times New Roman"/>
          <w:b w:val="0"/>
          <w:sz w:val="24"/>
          <w:szCs w:val="24"/>
        </w:rPr>
      </w:pPr>
      <w:r w:rsidRPr="00216E17">
        <w:rPr>
          <w:rFonts w:ascii="Times New Roman" w:hAnsi="Times New Roman"/>
          <w:b w:val="0"/>
          <w:sz w:val="24"/>
          <w:szCs w:val="24"/>
        </w:rPr>
        <w:t>Dostawy realizowane będą w dni robocze, od poniedziałku do piątku (w godz. od 7</w:t>
      </w:r>
      <w:r w:rsidRPr="00216E17">
        <w:rPr>
          <w:rFonts w:ascii="Times New Roman" w:hAnsi="Times New Roman"/>
          <w:b w:val="0"/>
          <w:sz w:val="24"/>
          <w:szCs w:val="24"/>
          <w:u w:val="single"/>
          <w:vertAlign w:val="superscript"/>
        </w:rPr>
        <w:t>30</w:t>
      </w:r>
      <w:r w:rsidRPr="00216E17">
        <w:rPr>
          <w:rFonts w:ascii="Times New Roman" w:hAnsi="Times New Roman"/>
          <w:b w:val="0"/>
          <w:sz w:val="24"/>
          <w:szCs w:val="24"/>
        </w:rPr>
        <w:t xml:space="preserve"> do 15</w:t>
      </w:r>
      <w:r w:rsidRPr="00216E17">
        <w:rPr>
          <w:rFonts w:ascii="Times New Roman" w:hAnsi="Times New Roman"/>
          <w:b w:val="0"/>
          <w:sz w:val="24"/>
          <w:szCs w:val="24"/>
          <w:u w:val="single"/>
          <w:vertAlign w:val="superscript"/>
        </w:rPr>
        <w:t>00</w:t>
      </w:r>
      <w:r w:rsidRPr="00216E17">
        <w:rPr>
          <w:rFonts w:ascii="Times New Roman" w:hAnsi="Times New Roman"/>
          <w:b w:val="0"/>
          <w:sz w:val="24"/>
          <w:szCs w:val="24"/>
        </w:rPr>
        <w:t>, za wyjątkiem dni ustawowo wolnych od pracy w rozumieniu ustawy z dn. 18 stycznia 1951 r. o dniach wolnych od pracy (Dz.U. 2015</w:t>
      </w:r>
      <w:r>
        <w:rPr>
          <w:rFonts w:ascii="Times New Roman" w:hAnsi="Times New Roman"/>
          <w:b w:val="0"/>
          <w:sz w:val="24"/>
          <w:szCs w:val="24"/>
        </w:rPr>
        <w:t>r.,</w:t>
      </w:r>
      <w:r w:rsidRPr="00216E17">
        <w:rPr>
          <w:rFonts w:ascii="Times New Roman" w:hAnsi="Times New Roman"/>
          <w:b w:val="0"/>
          <w:sz w:val="24"/>
          <w:szCs w:val="24"/>
        </w:rPr>
        <w:t xml:space="preserve"> poz. 90)</w:t>
      </w:r>
      <w:r>
        <w:rPr>
          <w:rFonts w:ascii="Times New Roman" w:hAnsi="Times New Roman"/>
          <w:b w:val="0"/>
          <w:sz w:val="24"/>
          <w:szCs w:val="24"/>
        </w:rPr>
        <w:t>.</w:t>
      </w:r>
    </w:p>
    <w:p w:rsidR="00E61E54" w:rsidRDefault="00E61E54" w:rsidP="00C36A86">
      <w:pPr>
        <w:pStyle w:val="Akapitzlist"/>
        <w:tabs>
          <w:tab w:val="left" w:pos="567"/>
          <w:tab w:val="left" w:pos="9639"/>
        </w:tabs>
        <w:ind w:left="1211"/>
        <w:jc w:val="both"/>
      </w:pPr>
    </w:p>
    <w:p w:rsidR="00291C75" w:rsidRPr="008F6323" w:rsidRDefault="00291C75" w:rsidP="00883F66">
      <w:pPr>
        <w:pStyle w:val="Tekstpodstawowy"/>
        <w:numPr>
          <w:ilvl w:val="0"/>
          <w:numId w:val="18"/>
        </w:numPr>
        <w:rPr>
          <w:rFonts w:ascii="Times New Roman" w:hAnsi="Times New Roman"/>
          <w:b w:val="0"/>
          <w:sz w:val="24"/>
          <w:szCs w:val="24"/>
        </w:rPr>
      </w:pPr>
      <w:r w:rsidRPr="008F6323">
        <w:rPr>
          <w:rFonts w:ascii="Times New Roman" w:hAnsi="Times New Roman"/>
          <w:b w:val="0"/>
          <w:sz w:val="24"/>
          <w:szCs w:val="24"/>
        </w:rPr>
        <w:t>Ocena końcowa oferty jest to suma punktów uzyskanych za wszystkie kryteria.</w:t>
      </w:r>
    </w:p>
    <w:p w:rsidR="00C36A86" w:rsidRDefault="00C36A86" w:rsidP="00C36A86">
      <w:pPr>
        <w:pStyle w:val="Tekstpodstawowy"/>
        <w:rPr>
          <w:rFonts w:ascii="Times New Roman" w:hAnsi="Times New Roman"/>
          <w:b w:val="0"/>
        </w:rPr>
      </w:pPr>
    </w:p>
    <w:p w:rsidR="00291C75" w:rsidRPr="00191A57" w:rsidRDefault="00291C75" w:rsidP="00883F66">
      <w:pPr>
        <w:pStyle w:val="Teksttreci0"/>
        <w:numPr>
          <w:ilvl w:val="0"/>
          <w:numId w:val="18"/>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w:t>
      </w:r>
      <w:r w:rsidR="008B3B46">
        <w:rPr>
          <w:rFonts w:ascii="Times New Roman" w:hAnsi="Times New Roman" w:cs="Times New Roman"/>
          <w:color w:val="000000"/>
          <w:sz w:val="24"/>
          <w:szCs w:val="24"/>
        </w:rPr>
        <w:t>21</w:t>
      </w:r>
      <w:r>
        <w:rPr>
          <w:rFonts w:ascii="Times New Roman" w:hAnsi="Times New Roman" w:cs="Times New Roman"/>
          <w:color w:val="000000"/>
          <w:sz w:val="24"/>
          <w:szCs w:val="24"/>
        </w:rPr>
        <w:t xml:space="preserve">r. poz. </w:t>
      </w:r>
      <w:r w:rsidR="008B3B46">
        <w:rPr>
          <w:rFonts w:ascii="Times New Roman" w:hAnsi="Times New Roman" w:cs="Times New Roman"/>
          <w:color w:val="000000"/>
          <w:sz w:val="24"/>
          <w:szCs w:val="24"/>
        </w:rPr>
        <w:t>685, ze zm</w:t>
      </w:r>
      <w:r>
        <w:rPr>
          <w:rFonts w:ascii="Times New Roman" w:hAnsi="Times New Roman" w:cs="Times New Roman"/>
          <w:color w:val="000000"/>
          <w:sz w:val="24"/>
          <w:szCs w:val="24"/>
        </w:rPr>
        <w:t>.), dla celó</w:t>
      </w:r>
      <w:r w:rsidRPr="00191A57">
        <w:rPr>
          <w:rFonts w:ascii="Times New Roman" w:hAnsi="Times New Roman" w:cs="Times New Roman"/>
          <w:color w:val="000000"/>
          <w:sz w:val="24"/>
          <w:szCs w:val="24"/>
        </w:rPr>
        <w:t>w zastosowania kryterium ceny Zamawiający dolicza do przedstawionej w tej ofer</w:t>
      </w:r>
      <w:r w:rsidR="002E0AB8">
        <w:rPr>
          <w:rFonts w:ascii="Times New Roman" w:hAnsi="Times New Roman" w:cs="Times New Roman"/>
          <w:color w:val="000000"/>
          <w:sz w:val="24"/>
          <w:szCs w:val="24"/>
        </w:rPr>
        <w:t>cie ceny kwotę</w:t>
      </w:r>
      <w:r>
        <w:rPr>
          <w:rFonts w:ascii="Times New Roman" w:hAnsi="Times New Roman" w:cs="Times New Roman"/>
          <w:color w:val="000000"/>
          <w:sz w:val="24"/>
          <w:szCs w:val="24"/>
        </w:rPr>
        <w:t xml:space="preserve">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18"/>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sidR="00E61E54">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91C75" w:rsidRPr="00191A57" w:rsidRDefault="00291C75" w:rsidP="009101C0">
      <w:pPr>
        <w:pStyle w:val="Teksttreci0"/>
        <w:numPr>
          <w:ilvl w:val="1"/>
          <w:numId w:val="27"/>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91C75" w:rsidRPr="00CD0761" w:rsidRDefault="00291C75" w:rsidP="009101C0">
      <w:pPr>
        <w:pStyle w:val="Teksttreci0"/>
        <w:numPr>
          <w:ilvl w:val="1"/>
          <w:numId w:val="27"/>
        </w:numPr>
        <w:shd w:val="clear" w:color="auto" w:fill="auto"/>
        <w:tabs>
          <w:tab w:val="left" w:pos="993"/>
        </w:tabs>
        <w:spacing w:after="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 xml:space="preserve">e z wiedzą Wykonawcy, </w:t>
      </w:r>
      <w:r>
        <w:rPr>
          <w:rFonts w:ascii="Times New Roman" w:hAnsi="Times New Roman" w:cs="Times New Roman"/>
          <w:color w:val="000000"/>
          <w:sz w:val="24"/>
          <w:szCs w:val="24"/>
        </w:rPr>
        <w:lastRenderedPageBreak/>
        <w:t>będzie miała</w:t>
      </w:r>
      <w:r w:rsidRPr="00191A57">
        <w:rPr>
          <w:rFonts w:ascii="Times New Roman" w:hAnsi="Times New Roman" w:cs="Times New Roman"/>
          <w:color w:val="000000"/>
          <w:sz w:val="24"/>
          <w:szCs w:val="24"/>
        </w:rPr>
        <w:t xml:space="preserve"> zastosowanie.</w:t>
      </w: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AB4B31" w:rsidRPr="00AB4B31" w:rsidRDefault="00ED673D" w:rsidP="00AB4B31">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lastRenderedPageBreak/>
        <w:t>XXI</w:t>
      </w:r>
      <w:r w:rsidR="00AB4B31" w:rsidRPr="00AB4B31">
        <w:rPr>
          <w:rStyle w:val="tekst-0020podstawowy-002021"/>
          <w:rFonts w:ascii="Times New Roman" w:hAnsi="Times New Roman" w:cs="Times New Roman"/>
          <w:b/>
          <w:bCs/>
        </w:rPr>
        <w:t>.</w:t>
      </w:r>
      <w:r w:rsidR="00AB4B31" w:rsidRPr="00AB4B31">
        <w:rPr>
          <w:rStyle w:val="tekst-0020podstawowy-002021"/>
          <w:rFonts w:ascii="Times New Roman" w:hAnsi="Times New Roman" w:cs="Times New Roman"/>
          <w:b/>
          <w:bCs/>
          <w:color w:val="FF0000"/>
        </w:rPr>
        <w:t xml:space="preserve"> </w:t>
      </w:r>
      <w:r w:rsidR="00AB4B31" w:rsidRPr="00AB4B31">
        <w:rPr>
          <w:rStyle w:val="tekst-0020podstawowy-002021"/>
          <w:rFonts w:ascii="Times New Roman" w:hAnsi="Times New Roman" w:cs="Times New Roman"/>
          <w:b/>
          <w:bCs/>
        </w:rPr>
        <w:t>OPIS CZĘŚCI ZAMÓWIENIA</w:t>
      </w:r>
    </w:p>
    <w:p w:rsidR="00AB4B31" w:rsidRPr="00AB4B31" w:rsidRDefault="00AB4B31" w:rsidP="00AB4B31">
      <w:pPr>
        <w:rPr>
          <w:rFonts w:ascii="Times New Roman" w:hAnsi="Times New Roman" w:cs="Times New Roman"/>
        </w:rPr>
      </w:pPr>
    </w:p>
    <w:p w:rsidR="00E61E54" w:rsidRPr="00BD401D" w:rsidRDefault="00E61E54"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w:t>
      </w:r>
      <w:r w:rsidR="00B73D21" w:rsidRPr="00BD401D">
        <w:rPr>
          <w:rFonts w:ascii="Times New Roman" w:hAnsi="Times New Roman" w:cs="Times New Roman"/>
          <w:color w:val="auto"/>
          <w:szCs w:val="20"/>
        </w:rPr>
        <w:t>t nr 1</w:t>
      </w:r>
      <w:r w:rsidR="006712AA" w:rsidRPr="00BD401D">
        <w:rPr>
          <w:rFonts w:ascii="Times New Roman" w:hAnsi="Times New Roman" w:cs="Times New Roman"/>
          <w:color w:val="auto"/>
          <w:szCs w:val="20"/>
        </w:rPr>
        <w:t xml:space="preserve"> </w:t>
      </w:r>
      <w:r w:rsidR="00B73D21" w:rsidRPr="00BD401D">
        <w:rPr>
          <w:rFonts w:ascii="Times New Roman" w:hAnsi="Times New Roman" w:cs="Times New Roman"/>
          <w:color w:val="auto"/>
          <w:szCs w:val="20"/>
        </w:rPr>
        <w:t>- C</w:t>
      </w:r>
      <w:r w:rsidR="006712AA" w:rsidRPr="00BD401D">
        <w:rPr>
          <w:rFonts w:ascii="Times New Roman" w:hAnsi="Times New Roman" w:cs="Times New Roman"/>
          <w:color w:val="auto"/>
          <w:szCs w:val="20"/>
        </w:rPr>
        <w:t>ewniki, dreny,</w:t>
      </w:r>
      <w:r w:rsidRPr="00BD401D">
        <w:rPr>
          <w:rFonts w:ascii="Times New Roman" w:hAnsi="Times New Roman" w:cs="Times New Roman"/>
          <w:color w:val="auto"/>
          <w:szCs w:val="20"/>
        </w:rPr>
        <w:t xml:space="preserve"> </w:t>
      </w:r>
      <w:r w:rsidR="006712AA" w:rsidRPr="00BD401D">
        <w:rPr>
          <w:rFonts w:ascii="Times New Roman" w:hAnsi="Times New Roman" w:cs="Times New Roman"/>
          <w:color w:val="auto"/>
          <w:szCs w:val="20"/>
        </w:rPr>
        <w:t>pojemniki na odpady medyczne - 70</w:t>
      </w:r>
      <w:r w:rsidRPr="00BD401D">
        <w:rPr>
          <w:rFonts w:ascii="Times New Roman" w:hAnsi="Times New Roman" w:cs="Times New Roman"/>
          <w:color w:val="auto"/>
          <w:szCs w:val="20"/>
        </w:rPr>
        <w:t xml:space="preserve"> pozycji asortymentowych; </w:t>
      </w:r>
    </w:p>
    <w:p w:rsidR="00E61E54" w:rsidRPr="00BD401D" w:rsidRDefault="00B73D21"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2 - R</w:t>
      </w:r>
      <w:r w:rsidR="00E61E54" w:rsidRPr="00BD401D">
        <w:rPr>
          <w:rFonts w:ascii="Times New Roman" w:hAnsi="Times New Roman" w:cs="Times New Roman"/>
          <w:color w:val="auto"/>
          <w:szCs w:val="20"/>
        </w:rPr>
        <w:t xml:space="preserve">ękawice </w:t>
      </w:r>
      <w:r w:rsidR="000A4DEB" w:rsidRPr="00BD401D">
        <w:rPr>
          <w:rFonts w:ascii="Times New Roman" w:hAnsi="Times New Roman" w:cs="Times New Roman"/>
          <w:color w:val="auto"/>
          <w:szCs w:val="20"/>
        </w:rPr>
        <w:t xml:space="preserve">diagnostyczne </w:t>
      </w:r>
      <w:r w:rsidR="00E61E54" w:rsidRPr="00BD401D">
        <w:rPr>
          <w:rFonts w:ascii="Times New Roman" w:hAnsi="Times New Roman" w:cs="Times New Roman"/>
          <w:color w:val="auto"/>
          <w:szCs w:val="20"/>
        </w:rPr>
        <w:t>nitrylowe, rękawice diagnostyczne lateksowe, rękawice chirurgiczne</w:t>
      </w:r>
      <w:r w:rsidR="008E26B6" w:rsidRPr="00BD401D">
        <w:rPr>
          <w:rFonts w:ascii="Times New Roman" w:hAnsi="Times New Roman" w:cs="Times New Roman"/>
          <w:color w:val="auto"/>
          <w:szCs w:val="20"/>
        </w:rPr>
        <w:t xml:space="preserve"> - 6</w:t>
      </w:r>
      <w:r w:rsidR="00E61E54" w:rsidRPr="00BD401D">
        <w:rPr>
          <w:rFonts w:ascii="Times New Roman" w:hAnsi="Times New Roman" w:cs="Times New Roman"/>
          <w:color w:val="auto"/>
          <w:szCs w:val="20"/>
        </w:rPr>
        <w:t xml:space="preserve"> pozycji asortymentowych, </w:t>
      </w:r>
    </w:p>
    <w:p w:rsidR="00E61E54" w:rsidRPr="00BD401D" w:rsidRDefault="00B73D21"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3 - C</w:t>
      </w:r>
      <w:r w:rsidR="00E61E54" w:rsidRPr="00BD401D">
        <w:rPr>
          <w:rFonts w:ascii="Times New Roman" w:hAnsi="Times New Roman" w:cs="Times New Roman"/>
          <w:color w:val="auto"/>
          <w:szCs w:val="20"/>
        </w:rPr>
        <w:t>zepki z fizeliny, fartuchy z fizeliny, maski chirurgiczne – 11 pozycji asortymentowych,</w:t>
      </w:r>
    </w:p>
    <w:p w:rsidR="00E61E54" w:rsidRPr="00BD401D" w:rsidRDefault="00B73D21"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4 - I</w:t>
      </w:r>
      <w:r w:rsidR="006712AA" w:rsidRPr="00BD401D">
        <w:rPr>
          <w:rFonts w:ascii="Times New Roman" w:hAnsi="Times New Roman" w:cs="Times New Roman"/>
          <w:color w:val="auto"/>
          <w:szCs w:val="20"/>
        </w:rPr>
        <w:t>gły, strzykawki, kaniule – 46</w:t>
      </w:r>
      <w:r w:rsidR="00E61E54" w:rsidRPr="00BD401D">
        <w:rPr>
          <w:rFonts w:ascii="Times New Roman" w:hAnsi="Times New Roman" w:cs="Times New Roman"/>
          <w:color w:val="auto"/>
          <w:szCs w:val="20"/>
        </w:rPr>
        <w:t xml:space="preserve"> pozycji asortymentowych</w:t>
      </w:r>
    </w:p>
    <w:p w:rsidR="00E61E54" w:rsidRPr="00BD401D" w:rsidRDefault="00B73D21"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5 – P</w:t>
      </w:r>
      <w:r w:rsidR="00E61E54" w:rsidRPr="00BD401D">
        <w:rPr>
          <w:rFonts w:ascii="Times New Roman" w:hAnsi="Times New Roman" w:cs="Times New Roman"/>
          <w:color w:val="auto"/>
          <w:szCs w:val="20"/>
        </w:rPr>
        <w:t xml:space="preserve">apiery ekg, szkiełka, wzierniki, podkłady, </w:t>
      </w:r>
      <w:r w:rsidR="00BD401D" w:rsidRPr="00BD401D">
        <w:rPr>
          <w:rFonts w:ascii="Times New Roman" w:hAnsi="Times New Roman" w:cs="Times New Roman"/>
          <w:color w:val="auto"/>
          <w:szCs w:val="20"/>
        </w:rPr>
        <w:t>pieluchomajtki – 56</w:t>
      </w:r>
      <w:r w:rsidR="00E61E54" w:rsidRPr="00BD401D">
        <w:rPr>
          <w:rFonts w:ascii="Times New Roman" w:hAnsi="Times New Roman" w:cs="Times New Roman"/>
          <w:color w:val="auto"/>
          <w:szCs w:val="20"/>
        </w:rPr>
        <w:t xml:space="preserve"> pozycje asortymentowe;</w:t>
      </w:r>
    </w:p>
    <w:p w:rsidR="00E61E54" w:rsidRPr="00BD401D" w:rsidRDefault="000B256F"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6 – Z</w:t>
      </w:r>
      <w:r w:rsidR="00E61E54" w:rsidRPr="00BD401D">
        <w:rPr>
          <w:rFonts w:ascii="Times New Roman" w:hAnsi="Times New Roman" w:cs="Times New Roman"/>
          <w:color w:val="auto"/>
          <w:szCs w:val="20"/>
        </w:rPr>
        <w:t>estawy do znieczuleń, zestawy do wk</w:t>
      </w:r>
      <w:r w:rsidRPr="00BD401D">
        <w:rPr>
          <w:rFonts w:ascii="Times New Roman" w:hAnsi="Times New Roman" w:cs="Times New Roman"/>
          <w:color w:val="auto"/>
          <w:szCs w:val="20"/>
        </w:rPr>
        <w:t>łuć, zestawy dla noworodków – 10</w:t>
      </w:r>
      <w:r w:rsidR="00E61E54" w:rsidRPr="00BD401D">
        <w:rPr>
          <w:rFonts w:ascii="Times New Roman" w:hAnsi="Times New Roman" w:cs="Times New Roman"/>
          <w:color w:val="auto"/>
          <w:szCs w:val="20"/>
        </w:rPr>
        <w:t xml:space="preserve"> pozycji asortymentowych,</w:t>
      </w:r>
    </w:p>
    <w:p w:rsidR="00E61E54" w:rsidRPr="00BD401D" w:rsidRDefault="00E61E54"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 xml:space="preserve">Pakiet nr 7 – Zestaw </w:t>
      </w:r>
      <w:r w:rsidR="00013729" w:rsidRPr="00BD401D">
        <w:rPr>
          <w:rFonts w:ascii="Times New Roman" w:hAnsi="Times New Roman" w:cs="Times New Roman"/>
          <w:color w:val="auto"/>
          <w:szCs w:val="20"/>
        </w:rPr>
        <w:t>do cewnikowania pęcherza, obłożenia</w:t>
      </w:r>
      <w:r w:rsidRPr="00BD401D">
        <w:rPr>
          <w:rFonts w:ascii="Times New Roman" w:hAnsi="Times New Roman" w:cs="Times New Roman"/>
          <w:color w:val="auto"/>
          <w:szCs w:val="20"/>
        </w:rPr>
        <w:t xml:space="preserve"> do artroskopii -5 pozycji asortymentowych, </w:t>
      </w:r>
    </w:p>
    <w:p w:rsidR="00E61E54" w:rsidRPr="00BD401D" w:rsidRDefault="000B256F" w:rsidP="00E61E54">
      <w:pPr>
        <w:tabs>
          <w:tab w:val="left" w:pos="14200"/>
        </w:tabs>
        <w:ind w:left="426" w:hanging="283"/>
        <w:rPr>
          <w:rFonts w:ascii="Times New Roman" w:hAnsi="Times New Roman" w:cs="Times New Roman"/>
          <w:color w:val="auto"/>
          <w:szCs w:val="20"/>
        </w:rPr>
      </w:pPr>
      <w:r w:rsidRPr="00BD401D">
        <w:rPr>
          <w:rFonts w:ascii="Times New Roman" w:hAnsi="Times New Roman" w:cs="Times New Roman"/>
          <w:color w:val="auto"/>
          <w:szCs w:val="20"/>
        </w:rPr>
        <w:t xml:space="preserve">     Pakiet nr 8 – O</w:t>
      </w:r>
      <w:r w:rsidR="009C3B00" w:rsidRPr="00BD401D">
        <w:rPr>
          <w:rFonts w:ascii="Times New Roman" w:hAnsi="Times New Roman" w:cs="Times New Roman"/>
          <w:color w:val="auto"/>
          <w:szCs w:val="20"/>
        </w:rPr>
        <w:t>błożenia uniwersalne do zabiegów, obłoż</w:t>
      </w:r>
      <w:r w:rsidR="00013729" w:rsidRPr="00BD401D">
        <w:rPr>
          <w:rFonts w:ascii="Times New Roman" w:hAnsi="Times New Roman" w:cs="Times New Roman"/>
          <w:color w:val="auto"/>
          <w:szCs w:val="20"/>
        </w:rPr>
        <w:t>enia</w:t>
      </w:r>
      <w:r w:rsidR="00E61E54" w:rsidRPr="00BD401D">
        <w:rPr>
          <w:rFonts w:ascii="Times New Roman" w:hAnsi="Times New Roman" w:cs="Times New Roman"/>
          <w:color w:val="auto"/>
          <w:szCs w:val="20"/>
        </w:rPr>
        <w:t xml:space="preserve"> do cięcia ce</w:t>
      </w:r>
      <w:r w:rsidR="009C3B00" w:rsidRPr="00BD401D">
        <w:rPr>
          <w:rFonts w:ascii="Times New Roman" w:hAnsi="Times New Roman" w:cs="Times New Roman"/>
          <w:color w:val="auto"/>
          <w:szCs w:val="20"/>
        </w:rPr>
        <w:t xml:space="preserve">sarskiego, </w:t>
      </w:r>
      <w:r w:rsidRPr="00BD401D">
        <w:rPr>
          <w:rFonts w:ascii="Times New Roman" w:hAnsi="Times New Roman" w:cs="Times New Roman"/>
          <w:color w:val="auto"/>
          <w:szCs w:val="20"/>
        </w:rPr>
        <w:t>obłożenia do zabiegów brzusznych</w:t>
      </w:r>
      <w:r w:rsidR="009C3B00" w:rsidRPr="00BD401D">
        <w:rPr>
          <w:rFonts w:ascii="Times New Roman" w:hAnsi="Times New Roman" w:cs="Times New Roman"/>
          <w:color w:val="auto"/>
          <w:szCs w:val="20"/>
        </w:rPr>
        <w:t xml:space="preserve"> - 7</w:t>
      </w:r>
      <w:r w:rsidR="00E61E54" w:rsidRPr="00BD401D">
        <w:rPr>
          <w:rFonts w:ascii="Times New Roman" w:hAnsi="Times New Roman" w:cs="Times New Roman"/>
          <w:color w:val="auto"/>
          <w:szCs w:val="20"/>
        </w:rPr>
        <w:t xml:space="preserve"> pozycji asortymentowych,</w:t>
      </w:r>
    </w:p>
    <w:p w:rsidR="00E61E54" w:rsidRPr="00BD401D" w:rsidRDefault="00E61E54" w:rsidP="00E61E54">
      <w:pPr>
        <w:tabs>
          <w:tab w:val="left" w:pos="14200"/>
        </w:tabs>
        <w:ind w:left="426" w:hanging="283"/>
        <w:rPr>
          <w:rFonts w:ascii="Times New Roman" w:hAnsi="Times New Roman" w:cs="Times New Roman"/>
          <w:color w:val="auto"/>
          <w:szCs w:val="20"/>
        </w:rPr>
      </w:pPr>
      <w:r w:rsidRPr="00BD401D">
        <w:rPr>
          <w:rFonts w:ascii="Times New Roman" w:hAnsi="Times New Roman" w:cs="Times New Roman"/>
          <w:color w:val="auto"/>
          <w:szCs w:val="20"/>
        </w:rPr>
        <w:t xml:space="preserve">    </w:t>
      </w:r>
      <w:r w:rsidR="009C3B00" w:rsidRPr="00BD401D">
        <w:rPr>
          <w:rFonts w:ascii="Times New Roman" w:hAnsi="Times New Roman" w:cs="Times New Roman"/>
          <w:color w:val="auto"/>
          <w:szCs w:val="20"/>
        </w:rPr>
        <w:t xml:space="preserve"> Pakiet nr 9 – Rękawy papierowo</w:t>
      </w:r>
      <w:r w:rsidRPr="00BD401D">
        <w:rPr>
          <w:rFonts w:ascii="Times New Roman" w:hAnsi="Times New Roman" w:cs="Times New Roman"/>
          <w:color w:val="auto"/>
          <w:szCs w:val="20"/>
        </w:rPr>
        <w:t>-foliowe -8 pozycji asortymentowych</w:t>
      </w:r>
    </w:p>
    <w:p w:rsidR="00E61E54" w:rsidRPr="00BD401D" w:rsidRDefault="00E61E54"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10 – Zestawy wkładów TK do wstrzykiwacza kontrastu</w:t>
      </w:r>
      <w:r w:rsidR="000035A2">
        <w:rPr>
          <w:rFonts w:ascii="Times New Roman" w:hAnsi="Times New Roman" w:cs="Times New Roman"/>
          <w:color w:val="auto"/>
          <w:szCs w:val="20"/>
        </w:rPr>
        <w:t xml:space="preserve"> - 5</w:t>
      </w:r>
      <w:r w:rsidRPr="00BD401D">
        <w:rPr>
          <w:rFonts w:ascii="Times New Roman" w:hAnsi="Times New Roman" w:cs="Times New Roman"/>
          <w:color w:val="auto"/>
          <w:szCs w:val="20"/>
        </w:rPr>
        <w:t>00 zestawów</w:t>
      </w:r>
    </w:p>
    <w:p w:rsidR="00E61E54" w:rsidRPr="00BD401D" w:rsidRDefault="00E61E54" w:rsidP="00E61E54">
      <w:pPr>
        <w:tabs>
          <w:tab w:val="left" w:pos="14200"/>
        </w:tab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11 – Przyrządy do płynów infuzyjnych i</w:t>
      </w:r>
      <w:r w:rsidR="00BD401D" w:rsidRPr="00BD401D">
        <w:rPr>
          <w:rFonts w:ascii="Times New Roman" w:hAnsi="Times New Roman" w:cs="Times New Roman"/>
          <w:color w:val="auto"/>
          <w:szCs w:val="20"/>
        </w:rPr>
        <w:t xml:space="preserve"> krwi, przedłużacze do pomp – 22</w:t>
      </w:r>
      <w:r w:rsidRPr="00BD401D">
        <w:rPr>
          <w:rFonts w:ascii="Times New Roman" w:hAnsi="Times New Roman" w:cs="Times New Roman"/>
          <w:color w:val="auto"/>
          <w:szCs w:val="20"/>
        </w:rPr>
        <w:t xml:space="preserve"> pozycji asortymentowych</w:t>
      </w:r>
    </w:p>
    <w:p w:rsidR="00E61E54" w:rsidRPr="00BD401D" w:rsidRDefault="00E61E54" w:rsidP="00E61E54">
      <w:pPr>
        <w:ind w:left="142" w:hanging="283"/>
        <w:rPr>
          <w:rFonts w:ascii="Times New Roman" w:hAnsi="Times New Roman" w:cs="Times New Roman"/>
          <w:color w:val="auto"/>
          <w:szCs w:val="20"/>
        </w:rPr>
      </w:pPr>
      <w:r w:rsidRPr="00BD401D">
        <w:rPr>
          <w:rFonts w:ascii="Times New Roman" w:hAnsi="Times New Roman" w:cs="Times New Roman"/>
          <w:color w:val="auto"/>
          <w:szCs w:val="20"/>
        </w:rPr>
        <w:t xml:space="preserve">         Pakiet nr 12 – Zestaw wkładów MR do wstrzykiwacza kontrastu – 4 pozycje asortymentowe,</w:t>
      </w:r>
    </w:p>
    <w:p w:rsidR="00E61E54" w:rsidRPr="00BD401D" w:rsidRDefault="00E61E54" w:rsidP="00E61E54">
      <w:pPr>
        <w:tabs>
          <w:tab w:val="left" w:pos="1276"/>
        </w:tabs>
        <w:ind w:left="142" w:hanging="283"/>
        <w:rPr>
          <w:rStyle w:val="tekst-0020podstawowy-002021"/>
          <w:rFonts w:ascii="Times New Roman" w:hAnsi="Times New Roman" w:cs="Times New Roman"/>
          <w:b/>
          <w:bCs/>
          <w:color w:val="auto"/>
        </w:rPr>
      </w:pPr>
      <w:r w:rsidRPr="00BD401D">
        <w:rPr>
          <w:rFonts w:ascii="Times New Roman" w:hAnsi="Times New Roman" w:cs="Times New Roman"/>
          <w:color w:val="auto"/>
          <w:szCs w:val="20"/>
        </w:rPr>
        <w:t xml:space="preserve">         Pakiet nr 13 – Zestawy wkładów 12 godzinnych TK do wstrzykiwacza  kontrastu -2 pozycje asortymentowe,</w:t>
      </w:r>
    </w:p>
    <w:p w:rsidR="00E61E54" w:rsidRPr="00BD401D" w:rsidRDefault="00B73D21" w:rsidP="00E61E54">
      <w:pPr>
        <w:suppressAutoHyphens/>
        <w:ind w:left="567" w:hanging="283"/>
        <w:rPr>
          <w:rFonts w:ascii="Times New Roman" w:hAnsi="Times New Roman" w:cs="Times New Roman"/>
          <w:color w:val="auto"/>
        </w:rPr>
      </w:pPr>
      <w:r w:rsidRPr="00BD401D">
        <w:rPr>
          <w:rFonts w:ascii="Times New Roman" w:hAnsi="Times New Roman" w:cs="Times New Roman"/>
          <w:color w:val="auto"/>
          <w:szCs w:val="20"/>
        </w:rPr>
        <w:t xml:space="preserve">  Pakiet nr 14- </w:t>
      </w:r>
      <w:r w:rsidR="00E61E54" w:rsidRPr="00BD401D">
        <w:rPr>
          <w:rFonts w:ascii="Times New Roman" w:hAnsi="Times New Roman" w:cs="Times New Roman"/>
          <w:color w:val="auto"/>
          <w:szCs w:val="20"/>
        </w:rPr>
        <w:t xml:space="preserve"> </w:t>
      </w:r>
      <w:r w:rsidR="002E2C9D" w:rsidRPr="00BD401D">
        <w:rPr>
          <w:rFonts w:ascii="Times New Roman" w:hAnsi="Times New Roman" w:cs="Times New Roman"/>
          <w:color w:val="auto"/>
          <w:szCs w:val="20"/>
        </w:rPr>
        <w:t>Zestaw do pozyskiwania osocza bogatopłytkowego – 120</w:t>
      </w:r>
      <w:r w:rsidR="00E61E54" w:rsidRPr="00BD401D">
        <w:rPr>
          <w:rFonts w:ascii="Times New Roman" w:hAnsi="Times New Roman" w:cs="Times New Roman"/>
          <w:color w:val="auto"/>
          <w:szCs w:val="20"/>
        </w:rPr>
        <w:t>szt.</w:t>
      </w:r>
      <w:r w:rsidR="00E61E54" w:rsidRPr="00BD401D">
        <w:rPr>
          <w:rFonts w:ascii="Times New Roman" w:hAnsi="Times New Roman" w:cs="Times New Roman"/>
          <w:color w:val="auto"/>
        </w:rPr>
        <w:t xml:space="preserve">, </w:t>
      </w:r>
    </w:p>
    <w:p w:rsidR="00E61E54" w:rsidRPr="00BD401D" w:rsidRDefault="00B73D21" w:rsidP="00E61E54">
      <w:pPr>
        <w:suppressAutoHyphens/>
        <w:ind w:left="567" w:hanging="283"/>
        <w:rPr>
          <w:rFonts w:ascii="Times New Roman" w:hAnsi="Times New Roman" w:cs="Times New Roman"/>
          <w:color w:val="auto"/>
          <w:szCs w:val="20"/>
        </w:rPr>
      </w:pPr>
      <w:r w:rsidRPr="00BD401D">
        <w:rPr>
          <w:rFonts w:ascii="Times New Roman" w:hAnsi="Times New Roman" w:cs="Times New Roman"/>
          <w:color w:val="auto"/>
          <w:szCs w:val="20"/>
        </w:rPr>
        <w:t xml:space="preserve">  Pakiet nr 15 – P</w:t>
      </w:r>
      <w:r w:rsidR="00E61E54" w:rsidRPr="00BD401D">
        <w:rPr>
          <w:rFonts w:ascii="Times New Roman" w:hAnsi="Times New Roman" w:cs="Times New Roman"/>
          <w:color w:val="auto"/>
          <w:szCs w:val="20"/>
        </w:rPr>
        <w:t xml:space="preserve">rzedłużacze obwodu oddechowego, obwody oddechowe -3 pozycje asortymentowe, </w:t>
      </w:r>
    </w:p>
    <w:p w:rsidR="00E61E54" w:rsidRPr="00BD401D" w:rsidRDefault="00B73D21"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16 – Z</w:t>
      </w:r>
      <w:r w:rsidR="00E61E54" w:rsidRPr="00BD401D">
        <w:rPr>
          <w:rFonts w:ascii="Times New Roman" w:hAnsi="Times New Roman" w:cs="Times New Roman"/>
          <w:color w:val="auto"/>
          <w:szCs w:val="20"/>
        </w:rPr>
        <w:t xml:space="preserve">estaw do godzinowej zbiórki moczu, zestaw do zbiórki stolca, </w:t>
      </w:r>
      <w:r w:rsidR="00CE530D">
        <w:rPr>
          <w:rFonts w:ascii="Times New Roman" w:hAnsi="Times New Roman" w:cs="Times New Roman"/>
          <w:color w:val="auto"/>
          <w:szCs w:val="20"/>
        </w:rPr>
        <w:t>stabilizator powieki górnej</w:t>
      </w:r>
      <w:r w:rsidR="00547AAC">
        <w:rPr>
          <w:rFonts w:ascii="Times New Roman" w:hAnsi="Times New Roman" w:cs="Times New Roman"/>
          <w:color w:val="auto"/>
          <w:szCs w:val="20"/>
        </w:rPr>
        <w:t xml:space="preserve"> -5</w:t>
      </w:r>
      <w:r w:rsidR="00E61E54" w:rsidRPr="00BD401D">
        <w:rPr>
          <w:rFonts w:ascii="Times New Roman" w:hAnsi="Times New Roman" w:cs="Times New Roman"/>
          <w:color w:val="auto"/>
          <w:szCs w:val="20"/>
        </w:rPr>
        <w:t xml:space="preserve"> pozycji asortymentowych, </w:t>
      </w:r>
    </w:p>
    <w:p w:rsidR="00E61E54" w:rsidRPr="00BD401D" w:rsidRDefault="00B73D21"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17 - F</w:t>
      </w:r>
      <w:r w:rsidR="00E61E54" w:rsidRPr="00BD401D">
        <w:rPr>
          <w:rFonts w:ascii="Times New Roman" w:hAnsi="Times New Roman" w:cs="Times New Roman"/>
          <w:color w:val="auto"/>
          <w:szCs w:val="20"/>
        </w:rPr>
        <w:t>iltry oddechowe, wymienniki ciepła i wilgoci, rurki intubacyjne</w:t>
      </w:r>
      <w:r w:rsidR="00684A07" w:rsidRPr="00BD401D">
        <w:rPr>
          <w:rFonts w:ascii="Times New Roman" w:hAnsi="Times New Roman" w:cs="Times New Roman"/>
          <w:color w:val="auto"/>
          <w:szCs w:val="20"/>
        </w:rPr>
        <w:t xml:space="preserve"> </w:t>
      </w:r>
      <w:r w:rsidR="00E61E54" w:rsidRPr="00BD401D">
        <w:rPr>
          <w:rFonts w:ascii="Times New Roman" w:hAnsi="Times New Roman" w:cs="Times New Roman"/>
          <w:color w:val="auto"/>
          <w:szCs w:val="20"/>
        </w:rPr>
        <w:t>- 9 pozycji asortymentowych,</w:t>
      </w:r>
    </w:p>
    <w:p w:rsidR="00E61E54" w:rsidRPr="006D7D7E" w:rsidRDefault="00684A07" w:rsidP="00E61E54">
      <w:pPr>
        <w:suppressAutoHyphens/>
        <w:ind w:left="709" w:hanging="283"/>
        <w:rPr>
          <w:rFonts w:ascii="Times New Roman" w:hAnsi="Times New Roman" w:cs="Times New Roman"/>
          <w:color w:val="auto"/>
        </w:rPr>
      </w:pPr>
      <w:r w:rsidRPr="006D7D7E">
        <w:rPr>
          <w:rFonts w:ascii="Times New Roman" w:hAnsi="Times New Roman" w:cs="Times New Roman"/>
          <w:color w:val="auto"/>
        </w:rPr>
        <w:t>Pakiet nr 18 – Zestawy do tracheostomii, rurki</w:t>
      </w:r>
      <w:r w:rsidR="00E61E54" w:rsidRPr="006D7D7E">
        <w:rPr>
          <w:rFonts w:ascii="Times New Roman" w:hAnsi="Times New Roman" w:cs="Times New Roman"/>
          <w:color w:val="auto"/>
        </w:rPr>
        <w:t xml:space="preserve"> tracheostomi</w:t>
      </w:r>
      <w:r w:rsidRPr="006D7D7E">
        <w:rPr>
          <w:rFonts w:ascii="Times New Roman" w:hAnsi="Times New Roman" w:cs="Times New Roman"/>
          <w:color w:val="auto"/>
        </w:rPr>
        <w:t>jne</w:t>
      </w:r>
      <w:r w:rsidR="00E61E54" w:rsidRPr="006D7D7E">
        <w:rPr>
          <w:rFonts w:ascii="Times New Roman" w:hAnsi="Times New Roman" w:cs="Times New Roman"/>
          <w:color w:val="auto"/>
        </w:rPr>
        <w:t xml:space="preserve">, </w:t>
      </w:r>
      <w:r w:rsidR="006D7D7E" w:rsidRPr="006D7D7E">
        <w:rPr>
          <w:rFonts w:ascii="Times New Roman" w:hAnsi="Times New Roman" w:cs="Times New Roman"/>
          <w:color w:val="auto"/>
        </w:rPr>
        <w:t>zestawy do drenażu klatki – 16</w:t>
      </w:r>
      <w:r w:rsidR="00E61E54" w:rsidRPr="006D7D7E">
        <w:rPr>
          <w:rFonts w:ascii="Times New Roman" w:hAnsi="Times New Roman" w:cs="Times New Roman"/>
          <w:color w:val="auto"/>
        </w:rPr>
        <w:t xml:space="preserve"> pozycji asortymentowych,</w:t>
      </w:r>
    </w:p>
    <w:p w:rsidR="00E61E54" w:rsidRPr="00BD401D" w:rsidRDefault="00E61E54"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 xml:space="preserve"> </w:t>
      </w:r>
      <w:r w:rsidR="00B73D21" w:rsidRPr="00BD401D">
        <w:rPr>
          <w:rFonts w:ascii="Times New Roman" w:hAnsi="Times New Roman" w:cs="Times New Roman"/>
          <w:color w:val="auto"/>
          <w:szCs w:val="20"/>
        </w:rPr>
        <w:t>Pakiet nr 19 – S</w:t>
      </w:r>
      <w:r w:rsidRPr="00BD401D">
        <w:rPr>
          <w:rFonts w:ascii="Times New Roman" w:hAnsi="Times New Roman" w:cs="Times New Roman"/>
          <w:color w:val="auto"/>
          <w:szCs w:val="20"/>
        </w:rPr>
        <w:t>taplery</w:t>
      </w:r>
      <w:r w:rsidR="00684A07" w:rsidRPr="00BD401D">
        <w:rPr>
          <w:rFonts w:ascii="Times New Roman" w:hAnsi="Times New Roman" w:cs="Times New Roman"/>
          <w:color w:val="auto"/>
          <w:szCs w:val="20"/>
        </w:rPr>
        <w:t xml:space="preserve"> liniowe, ładunki</w:t>
      </w:r>
      <w:r w:rsidR="00334B2F">
        <w:rPr>
          <w:rFonts w:ascii="Times New Roman" w:hAnsi="Times New Roman" w:cs="Times New Roman"/>
          <w:color w:val="auto"/>
          <w:szCs w:val="20"/>
        </w:rPr>
        <w:t xml:space="preserve"> - 5</w:t>
      </w:r>
      <w:r w:rsidRPr="00BD401D">
        <w:rPr>
          <w:rFonts w:ascii="Times New Roman" w:hAnsi="Times New Roman" w:cs="Times New Roman"/>
          <w:color w:val="auto"/>
          <w:szCs w:val="20"/>
        </w:rPr>
        <w:t xml:space="preserve"> pozycji asortymentowych,</w:t>
      </w:r>
    </w:p>
    <w:p w:rsidR="00E61E54" w:rsidRPr="00BD401D" w:rsidRDefault="00E61E54"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20 –</w:t>
      </w:r>
      <w:r w:rsidR="00B73D21" w:rsidRPr="00BD401D">
        <w:rPr>
          <w:rFonts w:ascii="Times New Roman" w:hAnsi="Times New Roman" w:cs="Times New Roman"/>
          <w:color w:val="auto"/>
          <w:szCs w:val="20"/>
        </w:rPr>
        <w:t xml:space="preserve"> W</w:t>
      </w:r>
      <w:r w:rsidR="00684A07" w:rsidRPr="00BD401D">
        <w:rPr>
          <w:rFonts w:ascii="Times New Roman" w:hAnsi="Times New Roman" w:cs="Times New Roman"/>
          <w:color w:val="auto"/>
          <w:szCs w:val="20"/>
        </w:rPr>
        <w:t>kłady i dreny do odsysania - 8 pozycji</w:t>
      </w:r>
      <w:r w:rsidRPr="00BD401D">
        <w:rPr>
          <w:rFonts w:ascii="Times New Roman" w:hAnsi="Times New Roman" w:cs="Times New Roman"/>
          <w:color w:val="auto"/>
          <w:szCs w:val="20"/>
        </w:rPr>
        <w:t xml:space="preserve"> asortymentow</w:t>
      </w:r>
      <w:r w:rsidR="00684A07" w:rsidRPr="00BD401D">
        <w:rPr>
          <w:rFonts w:ascii="Times New Roman" w:hAnsi="Times New Roman" w:cs="Times New Roman"/>
          <w:color w:val="auto"/>
          <w:szCs w:val="20"/>
        </w:rPr>
        <w:t>ych</w:t>
      </w:r>
      <w:r w:rsidRPr="00BD401D">
        <w:rPr>
          <w:rFonts w:ascii="Times New Roman" w:hAnsi="Times New Roman" w:cs="Times New Roman"/>
          <w:color w:val="auto"/>
          <w:szCs w:val="20"/>
        </w:rPr>
        <w:t xml:space="preserve">, </w:t>
      </w:r>
    </w:p>
    <w:p w:rsidR="00E61E54" w:rsidRPr="00BD401D" w:rsidRDefault="00E61E54"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 xml:space="preserve"> Pakiet nr 21 – </w:t>
      </w:r>
      <w:r w:rsidR="00B73D21" w:rsidRPr="00BD401D">
        <w:rPr>
          <w:rFonts w:ascii="Times New Roman" w:hAnsi="Times New Roman" w:cs="Times New Roman"/>
          <w:color w:val="auto"/>
          <w:szCs w:val="20"/>
        </w:rPr>
        <w:t>C</w:t>
      </w:r>
      <w:r w:rsidRPr="00BD401D">
        <w:rPr>
          <w:rFonts w:ascii="Times New Roman" w:hAnsi="Times New Roman" w:cs="Times New Roman"/>
          <w:color w:val="auto"/>
          <w:szCs w:val="20"/>
        </w:rPr>
        <w:t>ewniki do odsysania w systemie zamkniętym, łyż</w:t>
      </w:r>
      <w:r w:rsidR="002D23E8" w:rsidRPr="00BD401D">
        <w:rPr>
          <w:rFonts w:ascii="Times New Roman" w:hAnsi="Times New Roman" w:cs="Times New Roman"/>
          <w:color w:val="auto"/>
          <w:szCs w:val="20"/>
        </w:rPr>
        <w:t>ki do  laryngoskopu – 14</w:t>
      </w:r>
      <w:r w:rsidRPr="00BD401D">
        <w:rPr>
          <w:rFonts w:ascii="Times New Roman" w:hAnsi="Times New Roman" w:cs="Times New Roman"/>
          <w:color w:val="auto"/>
          <w:szCs w:val="20"/>
        </w:rPr>
        <w:t xml:space="preserve"> pozycji asortymentowych,</w:t>
      </w:r>
    </w:p>
    <w:p w:rsidR="00E61E54" w:rsidRPr="00BD401D" w:rsidRDefault="00E61E54"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 xml:space="preserve"> Pakiet nr 22 - Cewniki do wkłuć głębokich, cewniki dotętnicze – 4 pozycje asortymentowe,</w:t>
      </w:r>
    </w:p>
    <w:p w:rsidR="00E61E54" w:rsidRPr="00BD401D" w:rsidRDefault="0027704A" w:rsidP="00E61E54">
      <w:pPr>
        <w:suppressAutoHyphens/>
        <w:ind w:left="709" w:hanging="283"/>
        <w:rPr>
          <w:rFonts w:ascii="Times New Roman" w:hAnsi="Times New Roman" w:cs="Times New Roman"/>
          <w:color w:val="auto"/>
          <w:szCs w:val="20"/>
        </w:rPr>
      </w:pPr>
      <w:r w:rsidRPr="00BD401D">
        <w:rPr>
          <w:rFonts w:ascii="Times New Roman" w:hAnsi="Times New Roman" w:cs="Times New Roman"/>
          <w:color w:val="auto"/>
          <w:szCs w:val="20"/>
        </w:rPr>
        <w:t>Pakiet nr 23</w:t>
      </w:r>
      <w:r w:rsidR="00684A07" w:rsidRPr="00BD401D">
        <w:rPr>
          <w:rFonts w:ascii="Times New Roman" w:hAnsi="Times New Roman" w:cs="Times New Roman"/>
          <w:color w:val="auto"/>
          <w:szCs w:val="20"/>
        </w:rPr>
        <w:t xml:space="preserve"> – S</w:t>
      </w:r>
      <w:r w:rsidR="00E61E54" w:rsidRPr="00BD401D">
        <w:rPr>
          <w:rFonts w:ascii="Times New Roman" w:hAnsi="Times New Roman" w:cs="Times New Roman"/>
          <w:color w:val="auto"/>
          <w:szCs w:val="20"/>
        </w:rPr>
        <w:t>taplery</w:t>
      </w:r>
      <w:r w:rsidR="00684A07" w:rsidRPr="00BD401D">
        <w:rPr>
          <w:rFonts w:ascii="Times New Roman" w:hAnsi="Times New Roman" w:cs="Times New Roman"/>
          <w:color w:val="auto"/>
          <w:szCs w:val="20"/>
        </w:rPr>
        <w:t xml:space="preserve"> okrężne</w:t>
      </w:r>
      <w:r w:rsidR="00E61E54" w:rsidRPr="00BD401D">
        <w:rPr>
          <w:rFonts w:ascii="Times New Roman" w:hAnsi="Times New Roman" w:cs="Times New Roman"/>
          <w:color w:val="auto"/>
          <w:szCs w:val="20"/>
        </w:rPr>
        <w:t>, ładunki do staplerów</w:t>
      </w:r>
      <w:r w:rsidR="00684A07" w:rsidRPr="00BD401D">
        <w:rPr>
          <w:rFonts w:ascii="Times New Roman" w:hAnsi="Times New Roman" w:cs="Times New Roman"/>
          <w:color w:val="auto"/>
          <w:szCs w:val="20"/>
        </w:rPr>
        <w:t xml:space="preserve">, </w:t>
      </w:r>
      <w:r w:rsidR="00E61E54" w:rsidRPr="00BD401D">
        <w:rPr>
          <w:rFonts w:ascii="Times New Roman" w:hAnsi="Times New Roman" w:cs="Times New Roman"/>
          <w:color w:val="auto"/>
          <w:szCs w:val="20"/>
        </w:rPr>
        <w:t xml:space="preserve"> – 6 pozycji asortymentowych,</w:t>
      </w:r>
    </w:p>
    <w:p w:rsidR="00634B7E" w:rsidRDefault="00634B7E" w:rsidP="00E61E54">
      <w:pPr>
        <w:suppressAutoHyphens/>
        <w:ind w:left="709" w:hanging="283"/>
        <w:rPr>
          <w:rFonts w:ascii="Times New Roman" w:hAnsi="Times New Roman" w:cs="Times New Roman"/>
          <w:color w:val="FF0000"/>
          <w:szCs w:val="20"/>
        </w:rPr>
      </w:pPr>
    </w:p>
    <w:p w:rsidR="00634B7E" w:rsidRPr="00D40CA1" w:rsidRDefault="00634B7E" w:rsidP="00C05F83">
      <w:pPr>
        <w:pStyle w:val="Akapitzlist"/>
        <w:widowControl/>
        <w:numPr>
          <w:ilvl w:val="0"/>
          <w:numId w:val="44"/>
        </w:numPr>
        <w:tabs>
          <w:tab w:val="left" w:pos="142"/>
          <w:tab w:val="left" w:pos="284"/>
        </w:tabs>
        <w:ind w:left="851" w:right="-777" w:hanging="851"/>
        <w:jc w:val="both"/>
        <w:rPr>
          <w:rFonts w:ascii="Times New Roman" w:hAnsi="Times New Roman" w:cs="Times New Roman"/>
          <w:b/>
          <w:bCs/>
          <w:color w:val="auto"/>
        </w:rPr>
      </w:pPr>
      <w:r w:rsidRPr="00D40CA1">
        <w:rPr>
          <w:rFonts w:ascii="Times New Roman" w:hAnsi="Times New Roman" w:cs="Times New Roman"/>
          <w:b/>
          <w:bCs/>
          <w:color w:val="auto"/>
        </w:rPr>
        <w:t>Informacja o przedmiotowych środków dowodowych</w:t>
      </w:r>
    </w:p>
    <w:p w:rsidR="00634B7E" w:rsidRPr="00D40CA1" w:rsidRDefault="00634B7E" w:rsidP="00634B7E">
      <w:pPr>
        <w:pStyle w:val="Akapitzlist"/>
        <w:widowControl/>
        <w:spacing w:line="276" w:lineRule="auto"/>
        <w:ind w:left="284"/>
        <w:rPr>
          <w:rFonts w:ascii="Times New Roman" w:hAnsi="Times New Roman" w:cs="Times New Roman"/>
          <w:color w:val="auto"/>
        </w:rPr>
      </w:pPr>
      <w:r w:rsidRPr="00D40CA1">
        <w:rPr>
          <w:rFonts w:ascii="Times New Roman" w:hAnsi="Times New Roman" w:cs="Times New Roman"/>
          <w:color w:val="auto"/>
        </w:rPr>
        <w:t xml:space="preserve">Zamawiający żąda złożenia wraz z ofertą przedmiotowych środków dowodowych </w:t>
      </w:r>
      <w:r w:rsidR="0077302E" w:rsidRPr="00D40CA1">
        <w:rPr>
          <w:rFonts w:ascii="Times New Roman" w:hAnsi="Times New Roman" w:cs="Times New Roman"/>
          <w:color w:val="auto"/>
        </w:rPr>
        <w:t xml:space="preserve">potwierdzających wymagane cechy i parametry </w:t>
      </w:r>
      <w:r w:rsidR="002562E6">
        <w:rPr>
          <w:rFonts w:ascii="Times New Roman" w:hAnsi="Times New Roman" w:cs="Times New Roman"/>
          <w:color w:val="auto"/>
        </w:rPr>
        <w:t xml:space="preserve">przedmiotu zamówienia </w:t>
      </w:r>
      <w:r w:rsidRPr="00D40CA1">
        <w:rPr>
          <w:rFonts w:ascii="Times New Roman" w:hAnsi="Times New Roman" w:cs="Times New Roman"/>
          <w:color w:val="auto"/>
        </w:rPr>
        <w:t xml:space="preserve">wg poniższego: </w:t>
      </w:r>
    </w:p>
    <w:p w:rsidR="007A3D21" w:rsidRDefault="007A3D21" w:rsidP="00634B7E">
      <w:pPr>
        <w:pStyle w:val="Akapitzlist"/>
        <w:widowControl/>
        <w:spacing w:line="276" w:lineRule="auto"/>
        <w:ind w:left="284"/>
        <w:rPr>
          <w:rFonts w:ascii="Times New Roman" w:hAnsi="Times New Roman" w:cs="Times New Roman"/>
          <w:color w:val="FF0000"/>
        </w:rPr>
      </w:pPr>
    </w:p>
    <w:p w:rsidR="007A3D21" w:rsidRPr="009B37E9" w:rsidRDefault="007A3D21" w:rsidP="007A3D21">
      <w:pPr>
        <w:pStyle w:val="Akapitzlist"/>
        <w:widowControl/>
        <w:numPr>
          <w:ilvl w:val="3"/>
          <w:numId w:val="1"/>
        </w:numPr>
        <w:autoSpaceDE w:val="0"/>
        <w:autoSpaceDN w:val="0"/>
        <w:adjustRightInd w:val="0"/>
        <w:ind w:left="426" w:hanging="284"/>
        <w:rPr>
          <w:rFonts w:ascii="Times New Roman" w:hAnsi="Times New Roman" w:cs="Times New Roman"/>
          <w:i/>
          <w:color w:val="FF0000"/>
        </w:rPr>
      </w:pPr>
      <w:r w:rsidRPr="007A3D21">
        <w:rPr>
          <w:rFonts w:ascii="Times New Roman" w:eastAsia="CIDFont+F1" w:hAnsi="Times New Roman" w:cs="Times New Roman"/>
          <w:b/>
          <w:color w:val="auto"/>
          <w:lang w:eastAsia="en-US" w:bidi="ar-SA"/>
        </w:rPr>
        <w:t>Foldery, opisy, katalogi</w:t>
      </w:r>
      <w:r w:rsidR="00D40CA1">
        <w:rPr>
          <w:rFonts w:ascii="Times New Roman" w:eastAsia="CIDFont+F1" w:hAnsi="Times New Roman" w:cs="Times New Roman"/>
          <w:color w:val="auto"/>
          <w:lang w:eastAsia="en-US" w:bidi="ar-SA"/>
        </w:rPr>
        <w:t xml:space="preserve"> </w:t>
      </w:r>
      <w:r w:rsidRPr="009B37E9">
        <w:rPr>
          <w:rFonts w:ascii="Times New Roman" w:eastAsia="CIDFont+F1" w:hAnsi="Times New Roman" w:cs="Times New Roman"/>
          <w:b/>
          <w:color w:val="auto"/>
          <w:lang w:eastAsia="en-US" w:bidi="ar-SA"/>
        </w:rPr>
        <w:t>lub inne materiały</w:t>
      </w:r>
      <w:r w:rsidRPr="007A3D21">
        <w:rPr>
          <w:rFonts w:ascii="Times New Roman" w:eastAsia="CIDFont+F1" w:hAnsi="Times New Roman" w:cs="Times New Roman"/>
          <w:color w:val="auto"/>
          <w:lang w:eastAsia="en-US" w:bidi="ar-SA"/>
        </w:rPr>
        <w:t xml:space="preserve"> </w:t>
      </w:r>
      <w:r w:rsidRPr="009B37E9">
        <w:rPr>
          <w:rFonts w:ascii="Times New Roman" w:eastAsia="CIDFont+F1" w:hAnsi="Times New Roman" w:cs="Times New Roman"/>
          <w:b/>
          <w:color w:val="auto"/>
          <w:lang w:eastAsia="en-US" w:bidi="ar-SA"/>
        </w:rPr>
        <w:t>producenta</w:t>
      </w:r>
      <w:r w:rsidRPr="007A3D21">
        <w:rPr>
          <w:rFonts w:ascii="Times New Roman" w:eastAsia="CIDFont+F1" w:hAnsi="Times New Roman" w:cs="Times New Roman"/>
          <w:color w:val="auto"/>
          <w:lang w:eastAsia="en-US" w:bidi="ar-SA"/>
        </w:rPr>
        <w:t xml:space="preserve"> oferowanych produktów potwierdzające spełnienie wymagań Zamawiającego w zakresie opisu przedmiotu zamówienia w języku polskim. </w:t>
      </w:r>
      <w:r w:rsidRPr="009B37E9">
        <w:rPr>
          <w:rFonts w:ascii="Times New Roman" w:eastAsia="CIDFont+F1" w:hAnsi="Times New Roman" w:cs="Times New Roman"/>
          <w:i/>
          <w:color w:val="auto"/>
          <w:lang w:eastAsia="en-US" w:bidi="ar-SA"/>
        </w:rPr>
        <w:t>Wszystkie dokumenty potwierdzające po</w:t>
      </w:r>
      <w:r w:rsidR="009B37E9">
        <w:rPr>
          <w:rFonts w:ascii="Times New Roman" w:eastAsia="CIDFont+F1" w:hAnsi="Times New Roman" w:cs="Times New Roman"/>
          <w:i/>
          <w:color w:val="auto"/>
          <w:lang w:eastAsia="en-US" w:bidi="ar-SA"/>
        </w:rPr>
        <w:t xml:space="preserve">siadanie przez </w:t>
      </w:r>
      <w:r w:rsidR="009B37E9">
        <w:rPr>
          <w:rFonts w:ascii="Times New Roman" w:eastAsia="CIDFont+F1" w:hAnsi="Times New Roman" w:cs="Times New Roman"/>
          <w:i/>
          <w:color w:val="auto"/>
          <w:lang w:eastAsia="en-US" w:bidi="ar-SA"/>
        </w:rPr>
        <w:lastRenderedPageBreak/>
        <w:t>oferowane materiały</w:t>
      </w:r>
      <w:r w:rsidRPr="009B37E9">
        <w:rPr>
          <w:rFonts w:ascii="Times New Roman" w:eastAsia="CIDFont+F1" w:hAnsi="Times New Roman" w:cs="Times New Roman"/>
          <w:i/>
          <w:color w:val="auto"/>
          <w:lang w:eastAsia="en-US" w:bidi="ar-SA"/>
        </w:rPr>
        <w:t xml:space="preserve"> wymaganych parametrów muszą być wyraźnie oznakowane numerem pakietu i pozycji.</w:t>
      </w:r>
    </w:p>
    <w:p w:rsidR="007A3D21" w:rsidRPr="00C41052" w:rsidRDefault="007A3D21" w:rsidP="007A3D21">
      <w:pPr>
        <w:pStyle w:val="Akapitzlist"/>
        <w:suppressAutoHyphens/>
        <w:ind w:left="426"/>
        <w:rPr>
          <w:rFonts w:ascii="Times New Roman" w:hAnsi="Times New Roman" w:cs="Times New Roman"/>
          <w:b/>
          <w:color w:val="auto"/>
        </w:rPr>
      </w:pPr>
      <w:r w:rsidRPr="00C41052">
        <w:rPr>
          <w:rFonts w:ascii="Times New Roman" w:hAnsi="Times New Roman" w:cs="Times New Roman"/>
          <w:b/>
          <w:color w:val="auto"/>
        </w:rPr>
        <w:t>Dotyczy:</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 poz. 8, poz. 18, poz. 30 </w:t>
      </w:r>
      <w:r w:rsidR="009C3442" w:rsidRPr="00C41052">
        <w:rPr>
          <w:rFonts w:ascii="Times New Roman" w:hAnsi="Times New Roman" w:cs="Times New Roman"/>
          <w:color w:val="auto"/>
        </w:rPr>
        <w:t xml:space="preserve"> </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2, poz. 2, poz. 4 </w:t>
      </w:r>
      <w:r w:rsidR="009C3442" w:rsidRPr="00C41052">
        <w:rPr>
          <w:rFonts w:ascii="Times New Roman" w:hAnsi="Times New Roman" w:cs="Times New Roman"/>
          <w:color w:val="auto"/>
        </w:rPr>
        <w:t xml:space="preserve"> </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3, poz. 5,  </w:t>
      </w:r>
    </w:p>
    <w:p w:rsidR="000F5E05" w:rsidRPr="00C41052" w:rsidRDefault="00871659" w:rsidP="000F5E05">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 xml:space="preserve">Pakiet Nr 4, </w:t>
      </w:r>
      <w:r w:rsidR="000135EE">
        <w:rPr>
          <w:rFonts w:ascii="Times New Roman" w:hAnsi="Times New Roman" w:cs="Times New Roman"/>
          <w:color w:val="auto"/>
        </w:rPr>
        <w:t>poz. 17</w:t>
      </w:r>
      <w:r w:rsidR="000F5E05" w:rsidRPr="00C41052">
        <w:rPr>
          <w:rFonts w:ascii="Times New Roman" w:hAnsi="Times New Roman" w:cs="Times New Roman"/>
          <w:color w:val="auto"/>
        </w:rPr>
        <w:t xml:space="preserve">, poz. 32, poz. </w:t>
      </w:r>
      <w:r>
        <w:rPr>
          <w:rFonts w:ascii="Times New Roman" w:hAnsi="Times New Roman" w:cs="Times New Roman"/>
          <w:color w:val="auto"/>
        </w:rPr>
        <w:t>37c, poz.</w:t>
      </w:r>
      <w:r w:rsidR="000135EE">
        <w:rPr>
          <w:rFonts w:ascii="Times New Roman" w:hAnsi="Times New Roman" w:cs="Times New Roman"/>
          <w:color w:val="auto"/>
        </w:rPr>
        <w:t xml:space="preserve">37d, poz. </w:t>
      </w:r>
      <w:r w:rsidR="000F5E05" w:rsidRPr="00C41052">
        <w:rPr>
          <w:rFonts w:ascii="Times New Roman" w:hAnsi="Times New Roman" w:cs="Times New Roman"/>
          <w:color w:val="auto"/>
        </w:rPr>
        <w:t xml:space="preserve">46  </w:t>
      </w:r>
    </w:p>
    <w:p w:rsidR="00DF04FF" w:rsidRPr="00C41052" w:rsidRDefault="00DF04FF" w:rsidP="00DF04FF">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sidR="00390248">
        <w:rPr>
          <w:rFonts w:ascii="Times New Roman" w:hAnsi="Times New Roman" w:cs="Times New Roman"/>
          <w:color w:val="auto"/>
        </w:rPr>
        <w:t xml:space="preserve">r 5, </w:t>
      </w:r>
      <w:r w:rsidR="00733963">
        <w:rPr>
          <w:rFonts w:ascii="Times New Roman" w:hAnsi="Times New Roman" w:cs="Times New Roman"/>
          <w:color w:val="auto"/>
        </w:rPr>
        <w:t xml:space="preserve">poz. 27, </w:t>
      </w:r>
      <w:r w:rsidR="00390248">
        <w:rPr>
          <w:rFonts w:ascii="Times New Roman" w:hAnsi="Times New Roman" w:cs="Times New Roman"/>
          <w:color w:val="auto"/>
        </w:rPr>
        <w:t xml:space="preserve">poz. 30, </w:t>
      </w:r>
      <w:r w:rsidR="00733963">
        <w:rPr>
          <w:rFonts w:ascii="Times New Roman" w:hAnsi="Times New Roman" w:cs="Times New Roman"/>
          <w:color w:val="auto"/>
        </w:rPr>
        <w:t>poz. 34, poz. 36</w:t>
      </w:r>
      <w:r w:rsidRPr="00C41052">
        <w:rPr>
          <w:rFonts w:ascii="Times New Roman" w:hAnsi="Times New Roman" w:cs="Times New Roman"/>
          <w:color w:val="auto"/>
        </w:rPr>
        <w:t xml:space="preserve">  </w:t>
      </w:r>
    </w:p>
    <w:p w:rsidR="007A3D21" w:rsidRPr="00C41052" w:rsidRDefault="00DF04FF"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8, poz. 4</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10, poz. 1</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11, poz. 6, </w:t>
      </w:r>
      <w:r w:rsidR="00310030">
        <w:rPr>
          <w:rFonts w:ascii="Times New Roman" w:hAnsi="Times New Roman" w:cs="Times New Roman"/>
          <w:color w:val="auto"/>
        </w:rPr>
        <w:t xml:space="preserve">poz. 8, </w:t>
      </w:r>
      <w:r w:rsidRPr="00C41052">
        <w:rPr>
          <w:rFonts w:ascii="Times New Roman" w:hAnsi="Times New Roman" w:cs="Times New Roman"/>
          <w:color w:val="auto"/>
        </w:rPr>
        <w:t xml:space="preserve">poz. 12, poz. </w:t>
      </w:r>
      <w:r w:rsidR="009A2DF6" w:rsidRPr="00C41052">
        <w:rPr>
          <w:rFonts w:ascii="Times New Roman" w:hAnsi="Times New Roman" w:cs="Times New Roman"/>
          <w:color w:val="auto"/>
        </w:rPr>
        <w:t>16</w:t>
      </w:r>
      <w:r w:rsidRPr="00C41052">
        <w:rPr>
          <w:rFonts w:ascii="Times New Roman" w:hAnsi="Times New Roman" w:cs="Times New Roman"/>
          <w:color w:val="auto"/>
        </w:rPr>
        <w:t xml:space="preserve">  </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12, poz. 1</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13, poz. 1</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15, poz. 1, poz. 2, poz. 3</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 xml:space="preserve">r 17, </w:t>
      </w:r>
      <w:r w:rsidRPr="00C41052">
        <w:rPr>
          <w:rFonts w:ascii="Times New Roman" w:hAnsi="Times New Roman" w:cs="Times New Roman"/>
          <w:color w:val="auto"/>
        </w:rPr>
        <w:t>poz. 2, poz. 3</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20</w:t>
      </w:r>
      <w:r w:rsidRPr="00C41052">
        <w:rPr>
          <w:rFonts w:ascii="Times New Roman" w:hAnsi="Times New Roman" w:cs="Times New Roman"/>
          <w:color w:val="auto"/>
        </w:rPr>
        <w:t xml:space="preserve">, poz. </w:t>
      </w:r>
      <w:r>
        <w:rPr>
          <w:rFonts w:ascii="Times New Roman" w:hAnsi="Times New Roman" w:cs="Times New Roman"/>
          <w:color w:val="auto"/>
        </w:rPr>
        <w:t>5</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21</w:t>
      </w:r>
      <w:r w:rsidRPr="00C41052">
        <w:rPr>
          <w:rFonts w:ascii="Times New Roman" w:hAnsi="Times New Roman" w:cs="Times New Roman"/>
          <w:color w:val="auto"/>
        </w:rPr>
        <w:t xml:space="preserve">, poz. </w:t>
      </w:r>
      <w:r>
        <w:rPr>
          <w:rFonts w:ascii="Times New Roman" w:hAnsi="Times New Roman" w:cs="Times New Roman"/>
          <w:color w:val="auto"/>
        </w:rPr>
        <w:t>1, poz. 6</w:t>
      </w:r>
    </w:p>
    <w:p w:rsidR="003744C5" w:rsidRPr="00C41052" w:rsidRDefault="003744C5" w:rsidP="003744C5">
      <w:pPr>
        <w:pStyle w:val="Akapitzlist"/>
        <w:widowControl/>
        <w:autoSpaceDE w:val="0"/>
        <w:autoSpaceDN w:val="0"/>
        <w:adjustRightInd w:val="0"/>
        <w:ind w:left="426"/>
        <w:rPr>
          <w:rFonts w:ascii="Times New Roman" w:hAnsi="Times New Roman" w:cs="Times New Roman"/>
          <w:color w:val="auto"/>
        </w:rPr>
      </w:pPr>
    </w:p>
    <w:p w:rsidR="00F921BD" w:rsidRPr="00F921BD" w:rsidRDefault="007A3D21" w:rsidP="00F921BD">
      <w:pPr>
        <w:pStyle w:val="Akapitzlist"/>
        <w:widowControl/>
        <w:numPr>
          <w:ilvl w:val="3"/>
          <w:numId w:val="1"/>
        </w:numPr>
        <w:suppressAutoHyphens/>
        <w:spacing w:line="276" w:lineRule="auto"/>
        <w:ind w:left="426" w:hanging="283"/>
        <w:rPr>
          <w:rFonts w:ascii="Times New Roman" w:hAnsi="Times New Roman" w:cs="Times New Roman"/>
          <w:b/>
          <w:color w:val="auto"/>
        </w:rPr>
      </w:pPr>
      <w:r w:rsidRPr="00F921BD">
        <w:rPr>
          <w:rFonts w:ascii="Times New Roman" w:eastAsia="CIDFont+F1" w:hAnsi="Times New Roman" w:cs="Times New Roman"/>
          <w:b/>
          <w:color w:val="auto"/>
          <w:lang w:eastAsia="en-US" w:bidi="ar-SA"/>
        </w:rPr>
        <w:t xml:space="preserve"> </w:t>
      </w:r>
      <w:r w:rsidR="009B37E9" w:rsidRPr="00F921BD">
        <w:rPr>
          <w:rFonts w:ascii="Times New Roman" w:eastAsia="CIDFont+F1" w:hAnsi="Times New Roman" w:cs="Times New Roman"/>
          <w:b/>
          <w:color w:val="auto"/>
          <w:lang w:eastAsia="en-US" w:bidi="ar-SA"/>
        </w:rPr>
        <w:t>Próbki</w:t>
      </w:r>
      <w:r w:rsidR="00634B7E" w:rsidRPr="00F921BD">
        <w:rPr>
          <w:rFonts w:ascii="Times New Roman" w:eastAsia="CIDFont+F1" w:hAnsi="Times New Roman" w:cs="Times New Roman"/>
          <w:color w:val="auto"/>
          <w:lang w:eastAsia="en-US" w:bidi="ar-SA"/>
        </w:rPr>
        <w:t xml:space="preserve"> </w:t>
      </w:r>
      <w:r w:rsidR="007347B9">
        <w:rPr>
          <w:rFonts w:ascii="Times New Roman" w:eastAsia="CIDFont+F1" w:hAnsi="Times New Roman" w:cs="Times New Roman"/>
          <w:color w:val="auto"/>
          <w:lang w:eastAsia="en-US" w:bidi="ar-SA"/>
        </w:rPr>
        <w:t xml:space="preserve">oferowanych produktów </w:t>
      </w:r>
      <w:r w:rsidR="009B37E9" w:rsidRPr="00F921BD">
        <w:rPr>
          <w:rFonts w:ascii="Times New Roman" w:eastAsia="CIDFont+F1" w:hAnsi="Times New Roman" w:cs="Times New Roman"/>
          <w:color w:val="auto"/>
          <w:lang w:eastAsia="en-US" w:bidi="ar-SA"/>
        </w:rPr>
        <w:t xml:space="preserve">potwierdzające spełnienie wymagań Zamawiającego w zakresie </w:t>
      </w:r>
      <w:r w:rsidR="00DE08DA" w:rsidRPr="00F921BD">
        <w:rPr>
          <w:rFonts w:ascii="Times New Roman" w:eastAsia="CIDFont+F1" w:hAnsi="Times New Roman" w:cs="Times New Roman"/>
          <w:color w:val="auto"/>
          <w:lang w:eastAsia="en-US" w:bidi="ar-SA"/>
        </w:rPr>
        <w:t xml:space="preserve">opisu  </w:t>
      </w:r>
      <w:r w:rsidR="009B37E9" w:rsidRPr="00F921BD">
        <w:rPr>
          <w:rFonts w:ascii="Times New Roman" w:eastAsia="CIDFont+F1" w:hAnsi="Times New Roman" w:cs="Times New Roman"/>
          <w:color w:val="auto"/>
          <w:lang w:eastAsia="en-US" w:bidi="ar-SA"/>
        </w:rPr>
        <w:t>przedmiotu zamówienia</w:t>
      </w:r>
      <w:r w:rsidR="00F921BD" w:rsidRPr="00F921BD">
        <w:rPr>
          <w:rFonts w:ascii="Times New Roman" w:eastAsia="CIDFont+F1" w:hAnsi="Times New Roman" w:cs="Times New Roman"/>
          <w:color w:val="auto"/>
          <w:lang w:eastAsia="en-US" w:bidi="ar-SA"/>
        </w:rPr>
        <w:t>.</w:t>
      </w:r>
      <w:r w:rsidR="009B37E9" w:rsidRPr="00F921BD">
        <w:rPr>
          <w:rFonts w:ascii="Times New Roman" w:eastAsia="CIDFont+F1" w:hAnsi="Times New Roman" w:cs="Times New Roman"/>
          <w:color w:val="auto"/>
          <w:lang w:eastAsia="en-US" w:bidi="ar-SA"/>
        </w:rPr>
        <w:t xml:space="preserve"> </w:t>
      </w:r>
    </w:p>
    <w:p w:rsidR="007A3D21" w:rsidRPr="00F921BD" w:rsidRDefault="007A3D21" w:rsidP="00F921BD">
      <w:pPr>
        <w:pStyle w:val="Akapitzlist"/>
        <w:widowControl/>
        <w:suppressAutoHyphens/>
        <w:spacing w:line="276" w:lineRule="auto"/>
        <w:ind w:left="709" w:hanging="283"/>
        <w:rPr>
          <w:rFonts w:ascii="Times New Roman" w:hAnsi="Times New Roman" w:cs="Times New Roman"/>
          <w:b/>
          <w:color w:val="auto"/>
        </w:rPr>
      </w:pPr>
      <w:r w:rsidRPr="00F921BD">
        <w:rPr>
          <w:rFonts w:ascii="Times New Roman" w:hAnsi="Times New Roman" w:cs="Times New Roman"/>
          <w:b/>
          <w:color w:val="auto"/>
        </w:rPr>
        <w:t>Dotyczy:</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1, poz. 8, poz. 18, poz. 30 </w:t>
      </w:r>
      <w:r w:rsidR="000F5E05" w:rsidRPr="00C41052">
        <w:rPr>
          <w:rFonts w:ascii="Times New Roman" w:hAnsi="Times New Roman" w:cs="Times New Roman"/>
          <w:color w:val="auto"/>
        </w:rPr>
        <w:t>(po 1 szt. z pozycji)</w:t>
      </w:r>
    </w:p>
    <w:p w:rsidR="007A3D21" w:rsidRPr="00C41052" w:rsidRDefault="007A3D21" w:rsidP="007A3D21">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 xml:space="preserve">Pakiet Nr 2, poz. 2, poz. 4 </w:t>
      </w:r>
      <w:r w:rsidR="000F5E05" w:rsidRPr="00C41052">
        <w:rPr>
          <w:rFonts w:ascii="Times New Roman" w:hAnsi="Times New Roman" w:cs="Times New Roman"/>
          <w:color w:val="auto"/>
        </w:rPr>
        <w:t>(po 1 opakowaniu z pozycji)</w:t>
      </w:r>
    </w:p>
    <w:p w:rsidR="000F5E05" w:rsidRPr="00C41052" w:rsidRDefault="000F5E05" w:rsidP="000F5E05">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3, poz. 5,  (1szt. z pozycji)</w:t>
      </w:r>
    </w:p>
    <w:p w:rsidR="000F5E05" w:rsidRPr="00C41052" w:rsidRDefault="00390248" w:rsidP="000F5E05">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Pakiet Nr 4, poz. 17, poz. 32, poz. 37c</w:t>
      </w:r>
      <w:r w:rsidR="000F5E05" w:rsidRPr="00C41052">
        <w:rPr>
          <w:rFonts w:ascii="Times New Roman" w:hAnsi="Times New Roman" w:cs="Times New Roman"/>
          <w:color w:val="auto"/>
        </w:rPr>
        <w:t xml:space="preserve">, </w:t>
      </w:r>
      <w:r>
        <w:rPr>
          <w:rFonts w:ascii="Times New Roman" w:hAnsi="Times New Roman" w:cs="Times New Roman"/>
          <w:color w:val="auto"/>
        </w:rPr>
        <w:t xml:space="preserve">poz. 37d, </w:t>
      </w:r>
      <w:r w:rsidR="000F5E05" w:rsidRPr="00C41052">
        <w:rPr>
          <w:rFonts w:ascii="Times New Roman" w:hAnsi="Times New Roman" w:cs="Times New Roman"/>
          <w:color w:val="auto"/>
        </w:rPr>
        <w:t>poz. 46  (po 1 szt. z pozycji)</w:t>
      </w:r>
    </w:p>
    <w:p w:rsidR="00DF04FF" w:rsidRPr="00C41052" w:rsidRDefault="00390248" w:rsidP="00DF04FF">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Pakiet Nr 5, poz. 27, poz. 30, poz. 34, poz. 36</w:t>
      </w:r>
      <w:r w:rsidR="00DF04FF" w:rsidRPr="00C41052">
        <w:rPr>
          <w:rFonts w:ascii="Times New Roman" w:hAnsi="Times New Roman" w:cs="Times New Roman"/>
          <w:color w:val="auto"/>
        </w:rPr>
        <w:t xml:space="preserve">  (po 1 szt. z pozycji)</w:t>
      </w:r>
    </w:p>
    <w:p w:rsidR="009A2DF6" w:rsidRPr="00C41052" w:rsidRDefault="002823CB" w:rsidP="009A2DF6">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Pakiet Nr 11, poz. 6, poz. 8</w:t>
      </w:r>
      <w:r w:rsidR="009A2DF6" w:rsidRPr="00C41052">
        <w:rPr>
          <w:rFonts w:ascii="Times New Roman" w:hAnsi="Times New Roman" w:cs="Times New Roman"/>
          <w:color w:val="auto"/>
        </w:rPr>
        <w:t>, poz. 12, poz. 16  (po 1 szt. z pozycji)</w:t>
      </w:r>
    </w:p>
    <w:p w:rsidR="009A2DF6" w:rsidRPr="00C41052" w:rsidRDefault="009A2DF6" w:rsidP="009A2DF6">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Nr 12, poz. 1 (1szt. z pozycji)</w:t>
      </w:r>
    </w:p>
    <w:p w:rsidR="009A2DF6" w:rsidRPr="00B85180" w:rsidRDefault="009A2DF6" w:rsidP="009A2DF6">
      <w:pPr>
        <w:pStyle w:val="Akapitzlist"/>
        <w:widowControl/>
        <w:autoSpaceDE w:val="0"/>
        <w:autoSpaceDN w:val="0"/>
        <w:adjustRightInd w:val="0"/>
        <w:ind w:left="426"/>
        <w:rPr>
          <w:rFonts w:ascii="Times New Roman" w:hAnsi="Times New Roman" w:cs="Times New Roman"/>
          <w:color w:val="auto"/>
        </w:rPr>
      </w:pPr>
      <w:r w:rsidRPr="00B85180">
        <w:rPr>
          <w:rFonts w:ascii="Times New Roman" w:hAnsi="Times New Roman" w:cs="Times New Roman"/>
          <w:color w:val="auto"/>
        </w:rPr>
        <w:t>Pakiet Nr 15, poz. 1, poz. 2, poz. 3 (po 1 szt. z pozycji)</w:t>
      </w:r>
    </w:p>
    <w:p w:rsidR="00C41052" w:rsidRP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 xml:space="preserve">r 17, </w:t>
      </w:r>
      <w:r w:rsidRPr="00C41052">
        <w:rPr>
          <w:rFonts w:ascii="Times New Roman" w:hAnsi="Times New Roman" w:cs="Times New Roman"/>
          <w:color w:val="auto"/>
        </w:rPr>
        <w:t>poz. 2, poz. 3</w:t>
      </w:r>
      <w:r>
        <w:rPr>
          <w:rFonts w:ascii="Times New Roman" w:hAnsi="Times New Roman" w:cs="Times New Roman"/>
          <w:color w:val="auto"/>
        </w:rPr>
        <w:t xml:space="preserve"> </w:t>
      </w:r>
      <w:r w:rsidRPr="00C41052">
        <w:rPr>
          <w:rFonts w:ascii="Times New Roman" w:hAnsi="Times New Roman" w:cs="Times New Roman"/>
          <w:color w:val="auto"/>
        </w:rPr>
        <w:t>(po 1 szt. z pozycji)</w:t>
      </w:r>
    </w:p>
    <w:p w:rsidR="00C41052" w:rsidRDefault="00C41052" w:rsidP="00C41052">
      <w:pPr>
        <w:pStyle w:val="Akapitzlist"/>
        <w:widowControl/>
        <w:autoSpaceDE w:val="0"/>
        <w:autoSpaceDN w:val="0"/>
        <w:adjustRightInd w:val="0"/>
        <w:ind w:left="426"/>
        <w:rPr>
          <w:rFonts w:ascii="Times New Roman" w:hAnsi="Times New Roman" w:cs="Times New Roman"/>
          <w:color w:val="auto"/>
        </w:rPr>
      </w:pPr>
      <w:r w:rsidRPr="00C41052">
        <w:rPr>
          <w:rFonts w:ascii="Times New Roman" w:hAnsi="Times New Roman" w:cs="Times New Roman"/>
          <w:color w:val="auto"/>
        </w:rPr>
        <w:t>Pakiet N</w:t>
      </w:r>
      <w:r>
        <w:rPr>
          <w:rFonts w:ascii="Times New Roman" w:hAnsi="Times New Roman" w:cs="Times New Roman"/>
          <w:color w:val="auto"/>
        </w:rPr>
        <w:t>r 20</w:t>
      </w:r>
      <w:r w:rsidRPr="00C41052">
        <w:rPr>
          <w:rFonts w:ascii="Times New Roman" w:hAnsi="Times New Roman" w:cs="Times New Roman"/>
          <w:color w:val="auto"/>
        </w:rPr>
        <w:t xml:space="preserve">, poz. </w:t>
      </w:r>
      <w:r>
        <w:rPr>
          <w:rFonts w:ascii="Times New Roman" w:hAnsi="Times New Roman" w:cs="Times New Roman"/>
          <w:color w:val="auto"/>
        </w:rPr>
        <w:t xml:space="preserve">5 </w:t>
      </w:r>
      <w:r w:rsidRPr="00C41052">
        <w:rPr>
          <w:rFonts w:ascii="Times New Roman" w:hAnsi="Times New Roman" w:cs="Times New Roman"/>
          <w:color w:val="auto"/>
        </w:rPr>
        <w:t>(1szt. z pozycji)</w:t>
      </w:r>
    </w:p>
    <w:p w:rsidR="006C6BB1" w:rsidRPr="00C41052" w:rsidRDefault="006C6BB1" w:rsidP="00C41052">
      <w:pPr>
        <w:pStyle w:val="Akapitzlist"/>
        <w:widowControl/>
        <w:autoSpaceDE w:val="0"/>
        <w:autoSpaceDN w:val="0"/>
        <w:adjustRightInd w:val="0"/>
        <w:ind w:left="426"/>
        <w:rPr>
          <w:rFonts w:ascii="Times New Roman" w:hAnsi="Times New Roman" w:cs="Times New Roman"/>
          <w:color w:val="auto"/>
        </w:rPr>
      </w:pPr>
      <w:r>
        <w:rPr>
          <w:rFonts w:ascii="Times New Roman" w:hAnsi="Times New Roman" w:cs="Times New Roman"/>
          <w:color w:val="auto"/>
        </w:rPr>
        <w:t xml:space="preserve"> </w:t>
      </w:r>
    </w:p>
    <w:p w:rsidR="00427DB3" w:rsidRPr="00540092" w:rsidRDefault="006C6BB1" w:rsidP="006C6BB1">
      <w:pPr>
        <w:widowControl/>
        <w:autoSpaceDE w:val="0"/>
        <w:autoSpaceDN w:val="0"/>
        <w:adjustRightInd w:val="0"/>
        <w:rPr>
          <w:rFonts w:ascii="CIDFont+F1" w:eastAsiaTheme="minorHAnsi" w:hAnsi="CIDFont+F1" w:cs="CIDFont+F1"/>
          <w:color w:val="auto"/>
          <w:lang w:eastAsia="en-US" w:bidi="ar-SA"/>
        </w:rPr>
      </w:pPr>
      <w:r>
        <w:rPr>
          <w:rFonts w:ascii="Times New Roman" w:eastAsiaTheme="minorHAnsi" w:hAnsi="Times New Roman" w:cs="Times New Roman"/>
          <w:color w:val="auto"/>
          <w:lang w:eastAsia="en-US" w:bidi="ar-SA"/>
        </w:rPr>
        <w:t xml:space="preserve">      </w:t>
      </w:r>
      <w:r w:rsidRPr="00540092">
        <w:rPr>
          <w:rFonts w:ascii="Times New Roman" w:eastAsiaTheme="minorHAnsi" w:hAnsi="Times New Roman" w:cs="Times New Roman"/>
          <w:color w:val="auto"/>
          <w:lang w:eastAsia="en-US" w:bidi="ar-SA"/>
        </w:rPr>
        <w:t xml:space="preserve"> </w:t>
      </w:r>
      <w:r w:rsidR="002562E6" w:rsidRPr="00540092">
        <w:rPr>
          <w:rFonts w:ascii="Times New Roman" w:eastAsiaTheme="minorHAnsi" w:hAnsi="Times New Roman" w:cs="Times New Roman"/>
          <w:color w:val="auto"/>
          <w:u w:val="single"/>
          <w:lang w:eastAsia="en-US" w:bidi="ar-SA"/>
        </w:rPr>
        <w:t>Próbki muszą</w:t>
      </w:r>
      <w:r w:rsidRPr="00540092">
        <w:rPr>
          <w:rFonts w:ascii="Times New Roman" w:eastAsiaTheme="minorHAnsi" w:hAnsi="Times New Roman" w:cs="Times New Roman"/>
          <w:color w:val="auto"/>
          <w:u w:val="single"/>
          <w:lang w:eastAsia="en-US" w:bidi="ar-SA"/>
        </w:rPr>
        <w:t xml:space="preserve"> być ozna</w:t>
      </w:r>
      <w:r w:rsidR="002562E6" w:rsidRPr="00540092">
        <w:rPr>
          <w:rFonts w:ascii="Times New Roman" w:eastAsiaTheme="minorHAnsi" w:hAnsi="Times New Roman" w:cs="Times New Roman"/>
          <w:color w:val="auto"/>
          <w:u w:val="single"/>
          <w:lang w:eastAsia="en-US" w:bidi="ar-SA"/>
        </w:rPr>
        <w:t>kowane numerem</w:t>
      </w:r>
      <w:r w:rsidRPr="00540092">
        <w:rPr>
          <w:rFonts w:ascii="Times New Roman" w:eastAsiaTheme="minorHAnsi" w:hAnsi="Times New Roman" w:cs="Times New Roman"/>
          <w:color w:val="auto"/>
          <w:u w:val="single"/>
          <w:lang w:eastAsia="en-US" w:bidi="ar-SA"/>
        </w:rPr>
        <w:t xml:space="preserve"> pakietu i pozycji której dotyczą.</w:t>
      </w:r>
      <w:r w:rsidR="00427DB3" w:rsidRPr="00540092">
        <w:rPr>
          <w:rFonts w:ascii="CIDFont+F1" w:eastAsiaTheme="minorHAnsi" w:hAnsi="CIDFont+F1" w:cs="CIDFont+F1"/>
          <w:color w:val="auto"/>
          <w:lang w:eastAsia="en-US" w:bidi="ar-SA"/>
        </w:rPr>
        <w:t xml:space="preserve"> </w:t>
      </w:r>
    </w:p>
    <w:p w:rsidR="007A3D21" w:rsidRPr="00427DB3" w:rsidRDefault="00427DB3" w:rsidP="006C6BB1">
      <w:pPr>
        <w:widowControl/>
        <w:autoSpaceDE w:val="0"/>
        <w:autoSpaceDN w:val="0"/>
        <w:adjustRightInd w:val="0"/>
        <w:rPr>
          <w:rFonts w:ascii="Times New Roman" w:hAnsi="Times New Roman" w:cs="Times New Roman"/>
          <w:b/>
          <w:color w:val="FF0000"/>
          <w:u w:val="single"/>
        </w:rPr>
      </w:pPr>
      <w:r>
        <w:rPr>
          <w:rFonts w:ascii="CIDFont+F1" w:eastAsiaTheme="minorHAnsi" w:hAnsi="CIDFont+F1" w:cs="CIDFont+F1"/>
          <w:color w:val="auto"/>
          <w:lang w:eastAsia="en-US" w:bidi="ar-SA"/>
        </w:rPr>
        <w:t xml:space="preserve">      </w:t>
      </w:r>
      <w:r>
        <w:rPr>
          <w:rFonts w:ascii="Times New Roman" w:eastAsiaTheme="minorHAnsi" w:hAnsi="Times New Roman" w:cs="Times New Roman"/>
          <w:color w:val="auto"/>
          <w:lang w:eastAsia="en-US" w:bidi="ar-SA"/>
        </w:rPr>
        <w:t>P</w:t>
      </w:r>
      <w:r w:rsidRPr="00427DB3">
        <w:rPr>
          <w:rFonts w:ascii="Times New Roman" w:eastAsiaTheme="minorHAnsi" w:hAnsi="Times New Roman" w:cs="Times New Roman"/>
          <w:color w:val="auto"/>
          <w:lang w:eastAsia="en-US" w:bidi="ar-SA"/>
        </w:rPr>
        <w:t xml:space="preserve">odczas badania </w:t>
      </w:r>
      <w:r w:rsidR="004F023F">
        <w:rPr>
          <w:rFonts w:ascii="Times New Roman" w:eastAsiaTheme="minorHAnsi" w:hAnsi="Times New Roman" w:cs="Times New Roman"/>
          <w:color w:val="auto"/>
          <w:lang w:eastAsia="en-US" w:bidi="ar-SA"/>
        </w:rPr>
        <w:t xml:space="preserve">ofert </w:t>
      </w:r>
      <w:r w:rsidRPr="00427DB3">
        <w:rPr>
          <w:rFonts w:ascii="Times New Roman" w:eastAsiaTheme="minorHAnsi" w:hAnsi="Times New Roman" w:cs="Times New Roman"/>
          <w:color w:val="auto"/>
          <w:lang w:eastAsia="en-US" w:bidi="ar-SA"/>
        </w:rPr>
        <w:t xml:space="preserve">próbki </w:t>
      </w:r>
      <w:r w:rsidR="00E81EE4">
        <w:rPr>
          <w:rFonts w:ascii="Times New Roman" w:eastAsiaTheme="minorHAnsi" w:hAnsi="Times New Roman" w:cs="Times New Roman"/>
          <w:color w:val="auto"/>
          <w:lang w:eastAsia="en-US" w:bidi="ar-SA"/>
        </w:rPr>
        <w:t xml:space="preserve">mogą </w:t>
      </w:r>
      <w:r w:rsidRPr="00427DB3">
        <w:rPr>
          <w:rFonts w:ascii="Times New Roman" w:eastAsiaTheme="minorHAnsi" w:hAnsi="Times New Roman" w:cs="Times New Roman"/>
          <w:color w:val="auto"/>
          <w:lang w:eastAsia="en-US" w:bidi="ar-SA"/>
        </w:rPr>
        <w:t>ule</w:t>
      </w:r>
      <w:r w:rsidR="00E81EE4">
        <w:rPr>
          <w:rFonts w:ascii="Times New Roman" w:eastAsiaTheme="minorHAnsi" w:hAnsi="Times New Roman" w:cs="Times New Roman"/>
          <w:color w:val="auto"/>
          <w:lang w:eastAsia="en-US" w:bidi="ar-SA"/>
        </w:rPr>
        <w:t>c</w:t>
      </w:r>
      <w:r w:rsidR="004F023F">
        <w:rPr>
          <w:rFonts w:ascii="Times New Roman" w:eastAsiaTheme="minorHAnsi" w:hAnsi="Times New Roman" w:cs="Times New Roman"/>
          <w:color w:val="auto"/>
          <w:lang w:eastAsia="en-US" w:bidi="ar-SA"/>
        </w:rPr>
        <w:t xml:space="preserve"> zużyciu, uszkodzeniu lub</w:t>
      </w:r>
      <w:r w:rsidRPr="00427DB3">
        <w:rPr>
          <w:rFonts w:ascii="Times New Roman" w:eastAsiaTheme="minorHAnsi" w:hAnsi="Times New Roman" w:cs="Times New Roman"/>
          <w:color w:val="auto"/>
          <w:lang w:eastAsia="en-US" w:bidi="ar-SA"/>
        </w:rPr>
        <w:t xml:space="preserve"> zniszczeniu.</w:t>
      </w:r>
    </w:p>
    <w:p w:rsidR="00F921BD" w:rsidRPr="00C41052" w:rsidRDefault="00DE08DA" w:rsidP="00F921BD">
      <w:pPr>
        <w:pStyle w:val="Akapitzlist"/>
        <w:widowControl/>
        <w:spacing w:line="276" w:lineRule="auto"/>
        <w:ind w:left="426"/>
        <w:rPr>
          <w:rFonts w:ascii="Times New Roman" w:hAnsi="Times New Roman" w:cs="Times New Roman"/>
          <w:b/>
          <w:bCs/>
          <w:color w:val="auto"/>
        </w:rPr>
      </w:pPr>
      <w:r>
        <w:rPr>
          <w:rFonts w:ascii="Times New Roman" w:eastAsiaTheme="minorHAnsi" w:hAnsi="Times New Roman" w:cs="Times New Roman"/>
          <w:b/>
          <w:color w:val="auto"/>
          <w:lang w:eastAsia="en-US" w:bidi="ar-SA"/>
        </w:rPr>
        <w:t>P</w:t>
      </w:r>
      <w:r w:rsidR="009B37E9">
        <w:rPr>
          <w:rFonts w:ascii="Times New Roman" w:eastAsiaTheme="minorHAnsi" w:hAnsi="Times New Roman" w:cs="Times New Roman"/>
          <w:b/>
          <w:color w:val="auto"/>
          <w:lang w:eastAsia="en-US" w:bidi="ar-SA"/>
        </w:rPr>
        <w:t>róbki</w:t>
      </w:r>
      <w:r w:rsidR="004F6B80" w:rsidRPr="004F6B80">
        <w:rPr>
          <w:rFonts w:ascii="Times New Roman" w:eastAsiaTheme="minorHAnsi" w:hAnsi="Times New Roman" w:cs="Times New Roman"/>
          <w:b/>
          <w:color w:val="auto"/>
          <w:lang w:eastAsia="en-US" w:bidi="ar-SA"/>
        </w:rPr>
        <w:t xml:space="preserve"> </w:t>
      </w:r>
      <w:r w:rsidR="006C6BB1">
        <w:rPr>
          <w:rFonts w:ascii="Times New Roman" w:eastAsiaTheme="minorHAnsi" w:hAnsi="Times New Roman" w:cs="Times New Roman"/>
          <w:b/>
          <w:color w:val="auto"/>
          <w:lang w:eastAsia="en-US" w:bidi="ar-SA"/>
        </w:rPr>
        <w:t xml:space="preserve">z </w:t>
      </w:r>
      <w:r w:rsidR="00E81EE4">
        <w:rPr>
          <w:rFonts w:ascii="Times New Roman" w:eastAsiaTheme="minorHAnsi" w:hAnsi="Times New Roman" w:cs="Times New Roman"/>
          <w:b/>
          <w:color w:val="auto"/>
          <w:lang w:eastAsia="en-US" w:bidi="ar-SA"/>
        </w:rPr>
        <w:t>oznaczeniem</w:t>
      </w:r>
      <w:r w:rsidR="004F6B80" w:rsidRPr="004F6B80">
        <w:rPr>
          <w:rFonts w:ascii="Times New Roman" w:eastAsiaTheme="minorHAnsi" w:hAnsi="Times New Roman" w:cs="Times New Roman"/>
          <w:b/>
          <w:color w:val="auto"/>
          <w:lang w:eastAsia="en-US" w:bidi="ar-SA"/>
        </w:rPr>
        <w:t xml:space="preserve"> </w:t>
      </w:r>
      <w:r w:rsidR="007347B9">
        <w:rPr>
          <w:rFonts w:ascii="Times New Roman" w:eastAsiaTheme="minorHAnsi" w:hAnsi="Times New Roman" w:cs="Times New Roman"/>
          <w:b/>
          <w:color w:val="auto"/>
          <w:lang w:eastAsia="en-US" w:bidi="ar-SA"/>
        </w:rPr>
        <w:t>„</w:t>
      </w:r>
      <w:r w:rsidR="007347B9" w:rsidRPr="0010356E">
        <w:rPr>
          <w:rFonts w:ascii="Times New Roman" w:eastAsiaTheme="minorHAnsi" w:hAnsi="Times New Roman" w:cs="Times New Roman"/>
          <w:b/>
          <w:color w:val="auto"/>
          <w:lang w:eastAsia="en-US" w:bidi="ar-SA"/>
        </w:rPr>
        <w:t>Próbki do p</w:t>
      </w:r>
      <w:r w:rsidR="007347B9">
        <w:rPr>
          <w:rFonts w:ascii="Times New Roman" w:eastAsiaTheme="minorHAnsi" w:hAnsi="Times New Roman" w:cs="Times New Roman"/>
          <w:b/>
          <w:color w:val="auto"/>
          <w:lang w:eastAsia="en-US" w:bidi="ar-SA"/>
        </w:rPr>
        <w:t>rzetargu -</w:t>
      </w:r>
      <w:r w:rsidR="002562E6">
        <w:rPr>
          <w:rFonts w:ascii="Times New Roman" w:eastAsiaTheme="minorHAnsi" w:hAnsi="Times New Roman" w:cs="Times New Roman"/>
          <w:b/>
          <w:color w:val="auto"/>
          <w:lang w:eastAsia="en-US" w:bidi="ar-SA"/>
        </w:rPr>
        <w:t xml:space="preserve"> Dostawa materiałów m</w:t>
      </w:r>
      <w:r w:rsidR="007347B9">
        <w:rPr>
          <w:rFonts w:ascii="Times New Roman" w:eastAsiaTheme="minorHAnsi" w:hAnsi="Times New Roman" w:cs="Times New Roman"/>
          <w:b/>
          <w:color w:val="auto"/>
          <w:lang w:eastAsia="en-US" w:bidi="ar-SA"/>
        </w:rPr>
        <w:t>edycznych</w:t>
      </w:r>
      <w:r w:rsidR="00CF7B2B">
        <w:rPr>
          <w:rFonts w:ascii="Times New Roman" w:eastAsiaTheme="minorHAnsi" w:hAnsi="Times New Roman" w:cs="Times New Roman"/>
          <w:b/>
          <w:color w:val="auto"/>
          <w:lang w:eastAsia="en-US" w:bidi="ar-SA"/>
        </w:rPr>
        <w:t xml:space="preserve"> Znak Szp. P.VI.</w:t>
      </w:r>
      <w:r w:rsidR="002C169D">
        <w:rPr>
          <w:rFonts w:ascii="Times New Roman" w:eastAsiaTheme="minorHAnsi" w:hAnsi="Times New Roman" w:cs="Times New Roman"/>
          <w:b/>
          <w:color w:val="auto"/>
          <w:lang w:eastAsia="en-US" w:bidi="ar-SA"/>
        </w:rPr>
        <w:t xml:space="preserve"> </w:t>
      </w:r>
      <w:r w:rsidR="00CF7B2B">
        <w:rPr>
          <w:rFonts w:ascii="Times New Roman" w:eastAsiaTheme="minorHAnsi" w:hAnsi="Times New Roman" w:cs="Times New Roman"/>
          <w:b/>
          <w:color w:val="auto"/>
          <w:lang w:eastAsia="en-US" w:bidi="ar-SA"/>
        </w:rPr>
        <w:t>9(23</w:t>
      </w:r>
      <w:r w:rsidR="007347B9">
        <w:rPr>
          <w:rFonts w:ascii="Times New Roman" w:eastAsiaTheme="minorHAnsi" w:hAnsi="Times New Roman" w:cs="Times New Roman"/>
          <w:b/>
          <w:color w:val="auto"/>
          <w:lang w:eastAsia="en-US" w:bidi="ar-SA"/>
        </w:rPr>
        <w:t xml:space="preserve">” </w:t>
      </w:r>
      <w:r w:rsidR="006C6BB1" w:rsidRPr="002562E6">
        <w:rPr>
          <w:rFonts w:ascii="Times New Roman" w:eastAsiaTheme="minorHAnsi" w:hAnsi="Times New Roman" w:cs="Times New Roman"/>
          <w:color w:val="auto"/>
          <w:lang w:eastAsia="en-US" w:bidi="ar-SA"/>
        </w:rPr>
        <w:t>należy</w:t>
      </w:r>
      <w:r w:rsidR="004F6B80" w:rsidRPr="002562E6">
        <w:rPr>
          <w:rFonts w:ascii="Times New Roman" w:eastAsiaTheme="minorHAnsi" w:hAnsi="Times New Roman" w:cs="Times New Roman"/>
          <w:color w:val="auto"/>
          <w:lang w:eastAsia="en-US" w:bidi="ar-SA"/>
        </w:rPr>
        <w:t xml:space="preserve"> dostarczyć do </w:t>
      </w:r>
      <w:r w:rsidR="004F6B80" w:rsidRPr="002562E6">
        <w:rPr>
          <w:rFonts w:ascii="Times New Roman" w:eastAsiaTheme="minorHAnsi" w:hAnsi="Times New Roman" w:cs="Times New Roman"/>
          <w:b/>
          <w:color w:val="auto"/>
          <w:lang w:eastAsia="en-US" w:bidi="ar-SA"/>
        </w:rPr>
        <w:t>pok</w:t>
      </w:r>
      <w:r w:rsidR="009B37E9" w:rsidRPr="002562E6">
        <w:rPr>
          <w:rFonts w:ascii="Times New Roman" w:eastAsiaTheme="minorHAnsi" w:hAnsi="Times New Roman" w:cs="Times New Roman"/>
          <w:b/>
          <w:color w:val="auto"/>
          <w:lang w:eastAsia="en-US" w:bidi="ar-SA"/>
        </w:rPr>
        <w:t xml:space="preserve">oju </w:t>
      </w:r>
      <w:r w:rsidR="004F6B80" w:rsidRPr="002562E6">
        <w:rPr>
          <w:rFonts w:ascii="Times New Roman" w:eastAsiaTheme="minorHAnsi" w:hAnsi="Times New Roman" w:cs="Times New Roman"/>
          <w:b/>
          <w:color w:val="auto"/>
          <w:lang w:eastAsia="en-US" w:bidi="ar-SA"/>
        </w:rPr>
        <w:t xml:space="preserve">Nr 3 Administracji Szpitala Powiatowego w Zambrowie, </w:t>
      </w:r>
      <w:r w:rsidR="004F6B80" w:rsidRPr="002562E6">
        <w:rPr>
          <w:rFonts w:ascii="Times New Roman" w:eastAsiaTheme="minorHAnsi" w:hAnsi="Times New Roman" w:cs="Times New Roman"/>
          <w:color w:val="auto"/>
          <w:lang w:eastAsia="en-US" w:bidi="ar-SA"/>
        </w:rPr>
        <w:t>ul. Papieża Jana Pawła II 3, 18-300 Zambrów</w:t>
      </w:r>
      <w:r w:rsidR="00B85180" w:rsidRPr="00F42CE4">
        <w:rPr>
          <w:rFonts w:ascii="Times New Roman" w:eastAsiaTheme="minorHAnsi" w:hAnsi="Times New Roman" w:cs="Times New Roman"/>
          <w:color w:val="auto"/>
          <w:lang w:eastAsia="en-US" w:bidi="ar-SA"/>
        </w:rPr>
        <w:t>.</w:t>
      </w:r>
      <w:r w:rsidR="00F921BD" w:rsidRPr="00F42CE4">
        <w:rPr>
          <w:rFonts w:ascii="Times New Roman" w:eastAsiaTheme="minorHAnsi" w:hAnsi="Times New Roman" w:cs="Times New Roman"/>
          <w:color w:val="auto"/>
          <w:lang w:eastAsia="en-US" w:bidi="ar-SA"/>
        </w:rPr>
        <w:t xml:space="preserve"> </w:t>
      </w:r>
      <w:r w:rsidR="00F42CE4">
        <w:rPr>
          <w:rFonts w:ascii="Times New Roman" w:eastAsiaTheme="minorHAnsi" w:hAnsi="Times New Roman" w:cs="Times New Roman"/>
          <w:color w:val="auto"/>
          <w:lang w:eastAsia="en-US" w:bidi="ar-SA"/>
        </w:rPr>
        <w:t xml:space="preserve">         </w:t>
      </w:r>
      <w:r w:rsidR="00F921BD" w:rsidRPr="00F921BD">
        <w:rPr>
          <w:rFonts w:ascii="Times New Roman" w:eastAsiaTheme="minorHAnsi" w:hAnsi="Times New Roman" w:cs="Times New Roman"/>
          <w:color w:val="auto"/>
          <w:lang w:eastAsia="en-US" w:bidi="ar-SA"/>
        </w:rPr>
        <w:t>S</w:t>
      </w:r>
      <w:r w:rsidR="00F921BD" w:rsidRPr="00C41052">
        <w:rPr>
          <w:rFonts w:ascii="Times New Roman" w:eastAsia="CIDFont+F1" w:hAnsi="Times New Roman" w:cs="Times New Roman"/>
          <w:color w:val="auto"/>
          <w:lang w:eastAsia="en-US" w:bidi="ar-SA"/>
        </w:rPr>
        <w:t xml:space="preserve">posób złożenia próbki za pośrednictwem operatora pocztowego, osobiście lub za pośrednictwem posłańca </w:t>
      </w:r>
      <w:r w:rsidR="002562E6">
        <w:rPr>
          <w:rFonts w:ascii="Times New Roman" w:eastAsia="CIDFont+F1" w:hAnsi="Times New Roman" w:cs="Times New Roman"/>
          <w:color w:val="auto"/>
          <w:lang w:eastAsia="en-US" w:bidi="ar-SA"/>
        </w:rPr>
        <w:t>[art. 65 ust. 2 ustawy]</w:t>
      </w:r>
      <w:r w:rsidR="00F921BD" w:rsidRPr="00C41052">
        <w:rPr>
          <w:rFonts w:ascii="Times New Roman" w:eastAsia="CIDFont+F1" w:hAnsi="Times New Roman" w:cs="Times New Roman"/>
          <w:color w:val="auto"/>
          <w:lang w:eastAsia="en-US" w:bidi="ar-SA"/>
        </w:rPr>
        <w:t xml:space="preserve"> </w:t>
      </w:r>
      <w:r w:rsidR="00F921BD" w:rsidRPr="00C41052">
        <w:rPr>
          <w:rFonts w:ascii="Times New Roman" w:eastAsia="CIDFont+F1" w:hAnsi="Times New Roman" w:cs="Times New Roman"/>
          <w:b/>
          <w:color w:val="auto"/>
          <w:lang w:eastAsia="en-US" w:bidi="ar-SA"/>
        </w:rPr>
        <w:t xml:space="preserve"> </w:t>
      </w:r>
    </w:p>
    <w:p w:rsidR="004F6B80" w:rsidRDefault="004F6B80" w:rsidP="00DE08DA">
      <w:pPr>
        <w:suppressAutoHyphens/>
        <w:ind w:left="426"/>
        <w:rPr>
          <w:rFonts w:ascii="Times New Roman" w:eastAsiaTheme="minorHAnsi" w:hAnsi="Times New Roman" w:cs="Times New Roman"/>
          <w:b/>
          <w:color w:val="auto"/>
          <w:lang w:eastAsia="en-US" w:bidi="ar-SA"/>
        </w:rPr>
      </w:pPr>
    </w:p>
    <w:p w:rsidR="009B37E9" w:rsidRDefault="009B37E9" w:rsidP="00F921BD">
      <w:pPr>
        <w:pStyle w:val="Akapitzlist"/>
        <w:widowControl/>
        <w:numPr>
          <w:ilvl w:val="3"/>
          <w:numId w:val="1"/>
        </w:numPr>
        <w:spacing w:line="276" w:lineRule="auto"/>
        <w:ind w:left="426" w:hanging="284"/>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9B37E9" w:rsidRPr="004F6B80" w:rsidRDefault="009B37E9" w:rsidP="00E61E54">
      <w:pPr>
        <w:suppressAutoHyphens/>
        <w:ind w:left="709" w:hanging="283"/>
        <w:rPr>
          <w:rFonts w:ascii="Times New Roman" w:eastAsiaTheme="minorHAnsi" w:hAnsi="Times New Roman" w:cs="Times New Roman"/>
          <w:b/>
          <w:color w:val="auto"/>
          <w:lang w:eastAsia="en-US" w:bidi="ar-SA"/>
        </w:rPr>
      </w:pPr>
    </w:p>
    <w:p w:rsidR="00FB57CA" w:rsidRDefault="00625C96" w:rsidP="00C05F83">
      <w:pPr>
        <w:pStyle w:val="Teksttreci0"/>
        <w:numPr>
          <w:ilvl w:val="0"/>
          <w:numId w:val="44"/>
        </w:numPr>
        <w:shd w:val="clear" w:color="auto" w:fill="auto"/>
        <w:tabs>
          <w:tab w:val="left" w:pos="411"/>
        </w:tabs>
        <w:spacing w:after="0"/>
        <w:ind w:left="851" w:right="-779" w:hanging="851"/>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45D97" w:rsidRDefault="003F7C17" w:rsidP="00883F66">
      <w:pPr>
        <w:widowControl/>
        <w:numPr>
          <w:ilvl w:val="0"/>
          <w:numId w:val="22"/>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r w:rsidR="00545D97" w:rsidRPr="00545D97">
        <w:rPr>
          <w:rFonts w:ascii="Times New Roman" w:hAnsi="Times New Roman" w:cs="Times New Roman"/>
          <w:color w:val="auto"/>
        </w:rPr>
        <w:t>.</w:t>
      </w:r>
    </w:p>
    <w:p w:rsidR="00003AB7" w:rsidRDefault="003F7C17"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883F66">
      <w:pPr>
        <w:numPr>
          <w:ilvl w:val="0"/>
          <w:numId w:val="22"/>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883F66">
      <w:pPr>
        <w:numPr>
          <w:ilvl w:val="0"/>
          <w:numId w:val="22"/>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lastRenderedPageBreak/>
        <w:t>Zamawiający nie przewiduje prowadzenia aukcji elektronicznej.</w:t>
      </w:r>
    </w:p>
    <w:p w:rsidR="00C2715B" w:rsidRPr="00C73450" w:rsidRDefault="00C2715B" w:rsidP="00737F9A">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883F66">
      <w:pPr>
        <w:numPr>
          <w:ilvl w:val="0"/>
          <w:numId w:val="22"/>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883F66">
      <w:pPr>
        <w:numPr>
          <w:ilvl w:val="0"/>
          <w:numId w:val="22"/>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883F66">
      <w:pPr>
        <w:widowControl/>
        <w:numPr>
          <w:ilvl w:val="0"/>
          <w:numId w:val="22"/>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C05F83" w:rsidP="00263A98">
      <w:pPr>
        <w:pStyle w:val="Teksttreci20"/>
        <w:shd w:val="clear" w:color="auto" w:fill="auto"/>
        <w:ind w:left="2891" w:hanging="2891"/>
        <w:jc w:val="both"/>
        <w:rPr>
          <w:rFonts w:ascii="Times New Roman" w:hAnsi="Times New Roman" w:cs="Times New Roman"/>
          <w:b/>
          <w:sz w:val="24"/>
          <w:szCs w:val="24"/>
        </w:rPr>
      </w:pPr>
      <w:r>
        <w:rPr>
          <w:rFonts w:ascii="Times New Roman" w:hAnsi="Times New Roman" w:cs="Times New Roman"/>
          <w:b/>
          <w:bCs/>
          <w:sz w:val="24"/>
          <w:szCs w:val="24"/>
          <w:lang w:bidi="en-US"/>
        </w:rPr>
        <w:t>XXIV.</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w:t>
      </w:r>
      <w:r w:rsidRPr="00191A57">
        <w:rPr>
          <w:rFonts w:ascii="Times New Roman" w:hAnsi="Times New Roman" w:cs="Times New Roman"/>
          <w:color w:val="000000"/>
          <w:sz w:val="24"/>
          <w:szCs w:val="24"/>
        </w:rPr>
        <w:lastRenderedPageBreak/>
        <w:t>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A642EC" w:rsidRDefault="00A642EC"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F03AB" w:rsidRPr="003F03AB" w:rsidRDefault="003F03AB" w:rsidP="003F03AB">
      <w:pPr>
        <w:jc w:val="right"/>
        <w:rPr>
          <w:rFonts w:ascii="Times New Roman" w:hAnsi="Times New Roman" w:cs="Times New Roman"/>
        </w:rPr>
      </w:pPr>
      <w:r w:rsidRPr="003F03AB">
        <w:rPr>
          <w:rFonts w:ascii="Times New Roman" w:hAnsi="Times New Roman" w:cs="Times New Roman"/>
        </w:rPr>
        <w:lastRenderedPageBreak/>
        <w:t>Załącznik nr 1 SWZ</w:t>
      </w:r>
    </w:p>
    <w:p w:rsidR="003F03AB" w:rsidRPr="003F03AB" w:rsidRDefault="003F03AB" w:rsidP="003F03AB">
      <w:pPr>
        <w:jc w:val="right"/>
        <w:rPr>
          <w:rFonts w:ascii="Times New Roman" w:hAnsi="Times New Roman" w:cs="Times New Roman"/>
        </w:rPr>
      </w:pPr>
    </w:p>
    <w:p w:rsidR="003F03AB" w:rsidRPr="003F03AB" w:rsidRDefault="003F03AB" w:rsidP="003F03AB">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3F03AB" w:rsidRPr="003F03AB" w:rsidRDefault="003F03AB" w:rsidP="003F03AB">
      <w:pPr>
        <w:rPr>
          <w:rFonts w:ascii="Times New Roman" w:hAnsi="Times New Roman" w:cs="Times New Roman"/>
        </w:rPr>
      </w:pPr>
    </w:p>
    <w:p w:rsidR="003F03AB" w:rsidRPr="003F03AB" w:rsidRDefault="003F03AB" w:rsidP="003F03AB">
      <w:pPr>
        <w:rPr>
          <w:rFonts w:ascii="Times New Roman" w:hAnsi="Times New Roman" w:cs="Times New Roman"/>
        </w:rPr>
      </w:pPr>
      <w:r w:rsidRPr="003F03AB">
        <w:rPr>
          <w:rFonts w:ascii="Times New Roman" w:hAnsi="Times New Roman" w:cs="Times New Roman"/>
        </w:rPr>
        <w:t xml:space="preserve">  </w:t>
      </w:r>
      <w:r w:rsidR="00CF7B2B">
        <w:rPr>
          <w:rFonts w:ascii="Times New Roman" w:hAnsi="Times New Roman" w:cs="Times New Roman"/>
        </w:rPr>
        <w:t>W dniu ...........-2023</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3F03AB" w:rsidRPr="003F03AB" w:rsidRDefault="003F03AB" w:rsidP="003F03AB">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Zamawiającym</w:t>
      </w:r>
    </w:p>
    <w:p w:rsidR="003F03AB" w:rsidRPr="003F03AB" w:rsidRDefault="003F03AB" w:rsidP="003F03AB">
      <w:pPr>
        <w:rPr>
          <w:rFonts w:ascii="Times New Roman" w:hAnsi="Times New Roman" w:cs="Times New Roman"/>
        </w:rPr>
      </w:pPr>
      <w:r w:rsidRPr="003F03AB">
        <w:rPr>
          <w:rFonts w:ascii="Times New Roman" w:hAnsi="Times New Roman" w:cs="Times New Roman"/>
        </w:rPr>
        <w:t>a</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reprezentowanym przez:</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w:t>
      </w:r>
    </w:p>
    <w:p w:rsidR="003F03AB" w:rsidRPr="003F03AB" w:rsidRDefault="003F03AB" w:rsidP="003F03AB">
      <w:pPr>
        <w:rPr>
          <w:rFonts w:ascii="Times New Roman" w:hAnsi="Times New Roman" w:cs="Times New Roman"/>
        </w:rPr>
      </w:pPr>
      <w:r w:rsidRPr="003F03AB">
        <w:rPr>
          <w:rFonts w:ascii="Times New Roman" w:hAnsi="Times New Roman" w:cs="Times New Roman"/>
        </w:rPr>
        <w:t>zwanym w dalszej treści umowy Wykonawcą</w:t>
      </w:r>
    </w:p>
    <w:p w:rsidR="003F03AB" w:rsidRDefault="003F03AB" w:rsidP="003F03AB">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1</w:t>
      </w:r>
    </w:p>
    <w:p w:rsidR="00E61E54" w:rsidRPr="00307348" w:rsidRDefault="00E61E54" w:rsidP="00E61E54">
      <w:pPr>
        <w:pStyle w:val="Nagwek6"/>
        <w:spacing w:before="0" w:after="0"/>
        <w:jc w:val="center"/>
        <w:rPr>
          <w:rFonts w:ascii="Times New Roman" w:hAnsi="Times New Roman"/>
          <w:sz w:val="24"/>
          <w:szCs w:val="24"/>
        </w:rPr>
      </w:pPr>
      <w:r w:rsidRPr="00307348">
        <w:rPr>
          <w:rFonts w:ascii="Times New Roman" w:hAnsi="Times New Roman"/>
          <w:sz w:val="24"/>
          <w:szCs w:val="24"/>
        </w:rPr>
        <w:t>PRZEDMIOT UMOWY</w:t>
      </w:r>
    </w:p>
    <w:p w:rsidR="00E61E54" w:rsidRPr="00307348" w:rsidRDefault="00E61E54" w:rsidP="009101C0">
      <w:pPr>
        <w:widowControl/>
        <w:numPr>
          <w:ilvl w:val="0"/>
          <w:numId w:val="38"/>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Przedmiotem umowy jest sprzedaż i sukcesywna dostawa przez Wykonawcę na rzecz Zamawiającego materiałów, według opisu przedmiotu zamówienia w asortymencie i ilościach określonych w załączniku, stanowiącym integralną część niniejszej umowy.</w:t>
      </w:r>
    </w:p>
    <w:p w:rsidR="008A13C6" w:rsidRPr="00307348" w:rsidRDefault="008A13C6" w:rsidP="009101C0">
      <w:pPr>
        <w:widowControl/>
        <w:numPr>
          <w:ilvl w:val="0"/>
          <w:numId w:val="38"/>
        </w:numPr>
        <w:tabs>
          <w:tab w:val="clear" w:pos="720"/>
          <w:tab w:val="num" w:pos="360"/>
          <w:tab w:val="left" w:pos="7200"/>
        </w:tabs>
        <w:suppressAutoHyphens/>
        <w:ind w:left="360"/>
        <w:rPr>
          <w:rFonts w:ascii="Times New Roman" w:hAnsi="Times New Roman" w:cs="Times New Roman"/>
        </w:rPr>
      </w:pPr>
      <w:r w:rsidRPr="005360A4">
        <w:rPr>
          <w:rFonts w:ascii="Times New Roman" w:hAnsi="Times New Roman" w:cs="Times New Roman"/>
          <w:bCs/>
        </w:rPr>
        <w:t xml:space="preserve">Oferowane materiały medyczne muszą spełniać wymagania zasadnicze określone w ustawie z dnia </w:t>
      </w:r>
      <w:r w:rsidRPr="004A5B46">
        <w:rPr>
          <w:rStyle w:val="standardowy--list1"/>
          <w:color w:val="auto"/>
          <w:spacing w:val="-4"/>
          <w:sz w:val="24"/>
          <w:szCs w:val="24"/>
        </w:rPr>
        <w:t>7 kwietnia 2022r o wyrobach medycznych – (Dz. U. z 2022r, poz. 974).</w:t>
      </w:r>
    </w:p>
    <w:p w:rsidR="00E61E54" w:rsidRPr="00307348" w:rsidRDefault="00E61E54" w:rsidP="009101C0">
      <w:pPr>
        <w:widowControl/>
        <w:numPr>
          <w:ilvl w:val="0"/>
          <w:numId w:val="38"/>
        </w:numPr>
        <w:tabs>
          <w:tab w:val="clear" w:pos="720"/>
          <w:tab w:val="num" w:pos="360"/>
          <w:tab w:val="left" w:pos="567"/>
        </w:tabs>
        <w:suppressAutoHyphens/>
        <w:ind w:left="426" w:hanging="426"/>
        <w:jc w:val="both"/>
        <w:rPr>
          <w:rStyle w:val="standardowy--list1"/>
          <w:b/>
          <w:sz w:val="24"/>
          <w:szCs w:val="24"/>
        </w:rPr>
      </w:pPr>
      <w:r w:rsidRPr="00307348">
        <w:rPr>
          <w:rFonts w:ascii="Times New Roman" w:hAnsi="Times New Roman" w:cs="Times New Roman"/>
        </w:rPr>
        <w:t>Wykonawca na każde wezwanie zamawiającego zobowiązany jest niezwłocznie przedłożyć do</w:t>
      </w:r>
      <w:r w:rsidRPr="00307348">
        <w:rPr>
          <w:rFonts w:ascii="Times New Roman" w:hAnsi="Times New Roman" w:cs="Times New Roman"/>
          <w:bCs/>
          <w:spacing w:val="-6"/>
          <w:shd w:val="clear" w:color="auto" w:fill="FFFFFF"/>
        </w:rPr>
        <w:t xml:space="preserve">kumenty potwierdzające, </w:t>
      </w:r>
      <w:r>
        <w:rPr>
          <w:rFonts w:ascii="Times New Roman" w:hAnsi="Times New Roman" w:cs="Times New Roman"/>
          <w:bCs/>
          <w:spacing w:val="-6"/>
          <w:shd w:val="clear" w:color="auto" w:fill="FFFFFF"/>
        </w:rPr>
        <w:t>iż oferowane</w:t>
      </w:r>
      <w:r w:rsidRPr="00307348">
        <w:rPr>
          <w:rFonts w:ascii="Times New Roman" w:hAnsi="Times New Roman" w:cs="Times New Roman"/>
          <w:bCs/>
          <w:spacing w:val="-6"/>
          <w:shd w:val="clear" w:color="auto" w:fill="FFFFFF"/>
        </w:rPr>
        <w:t xml:space="preserve"> </w:t>
      </w:r>
      <w:r>
        <w:rPr>
          <w:rFonts w:ascii="Times New Roman" w:hAnsi="Times New Roman" w:cs="Times New Roman"/>
          <w:bCs/>
          <w:spacing w:val="-6"/>
          <w:shd w:val="clear" w:color="auto" w:fill="FFFFFF"/>
        </w:rPr>
        <w:t>materiały medyczne</w:t>
      </w:r>
      <w:r w:rsidRPr="00307348">
        <w:rPr>
          <w:rFonts w:ascii="Times New Roman" w:hAnsi="Times New Roman" w:cs="Times New Roman"/>
          <w:bCs/>
          <w:spacing w:val="-6"/>
          <w:shd w:val="clear" w:color="auto" w:fill="FFFFFF"/>
        </w:rPr>
        <w:t xml:space="preserve"> posiada</w:t>
      </w:r>
      <w:r>
        <w:rPr>
          <w:rFonts w:ascii="Times New Roman" w:hAnsi="Times New Roman" w:cs="Times New Roman"/>
          <w:bCs/>
          <w:spacing w:val="-6"/>
          <w:shd w:val="clear" w:color="auto" w:fill="FFFFFF"/>
        </w:rPr>
        <w:t>ją</w:t>
      </w:r>
      <w:r w:rsidRPr="00307348">
        <w:rPr>
          <w:rFonts w:ascii="Times New Roman" w:hAnsi="Times New Roman" w:cs="Times New Roman"/>
          <w:bCs/>
          <w:spacing w:val="-6"/>
          <w:shd w:val="clear" w:color="auto" w:fill="FFFFFF"/>
        </w:rPr>
        <w:t xml:space="preserve"> </w:t>
      </w:r>
      <w:r w:rsidR="009924F3">
        <w:rPr>
          <w:rFonts w:ascii="Times New Roman" w:hAnsi="Times New Roman" w:cs="Times New Roman"/>
        </w:rPr>
        <w:t>dopuszczenie do stosowania n</w:t>
      </w:r>
      <w:r w:rsidRPr="00307348">
        <w:rPr>
          <w:rFonts w:ascii="Times New Roman" w:hAnsi="Times New Roman" w:cs="Times New Roman"/>
        </w:rPr>
        <w:t>a terytorium RP oraz spełnia</w:t>
      </w:r>
      <w:r w:rsidR="009924F3">
        <w:rPr>
          <w:rFonts w:ascii="Times New Roman" w:hAnsi="Times New Roman" w:cs="Times New Roman"/>
        </w:rPr>
        <w:t>ją</w:t>
      </w:r>
      <w:r w:rsidRPr="00307348">
        <w:rPr>
          <w:rFonts w:ascii="Times New Roman" w:hAnsi="Times New Roman" w:cs="Times New Roman"/>
        </w:rPr>
        <w:t xml:space="preserve"> wymagania zasadnicze określone</w:t>
      </w:r>
      <w:r w:rsidRPr="00307348">
        <w:rPr>
          <w:rFonts w:ascii="Times New Roman" w:hAnsi="Times New Roman" w:cs="Times New Roman"/>
          <w:color w:val="FF0000"/>
        </w:rPr>
        <w:t xml:space="preserve"> </w:t>
      </w:r>
      <w:r w:rsidRPr="00307348">
        <w:rPr>
          <w:rFonts w:ascii="Times New Roman" w:hAnsi="Times New Roman" w:cs="Times New Roman"/>
        </w:rPr>
        <w:t xml:space="preserve">w ustawie </w:t>
      </w:r>
      <w:r w:rsidRPr="00307348">
        <w:rPr>
          <w:rStyle w:val="standardowy--list1"/>
          <w:spacing w:val="-4"/>
          <w:sz w:val="24"/>
          <w:szCs w:val="24"/>
        </w:rPr>
        <w:t xml:space="preserve">z dnia </w:t>
      </w:r>
      <w:r w:rsidR="00164457" w:rsidRPr="004A5B46">
        <w:rPr>
          <w:rStyle w:val="standardowy--list1"/>
          <w:color w:val="auto"/>
          <w:spacing w:val="-4"/>
          <w:sz w:val="24"/>
          <w:szCs w:val="24"/>
        </w:rPr>
        <w:t>7 kwietnia 2022</w:t>
      </w:r>
      <w:r w:rsidRPr="004A5B46">
        <w:rPr>
          <w:rStyle w:val="standardowy--list1"/>
          <w:color w:val="auto"/>
          <w:spacing w:val="-4"/>
          <w:sz w:val="24"/>
          <w:szCs w:val="24"/>
        </w:rPr>
        <w:t>r o wyro</w:t>
      </w:r>
      <w:r w:rsidR="00164457" w:rsidRPr="004A5B46">
        <w:rPr>
          <w:rStyle w:val="standardowy--list1"/>
          <w:color w:val="auto"/>
          <w:spacing w:val="-4"/>
          <w:sz w:val="24"/>
          <w:szCs w:val="24"/>
        </w:rPr>
        <w:t>bach medycznych – (Dz. U. z 2022</w:t>
      </w:r>
      <w:r w:rsidRPr="004A5B46">
        <w:rPr>
          <w:rStyle w:val="standardowy--list1"/>
          <w:color w:val="auto"/>
          <w:spacing w:val="-4"/>
          <w:sz w:val="24"/>
          <w:szCs w:val="24"/>
        </w:rPr>
        <w:t xml:space="preserve">r, poz. </w:t>
      </w:r>
      <w:r w:rsidR="00164457" w:rsidRPr="004A5B46">
        <w:rPr>
          <w:rStyle w:val="standardowy--list1"/>
          <w:color w:val="auto"/>
          <w:spacing w:val="-4"/>
          <w:sz w:val="24"/>
          <w:szCs w:val="24"/>
        </w:rPr>
        <w:t>974</w:t>
      </w:r>
      <w:r w:rsidR="004A5B46" w:rsidRPr="004A5B46">
        <w:rPr>
          <w:rStyle w:val="standardowy--list1"/>
          <w:color w:val="auto"/>
          <w:spacing w:val="-4"/>
          <w:sz w:val="24"/>
          <w:szCs w:val="24"/>
        </w:rPr>
        <w:t>).</w:t>
      </w:r>
      <w:r w:rsidRPr="00E61E54">
        <w:rPr>
          <w:rFonts w:ascii="Times New Roman" w:hAnsi="Times New Roman" w:cs="Times New Roman"/>
          <w:color w:val="FF0000"/>
        </w:rPr>
        <w:t xml:space="preserve"> </w:t>
      </w:r>
      <w:r w:rsidRPr="00307348">
        <w:rPr>
          <w:rStyle w:val="standardowy--list1"/>
          <w:sz w:val="24"/>
          <w:szCs w:val="24"/>
        </w:rPr>
        <w:t>Wykonawca</w:t>
      </w:r>
      <w:r w:rsidRPr="00307348">
        <w:rPr>
          <w:rStyle w:val="standardowy--list1"/>
          <w:color w:val="FF0000"/>
          <w:sz w:val="24"/>
          <w:szCs w:val="24"/>
        </w:rPr>
        <w:t xml:space="preserve"> </w:t>
      </w:r>
      <w:r w:rsidRPr="00307348">
        <w:rPr>
          <w:rFonts w:ascii="Times New Roman" w:hAnsi="Times New Roman" w:cs="Times New Roman"/>
        </w:rPr>
        <w:t>ponosi pełną odpowiedzialność za wszelkie ewentualne szkody powstałe u Zamawiającego w związku z zastosowaniem dostarczonego wyrobu niespełniającego w/w wymogów.</w:t>
      </w:r>
    </w:p>
    <w:p w:rsidR="00E61E54" w:rsidRPr="00307348" w:rsidRDefault="00E61E54" w:rsidP="009101C0">
      <w:pPr>
        <w:widowControl/>
        <w:numPr>
          <w:ilvl w:val="0"/>
          <w:numId w:val="38"/>
        </w:numPr>
        <w:tabs>
          <w:tab w:val="clear" w:pos="720"/>
          <w:tab w:val="num"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Materiały dostarczane przez Wykonawcę muszą mieć termin ważności  aktualny, przez co najmniej 12 miesięcy, licząc od daty dostawy do Zamawiającego.</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2</w:t>
      </w:r>
    </w:p>
    <w:p w:rsidR="00E61E54" w:rsidRPr="00307348" w:rsidRDefault="00E61E54" w:rsidP="00E61E54">
      <w:pPr>
        <w:pStyle w:val="Nagwek6"/>
        <w:spacing w:before="0" w:after="0" w:line="100" w:lineRule="atLeast"/>
        <w:jc w:val="center"/>
        <w:rPr>
          <w:rFonts w:ascii="Times New Roman" w:hAnsi="Times New Roman"/>
          <w:sz w:val="24"/>
          <w:szCs w:val="24"/>
        </w:rPr>
      </w:pPr>
      <w:r w:rsidRPr="00307348">
        <w:rPr>
          <w:rFonts w:ascii="Times New Roman" w:hAnsi="Times New Roman"/>
          <w:sz w:val="24"/>
          <w:szCs w:val="24"/>
        </w:rPr>
        <w:t>CENA UMOWY</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Strony uzgadniają wartość umowy brutto na ........................</w:t>
      </w:r>
      <w:r w:rsidRPr="00307348">
        <w:rPr>
          <w:rFonts w:ascii="Times New Roman" w:hAnsi="Times New Roman" w:cs="Times New Roman"/>
          <w:b/>
        </w:rPr>
        <w:t>zł</w:t>
      </w:r>
      <w:r w:rsidRPr="00307348">
        <w:rPr>
          <w:rFonts w:ascii="Times New Roman" w:hAnsi="Times New Roman" w:cs="Times New Roman"/>
        </w:rPr>
        <w:t xml:space="preserve">  (słownie złotych: ............ ......................).</w:t>
      </w:r>
      <w:r w:rsidRPr="00307348">
        <w:rPr>
          <w:rFonts w:ascii="Times New Roman" w:hAnsi="Times New Roman" w:cs="Times New Roman"/>
          <w:b/>
        </w:rPr>
        <w:t xml:space="preserve"> </w:t>
      </w:r>
      <w:r w:rsidRPr="00307348">
        <w:rPr>
          <w:rFonts w:ascii="Times New Roman" w:hAnsi="Times New Roman" w:cs="Times New Roman"/>
        </w:rPr>
        <w:t xml:space="preserve">Wartość umowy (bez VAT) wynosi .................. zł. </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Cenę powyższą wyliczono na podstawie cen jednostkowych podanych w załączniku  do umowy.</w:t>
      </w:r>
    </w:p>
    <w:p w:rsidR="00E61E54" w:rsidRPr="00307348" w:rsidRDefault="00E61E54" w:rsidP="009101C0">
      <w:pPr>
        <w:widowControl/>
        <w:numPr>
          <w:ilvl w:val="0"/>
          <w:numId w:val="28"/>
        </w:numPr>
        <w:tabs>
          <w:tab w:val="clear" w:pos="1260"/>
          <w:tab w:val="num" w:pos="360"/>
          <w:tab w:val="left" w:pos="3600"/>
        </w:tabs>
        <w:suppressAutoHyphens/>
        <w:ind w:left="360"/>
        <w:jc w:val="both"/>
        <w:rPr>
          <w:rFonts w:ascii="Times New Roman" w:hAnsi="Times New Roman" w:cs="Times New Roman"/>
        </w:rPr>
      </w:pPr>
      <w:r w:rsidRPr="00307348">
        <w:rPr>
          <w:rFonts w:ascii="Times New Roman" w:hAnsi="Times New Roman" w:cs="Times New Roman"/>
        </w:rPr>
        <w:t>W cenach jednostkowych zawierają się wszystkie koszty związane z dostawą materiałów do magazynu Zamawiającego tj. opakowanie, czynności związane z przygotowaniem dostawy, opłaty celno-graniczne w przypadku materiałów importowanych, transport, rozładunek do magazynu zamawiającego, itp.</w:t>
      </w:r>
    </w:p>
    <w:p w:rsidR="00E61E54" w:rsidRPr="00307348" w:rsidRDefault="00E61E54" w:rsidP="00E61E54">
      <w:pPr>
        <w:tabs>
          <w:tab w:val="left" w:pos="7088"/>
        </w:tabs>
        <w:jc w:val="center"/>
        <w:rPr>
          <w:rFonts w:ascii="Times New Roman" w:hAnsi="Times New Roman" w:cs="Times New Roman"/>
          <w:b/>
        </w:rPr>
      </w:pPr>
      <w:r w:rsidRPr="00307348">
        <w:rPr>
          <w:rFonts w:ascii="Times New Roman" w:hAnsi="Times New Roman" w:cs="Times New Roman"/>
          <w:b/>
        </w:rPr>
        <w:t>§ 3</w:t>
      </w:r>
    </w:p>
    <w:p w:rsidR="00E61E54" w:rsidRPr="00307348" w:rsidRDefault="00E61E54" w:rsidP="00E61E54">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WARUNKI  PŁATNOŚCI</w:t>
      </w:r>
    </w:p>
    <w:p w:rsidR="00E61E54" w:rsidRPr="00307348" w:rsidRDefault="00E61E54" w:rsidP="009101C0">
      <w:pPr>
        <w:pStyle w:val="Tekstpodstawowy"/>
        <w:numPr>
          <w:ilvl w:val="0"/>
          <w:numId w:val="40"/>
        </w:numPr>
        <w:tabs>
          <w:tab w:val="left" w:pos="3600"/>
        </w:tabs>
        <w:suppressAutoHyphens/>
        <w:rPr>
          <w:rFonts w:ascii="Times New Roman" w:hAnsi="Times New Roman"/>
          <w:b w:val="0"/>
          <w:sz w:val="24"/>
          <w:szCs w:val="24"/>
        </w:rPr>
      </w:pPr>
      <w:r w:rsidRPr="00307348">
        <w:rPr>
          <w:rFonts w:ascii="Times New Roman" w:hAnsi="Times New Roman"/>
          <w:b w:val="0"/>
          <w:sz w:val="24"/>
          <w:szCs w:val="24"/>
        </w:rPr>
        <w:t xml:space="preserve">Strony ustalają, że za wykonanie przedmiotu umowy  Zamawiający zapłaci Wykonawcy przelewem wynagrodzenie ustalone na podstawie cen jednostkowych oraz ilości </w:t>
      </w:r>
      <w:r w:rsidR="00C513D3">
        <w:rPr>
          <w:rFonts w:ascii="Times New Roman" w:hAnsi="Times New Roman"/>
          <w:b w:val="0"/>
          <w:sz w:val="24"/>
          <w:szCs w:val="24"/>
        </w:rPr>
        <w:t xml:space="preserve">materiałów </w:t>
      </w:r>
      <w:r w:rsidRPr="00307348">
        <w:rPr>
          <w:rFonts w:ascii="Times New Roman" w:hAnsi="Times New Roman"/>
          <w:b w:val="0"/>
          <w:sz w:val="24"/>
          <w:szCs w:val="24"/>
        </w:rPr>
        <w:t>rzeczywiście zrealizowanych.</w:t>
      </w:r>
    </w:p>
    <w:p w:rsidR="00E61E54" w:rsidRPr="00307348" w:rsidRDefault="00E61E54" w:rsidP="009101C0">
      <w:pPr>
        <w:widowControl/>
        <w:numPr>
          <w:ilvl w:val="0"/>
          <w:numId w:val="40"/>
        </w:numPr>
        <w:tabs>
          <w:tab w:val="left" w:pos="3600"/>
        </w:tabs>
        <w:suppressAutoHyphens/>
        <w:jc w:val="both"/>
        <w:rPr>
          <w:rFonts w:ascii="Times New Roman" w:hAnsi="Times New Roman" w:cs="Times New Roman"/>
        </w:rPr>
      </w:pPr>
      <w:r w:rsidRPr="00307348">
        <w:rPr>
          <w:rFonts w:ascii="Times New Roman" w:hAnsi="Times New Roman" w:cs="Times New Roman"/>
        </w:rPr>
        <w:t xml:space="preserve">Zamawiający zobowiązuje się do zapłaty faktury za dostawę wynikającą z przedmiotu umowy w terminie </w:t>
      </w:r>
      <w:r w:rsidRPr="00307348">
        <w:rPr>
          <w:rFonts w:ascii="Times New Roman" w:hAnsi="Times New Roman" w:cs="Times New Roman"/>
          <w:b/>
        </w:rPr>
        <w:t>do 30</w:t>
      </w:r>
      <w:r w:rsidRPr="00307348">
        <w:rPr>
          <w:rFonts w:ascii="Times New Roman" w:hAnsi="Times New Roman" w:cs="Times New Roman"/>
          <w:b/>
          <w:color w:val="FF0000"/>
        </w:rPr>
        <w:t xml:space="preserve"> </w:t>
      </w:r>
      <w:r w:rsidRPr="00307348">
        <w:rPr>
          <w:rFonts w:ascii="Times New Roman" w:hAnsi="Times New Roman" w:cs="Times New Roman"/>
          <w:b/>
        </w:rPr>
        <w:t>dni</w:t>
      </w:r>
      <w:r w:rsidRPr="00307348">
        <w:rPr>
          <w:rFonts w:ascii="Times New Roman" w:hAnsi="Times New Roman" w:cs="Times New Roman"/>
        </w:rPr>
        <w:t xml:space="preserve"> od daty dostarczenia towaru i dostarczenia zamawiającemu faktury VAT na wskazane konto Wykonawcy.</w:t>
      </w:r>
    </w:p>
    <w:p w:rsidR="00E61E54" w:rsidRPr="00307348" w:rsidRDefault="00E61E54" w:rsidP="009101C0">
      <w:pPr>
        <w:pStyle w:val="Tekstpodstawowywcity31"/>
        <w:numPr>
          <w:ilvl w:val="0"/>
          <w:numId w:val="40"/>
        </w:numPr>
        <w:tabs>
          <w:tab w:val="left" w:pos="3600"/>
        </w:tabs>
        <w:autoSpaceDE/>
        <w:rPr>
          <w:rFonts w:ascii="Times New Roman" w:hAnsi="Times New Roman"/>
          <w:sz w:val="24"/>
        </w:rPr>
      </w:pPr>
      <w:r w:rsidRPr="00307348">
        <w:rPr>
          <w:rFonts w:ascii="Times New Roman" w:hAnsi="Times New Roman"/>
          <w:sz w:val="24"/>
        </w:rPr>
        <w:lastRenderedPageBreak/>
        <w:t>W przypadku nie uregulowania przez Zamawiającego płatności w terminie określonym w   ust.</w:t>
      </w:r>
      <w:r w:rsidR="002848A3">
        <w:rPr>
          <w:rFonts w:ascii="Times New Roman" w:hAnsi="Times New Roman"/>
          <w:sz w:val="24"/>
        </w:rPr>
        <w:t xml:space="preserve"> </w:t>
      </w:r>
      <w:r w:rsidRPr="00307348">
        <w:rPr>
          <w:rFonts w:ascii="Times New Roman" w:hAnsi="Times New Roman"/>
          <w:sz w:val="24"/>
        </w:rPr>
        <w:t>2,  Wykonawcy przysługuje prawo naliczania odsetek  ustawowych za opóźnienie.</w:t>
      </w:r>
    </w:p>
    <w:p w:rsidR="00E61E54" w:rsidRPr="00307348" w:rsidRDefault="00E61E54" w:rsidP="009101C0">
      <w:pPr>
        <w:widowControl/>
        <w:numPr>
          <w:ilvl w:val="0"/>
          <w:numId w:val="40"/>
        </w:numPr>
        <w:tabs>
          <w:tab w:val="left" w:pos="3600"/>
        </w:tabs>
        <w:suppressAutoHyphens/>
        <w:jc w:val="both"/>
        <w:rPr>
          <w:rFonts w:ascii="Times New Roman" w:hAnsi="Times New Roman" w:cs="Times New Roman"/>
        </w:rPr>
      </w:pPr>
      <w:r w:rsidRPr="00307348">
        <w:rPr>
          <w:rFonts w:ascii="Times New Roman" w:hAnsi="Times New Roman" w:cs="Times New Roman"/>
        </w:rPr>
        <w:t>Wykonawca nie może bez pisemnej zgody Zamawiającego przelać przysługującej z tytułu wynagrodzenia  wierzytelności na rzecz osoby trzeciej.</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 4</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DOSTAWA</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Wykonawca zobowiązany zostaje do wykonania dostaw w ramach przedmiotu umowy w okresie 12 miesięcy tj. od dnia   </w:t>
      </w:r>
      <w:r w:rsidRPr="00307348">
        <w:rPr>
          <w:rFonts w:ascii="Times New Roman" w:hAnsi="Times New Roman" w:cs="Times New Roman"/>
          <w:b/>
        </w:rPr>
        <w:t>.....</w:t>
      </w:r>
      <w:r w:rsidR="00CF7B2B">
        <w:rPr>
          <w:rFonts w:ascii="Times New Roman" w:hAnsi="Times New Roman" w:cs="Times New Roman"/>
          <w:b/>
        </w:rPr>
        <w:t>.. -…..-2023r do ....... - …..-2024</w:t>
      </w:r>
      <w:r w:rsidRPr="00307348">
        <w:rPr>
          <w:rFonts w:ascii="Times New Roman" w:hAnsi="Times New Roman" w:cs="Times New Roman"/>
          <w:b/>
        </w:rPr>
        <w:t>r</w:t>
      </w:r>
      <w:r w:rsidRPr="00307348">
        <w:rPr>
          <w:rFonts w:ascii="Times New Roman" w:hAnsi="Times New Roman" w:cs="Times New Roman"/>
        </w:rPr>
        <w:t xml:space="preserve">. </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307348">
        <w:rPr>
          <w:rFonts w:ascii="Times New Roman" w:hAnsi="Times New Roman" w:cs="Times New Roman"/>
          <w:b/>
          <w:bCs/>
        </w:rPr>
        <w:t>…… dni roboczych</w:t>
      </w:r>
      <w:r w:rsidRPr="00307348">
        <w:rPr>
          <w:rFonts w:ascii="Times New Roman" w:hAnsi="Times New Roman" w:cs="Times New Roman"/>
        </w:rPr>
        <w:t xml:space="preserve"> (max 5 dni) licząc od dnia przekazania zamówienia. Za dni robocze będą uważane dni od poniedziałku do piątku, za  wyjątkiem dni ustawowo wolnych od pracy.</w:t>
      </w:r>
    </w:p>
    <w:p w:rsidR="00E61E54"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zobowiązuje się dostarczyć materiały do magazynu Zamawiającego w odpowiednich   opakowaniach oraz transportem zapewniającym należyte zabezpieczenie jakościowe dostarczanego towaru przed czynnikami pogodowymi, uszkodzeniem, itp.</w:t>
      </w:r>
    </w:p>
    <w:p w:rsidR="00540092" w:rsidRPr="00307348" w:rsidRDefault="00540092"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Pr>
          <w:rFonts w:ascii="Times New Roman" w:hAnsi="Times New Roman" w:cs="Times New Roman"/>
        </w:rPr>
        <w:t>Warunki przechowywania i transportu przedmiotu umowy mają być zgodne z warunkami określonymi przez producenta oferowanych wyrobów medycznych.</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ilościowe (zgodności dostawy z zamówieniem i deklarowanymi ilościami wyszczególnionymi na fakturze), Zamawiający zgłaszać będzie Wykonawcy w terminie do 7 dni od daty odbioru przesyłki.</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Reklamacje jakościowe Zamawiający jest zobligowany do zgłoszenia Wykonawcy pisemnie wraz z udokumentowanym uzasadnieniem w terminie ważności reklamowanych materiałów.</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61E54" w:rsidRPr="00307348" w:rsidRDefault="00E61E54" w:rsidP="009101C0">
      <w:pPr>
        <w:widowControl/>
        <w:numPr>
          <w:ilvl w:val="0"/>
          <w:numId w:val="39"/>
        </w:numPr>
        <w:tabs>
          <w:tab w:val="clear" w:pos="360"/>
          <w:tab w:val="num" w:pos="426"/>
          <w:tab w:val="left" w:pos="7200"/>
        </w:tabs>
        <w:suppressAutoHyphens/>
        <w:ind w:left="426" w:hanging="426"/>
        <w:rPr>
          <w:rFonts w:ascii="Times New Roman" w:hAnsi="Times New Roman" w:cs="Times New Roman"/>
        </w:rPr>
      </w:pPr>
      <w:r w:rsidRPr="00307348">
        <w:rPr>
          <w:rFonts w:ascii="Times New Roman" w:hAnsi="Times New Roman" w:cs="Times New Roman"/>
        </w:rPr>
        <w:t xml:space="preserve">Osobą upoważnioną do prowadzenia spraw objętych niniejszą umową z ramienia       Zamawiającego jest Tadeusz Baczewski adres mailowy: </w:t>
      </w:r>
      <w:hyperlink r:id="rId31" w:history="1">
        <w:r w:rsidRPr="00307348">
          <w:rPr>
            <w:rStyle w:val="Hipercze"/>
            <w:rFonts w:ascii="Times New Roman" w:hAnsi="Times New Roman" w:cs="Times New Roman"/>
          </w:rPr>
          <w:t>tbaczewski@szpitalzambrow.pl</w:t>
        </w:r>
      </w:hyperlink>
    </w:p>
    <w:p w:rsidR="00E61E54" w:rsidRPr="00307348" w:rsidRDefault="00E61E54" w:rsidP="00E61E54">
      <w:pPr>
        <w:tabs>
          <w:tab w:val="left" w:pos="3960"/>
        </w:tabs>
        <w:ind w:left="360"/>
        <w:jc w:val="center"/>
        <w:rPr>
          <w:rFonts w:ascii="Times New Roman" w:hAnsi="Times New Roman" w:cs="Times New Roman"/>
          <w:b/>
        </w:rPr>
      </w:pPr>
      <w:r w:rsidRPr="00307348">
        <w:rPr>
          <w:rFonts w:ascii="Times New Roman" w:hAnsi="Times New Roman" w:cs="Times New Roman"/>
          <w:b/>
        </w:rPr>
        <w:t>§ 5</w:t>
      </w:r>
    </w:p>
    <w:p w:rsidR="00E61E54" w:rsidRPr="00307348" w:rsidRDefault="00E61E54" w:rsidP="00E61E54">
      <w:pPr>
        <w:jc w:val="center"/>
        <w:rPr>
          <w:rFonts w:ascii="Times New Roman" w:hAnsi="Times New Roman" w:cs="Times New Roman"/>
          <w:b/>
        </w:rPr>
      </w:pPr>
      <w:r w:rsidRPr="00307348">
        <w:rPr>
          <w:rFonts w:ascii="Times New Roman" w:hAnsi="Times New Roman" w:cs="Times New Roman"/>
          <w:b/>
        </w:rPr>
        <w:t>KARY UMOWNE</w:t>
      </w:r>
    </w:p>
    <w:p w:rsidR="00E61E54" w:rsidRPr="00C53F84" w:rsidRDefault="00E61E54" w:rsidP="009101C0">
      <w:pPr>
        <w:widowControl/>
        <w:numPr>
          <w:ilvl w:val="0"/>
          <w:numId w:val="42"/>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E61E54" w:rsidRPr="00C53F84" w:rsidRDefault="00E61E54" w:rsidP="00E61E54">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sidR="00C501CC">
        <w:rPr>
          <w:rFonts w:ascii="Times New Roman" w:hAnsi="Times New Roman"/>
          <w:b w:val="0"/>
          <w:bCs/>
          <w:sz w:val="24"/>
          <w:szCs w:val="24"/>
        </w:rPr>
        <w:t>przedmiotu umowy w wysokości 0,1</w:t>
      </w:r>
      <w:r w:rsidRPr="00C53F84">
        <w:rPr>
          <w:rFonts w:ascii="Times New Roman" w:hAnsi="Times New Roman"/>
          <w:b w:val="0"/>
          <w:bCs/>
          <w:sz w:val="24"/>
          <w:szCs w:val="24"/>
        </w:rPr>
        <w:t xml:space="preserve">% wartości brutto </w:t>
      </w:r>
      <w:r w:rsidR="00E21CA0">
        <w:rPr>
          <w:rFonts w:ascii="Times New Roman" w:hAnsi="Times New Roman"/>
          <w:b w:val="0"/>
          <w:bCs/>
          <w:sz w:val="24"/>
          <w:szCs w:val="24"/>
        </w:rPr>
        <w:t xml:space="preserve">niezrealizowanego </w:t>
      </w:r>
      <w:r>
        <w:rPr>
          <w:rFonts w:ascii="Times New Roman" w:hAnsi="Times New Roman"/>
          <w:b w:val="0"/>
          <w:bCs/>
          <w:sz w:val="24"/>
          <w:szCs w:val="24"/>
        </w:rPr>
        <w:t xml:space="preserve">przedmiotu </w:t>
      </w:r>
      <w:r w:rsidR="003953F1">
        <w:rPr>
          <w:rFonts w:ascii="Times New Roman" w:hAnsi="Times New Roman"/>
          <w:b w:val="0"/>
          <w:bCs/>
          <w:sz w:val="24"/>
          <w:szCs w:val="24"/>
        </w:rPr>
        <w:t>umowy</w:t>
      </w:r>
      <w:r w:rsidRPr="00C53F84">
        <w:rPr>
          <w:rFonts w:ascii="Times New Roman" w:hAnsi="Times New Roman"/>
          <w:b w:val="0"/>
          <w:bCs/>
          <w:sz w:val="24"/>
          <w:szCs w:val="24"/>
        </w:rPr>
        <w:t xml:space="preserve"> za każdy dzień zwłoki,</w:t>
      </w:r>
    </w:p>
    <w:p w:rsidR="00E61E54" w:rsidRPr="00C53F84" w:rsidRDefault="00E61E54" w:rsidP="00E61E54">
      <w:pPr>
        <w:pStyle w:val="Tekstpodstawowy"/>
        <w:ind w:left="375"/>
        <w:rPr>
          <w:rFonts w:ascii="Times New Roman" w:hAnsi="Times New Roman"/>
          <w:b w:val="0"/>
          <w:bCs/>
          <w:sz w:val="24"/>
          <w:szCs w:val="24"/>
        </w:rPr>
      </w:pPr>
      <w:r>
        <w:rPr>
          <w:rFonts w:ascii="Times New Roman" w:hAnsi="Times New Roman"/>
          <w:b w:val="0"/>
          <w:bCs/>
          <w:sz w:val="24"/>
          <w:szCs w:val="24"/>
        </w:rPr>
        <w:t>b</w:t>
      </w:r>
      <w:r w:rsidRPr="00C53F84">
        <w:rPr>
          <w:rFonts w:ascii="Times New Roman" w:hAnsi="Times New Roman"/>
          <w:b w:val="0"/>
          <w:bCs/>
          <w:sz w:val="24"/>
          <w:szCs w:val="24"/>
        </w:rPr>
        <w:t>) nie wykonania zamówienia, Wykonawca zobowiązuje się zapłacić Z</w:t>
      </w:r>
      <w:r>
        <w:rPr>
          <w:rFonts w:ascii="Times New Roman" w:hAnsi="Times New Roman"/>
          <w:b w:val="0"/>
          <w:bCs/>
          <w:sz w:val="24"/>
          <w:szCs w:val="24"/>
        </w:rPr>
        <w:t>amawiającemu karę w wysokości 5</w:t>
      </w:r>
      <w:r w:rsidRPr="00C53F84">
        <w:rPr>
          <w:rFonts w:ascii="Times New Roman" w:hAnsi="Times New Roman"/>
          <w:b w:val="0"/>
          <w:bCs/>
          <w:sz w:val="24"/>
          <w:szCs w:val="24"/>
        </w:rPr>
        <w:t xml:space="preserve">% wartości </w:t>
      </w:r>
      <w:r w:rsidR="003953F1">
        <w:rPr>
          <w:rFonts w:ascii="Times New Roman" w:hAnsi="Times New Roman"/>
          <w:b w:val="0"/>
          <w:bCs/>
          <w:sz w:val="24"/>
          <w:szCs w:val="24"/>
        </w:rPr>
        <w:t>brutto ni</w:t>
      </w:r>
      <w:r w:rsidR="00E21CA0">
        <w:rPr>
          <w:rFonts w:ascii="Times New Roman" w:hAnsi="Times New Roman"/>
          <w:b w:val="0"/>
          <w:bCs/>
          <w:sz w:val="24"/>
          <w:szCs w:val="24"/>
        </w:rPr>
        <w:t>ezrealizowane</w:t>
      </w:r>
      <w:r w:rsidR="003953F1">
        <w:rPr>
          <w:rFonts w:ascii="Times New Roman" w:hAnsi="Times New Roman"/>
          <w:b w:val="0"/>
          <w:bCs/>
          <w:sz w:val="24"/>
          <w:szCs w:val="24"/>
        </w:rPr>
        <w:t>go przedmiotu umowy</w:t>
      </w:r>
      <w:r w:rsidRPr="00C53F84">
        <w:rPr>
          <w:rFonts w:ascii="Times New Roman" w:hAnsi="Times New Roman"/>
          <w:b w:val="0"/>
          <w:bCs/>
          <w:sz w:val="24"/>
          <w:szCs w:val="24"/>
        </w:rPr>
        <w:t xml:space="preserve">, </w:t>
      </w:r>
    </w:p>
    <w:p w:rsidR="00E61E54" w:rsidRPr="00262A6D" w:rsidRDefault="00E61E54" w:rsidP="00E61E54">
      <w:pPr>
        <w:pStyle w:val="Tekstpodstawowy"/>
        <w:ind w:left="375"/>
        <w:rPr>
          <w:rFonts w:ascii="Times New Roman" w:hAnsi="Times New Roman"/>
          <w:b w:val="0"/>
          <w:bCs/>
          <w:sz w:val="24"/>
          <w:szCs w:val="24"/>
        </w:rPr>
      </w:pPr>
      <w:r>
        <w:rPr>
          <w:rFonts w:ascii="Times New Roman" w:hAnsi="Times New Roman"/>
          <w:b w:val="0"/>
          <w:bCs/>
          <w:sz w:val="24"/>
          <w:szCs w:val="24"/>
        </w:rPr>
        <w:t>c</w:t>
      </w:r>
      <w:r w:rsidRPr="00C53F84">
        <w:rPr>
          <w:rFonts w:ascii="Times New Roman" w:hAnsi="Times New Roman"/>
          <w:b w:val="0"/>
          <w:bCs/>
          <w:sz w:val="24"/>
          <w:szCs w:val="24"/>
        </w:rPr>
        <w:t xml:space="preserve">) odstąpienia od umowy z powodu okoliczności, za które odpowiada Wykonawca – Wykonawca zobowiązuje się zapłacić Zamawiającemu karę w wysokości 10% </w:t>
      </w:r>
      <w:r w:rsidR="00262A6D" w:rsidRPr="00262A6D">
        <w:rPr>
          <w:rFonts w:ascii="Times New Roman" w:hAnsi="Times New Roman"/>
          <w:b w:val="0"/>
        </w:rPr>
        <w:t>wartości wynagrodzenia brutto dotyczącego niezrealizowanej części umowy.</w:t>
      </w:r>
      <w:r w:rsidRPr="00262A6D">
        <w:rPr>
          <w:rFonts w:ascii="Times New Roman" w:hAnsi="Times New Roman"/>
          <w:b w:val="0"/>
          <w:bCs/>
          <w:sz w:val="24"/>
          <w:szCs w:val="24"/>
        </w:rPr>
        <w:t xml:space="preserve"> </w:t>
      </w:r>
    </w:p>
    <w:p w:rsidR="00E61E54" w:rsidRPr="00C53F84" w:rsidRDefault="00E61E54" w:rsidP="009101C0">
      <w:pPr>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E61E54" w:rsidRPr="00C53F84" w:rsidRDefault="00E61E54" w:rsidP="00E61E54">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E61E54" w:rsidRPr="00C53F84" w:rsidRDefault="00E61E54" w:rsidP="00E61E54">
      <w:pPr>
        <w:rPr>
          <w:rFonts w:ascii="Times New Roman" w:hAnsi="Times New Roman" w:cs="Times New Roman"/>
          <w:bCs/>
        </w:rPr>
      </w:pPr>
      <w:r w:rsidRPr="00C53F84">
        <w:rPr>
          <w:rFonts w:ascii="Times New Roman" w:hAnsi="Times New Roman" w:cs="Times New Roman"/>
          <w:bCs/>
        </w:rPr>
        <w:t xml:space="preserve">      dokumentu.</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E61E54" w:rsidRPr="00C53F84" w:rsidRDefault="00E61E54" w:rsidP="00E61E54">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w:t>
      </w:r>
      <w:r>
        <w:rPr>
          <w:rFonts w:ascii="Times New Roman" w:hAnsi="Times New Roman" w:cs="Times New Roman"/>
          <w:bCs/>
        </w:rPr>
        <w:t>nawcy karę umowną w wysokości 10</w:t>
      </w:r>
      <w:r w:rsidRPr="00C53F84">
        <w:rPr>
          <w:rFonts w:ascii="Times New Roman" w:hAnsi="Times New Roman" w:cs="Times New Roman"/>
          <w:bCs/>
        </w:rPr>
        <w:t xml:space="preserve"> % wartości brutto umowy w przypadku odstąpienia od umowy z przyczyn leżących wyłącznie po stronie zamawiającego.</w:t>
      </w:r>
    </w:p>
    <w:p w:rsidR="00E61E54" w:rsidRPr="00C53F84" w:rsidRDefault="00E61E54" w:rsidP="009101C0">
      <w:pPr>
        <w:pStyle w:val="Akapitzlist"/>
        <w:widowControl/>
        <w:numPr>
          <w:ilvl w:val="0"/>
          <w:numId w:val="42"/>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lastRenderedPageBreak/>
        <w:t>Łączna maksymalna wysokość kar umownych których mogą dochodzić strony wynosi 10% wartości brutto przedmiotu umowy.</w:t>
      </w:r>
    </w:p>
    <w:p w:rsidR="00E61E54" w:rsidRDefault="00E61E54" w:rsidP="00E61E54">
      <w:pPr>
        <w:widowControl/>
        <w:suppressAutoHyphens/>
        <w:ind w:left="360"/>
        <w:jc w:val="both"/>
        <w:rPr>
          <w:rFonts w:ascii="Times New Roman" w:hAnsi="Times New Roman" w:cs="Times New Roman"/>
        </w:rPr>
      </w:pPr>
    </w:p>
    <w:p w:rsidR="000A4DBB" w:rsidRPr="00307348" w:rsidRDefault="000A4DBB" w:rsidP="000A4DBB">
      <w:pPr>
        <w:jc w:val="center"/>
        <w:rPr>
          <w:rFonts w:ascii="Times New Roman" w:hAnsi="Times New Roman" w:cs="Times New Roman"/>
          <w:b/>
        </w:rPr>
      </w:pPr>
      <w:r>
        <w:rPr>
          <w:rFonts w:ascii="Times New Roman" w:hAnsi="Times New Roman" w:cs="Times New Roman"/>
          <w:b/>
        </w:rPr>
        <w:t>§ 6</w:t>
      </w:r>
    </w:p>
    <w:p w:rsidR="001E7FC4" w:rsidRPr="001E7FC4" w:rsidRDefault="001E7FC4" w:rsidP="001E7FC4">
      <w:pPr>
        <w:pStyle w:val="Default"/>
        <w:spacing w:after="64"/>
        <w:ind w:hanging="284"/>
        <w:rPr>
          <w:rFonts w:ascii="Times New Roman" w:hAnsi="Times New Roman" w:cs="Times New Roman"/>
        </w:rPr>
      </w:pPr>
      <w:r>
        <w:rPr>
          <w:rFonts w:ascii="Times New Roman" w:hAnsi="Times New Roman" w:cs="Times New Roman"/>
          <w:color w:val="000009"/>
        </w:rPr>
        <w:t xml:space="preserve">1.  </w:t>
      </w:r>
      <w:r w:rsidRPr="001E7FC4">
        <w:rPr>
          <w:rFonts w:ascii="Times New Roman" w:hAnsi="Times New Roman" w:cs="Times New Roman"/>
        </w:rPr>
        <w:t xml:space="preserve">Zamawiający dopuszcza zmianę wynagrodzenia Wykonawcy w przypadku zmiany poziomu (wzrostu lub obniżki) wskaźnika cen towarów i usług konsumpcyjnych. Zmiana wynagrodzenia w takim przypadku dokonywana jest na zasadach określonych poniżej: </w:t>
      </w:r>
    </w:p>
    <w:p w:rsidR="001E7FC4" w:rsidRPr="001E7FC4" w:rsidRDefault="001E7FC4" w:rsidP="001E7FC4">
      <w:pPr>
        <w:pStyle w:val="Default"/>
        <w:ind w:left="142" w:hanging="284"/>
        <w:rPr>
          <w:rFonts w:ascii="Times New Roman" w:hAnsi="Times New Roman" w:cs="Times New Roman"/>
        </w:rPr>
      </w:pPr>
      <w:r w:rsidRPr="001E7FC4">
        <w:rPr>
          <w:rFonts w:ascii="Times New Roman" w:hAnsi="Times New Roman" w:cs="Times New Roman"/>
          <w:color w:val="000009"/>
        </w:rPr>
        <w:t xml:space="preserve">a) </w:t>
      </w:r>
      <w:r w:rsidRPr="001E7FC4">
        <w:rPr>
          <w:rFonts w:ascii="Times New Roman" w:hAnsi="Times New Roman" w:cs="Times New Roman"/>
        </w:rPr>
        <w:t>Poziom zmiany wskaźnika cen towarów i usług konsumpcyjnych uprawniający Strony umowy do żądania zmiany wynagrodzenia ustala się na poziomie powyżej 10</w:t>
      </w:r>
      <w:r w:rsidR="00383E9A">
        <w:rPr>
          <w:rFonts w:ascii="Times New Roman" w:hAnsi="Times New Roman" w:cs="Times New Roman"/>
        </w:rPr>
        <w:t xml:space="preserve"> punktów procentowych</w:t>
      </w:r>
      <w:r w:rsidRPr="001E7FC4">
        <w:rPr>
          <w:rFonts w:ascii="Times New Roman" w:hAnsi="Times New Roman" w:cs="Times New Roman"/>
        </w:rPr>
        <w:t xml:space="preserve">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 </w:t>
      </w:r>
    </w:p>
    <w:p w:rsidR="001E7FC4" w:rsidRPr="001E7FC4" w:rsidRDefault="001E7FC4" w:rsidP="001E7FC4">
      <w:pPr>
        <w:pStyle w:val="Default"/>
        <w:spacing w:after="59"/>
        <w:ind w:left="142" w:hanging="284"/>
        <w:rPr>
          <w:rFonts w:ascii="Times New Roman" w:hAnsi="Times New Roman" w:cs="Times New Roman"/>
        </w:rPr>
      </w:pPr>
      <w:r w:rsidRPr="001E7FC4">
        <w:rPr>
          <w:rFonts w:ascii="Times New Roman" w:hAnsi="Times New Roman" w:cs="Times New Roman"/>
        </w:rPr>
        <w:t xml:space="preserve">b) W przypadku zaistnienia przesłanki będącej podstawą zmiany wynagrodzenia, o której mowa w pkt a) zmiana wysokości wynagrodzenia należnego Wykonawcy może nastąpić po raz pierwszy nie wcześniej niż po upływie 6 miesięcy od daty zawarcia umowy i nie może być dokonywana częściej niż co 3 miesiące. </w:t>
      </w:r>
    </w:p>
    <w:p w:rsidR="001E7FC4" w:rsidRPr="001E7FC4" w:rsidRDefault="001E7FC4" w:rsidP="001E7FC4">
      <w:pPr>
        <w:pStyle w:val="Default"/>
        <w:spacing w:after="59"/>
        <w:ind w:left="142" w:hanging="284"/>
        <w:rPr>
          <w:rFonts w:ascii="Times New Roman" w:hAnsi="Times New Roman" w:cs="Times New Roman"/>
        </w:rPr>
      </w:pPr>
      <w:r w:rsidRPr="001E7FC4">
        <w:rPr>
          <w:rFonts w:ascii="Times New Roman" w:hAnsi="Times New Roman" w:cs="Times New Roman"/>
        </w:rPr>
        <w:t xml:space="preserve">c) Zmiana wysokości wynagrodzenia należnego Wykonawcy może być dokonana po wykazaniu przez Wykonawcę (lub Zamawiającego – w przypadku gdy z żądaniem zmiany wynagrodzenia Wykonawcy występuje Zamawiający) wymaganej zmiany poziomu wskaźnika cen towarów i usług konsumpcyjnych w wartości przekraczającej poziom zmian określony w pkt a) i wpływu tej zmiany na wysokość kosztów wykonania umowy przez Wykonawcę. </w:t>
      </w:r>
    </w:p>
    <w:p w:rsidR="001E7FC4" w:rsidRPr="001E7FC4" w:rsidRDefault="001E7FC4" w:rsidP="001E7FC4">
      <w:pPr>
        <w:pStyle w:val="Default"/>
        <w:spacing w:after="59"/>
        <w:ind w:left="142" w:hanging="284"/>
        <w:rPr>
          <w:rFonts w:ascii="Times New Roman" w:hAnsi="Times New Roman" w:cs="Times New Roman"/>
        </w:rPr>
      </w:pPr>
      <w:r w:rsidRPr="001E7FC4">
        <w:rPr>
          <w:rFonts w:ascii="Times New Roman" w:hAnsi="Times New Roman" w:cs="Times New Roman"/>
          <w:color w:val="000009"/>
        </w:rPr>
        <w:t xml:space="preserve">d) </w:t>
      </w:r>
      <w:r w:rsidRPr="001E7FC4">
        <w:rPr>
          <w:rFonts w:ascii="Times New Roman" w:hAnsi="Times New Roman" w:cs="Times New Roman"/>
        </w:rPr>
        <w:t xml:space="preserve">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 </w:t>
      </w:r>
    </w:p>
    <w:p w:rsidR="001E7FC4" w:rsidRPr="001E7FC4" w:rsidRDefault="001E7FC4" w:rsidP="001E7FC4">
      <w:pPr>
        <w:pStyle w:val="Default"/>
        <w:spacing w:after="59"/>
        <w:ind w:left="142" w:hanging="284"/>
        <w:rPr>
          <w:rFonts w:ascii="Times New Roman" w:hAnsi="Times New Roman" w:cs="Times New Roman"/>
        </w:rPr>
      </w:pPr>
      <w:r w:rsidRPr="001E7FC4">
        <w:rPr>
          <w:rFonts w:ascii="Times New Roman" w:hAnsi="Times New Roman" w:cs="Times New Roman"/>
          <w:color w:val="000009"/>
        </w:rPr>
        <w:t xml:space="preserve">e) </w:t>
      </w:r>
      <w:r w:rsidRPr="001E7FC4">
        <w:rPr>
          <w:rFonts w:ascii="Times New Roman" w:hAnsi="Times New Roman" w:cs="Times New Roman"/>
        </w:rPr>
        <w:t xml:space="preserve">Maksymalna łączna wysokość zmiany wynagrodzenia jaką dopuszcza Zamawiający wskutek zastosowania postanowień o zasadach wprowadzania zmian wysokości wynagrodzenia Wykonawcy nie może przekroczyć 5% wartości umowy brutto określonej w § 2 ust. 1 umowy. </w:t>
      </w:r>
    </w:p>
    <w:p w:rsidR="001E7FC4" w:rsidRPr="001E7FC4" w:rsidRDefault="001E7FC4" w:rsidP="001E7FC4">
      <w:pPr>
        <w:pStyle w:val="Default"/>
        <w:spacing w:after="59"/>
        <w:ind w:left="142" w:hanging="284"/>
        <w:rPr>
          <w:rFonts w:ascii="Times New Roman" w:hAnsi="Times New Roman" w:cs="Times New Roman"/>
        </w:rPr>
      </w:pPr>
      <w:r w:rsidRPr="001E7FC4">
        <w:rPr>
          <w:rFonts w:ascii="Times New Roman" w:hAnsi="Times New Roman" w:cs="Times New Roman"/>
          <w:color w:val="000009"/>
        </w:rPr>
        <w:t xml:space="preserve">f) </w:t>
      </w:r>
      <w:r w:rsidRPr="001E7FC4">
        <w:rPr>
          <w:rFonts w:ascii="Times New Roman" w:hAnsi="Times New Roman" w:cs="Times New Roman"/>
        </w:rPr>
        <w:t xml:space="preserve">W celu dokonania zmiany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poziom tej zmiany oraz wpływ tej zmiany na wysokość kosztów wykonania umowy przez Wykonawcę (szczegółową kalkulację zmiany kosztów wykonania umowy wynikającą ze zmiany wskaźnika cen towarów i usług publikowanego w Komunikacie Prezesa Głównego Urzędu Statystycznego).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natomiast dowód zmiany kosztów wykonania umowy stanowić będzie szczegółowa </w:t>
      </w:r>
      <w:r w:rsidRPr="001E7FC4">
        <w:rPr>
          <w:rFonts w:ascii="Times New Roman" w:hAnsi="Times New Roman" w:cs="Times New Roman"/>
        </w:rPr>
        <w:lastRenderedPageBreak/>
        <w:t xml:space="preserve">kalkulacja ich zmiany przedłożona przez Wykonawcę i podlegająca weryfikacji Zamawiającego. </w:t>
      </w:r>
    </w:p>
    <w:p w:rsidR="001E7FC4" w:rsidRPr="001E7FC4" w:rsidRDefault="001E7FC4" w:rsidP="001E7FC4">
      <w:pPr>
        <w:pStyle w:val="Default"/>
        <w:ind w:left="142" w:hanging="284"/>
        <w:rPr>
          <w:rFonts w:ascii="Times New Roman" w:hAnsi="Times New Roman" w:cs="Times New Roman"/>
        </w:rPr>
      </w:pPr>
      <w:r w:rsidRPr="001E7FC4">
        <w:rPr>
          <w:rFonts w:ascii="Times New Roman" w:hAnsi="Times New Roman" w:cs="Times New Roman"/>
          <w:color w:val="000009"/>
        </w:rPr>
        <w:t xml:space="preserve">g) </w:t>
      </w:r>
      <w:r w:rsidRPr="001E7FC4">
        <w:rPr>
          <w:rFonts w:ascii="Times New Roman" w:hAnsi="Times New Roman" w:cs="Times New Roman"/>
        </w:rPr>
        <w:t xml:space="preserve">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t>
      </w:r>
    </w:p>
    <w:p w:rsidR="001E7FC4" w:rsidRPr="001E7FC4" w:rsidRDefault="001E7FC4" w:rsidP="001E7FC4">
      <w:pPr>
        <w:pStyle w:val="Default"/>
        <w:spacing w:after="62"/>
        <w:ind w:left="142" w:hanging="284"/>
        <w:rPr>
          <w:rFonts w:ascii="Times New Roman" w:hAnsi="Times New Roman" w:cs="Times New Roman"/>
        </w:rPr>
      </w:pPr>
      <w:r w:rsidRPr="001E7FC4">
        <w:rPr>
          <w:rFonts w:ascii="Times New Roman" w:hAnsi="Times New Roman" w:cs="Times New Roman"/>
        </w:rPr>
        <w:t xml:space="preserve">     Wykonawcy, o których mowa powyżej. Zmiana wynagrodzenia obowiązywać będzie od </w:t>
      </w:r>
      <w:r w:rsidR="002848A3">
        <w:rPr>
          <w:rFonts w:ascii="Times New Roman" w:hAnsi="Times New Roman" w:cs="Times New Roman"/>
        </w:rPr>
        <w:t>dnia</w:t>
      </w:r>
      <w:r w:rsidRPr="001E7FC4">
        <w:rPr>
          <w:rFonts w:ascii="Times New Roman" w:hAnsi="Times New Roman" w:cs="Times New Roman"/>
        </w:rPr>
        <w:t xml:space="preserve"> po podpisaniu przez Strony aneksu do Umowy. </w:t>
      </w:r>
    </w:p>
    <w:p w:rsidR="001E7FC4" w:rsidRPr="001E7FC4" w:rsidRDefault="001E7FC4" w:rsidP="001E7FC4">
      <w:pPr>
        <w:pStyle w:val="Bezodstpw"/>
        <w:jc w:val="center"/>
        <w:rPr>
          <w:rFonts w:ascii="Times New Roman" w:hAnsi="Times New Roman" w:cs="Times New Roman"/>
          <w:b/>
          <w:color w:val="auto"/>
        </w:rPr>
      </w:pPr>
    </w:p>
    <w:p w:rsidR="001E7FC4" w:rsidRPr="001E7FC4" w:rsidRDefault="001E7FC4" w:rsidP="001E7FC4">
      <w:pPr>
        <w:pStyle w:val="Akapitzlist"/>
        <w:widowControl/>
        <w:numPr>
          <w:ilvl w:val="3"/>
          <w:numId w:val="27"/>
        </w:numPr>
        <w:ind w:left="-142" w:hanging="425"/>
        <w:contextualSpacing w:val="0"/>
        <w:jc w:val="both"/>
        <w:rPr>
          <w:rFonts w:ascii="Times New Roman" w:hAnsi="Times New Roman" w:cs="Times New Roman"/>
        </w:rPr>
      </w:pPr>
      <w:r w:rsidRPr="001E7FC4">
        <w:rPr>
          <w:rFonts w:ascii="Times New Roman" w:hAnsi="Times New Roman" w:cs="Times New Roman"/>
        </w:rPr>
        <w:t>Wynagrodzenie Wykonawcy określone w § 2</w:t>
      </w:r>
      <w:r>
        <w:rPr>
          <w:rFonts w:ascii="Times New Roman" w:hAnsi="Times New Roman" w:cs="Times New Roman"/>
        </w:rPr>
        <w:t xml:space="preserve"> ust. 1</w:t>
      </w:r>
      <w:r w:rsidRPr="001E7FC4">
        <w:rPr>
          <w:rFonts w:ascii="Times New Roman" w:hAnsi="Times New Roman" w:cs="Times New Roman"/>
        </w:rPr>
        <w:t xml:space="preserve"> ulegnie zmianie o poniesione przez Wykonawcę koszty:</w:t>
      </w:r>
    </w:p>
    <w:p w:rsidR="001E7FC4" w:rsidRPr="001E7FC4" w:rsidRDefault="001E7FC4" w:rsidP="001E7FC4">
      <w:pPr>
        <w:widowControl/>
        <w:numPr>
          <w:ilvl w:val="3"/>
          <w:numId w:val="48"/>
        </w:numPr>
        <w:ind w:left="851"/>
        <w:jc w:val="both"/>
        <w:rPr>
          <w:rFonts w:ascii="Times New Roman" w:hAnsi="Times New Roman" w:cs="Times New Roman"/>
        </w:rPr>
      </w:pPr>
      <w:r w:rsidRPr="001E7FC4">
        <w:rPr>
          <w:rFonts w:ascii="Times New Roman" w:hAnsi="Times New Roman" w:cs="Times New Roman"/>
        </w:rPr>
        <w:t xml:space="preserve">  w przypadku zmiany stawki podatku od towarów i usług, wprowadzonej odpowiednim aktem prawnym – zmianie ulegnie wyłącznie kwota VAT w stopniu wynikającym z wprowadzonej zmiany, przy zachowaniu stałej ceny netto;</w:t>
      </w:r>
    </w:p>
    <w:p w:rsidR="001E7FC4" w:rsidRPr="001E7FC4" w:rsidRDefault="001E7FC4" w:rsidP="001E7FC4">
      <w:pPr>
        <w:widowControl/>
        <w:numPr>
          <w:ilvl w:val="3"/>
          <w:numId w:val="48"/>
        </w:numPr>
        <w:ind w:left="851"/>
        <w:jc w:val="both"/>
        <w:rPr>
          <w:rFonts w:ascii="Times New Roman" w:hAnsi="Times New Roman" w:cs="Times New Roman"/>
          <w:color w:val="auto"/>
        </w:rPr>
      </w:pPr>
      <w:r w:rsidRPr="001E7FC4">
        <w:rPr>
          <w:rFonts w:ascii="Times New Roman" w:hAnsi="Times New Roman" w:cs="Times New Roman"/>
          <w:color w:val="auto"/>
        </w:rPr>
        <w:t xml:space="preserve">  Zmiana wysokości wynagrodzenia obowiązywać będzie od dnia wejścia w życie zmian, o których mowa w ust. 2.</w:t>
      </w:r>
    </w:p>
    <w:p w:rsidR="000A4DBB" w:rsidRPr="001E7FC4" w:rsidRDefault="000A4DBB" w:rsidP="00E61E54">
      <w:pPr>
        <w:widowControl/>
        <w:suppressAutoHyphens/>
        <w:ind w:left="360"/>
        <w:jc w:val="both"/>
        <w:rPr>
          <w:rFonts w:ascii="Times New Roman" w:hAnsi="Times New Roman" w:cs="Times New Roman"/>
        </w:rPr>
      </w:pPr>
    </w:p>
    <w:p w:rsidR="00E61E54" w:rsidRPr="00307348" w:rsidRDefault="000A4DBB" w:rsidP="00E61E54">
      <w:pPr>
        <w:jc w:val="center"/>
        <w:rPr>
          <w:rFonts w:ascii="Times New Roman" w:hAnsi="Times New Roman" w:cs="Times New Roman"/>
          <w:b/>
        </w:rPr>
      </w:pPr>
      <w:r>
        <w:rPr>
          <w:rFonts w:ascii="Times New Roman" w:hAnsi="Times New Roman" w:cs="Times New Roman"/>
          <w:b/>
        </w:rPr>
        <w:t>§ 7</w:t>
      </w:r>
    </w:p>
    <w:p w:rsidR="00E61E54" w:rsidRPr="00307348" w:rsidRDefault="00E61E54" w:rsidP="00E61E54">
      <w:pPr>
        <w:pStyle w:val="Nagwek2"/>
        <w:spacing w:before="0" w:after="0"/>
        <w:jc w:val="center"/>
        <w:rPr>
          <w:rFonts w:ascii="Times New Roman" w:hAnsi="Times New Roman" w:cs="Times New Roman"/>
          <w:bCs w:val="0"/>
          <w:i w:val="0"/>
          <w:sz w:val="24"/>
          <w:szCs w:val="24"/>
        </w:rPr>
      </w:pPr>
      <w:r w:rsidRPr="00307348">
        <w:rPr>
          <w:rFonts w:ascii="Times New Roman" w:hAnsi="Times New Roman" w:cs="Times New Roman"/>
          <w:bCs w:val="0"/>
          <w:i w:val="0"/>
          <w:sz w:val="24"/>
          <w:szCs w:val="24"/>
        </w:rPr>
        <w:t>POSTANOWIENIA KOŃCOWE</w:t>
      </w:r>
    </w:p>
    <w:p w:rsidR="00E61E54"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Wszelkie zmiany niniejszej umowy mogą być dokonane wyłącznie za zgodą obu stron wyrażoną na piśmie pod rygorem nieważności, z zastrzeżeniem wyjątków umową przewidzianych.</w:t>
      </w:r>
    </w:p>
    <w:p w:rsidR="00E61E54" w:rsidRPr="00E50B67" w:rsidRDefault="00E50B67" w:rsidP="00E50B67">
      <w:pPr>
        <w:pStyle w:val="Tekstpodstawowy"/>
        <w:numPr>
          <w:ilvl w:val="0"/>
          <w:numId w:val="41"/>
        </w:numPr>
        <w:tabs>
          <w:tab w:val="left" w:pos="284"/>
        </w:tabs>
        <w:suppressAutoHyphens/>
        <w:ind w:left="426" w:hanging="426"/>
        <w:jc w:val="left"/>
        <w:rPr>
          <w:rFonts w:ascii="Times New Roman" w:hAnsi="Times New Roman"/>
          <w:b w:val="0"/>
          <w:sz w:val="24"/>
          <w:szCs w:val="24"/>
        </w:rPr>
      </w:pPr>
      <w:r>
        <w:rPr>
          <w:rFonts w:ascii="Times New Roman" w:hAnsi="Times New Roman"/>
          <w:b w:val="0"/>
          <w:sz w:val="24"/>
          <w:szCs w:val="24"/>
        </w:rPr>
        <w:t xml:space="preserve">  </w:t>
      </w:r>
      <w:r w:rsidR="00E61E54" w:rsidRPr="00E50B67">
        <w:rPr>
          <w:rFonts w:ascii="Times New Roman" w:hAnsi="Times New Roman"/>
          <w:b w:val="0"/>
          <w:sz w:val="24"/>
          <w:szCs w:val="24"/>
        </w:rPr>
        <w:t>Zakazuje się istotnych zmian postanowień zawartej umowy w stosunku do treści oferty, na podstawie której dokonano wyboru wykonawcy z zastrzeżeniem ust. 3</w:t>
      </w:r>
      <w:r w:rsidRPr="00E50B67">
        <w:rPr>
          <w:rFonts w:ascii="Times New Roman" w:hAnsi="Times New Roman"/>
          <w:b w:val="0"/>
          <w:sz w:val="24"/>
          <w:szCs w:val="24"/>
        </w:rPr>
        <w:t xml:space="preserve"> i </w:t>
      </w:r>
      <w:r w:rsidRPr="00E50B67">
        <w:rPr>
          <w:rFonts w:ascii="Times New Roman" w:hAnsi="Times New Roman"/>
          <w:b w:val="0"/>
        </w:rPr>
        <w:t>§ 6.</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Odstąpienie od umowy w przypadku, o którym mowa w ust. 5, może nastąpić w terminie 30 dni od powzięcia wiadomości o powyższych okolicznościach.</w:t>
      </w:r>
    </w:p>
    <w:p w:rsidR="00E61E54"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9824CA" w:rsidRPr="006C7D02" w:rsidRDefault="009824CA" w:rsidP="00D02196">
      <w:pPr>
        <w:pStyle w:val="Akapitzlist"/>
        <w:widowControl/>
        <w:numPr>
          <w:ilvl w:val="0"/>
          <w:numId w:val="41"/>
        </w:numPr>
        <w:tabs>
          <w:tab w:val="left" w:pos="405"/>
          <w:tab w:val="left" w:pos="17280"/>
        </w:tabs>
        <w:suppressAutoHyphens/>
        <w:ind w:left="426"/>
        <w:rPr>
          <w:rFonts w:ascii="Times New Roman" w:hAnsi="Times New Roman" w:cs="Times New Roman"/>
        </w:rPr>
      </w:pPr>
      <w:r w:rsidRPr="006C7D02">
        <w:rPr>
          <w:rFonts w:ascii="Times New Roman" w:hAnsi="Times New Roman" w:cs="Times New Roman"/>
        </w:rPr>
        <w:t xml:space="preserve">Zamawiający informuje, iż ilości określone w załączniku do umowy (formularzu cenowym)  stanowią przybliżoną ilość towaru przewidzianego do zakupienia w okresie obowiązywania umowy. </w:t>
      </w:r>
      <w:r w:rsidR="006C7D02" w:rsidRPr="006C7D02">
        <w:rPr>
          <w:rFonts w:ascii="Times New Roman" w:hAnsi="Times New Roman" w:cs="Times New Roman"/>
        </w:rPr>
        <w:t>Zamawiający zastrzega sobie możliwość zmniejszenia wielkości zamówienia do 70% ilości wykazanych w formularzu asortymentowo cenowym.</w:t>
      </w:r>
      <w:r w:rsidRPr="006C7D02">
        <w:rPr>
          <w:rFonts w:ascii="Times New Roman" w:hAnsi="Times New Roman" w:cs="Times New Roman"/>
        </w:rPr>
        <w:t xml:space="preserve"> Z tytułu </w:t>
      </w:r>
      <w:r w:rsidRPr="006C7D02">
        <w:rPr>
          <w:rFonts w:ascii="Times New Roman" w:hAnsi="Times New Roman" w:cs="Times New Roman"/>
        </w:rPr>
        <w:lastRenderedPageBreak/>
        <w:t>zmniejszenia zakresu ilościowego w okresie trwania umowy nie będą przysługiwać Wykonawcy żadne roszczenia wobec Zamawiającego.</w:t>
      </w:r>
    </w:p>
    <w:p w:rsidR="00E61E54" w:rsidRPr="009824CA" w:rsidRDefault="00E61E54" w:rsidP="00D02196">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9824CA">
        <w:rPr>
          <w:rFonts w:ascii="Times New Roman" w:hAnsi="Times New Roman"/>
          <w:b w:val="0"/>
          <w:sz w:val="24"/>
          <w:szCs w:val="24"/>
        </w:rPr>
        <w:t>W sprawach nie uregulowanych w niniejszej umowie będą miały zastosowanie właściwe przepisy Kodeksu Cywilnego oraz ustawa Prawo zamówień publicznych.</w:t>
      </w:r>
    </w:p>
    <w:p w:rsidR="00E61E54" w:rsidRPr="00307348"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Ewentualne spory wynikłe na tle wykonywania niniejszej umowy rozstrzygane będą przez rzeczowo właściwy Sąd Powszechny wg siedziby Zamawiającego.</w:t>
      </w:r>
    </w:p>
    <w:p w:rsidR="00E61E54" w:rsidRDefault="00E61E54" w:rsidP="009101C0">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307348">
        <w:rPr>
          <w:rFonts w:ascii="Times New Roman" w:hAnsi="Times New Roman"/>
          <w:b w:val="0"/>
          <w:sz w:val="24"/>
          <w:szCs w:val="24"/>
        </w:rPr>
        <w:t>Niniejszą umowę sporządza się w dwóch jednobrzmiących egzemplarzach, po jednym dla każdej ze stron.</w:t>
      </w:r>
    </w:p>
    <w:p w:rsidR="001A2EAA" w:rsidRDefault="001A2EAA" w:rsidP="001A2EAA">
      <w:pPr>
        <w:pStyle w:val="Tekstpodstawowy"/>
        <w:tabs>
          <w:tab w:val="left" w:pos="426"/>
        </w:tabs>
        <w:suppressAutoHyphens/>
        <w:ind w:left="426"/>
        <w:jc w:val="left"/>
        <w:rPr>
          <w:rFonts w:ascii="Times New Roman" w:hAnsi="Times New Roman"/>
          <w:b w:val="0"/>
          <w:sz w:val="24"/>
          <w:szCs w:val="24"/>
        </w:rPr>
      </w:pPr>
    </w:p>
    <w:p w:rsidR="001A2EAA" w:rsidRDefault="001A2EAA" w:rsidP="001A2EAA">
      <w:pPr>
        <w:pStyle w:val="Tekstpodstawowy"/>
        <w:tabs>
          <w:tab w:val="left" w:pos="426"/>
        </w:tabs>
        <w:suppressAutoHyphens/>
        <w:ind w:left="426"/>
        <w:jc w:val="left"/>
        <w:rPr>
          <w:rFonts w:ascii="Times New Roman" w:hAnsi="Times New Roman"/>
          <w:b w:val="0"/>
          <w:sz w:val="24"/>
          <w:szCs w:val="24"/>
        </w:rPr>
      </w:pPr>
      <w:r>
        <w:rPr>
          <w:rFonts w:ascii="Times New Roman" w:hAnsi="Times New Roman"/>
          <w:b w:val="0"/>
          <w:sz w:val="24"/>
          <w:szCs w:val="24"/>
        </w:rPr>
        <w:t>Załącznik do umowy:</w:t>
      </w:r>
    </w:p>
    <w:p w:rsidR="001A2EAA" w:rsidRPr="00307348" w:rsidRDefault="001A2EAA" w:rsidP="001A2EAA">
      <w:pPr>
        <w:pStyle w:val="Tekstpodstawowy"/>
        <w:numPr>
          <w:ilvl w:val="1"/>
          <w:numId w:val="42"/>
        </w:numPr>
        <w:tabs>
          <w:tab w:val="left" w:pos="426"/>
        </w:tabs>
        <w:suppressAutoHyphens/>
        <w:jc w:val="left"/>
        <w:rPr>
          <w:rFonts w:ascii="Times New Roman" w:hAnsi="Times New Roman"/>
          <w:b w:val="0"/>
          <w:sz w:val="24"/>
          <w:szCs w:val="24"/>
        </w:rPr>
      </w:pPr>
      <w:r>
        <w:rPr>
          <w:rFonts w:ascii="Times New Roman" w:hAnsi="Times New Roman"/>
          <w:b w:val="0"/>
          <w:sz w:val="24"/>
          <w:szCs w:val="24"/>
        </w:rPr>
        <w:t>Formularz asortymentowo-cenowy</w:t>
      </w:r>
    </w:p>
    <w:p w:rsidR="00E61E54" w:rsidRPr="00EC6CD3" w:rsidRDefault="00E61E54" w:rsidP="00E61E54">
      <w:pPr>
        <w:jc w:val="center"/>
        <w:rPr>
          <w:rFonts w:ascii="Times New Roman" w:hAnsi="Times New Roman" w:cs="Times New Roman"/>
          <w:b/>
        </w:rPr>
      </w:pPr>
    </w:p>
    <w:p w:rsidR="00E61E54" w:rsidRPr="00EC6CD3" w:rsidRDefault="00E61E54" w:rsidP="00E61E54">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E61E54" w:rsidRDefault="00E61E54" w:rsidP="001A2EAA">
      <w:pPr>
        <w:spacing w:line="360" w:lineRule="auto"/>
        <w:jc w:val="center"/>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9824CA" w:rsidRDefault="009824CA"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86562E" w:rsidRDefault="0086562E" w:rsidP="003F03AB">
      <w:pPr>
        <w:spacing w:line="360" w:lineRule="auto"/>
        <w:rPr>
          <w:rFonts w:ascii="Times New Roman" w:hAnsi="Times New Roman" w:cs="Times New Roman"/>
        </w:rPr>
      </w:pPr>
    </w:p>
    <w:p w:rsidR="009824CA" w:rsidRPr="003F03AB" w:rsidRDefault="009824CA" w:rsidP="003F03AB">
      <w:pPr>
        <w:spacing w:line="360" w:lineRule="auto"/>
        <w:rPr>
          <w:rFonts w:ascii="Times New Roman" w:hAnsi="Times New Roman" w:cs="Times New Roman"/>
        </w:rPr>
      </w:pPr>
    </w:p>
    <w:p w:rsidR="00360F01" w:rsidRP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360F01" w:rsidRPr="000324AC" w:rsidTr="00360F01">
        <w:trPr>
          <w:trHeight w:val="657"/>
        </w:trPr>
        <w:tc>
          <w:tcPr>
            <w:tcW w:w="9286"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360F01">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360F01">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360F01" w:rsidRPr="00617E13" w:rsidRDefault="00360F01" w:rsidP="00360F01">
            <w:pPr>
              <w:rPr>
                <w:rFonts w:ascii="Calibri" w:hAnsi="Calibri" w:cs="Calibri"/>
                <w:b/>
                <w:iCs/>
              </w:rPr>
            </w:pPr>
          </w:p>
        </w:tc>
      </w:tr>
      <w:tr w:rsidR="00360F01" w:rsidRPr="000324AC" w:rsidTr="007975A7">
        <w:trPr>
          <w:trHeight w:val="280"/>
        </w:trPr>
        <w:tc>
          <w:tcPr>
            <w:tcW w:w="9286"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A571FC" w:rsidRDefault="00A571FC" w:rsidP="00360F01">
            <w:pPr>
              <w:rPr>
                <w:rFonts w:ascii="Calibri" w:hAnsi="Calibri" w:cs="Calibri"/>
                <w:b/>
                <w:iCs/>
              </w:rPr>
            </w:pPr>
          </w:p>
          <w:p w:rsidR="009749DB" w:rsidRDefault="00360F01" w:rsidP="00360F01">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sidR="00A571FC">
              <w:rPr>
                <w:rFonts w:ascii="Calibri" w:hAnsi="Calibri" w:cs="Calibri"/>
                <w:bCs/>
                <w:iCs/>
              </w:rPr>
              <w:t>:</w:t>
            </w:r>
            <w:r w:rsidRPr="00496829">
              <w:rPr>
                <w:rFonts w:ascii="Calibri" w:hAnsi="Calibri" w:cs="Calibri"/>
                <w:bCs/>
                <w:iCs/>
              </w:rPr>
              <w:t xml:space="preserve"> </w:t>
            </w:r>
            <w:r w:rsidR="00D833A1">
              <w:rPr>
                <w:rFonts w:ascii="Calibri" w:hAnsi="Calibri" w:cs="Calibri"/>
                <w:bCs/>
                <w:iCs/>
              </w:rPr>
              <w:t>przetarg nieograniczony</w:t>
            </w:r>
            <w:r w:rsidRPr="00496829">
              <w:rPr>
                <w:rFonts w:ascii="Calibri" w:hAnsi="Calibri" w:cs="Calibri"/>
                <w:bCs/>
                <w:iCs/>
              </w:rPr>
              <w:t xml:space="preserve"> </w:t>
            </w:r>
          </w:p>
          <w:p w:rsidR="00360F01" w:rsidRPr="00496829" w:rsidRDefault="00360F01" w:rsidP="00360F01">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E61E54">
              <w:rPr>
                <w:rFonts w:ascii="Calibri" w:hAnsi="Calibri" w:cs="Calibri"/>
                <w:b/>
                <w:bCs/>
                <w:iCs/>
              </w:rPr>
              <w:t>materiałów medycznych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4619DB">
              <w:rPr>
                <w:rFonts w:ascii="Calibri" w:hAnsi="Calibri" w:cs="Calibri"/>
                <w:bCs/>
                <w:iCs/>
              </w:rPr>
              <w:t xml:space="preserve"> (</w:t>
            </w:r>
            <w:r w:rsidR="004619DB" w:rsidRPr="006712AA">
              <w:rPr>
                <w:rFonts w:ascii="Calibri" w:hAnsi="Calibri" w:cs="Calibri"/>
                <w:bCs/>
                <w:iCs/>
                <w:color w:val="auto"/>
              </w:rPr>
              <w:t>znak sprawy Szp.P.VI.</w:t>
            </w:r>
            <w:r w:rsidR="005B7E71" w:rsidRPr="006712AA">
              <w:rPr>
                <w:rFonts w:ascii="Calibri" w:hAnsi="Calibri" w:cs="Calibri"/>
                <w:bCs/>
                <w:iCs/>
                <w:color w:val="auto"/>
              </w:rPr>
              <w:t xml:space="preserve"> </w:t>
            </w:r>
            <w:r w:rsidR="00BE3E08" w:rsidRPr="006712AA">
              <w:rPr>
                <w:rFonts w:ascii="Calibri" w:hAnsi="Calibri" w:cs="Calibri"/>
                <w:bCs/>
                <w:iCs/>
                <w:color w:val="auto"/>
              </w:rPr>
              <w:t>9</w:t>
            </w:r>
            <w:r w:rsidR="00CF7B2B">
              <w:rPr>
                <w:rFonts w:ascii="Calibri" w:hAnsi="Calibri" w:cs="Calibri"/>
                <w:bCs/>
                <w:iCs/>
                <w:color w:val="auto"/>
              </w:rPr>
              <w:t>/23</w:t>
            </w:r>
            <w:r w:rsidRPr="006712AA">
              <w:rPr>
                <w:rFonts w:ascii="Calibri" w:hAnsi="Calibri" w:cs="Calibri"/>
                <w:bCs/>
                <w:iCs/>
                <w:color w:val="auto"/>
              </w:rPr>
              <w:t>).</w:t>
            </w:r>
          </w:p>
          <w:p w:rsidR="00360F01" w:rsidRDefault="00360F01" w:rsidP="00360F01">
            <w:pPr>
              <w:jc w:val="both"/>
              <w:rPr>
                <w:rFonts w:ascii="Calibri" w:hAnsi="Calibri" w:cs="Calibri"/>
                <w:b/>
                <w:bCs/>
              </w:rPr>
            </w:pPr>
          </w:p>
          <w:p w:rsidR="00D833A1" w:rsidRPr="00581800" w:rsidRDefault="00D833A1" w:rsidP="00D833A1">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D833A1" w:rsidRDefault="00D833A1" w:rsidP="00D833A1">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4F735D" w:rsidRPr="00280C85" w:rsidTr="004F735D">
              <w:trPr>
                <w:trHeight w:val="631"/>
              </w:trPr>
              <w:tc>
                <w:tcPr>
                  <w:tcW w:w="709" w:type="dxa"/>
                  <w:shd w:val="clear" w:color="auto" w:fill="F2F2F2"/>
                  <w:vAlign w:val="center"/>
                </w:tcPr>
                <w:p w:rsidR="00D833A1" w:rsidRPr="00CB3CCD" w:rsidRDefault="00D833A1" w:rsidP="00D833A1">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D833A1" w:rsidRPr="00636239" w:rsidRDefault="00D833A1" w:rsidP="00D833A1">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D833A1" w:rsidRPr="00B628CF" w:rsidRDefault="00DB7031" w:rsidP="00DB7031">
                  <w:pPr>
                    <w:jc w:val="center"/>
                    <w:rPr>
                      <w:rFonts w:ascii="Calibri" w:hAnsi="Calibri" w:cs="Calibri"/>
                      <w:b/>
                      <w:spacing w:val="-1"/>
                      <w:sz w:val="18"/>
                      <w:szCs w:val="18"/>
                    </w:rPr>
                  </w:pPr>
                  <w:r>
                    <w:rPr>
                      <w:rFonts w:ascii="Calibri" w:hAnsi="Calibri" w:cs="Calibri"/>
                      <w:b/>
                      <w:iCs/>
                      <w:sz w:val="18"/>
                      <w:szCs w:val="18"/>
                    </w:rPr>
                    <w:t>Termin realizacji w dniach</w:t>
                  </w:r>
                  <w:r w:rsidR="00D833A1" w:rsidRPr="00B628CF">
                    <w:rPr>
                      <w:rFonts w:ascii="Calibri" w:hAnsi="Calibri" w:cs="Calibri"/>
                      <w:b/>
                      <w:spacing w:val="-1"/>
                      <w:sz w:val="18"/>
                      <w:szCs w:val="18"/>
                    </w:rPr>
                    <w:t xml:space="preserve"> </w:t>
                  </w:r>
                  <w:r>
                    <w:rPr>
                      <w:rFonts w:ascii="Calibri" w:hAnsi="Calibri" w:cs="Calibri"/>
                      <w:bCs/>
                      <w:iCs/>
                      <w:sz w:val="18"/>
                      <w:szCs w:val="18"/>
                    </w:rPr>
                    <w:t>(</w:t>
                  </w:r>
                  <w:r w:rsidR="00D833A1" w:rsidRPr="00B628CF">
                    <w:rPr>
                      <w:rFonts w:ascii="Calibri" w:hAnsi="Calibri" w:cs="Calibri"/>
                      <w:bCs/>
                      <w:iCs/>
                      <w:sz w:val="18"/>
                      <w:szCs w:val="18"/>
                    </w:rPr>
                    <w:t xml:space="preserve">max </w:t>
                  </w:r>
                  <w:r w:rsidR="00E61E54">
                    <w:rPr>
                      <w:rFonts w:ascii="Calibri" w:hAnsi="Calibri" w:cs="Calibri"/>
                      <w:bCs/>
                      <w:iCs/>
                      <w:sz w:val="18"/>
                      <w:szCs w:val="18"/>
                    </w:rPr>
                    <w:t>5</w:t>
                  </w:r>
                  <w:r>
                    <w:rPr>
                      <w:rFonts w:ascii="Calibri" w:hAnsi="Calibri" w:cs="Calibri"/>
                      <w:bCs/>
                      <w:iCs/>
                      <w:sz w:val="18"/>
                      <w:szCs w:val="18"/>
                    </w:rPr>
                    <w:t xml:space="preserve"> dni)</w:t>
                  </w: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280C85"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lastRenderedPageBreak/>
                    <w:t>11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13</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14</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15</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16</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17</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18</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19</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20</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21</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F735D" w:rsidRPr="0061650B" w:rsidTr="004F735D">
              <w:trPr>
                <w:trHeight w:val="452"/>
              </w:trPr>
              <w:tc>
                <w:tcPr>
                  <w:tcW w:w="709" w:type="dxa"/>
                  <w:shd w:val="clear" w:color="auto" w:fill="auto"/>
                  <w:vAlign w:val="center"/>
                </w:tcPr>
                <w:p w:rsidR="00D833A1" w:rsidRPr="0061650B" w:rsidRDefault="00D833A1" w:rsidP="00D833A1">
                  <w:pPr>
                    <w:jc w:val="center"/>
                    <w:rPr>
                      <w:rFonts w:asciiTheme="minorHAnsi" w:hAnsiTheme="minorHAnsi" w:cstheme="minorHAnsi"/>
                      <w:b/>
                      <w:spacing w:val="-1"/>
                    </w:rPr>
                  </w:pPr>
                  <w:r>
                    <w:rPr>
                      <w:rFonts w:asciiTheme="minorHAnsi" w:hAnsiTheme="minorHAnsi" w:cstheme="minorHAnsi"/>
                      <w:b/>
                      <w:spacing w:val="-1"/>
                    </w:rPr>
                    <w:t>22</w:t>
                  </w:r>
                </w:p>
              </w:tc>
              <w:tc>
                <w:tcPr>
                  <w:tcW w:w="2126"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pStyle w:val="Tytu"/>
                    <w:rPr>
                      <w:rFonts w:asciiTheme="minorHAnsi" w:hAnsiTheme="minorHAnsi" w:cstheme="minorHAnsi"/>
                      <w:sz w:val="24"/>
                      <w:szCs w:val="24"/>
                    </w:rPr>
                  </w:pPr>
                </w:p>
              </w:tc>
              <w:tc>
                <w:tcPr>
                  <w:tcW w:w="2410" w:type="dxa"/>
                  <w:shd w:val="clear" w:color="auto" w:fill="auto"/>
                  <w:vAlign w:val="center"/>
                </w:tcPr>
                <w:p w:rsidR="00D833A1" w:rsidRPr="0061650B" w:rsidRDefault="00D833A1" w:rsidP="00D833A1">
                  <w:pPr>
                    <w:jc w:val="center"/>
                    <w:rPr>
                      <w:rFonts w:asciiTheme="minorHAnsi" w:hAnsiTheme="minorHAnsi" w:cstheme="minorHAnsi"/>
                      <w:b/>
                      <w:spacing w:val="-1"/>
                    </w:rPr>
                  </w:pPr>
                </w:p>
              </w:tc>
              <w:tc>
                <w:tcPr>
                  <w:tcW w:w="1701" w:type="dxa"/>
                  <w:shd w:val="clear" w:color="auto" w:fill="auto"/>
                  <w:vAlign w:val="center"/>
                </w:tcPr>
                <w:p w:rsidR="00D833A1" w:rsidRPr="0061650B" w:rsidRDefault="00D833A1" w:rsidP="00D833A1">
                  <w:pPr>
                    <w:jc w:val="center"/>
                    <w:rPr>
                      <w:rFonts w:asciiTheme="minorHAnsi" w:hAnsiTheme="minorHAnsi" w:cstheme="minorHAnsi"/>
                      <w:b/>
                      <w:spacing w:val="-1"/>
                    </w:rPr>
                  </w:pPr>
                </w:p>
              </w:tc>
            </w:tr>
            <w:tr w:rsidR="00422626" w:rsidRPr="0061650B" w:rsidTr="00070761">
              <w:trPr>
                <w:trHeight w:val="452"/>
              </w:trPr>
              <w:tc>
                <w:tcPr>
                  <w:tcW w:w="709" w:type="dxa"/>
                  <w:shd w:val="clear" w:color="auto" w:fill="auto"/>
                  <w:vAlign w:val="center"/>
                </w:tcPr>
                <w:p w:rsidR="00422626" w:rsidRPr="0061650B" w:rsidRDefault="00422626" w:rsidP="00422626">
                  <w:pPr>
                    <w:jc w:val="center"/>
                    <w:rPr>
                      <w:rFonts w:asciiTheme="minorHAnsi" w:hAnsiTheme="minorHAnsi" w:cstheme="minorHAnsi"/>
                      <w:b/>
                      <w:spacing w:val="-1"/>
                    </w:rPr>
                  </w:pPr>
                  <w:r>
                    <w:rPr>
                      <w:rFonts w:asciiTheme="minorHAnsi" w:hAnsiTheme="minorHAnsi" w:cstheme="minorHAnsi"/>
                      <w:b/>
                      <w:spacing w:val="-1"/>
                    </w:rPr>
                    <w:t>23</w:t>
                  </w:r>
                </w:p>
              </w:tc>
              <w:tc>
                <w:tcPr>
                  <w:tcW w:w="2126"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pStyle w:val="Tytu"/>
                    <w:rPr>
                      <w:rFonts w:asciiTheme="minorHAnsi" w:hAnsiTheme="minorHAnsi" w:cstheme="minorHAnsi"/>
                      <w:sz w:val="24"/>
                      <w:szCs w:val="24"/>
                    </w:rPr>
                  </w:pPr>
                </w:p>
              </w:tc>
              <w:tc>
                <w:tcPr>
                  <w:tcW w:w="2410" w:type="dxa"/>
                  <w:shd w:val="clear" w:color="auto" w:fill="auto"/>
                  <w:vAlign w:val="center"/>
                </w:tcPr>
                <w:p w:rsidR="00422626" w:rsidRPr="0061650B" w:rsidRDefault="00422626" w:rsidP="00422626">
                  <w:pPr>
                    <w:jc w:val="center"/>
                    <w:rPr>
                      <w:rFonts w:asciiTheme="minorHAnsi" w:hAnsiTheme="minorHAnsi" w:cstheme="minorHAnsi"/>
                      <w:b/>
                      <w:spacing w:val="-1"/>
                    </w:rPr>
                  </w:pPr>
                </w:p>
              </w:tc>
              <w:tc>
                <w:tcPr>
                  <w:tcW w:w="1701" w:type="dxa"/>
                  <w:shd w:val="clear" w:color="auto" w:fill="auto"/>
                  <w:vAlign w:val="center"/>
                </w:tcPr>
                <w:p w:rsidR="00422626" w:rsidRPr="0061650B" w:rsidRDefault="00422626" w:rsidP="00422626">
                  <w:pPr>
                    <w:jc w:val="center"/>
                    <w:rPr>
                      <w:rFonts w:asciiTheme="minorHAnsi" w:hAnsiTheme="minorHAnsi" w:cstheme="minorHAnsi"/>
                      <w:b/>
                      <w:spacing w:val="-1"/>
                    </w:rPr>
                  </w:pPr>
                </w:p>
              </w:tc>
            </w:tr>
          </w:tbl>
          <w:p w:rsidR="001A76A7" w:rsidRDefault="001A76A7" w:rsidP="00360F01">
            <w:pPr>
              <w:rPr>
                <w:rFonts w:ascii="Calibri" w:hAnsi="Calibri" w:cs="Calibri"/>
                <w:b/>
                <w:iCs/>
              </w:rPr>
            </w:pPr>
          </w:p>
          <w:p w:rsidR="000519B7" w:rsidRPr="00617E13" w:rsidRDefault="000519B7" w:rsidP="00360F01">
            <w:pPr>
              <w:rPr>
                <w:rFonts w:ascii="Calibri" w:hAnsi="Calibri" w:cs="Calibri"/>
                <w:b/>
                <w:iCs/>
              </w:rPr>
            </w:pPr>
          </w:p>
        </w:tc>
      </w:tr>
      <w:tr w:rsidR="00360F01" w:rsidRPr="000324AC" w:rsidTr="00360F01">
        <w:tc>
          <w:tcPr>
            <w:tcW w:w="9286"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883F66">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360F01">
        <w:tc>
          <w:tcPr>
            <w:tcW w:w="9286"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360F01" w:rsidP="00883F66">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360F01" w:rsidRPr="001C6928" w:rsidRDefault="00360F01" w:rsidP="00883F66">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1C6928" w:rsidRPr="00C00EAD" w:rsidRDefault="001C6928" w:rsidP="00883F66">
            <w:pPr>
              <w:widowControl/>
              <w:numPr>
                <w:ilvl w:val="0"/>
                <w:numId w:val="12"/>
              </w:numPr>
              <w:tabs>
                <w:tab w:val="left" w:pos="426"/>
              </w:tabs>
              <w:suppressAutoHyphens/>
              <w:ind w:left="426"/>
              <w:jc w:val="both"/>
              <w:rPr>
                <w:rFonts w:ascii="Calibri" w:hAnsi="Calibri" w:cs="Calibri"/>
                <w:b/>
                <w:iCs/>
              </w:rPr>
            </w:pPr>
          </w:p>
        </w:tc>
      </w:tr>
      <w:tr w:rsidR="00360F01" w:rsidRPr="000324AC" w:rsidTr="00360F01">
        <w:tc>
          <w:tcPr>
            <w:tcW w:w="9286"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883F66">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883F66">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360F01">
        <w:trPr>
          <w:trHeight w:val="1125"/>
        </w:trPr>
        <w:tc>
          <w:tcPr>
            <w:tcW w:w="9286" w:type="dxa"/>
            <w:gridSpan w:val="2"/>
            <w:shd w:val="clear" w:color="auto" w:fill="auto"/>
          </w:tcPr>
          <w:p w:rsidR="00D833A1" w:rsidRDefault="00D833A1" w:rsidP="00D833A1">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D833A1" w:rsidRDefault="00D833A1" w:rsidP="00D833A1">
            <w:pPr>
              <w:jc w:val="both"/>
              <w:rPr>
                <w:rFonts w:ascii="Calibri" w:hAnsi="Calibri" w:cs="Calibri"/>
                <w:b/>
                <w:iCs/>
              </w:rPr>
            </w:pPr>
            <w:r>
              <w:rPr>
                <w:rFonts w:ascii="Calibri" w:hAnsi="Calibri" w:cs="Calibri"/>
                <w:b/>
                <w:iCs/>
              </w:rPr>
              <w:t xml:space="preserve">     Informuję, że jestem:</w:t>
            </w:r>
          </w:p>
          <w:p w:rsidR="00D833A1" w:rsidRPr="00B82EE2"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D833A1" w:rsidRDefault="00D833A1" w:rsidP="00D833A1">
            <w:pPr>
              <w:ind w:left="426"/>
              <w:jc w:val="both"/>
              <w:rPr>
                <w:rFonts w:ascii="Calibri" w:hAnsi="Calibri" w:cs="Calibri"/>
                <w:shd w:val="clear" w:color="auto" w:fill="FFFFFF"/>
              </w:rPr>
            </w:pPr>
            <w:r w:rsidRPr="00B82EE2">
              <w:rPr>
                <w:rFonts w:ascii="Calibri" w:hAnsi="Calibri" w:cs="Calibri"/>
                <w:shd w:val="clear" w:color="auto" w:fill="FFFFFF"/>
              </w:rPr>
              <w:lastRenderedPageBreak/>
              <w:t>średnim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D833A1" w:rsidRPr="00B82EE2" w:rsidRDefault="00D833A1" w:rsidP="00D833A1">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D833A1" w:rsidRPr="00B82EE2" w:rsidRDefault="00D833A1" w:rsidP="00D833A1">
            <w:pPr>
              <w:jc w:val="both"/>
              <w:rPr>
                <w:rFonts w:ascii="Calibri" w:hAnsi="Calibri" w:cs="Calibri"/>
                <w:shd w:val="clear" w:color="auto" w:fill="FFFFFF"/>
              </w:rPr>
            </w:pPr>
          </w:p>
          <w:p w:rsidR="00360F01" w:rsidRPr="00705312" w:rsidRDefault="00D833A1" w:rsidP="00D833A1">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360F01">
        <w:trPr>
          <w:trHeight w:val="1482"/>
        </w:trPr>
        <w:tc>
          <w:tcPr>
            <w:tcW w:w="9286"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lastRenderedPageBreak/>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883F66">
            <w:pPr>
              <w:widowControl/>
              <w:numPr>
                <w:ilvl w:val="0"/>
                <w:numId w:val="13"/>
              </w:numPr>
              <w:jc w:val="both"/>
              <w:rPr>
                <w:rFonts w:ascii="Calibri" w:hAnsi="Calibri" w:cs="Calibri"/>
                <w:iCs/>
              </w:rPr>
            </w:pPr>
            <w:r w:rsidRPr="008D3389">
              <w:rPr>
                <w:rFonts w:ascii="Calibri" w:hAnsi="Calibri" w:cs="Calibri"/>
                <w:iCs/>
              </w:rPr>
              <w:t>Lider konsorcjum (nazwa): ……………………….………………………………………………</w:t>
            </w:r>
          </w:p>
          <w:p w:rsidR="00360F01" w:rsidRDefault="00360F01" w:rsidP="00883F66">
            <w:pPr>
              <w:widowControl/>
              <w:numPr>
                <w:ilvl w:val="0"/>
                <w:numId w:val="13"/>
              </w:numPr>
              <w:jc w:val="both"/>
              <w:rPr>
                <w:rFonts w:ascii="Calibri" w:hAnsi="Calibri" w:cs="Calibri"/>
                <w:iCs/>
              </w:rPr>
            </w:pPr>
            <w:r w:rsidRPr="00FD5E41">
              <w:rPr>
                <w:rFonts w:ascii="Calibri" w:hAnsi="Calibri" w:cs="Calibri"/>
                <w:iCs/>
              </w:rPr>
              <w:t>Partner konsorcjum (nazwa): ……………………………………………………………………..</w:t>
            </w:r>
          </w:p>
          <w:p w:rsidR="00B32A69" w:rsidRDefault="00B32A69" w:rsidP="00B32A69">
            <w:pPr>
              <w:widowControl/>
              <w:ind w:left="720"/>
              <w:jc w:val="both"/>
              <w:rPr>
                <w:rFonts w:ascii="Calibri" w:hAnsi="Calibri" w:cs="Calibri"/>
                <w:iCs/>
              </w:rPr>
            </w:pPr>
          </w:p>
          <w:p w:rsidR="0017727F" w:rsidRPr="00FD5E41" w:rsidRDefault="000519B7" w:rsidP="000519B7">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519B7" w:rsidRPr="000324AC" w:rsidTr="00360F01">
        <w:trPr>
          <w:trHeight w:val="1482"/>
        </w:trPr>
        <w:tc>
          <w:tcPr>
            <w:tcW w:w="9286" w:type="dxa"/>
            <w:gridSpan w:val="2"/>
            <w:shd w:val="clear" w:color="auto" w:fill="auto"/>
          </w:tcPr>
          <w:p w:rsidR="000519B7" w:rsidRPr="003C5CB5" w:rsidRDefault="000519B7" w:rsidP="000519B7">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519B7" w:rsidRPr="003C5CB5" w:rsidRDefault="000519B7" w:rsidP="000519B7">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519B7" w:rsidRDefault="000519B7" w:rsidP="000519B7">
            <w:pPr>
              <w:spacing w:line="300" w:lineRule="auto"/>
              <w:jc w:val="both"/>
              <w:rPr>
                <w:rFonts w:ascii="Calibri" w:hAnsi="Calibri" w:cs="Calibri"/>
                <w:b/>
                <w:iCs/>
              </w:rPr>
            </w:pPr>
          </w:p>
          <w:p w:rsidR="000519B7" w:rsidRDefault="000519B7" w:rsidP="000519B7">
            <w:pPr>
              <w:jc w:val="both"/>
              <w:rPr>
                <w:rFonts w:ascii="Calibri" w:hAnsi="Calibri" w:cs="Calibri"/>
                <w:b/>
                <w:iCs/>
              </w:rPr>
            </w:pPr>
            <w:r>
              <w:rPr>
                <w:rFonts w:ascii="Calibri" w:hAnsi="Calibri" w:cs="Calibri"/>
                <w:i/>
                <w:iCs/>
                <w:sz w:val="20"/>
                <w:szCs w:val="20"/>
              </w:rPr>
              <w:t>wypełnić jeżeli dotyczy</w:t>
            </w:r>
            <w:r w:rsidR="00920EEC">
              <w:rPr>
                <w:rFonts w:ascii="Calibri" w:hAnsi="Calibri" w:cs="Calibri"/>
                <w:i/>
                <w:iCs/>
                <w:sz w:val="20"/>
                <w:szCs w:val="20"/>
              </w:rPr>
              <w:t xml:space="preserve"> i określić status podwykonawcy</w:t>
            </w:r>
          </w:p>
        </w:tc>
      </w:tr>
      <w:tr w:rsidR="00360F01" w:rsidRPr="000324AC" w:rsidTr="00360F01">
        <w:tc>
          <w:tcPr>
            <w:tcW w:w="9286" w:type="dxa"/>
            <w:gridSpan w:val="2"/>
            <w:shd w:val="clear" w:color="auto" w:fill="auto"/>
          </w:tcPr>
          <w:p w:rsidR="001A76A7" w:rsidRDefault="00B32A69"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897E4A" w:rsidRPr="000324AC" w:rsidTr="00360F01">
        <w:tc>
          <w:tcPr>
            <w:tcW w:w="9286" w:type="dxa"/>
            <w:gridSpan w:val="2"/>
            <w:shd w:val="clear" w:color="auto" w:fill="auto"/>
          </w:tcPr>
          <w:p w:rsidR="00D164FC" w:rsidRPr="003C5CB5" w:rsidRDefault="00897E4A" w:rsidP="00D164FC">
            <w:pPr>
              <w:pStyle w:val="Akapitzlist"/>
              <w:ind w:left="313" w:hanging="284"/>
              <w:rPr>
                <w:rFonts w:ascii="Calibri" w:hAnsi="Calibri" w:cs="Calibri"/>
                <w:b/>
              </w:rPr>
            </w:pPr>
            <w:r>
              <w:rPr>
                <w:rFonts w:ascii="Calibri" w:hAnsi="Calibri" w:cs="Calibri"/>
                <w:b/>
                <w:iCs/>
              </w:rPr>
              <w:t xml:space="preserve">J. </w:t>
            </w:r>
            <w:r w:rsidR="00D164FC" w:rsidRPr="003C5CB5">
              <w:rPr>
                <w:rFonts w:ascii="Calibri" w:hAnsi="Calibri" w:cs="Calibri"/>
                <w:b/>
              </w:rPr>
              <w:t>Oświadczenie dotyczące podanych informacji</w:t>
            </w:r>
          </w:p>
          <w:p w:rsidR="00897E4A" w:rsidRDefault="00D164FC" w:rsidP="00D164FC">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D164FC" w:rsidRDefault="00D164FC"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32A69" w:rsidRDefault="00B32A69"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BD6086">
        <w:rPr>
          <w:rFonts w:ascii="Times New Roman" w:hAnsi="Times New Roman"/>
          <w:b/>
          <w:color w:val="auto"/>
          <w:sz w:val="22"/>
          <w:u w:val="single"/>
        </w:rPr>
        <w:t>Szp.P</w:t>
      </w:r>
      <w:r w:rsidR="001C6928">
        <w:rPr>
          <w:rFonts w:ascii="Times New Roman" w:hAnsi="Times New Roman"/>
          <w:b/>
          <w:color w:val="auto"/>
          <w:sz w:val="22"/>
          <w:u w:val="single"/>
        </w:rPr>
        <w:t xml:space="preserve">.VI. </w:t>
      </w:r>
      <w:r w:rsidR="00BE3E08">
        <w:rPr>
          <w:rFonts w:ascii="Times New Roman" w:hAnsi="Times New Roman"/>
          <w:b/>
          <w:color w:val="auto"/>
          <w:sz w:val="22"/>
          <w:u w:val="single"/>
        </w:rPr>
        <w:t>9</w:t>
      </w:r>
      <w:r w:rsidR="001C6928">
        <w:rPr>
          <w:rFonts w:ascii="Times New Roman" w:hAnsi="Times New Roman"/>
          <w:b/>
          <w:color w:val="auto"/>
          <w:sz w:val="22"/>
          <w:u w:val="single"/>
        </w:rPr>
        <w:t>/23</w:t>
      </w:r>
      <w:r w:rsidRPr="00BD6086">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Pr>
          <w:rFonts w:ascii="Times New Roman" w:hAnsi="Times New Roman" w:cs="Times New Roman"/>
          <w:b/>
          <w:color w:val="auto"/>
        </w:rPr>
        <w:t>Szp.P.VI.</w:t>
      </w:r>
      <w:r w:rsidR="00BE3E08">
        <w:rPr>
          <w:rFonts w:ascii="Times New Roman" w:hAnsi="Times New Roman" w:cs="Times New Roman"/>
          <w:b/>
          <w:color w:val="auto"/>
        </w:rPr>
        <w:t>9</w:t>
      </w:r>
      <w:r w:rsidR="00CF7B2B">
        <w:rPr>
          <w:rFonts w:ascii="Times New Roman" w:hAnsi="Times New Roman" w:cs="Times New Roman"/>
          <w:b/>
          <w:color w:val="auto"/>
        </w:rPr>
        <w:t>/23</w:t>
      </w:r>
      <w:r w:rsidRPr="00BD6086">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06610E">
        <w:rPr>
          <w:rFonts w:ascii="Times New Roman" w:hAnsi="Times New Roman" w:cs="Times New Roman"/>
          <w:b/>
          <w:sz w:val="22"/>
          <w:szCs w:val="22"/>
        </w:rPr>
        <w:t>S</w:t>
      </w:r>
      <w:r w:rsidR="001D7308">
        <w:rPr>
          <w:rFonts w:ascii="Times New Roman" w:hAnsi="Times New Roman" w:cs="Times New Roman"/>
          <w:b/>
          <w:color w:val="auto"/>
          <w:sz w:val="22"/>
          <w:szCs w:val="22"/>
        </w:rPr>
        <w:t xml:space="preserve">zp.P.VI. </w:t>
      </w:r>
      <w:r w:rsidR="00BE3E08">
        <w:rPr>
          <w:rFonts w:ascii="Times New Roman" w:hAnsi="Times New Roman" w:cs="Times New Roman"/>
          <w:b/>
          <w:color w:val="auto"/>
          <w:sz w:val="22"/>
          <w:szCs w:val="22"/>
        </w:rPr>
        <w:t>9</w:t>
      </w:r>
      <w:r w:rsidR="001D7308">
        <w:rPr>
          <w:rFonts w:ascii="Times New Roman" w:hAnsi="Times New Roman" w:cs="Times New Roman"/>
          <w:b/>
          <w:color w:val="auto"/>
          <w:sz w:val="22"/>
          <w:szCs w:val="22"/>
        </w:rPr>
        <w:t>/23</w:t>
      </w:r>
      <w:r w:rsidR="00F94D6E" w:rsidRPr="0006610E">
        <w:rPr>
          <w:rFonts w:ascii="Times New Roman" w:hAnsi="Times New Roman" w:cs="Times New Roman"/>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9101C0">
      <w:pPr>
        <w:pStyle w:val="Akapitzlist"/>
        <w:widowControl/>
        <w:numPr>
          <w:ilvl w:val="0"/>
          <w:numId w:val="36"/>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9101C0">
      <w:pPr>
        <w:pStyle w:val="NormalnyWeb"/>
        <w:numPr>
          <w:ilvl w:val="0"/>
          <w:numId w:val="36"/>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8D" w:rsidRDefault="005B118D" w:rsidP="004859C6">
      <w:r>
        <w:separator/>
      </w:r>
    </w:p>
  </w:endnote>
  <w:endnote w:type="continuationSeparator" w:id="0">
    <w:p w:rsidR="005B118D" w:rsidRDefault="005B118D"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67" w:rsidRDefault="00E50B67">
    <w:pPr>
      <w:pStyle w:val="Stopka"/>
      <w:jc w:val="center"/>
    </w:pPr>
  </w:p>
  <w:p w:rsidR="00E50B67" w:rsidRDefault="00E50B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8D" w:rsidRDefault="005B118D" w:rsidP="004859C6">
      <w:r>
        <w:separator/>
      </w:r>
    </w:p>
  </w:footnote>
  <w:footnote w:type="continuationSeparator" w:id="0">
    <w:p w:rsidR="005B118D" w:rsidRDefault="005B118D" w:rsidP="004859C6">
      <w:r>
        <w:continuationSeparator/>
      </w:r>
    </w:p>
  </w:footnote>
  <w:footnote w:id="1">
    <w:p w:rsidR="00E50B67" w:rsidRPr="00B929A1" w:rsidRDefault="00E50B67"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50B67" w:rsidRDefault="00E50B67" w:rsidP="009101C0">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50B67" w:rsidRDefault="00E50B67" w:rsidP="009101C0">
      <w:pPr>
        <w:pStyle w:val="Tekstprzypisudolnego"/>
        <w:numPr>
          <w:ilvl w:val="0"/>
          <w:numId w:val="35"/>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E50B67" w:rsidRPr="00B929A1" w:rsidRDefault="00E50B67" w:rsidP="009101C0">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50B67" w:rsidRPr="004E3F67" w:rsidRDefault="00E50B67"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50B67" w:rsidRPr="00A82964" w:rsidRDefault="00E50B67"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E50B67" w:rsidRPr="00A82964" w:rsidRDefault="00E50B67"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50B67" w:rsidRPr="00A82964" w:rsidRDefault="00E50B67"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0B67" w:rsidRPr="00896587" w:rsidRDefault="00E50B67"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138C2348"/>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6"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B241DE"/>
    <w:multiLevelType w:val="hybridMultilevel"/>
    <w:tmpl w:val="07E2AB3A"/>
    <w:lvl w:ilvl="0" w:tplc="83F02268">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1FA756A"/>
    <w:multiLevelType w:val="hybridMultilevel"/>
    <w:tmpl w:val="8512AAF4"/>
    <w:lvl w:ilvl="0" w:tplc="C280200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D6773D"/>
    <w:multiLevelType w:val="hybridMultilevel"/>
    <w:tmpl w:val="07E2AB3A"/>
    <w:lvl w:ilvl="0" w:tplc="83F02268">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837CA09A">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9FD40EA"/>
    <w:multiLevelType w:val="hybridMultilevel"/>
    <w:tmpl w:val="7BE0CE6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6E88E8D8">
      <w:start w:val="2"/>
      <w:numFmt w:val="decimal"/>
      <w:lvlText w:val="%4."/>
      <w:lvlJc w:val="left"/>
      <w:pPr>
        <w:ind w:left="3791" w:hanging="360"/>
      </w:pPr>
      <w:rPr>
        <w:rFonts w:hint="default"/>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8"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1"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C16D52"/>
    <w:multiLevelType w:val="hybridMultilevel"/>
    <w:tmpl w:val="11D44248"/>
    <w:lvl w:ilvl="0" w:tplc="45983860">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7"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8" w15:restartNumberingAfterBreak="0">
    <w:nsid w:val="7D2B25F9"/>
    <w:multiLevelType w:val="hybridMultilevel"/>
    <w:tmpl w:val="1C2AF648"/>
    <w:lvl w:ilvl="0" w:tplc="A5D0AC7C">
      <w:start w:val="1"/>
      <w:numFmt w:val="lowerLetter"/>
      <w:lvlText w:val="%1)"/>
      <w:lvlJc w:val="left"/>
      <w:pPr>
        <w:ind w:left="165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1"/>
  </w:num>
  <w:num w:numId="8">
    <w:abstractNumId w:val="39"/>
  </w:num>
  <w:num w:numId="9">
    <w:abstractNumId w:val="46"/>
  </w:num>
  <w:num w:numId="10">
    <w:abstractNumId w:val="48"/>
  </w:num>
  <w:num w:numId="11">
    <w:abstractNumId w:val="23"/>
  </w:num>
  <w:num w:numId="12">
    <w:abstractNumId w:val="28"/>
  </w:num>
  <w:num w:numId="13">
    <w:abstractNumId w:val="51"/>
  </w:num>
  <w:num w:numId="14">
    <w:abstractNumId w:val="55"/>
  </w:num>
  <w:num w:numId="15">
    <w:abstractNumId w:val="20"/>
  </w:num>
  <w:num w:numId="16">
    <w:abstractNumId w:val="57"/>
  </w:num>
  <w:num w:numId="17">
    <w:abstractNumId w:val="40"/>
  </w:num>
  <w:num w:numId="18">
    <w:abstractNumId w:val="56"/>
  </w:num>
  <w:num w:numId="19">
    <w:abstractNumId w:val="34"/>
  </w:num>
  <w:num w:numId="20">
    <w:abstractNumId w:val="22"/>
  </w:num>
  <w:num w:numId="21">
    <w:abstractNumId w:val="38"/>
  </w:num>
  <w:num w:numId="22">
    <w:abstractNumId w:val="27"/>
  </w:num>
  <w:num w:numId="23">
    <w:abstractNumId w:val="44"/>
    <w:lvlOverride w:ilvl="0">
      <w:startOverride w:val="1"/>
    </w:lvlOverride>
  </w:num>
  <w:num w:numId="24">
    <w:abstractNumId w:val="36"/>
    <w:lvlOverride w:ilvl="0">
      <w:startOverride w:val="1"/>
    </w:lvlOverride>
  </w:num>
  <w:num w:numId="25">
    <w:abstractNumId w:val="24"/>
  </w:num>
  <w:num w:numId="26">
    <w:abstractNumId w:val="21"/>
  </w:num>
  <w:num w:numId="27">
    <w:abstractNumId w:val="37"/>
  </w:num>
  <w:num w:numId="28">
    <w:abstractNumId w:val="2"/>
  </w:num>
  <w:num w:numId="29">
    <w:abstractNumId w:val="35"/>
  </w:num>
  <w:num w:numId="30">
    <w:abstractNumId w:val="33"/>
  </w:num>
  <w:num w:numId="31">
    <w:abstractNumId w:val="54"/>
  </w:num>
  <w:num w:numId="32">
    <w:abstractNumId w:val="42"/>
  </w:num>
  <w:num w:numId="33">
    <w:abstractNumId w:val="52"/>
  </w:num>
  <w:num w:numId="34">
    <w:abstractNumId w:val="45"/>
  </w:num>
  <w:num w:numId="35">
    <w:abstractNumId w:val="50"/>
  </w:num>
  <w:num w:numId="36">
    <w:abstractNumId w:val="43"/>
  </w:num>
  <w:num w:numId="37">
    <w:abstractNumId w:val="32"/>
  </w:num>
  <w:num w:numId="38">
    <w:abstractNumId w:val="10"/>
  </w:num>
  <w:num w:numId="39">
    <w:abstractNumId w:val="8"/>
  </w:num>
  <w:num w:numId="40">
    <w:abstractNumId w:val="4"/>
  </w:num>
  <w:num w:numId="41">
    <w:abstractNumId w:val="2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1"/>
  </w:num>
  <w:num w:numId="45">
    <w:abstractNumId w:val="17"/>
  </w:num>
  <w:num w:numId="46">
    <w:abstractNumId w:val="58"/>
  </w:num>
  <w:num w:numId="47">
    <w:abstractNumId w:val="14"/>
  </w:num>
  <w:num w:numId="48">
    <w:abstractNumId w:val="5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301B5"/>
    <w:rsid w:val="00032F66"/>
    <w:rsid w:val="00033227"/>
    <w:rsid w:val="00035A07"/>
    <w:rsid w:val="00047BDA"/>
    <w:rsid w:val="00050442"/>
    <w:rsid w:val="0005044D"/>
    <w:rsid w:val="000519B7"/>
    <w:rsid w:val="00053C4E"/>
    <w:rsid w:val="00060508"/>
    <w:rsid w:val="0006610E"/>
    <w:rsid w:val="00070761"/>
    <w:rsid w:val="00076A11"/>
    <w:rsid w:val="000956A8"/>
    <w:rsid w:val="000A2CCF"/>
    <w:rsid w:val="000A4DBB"/>
    <w:rsid w:val="000A4DEB"/>
    <w:rsid w:val="000B2456"/>
    <w:rsid w:val="000B256F"/>
    <w:rsid w:val="000B2D89"/>
    <w:rsid w:val="000B38F1"/>
    <w:rsid w:val="000C00B0"/>
    <w:rsid w:val="000D004D"/>
    <w:rsid w:val="000D0128"/>
    <w:rsid w:val="000E5C16"/>
    <w:rsid w:val="000F13E1"/>
    <w:rsid w:val="000F333B"/>
    <w:rsid w:val="000F36EB"/>
    <w:rsid w:val="000F5211"/>
    <w:rsid w:val="000F5E05"/>
    <w:rsid w:val="001013AF"/>
    <w:rsid w:val="0010157A"/>
    <w:rsid w:val="0010356E"/>
    <w:rsid w:val="001059E3"/>
    <w:rsid w:val="00106837"/>
    <w:rsid w:val="0010766E"/>
    <w:rsid w:val="0011030F"/>
    <w:rsid w:val="00115071"/>
    <w:rsid w:val="001176B5"/>
    <w:rsid w:val="00120138"/>
    <w:rsid w:val="00123D2B"/>
    <w:rsid w:val="0012462D"/>
    <w:rsid w:val="00124CD3"/>
    <w:rsid w:val="00127126"/>
    <w:rsid w:val="00137E53"/>
    <w:rsid w:val="00141557"/>
    <w:rsid w:val="001469C4"/>
    <w:rsid w:val="00151D75"/>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64AE"/>
    <w:rsid w:val="001C5E00"/>
    <w:rsid w:val="001C6928"/>
    <w:rsid w:val="001C7151"/>
    <w:rsid w:val="001D6A5A"/>
    <w:rsid w:val="001D7308"/>
    <w:rsid w:val="001E7FC4"/>
    <w:rsid w:val="001F52FC"/>
    <w:rsid w:val="00201E3D"/>
    <w:rsid w:val="002038D3"/>
    <w:rsid w:val="0020754F"/>
    <w:rsid w:val="0021236F"/>
    <w:rsid w:val="00213867"/>
    <w:rsid w:val="0021420C"/>
    <w:rsid w:val="002158ED"/>
    <w:rsid w:val="00217B9C"/>
    <w:rsid w:val="0022054B"/>
    <w:rsid w:val="00234D5F"/>
    <w:rsid w:val="0024246B"/>
    <w:rsid w:val="002436AA"/>
    <w:rsid w:val="002445B6"/>
    <w:rsid w:val="00245D1D"/>
    <w:rsid w:val="0025347D"/>
    <w:rsid w:val="0025350D"/>
    <w:rsid w:val="00253577"/>
    <w:rsid w:val="00254473"/>
    <w:rsid w:val="002562E6"/>
    <w:rsid w:val="002600DC"/>
    <w:rsid w:val="00262A6D"/>
    <w:rsid w:val="00263A98"/>
    <w:rsid w:val="002709C2"/>
    <w:rsid w:val="00273A18"/>
    <w:rsid w:val="00274768"/>
    <w:rsid w:val="002752E1"/>
    <w:rsid w:val="002762B1"/>
    <w:rsid w:val="0027704A"/>
    <w:rsid w:val="002823CB"/>
    <w:rsid w:val="002848A3"/>
    <w:rsid w:val="0028793B"/>
    <w:rsid w:val="00291C75"/>
    <w:rsid w:val="00291E62"/>
    <w:rsid w:val="00294204"/>
    <w:rsid w:val="002A09FE"/>
    <w:rsid w:val="002A45AB"/>
    <w:rsid w:val="002A7055"/>
    <w:rsid w:val="002B1BED"/>
    <w:rsid w:val="002B24C2"/>
    <w:rsid w:val="002B3755"/>
    <w:rsid w:val="002B4CEF"/>
    <w:rsid w:val="002B52EB"/>
    <w:rsid w:val="002B5CEE"/>
    <w:rsid w:val="002C169D"/>
    <w:rsid w:val="002C1BB2"/>
    <w:rsid w:val="002C4180"/>
    <w:rsid w:val="002C5429"/>
    <w:rsid w:val="002D040A"/>
    <w:rsid w:val="002D23E8"/>
    <w:rsid w:val="002D3E47"/>
    <w:rsid w:val="002E0AB8"/>
    <w:rsid w:val="002E1A99"/>
    <w:rsid w:val="002E2698"/>
    <w:rsid w:val="002E2C9D"/>
    <w:rsid w:val="002E582C"/>
    <w:rsid w:val="002F011F"/>
    <w:rsid w:val="002F1AA8"/>
    <w:rsid w:val="002F51AC"/>
    <w:rsid w:val="00307348"/>
    <w:rsid w:val="00310030"/>
    <w:rsid w:val="003115E4"/>
    <w:rsid w:val="003117ED"/>
    <w:rsid w:val="003210D8"/>
    <w:rsid w:val="00334B2F"/>
    <w:rsid w:val="00335B01"/>
    <w:rsid w:val="00340924"/>
    <w:rsid w:val="003477A3"/>
    <w:rsid w:val="00360F01"/>
    <w:rsid w:val="00362772"/>
    <w:rsid w:val="0036595E"/>
    <w:rsid w:val="003705A6"/>
    <w:rsid w:val="00370604"/>
    <w:rsid w:val="00371938"/>
    <w:rsid w:val="003744C5"/>
    <w:rsid w:val="00383D4F"/>
    <w:rsid w:val="00383E9A"/>
    <w:rsid w:val="00385C94"/>
    <w:rsid w:val="00387A36"/>
    <w:rsid w:val="00390248"/>
    <w:rsid w:val="00390C31"/>
    <w:rsid w:val="0039127D"/>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7C50"/>
    <w:rsid w:val="00410230"/>
    <w:rsid w:val="004143B6"/>
    <w:rsid w:val="00422626"/>
    <w:rsid w:val="004235EF"/>
    <w:rsid w:val="00425C2B"/>
    <w:rsid w:val="00427DB3"/>
    <w:rsid w:val="00434341"/>
    <w:rsid w:val="0043582A"/>
    <w:rsid w:val="00440873"/>
    <w:rsid w:val="00444BC4"/>
    <w:rsid w:val="004459B5"/>
    <w:rsid w:val="0045185D"/>
    <w:rsid w:val="004518E4"/>
    <w:rsid w:val="00451DE0"/>
    <w:rsid w:val="004568CE"/>
    <w:rsid w:val="00460451"/>
    <w:rsid w:val="004619DB"/>
    <w:rsid w:val="004709C8"/>
    <w:rsid w:val="00474165"/>
    <w:rsid w:val="0047529E"/>
    <w:rsid w:val="00484361"/>
    <w:rsid w:val="004859C6"/>
    <w:rsid w:val="00486E4C"/>
    <w:rsid w:val="0048766A"/>
    <w:rsid w:val="004924DB"/>
    <w:rsid w:val="00492E82"/>
    <w:rsid w:val="00495B11"/>
    <w:rsid w:val="0049660B"/>
    <w:rsid w:val="004A0667"/>
    <w:rsid w:val="004A1DCB"/>
    <w:rsid w:val="004A20C3"/>
    <w:rsid w:val="004A5779"/>
    <w:rsid w:val="004A58FA"/>
    <w:rsid w:val="004A5B46"/>
    <w:rsid w:val="004A6E7B"/>
    <w:rsid w:val="004A72FE"/>
    <w:rsid w:val="004B2573"/>
    <w:rsid w:val="004B477E"/>
    <w:rsid w:val="004C2445"/>
    <w:rsid w:val="004D0BFE"/>
    <w:rsid w:val="004D3621"/>
    <w:rsid w:val="004D39B3"/>
    <w:rsid w:val="004D3F0C"/>
    <w:rsid w:val="004E1BA7"/>
    <w:rsid w:val="004F023F"/>
    <w:rsid w:val="004F20B1"/>
    <w:rsid w:val="004F499B"/>
    <w:rsid w:val="004F6B80"/>
    <w:rsid w:val="004F735D"/>
    <w:rsid w:val="00514878"/>
    <w:rsid w:val="0052318D"/>
    <w:rsid w:val="0052353C"/>
    <w:rsid w:val="00523B4A"/>
    <w:rsid w:val="005270F4"/>
    <w:rsid w:val="00527847"/>
    <w:rsid w:val="00531C08"/>
    <w:rsid w:val="00534343"/>
    <w:rsid w:val="00534597"/>
    <w:rsid w:val="005360A4"/>
    <w:rsid w:val="0053652F"/>
    <w:rsid w:val="00540092"/>
    <w:rsid w:val="005422E6"/>
    <w:rsid w:val="00545D97"/>
    <w:rsid w:val="00547AAC"/>
    <w:rsid w:val="00550B11"/>
    <w:rsid w:val="00552AB1"/>
    <w:rsid w:val="00553DD9"/>
    <w:rsid w:val="00554717"/>
    <w:rsid w:val="005730FF"/>
    <w:rsid w:val="00573419"/>
    <w:rsid w:val="00573B10"/>
    <w:rsid w:val="00580220"/>
    <w:rsid w:val="00581800"/>
    <w:rsid w:val="00584729"/>
    <w:rsid w:val="00586425"/>
    <w:rsid w:val="005906E3"/>
    <w:rsid w:val="00592E2C"/>
    <w:rsid w:val="0059410D"/>
    <w:rsid w:val="00594378"/>
    <w:rsid w:val="005A15F6"/>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D755F"/>
    <w:rsid w:val="005E0F50"/>
    <w:rsid w:val="005E139B"/>
    <w:rsid w:val="005E389C"/>
    <w:rsid w:val="005E46E4"/>
    <w:rsid w:val="005E58D6"/>
    <w:rsid w:val="005F133E"/>
    <w:rsid w:val="005F3996"/>
    <w:rsid w:val="005F3FE2"/>
    <w:rsid w:val="005F4E75"/>
    <w:rsid w:val="00600CCF"/>
    <w:rsid w:val="006118DA"/>
    <w:rsid w:val="00614C9D"/>
    <w:rsid w:val="00621946"/>
    <w:rsid w:val="00625C96"/>
    <w:rsid w:val="006277FC"/>
    <w:rsid w:val="00633F61"/>
    <w:rsid w:val="00634B7E"/>
    <w:rsid w:val="00634E1F"/>
    <w:rsid w:val="00636239"/>
    <w:rsid w:val="00662543"/>
    <w:rsid w:val="00663727"/>
    <w:rsid w:val="006712AA"/>
    <w:rsid w:val="006735AE"/>
    <w:rsid w:val="0067407E"/>
    <w:rsid w:val="00674810"/>
    <w:rsid w:val="00677850"/>
    <w:rsid w:val="00680359"/>
    <w:rsid w:val="00681811"/>
    <w:rsid w:val="00684A07"/>
    <w:rsid w:val="00686958"/>
    <w:rsid w:val="00690DC3"/>
    <w:rsid w:val="006A7981"/>
    <w:rsid w:val="006C2B7F"/>
    <w:rsid w:val="006C4144"/>
    <w:rsid w:val="006C56C5"/>
    <w:rsid w:val="006C6BB1"/>
    <w:rsid w:val="006C7D02"/>
    <w:rsid w:val="006D7824"/>
    <w:rsid w:val="006D7B91"/>
    <w:rsid w:val="006D7D7E"/>
    <w:rsid w:val="00704BAD"/>
    <w:rsid w:val="00705236"/>
    <w:rsid w:val="00705312"/>
    <w:rsid w:val="00707A8B"/>
    <w:rsid w:val="00720A4D"/>
    <w:rsid w:val="0072198C"/>
    <w:rsid w:val="007220C9"/>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9446D"/>
    <w:rsid w:val="00795E0C"/>
    <w:rsid w:val="007975A7"/>
    <w:rsid w:val="007979C8"/>
    <w:rsid w:val="007A1047"/>
    <w:rsid w:val="007A1613"/>
    <w:rsid w:val="007A2362"/>
    <w:rsid w:val="007A3D21"/>
    <w:rsid w:val="007B21DF"/>
    <w:rsid w:val="007B47DD"/>
    <w:rsid w:val="007C5F19"/>
    <w:rsid w:val="007D1460"/>
    <w:rsid w:val="007D43B3"/>
    <w:rsid w:val="007E563C"/>
    <w:rsid w:val="007E6234"/>
    <w:rsid w:val="007F30B4"/>
    <w:rsid w:val="007F67CD"/>
    <w:rsid w:val="00801D81"/>
    <w:rsid w:val="00807B63"/>
    <w:rsid w:val="00812B2F"/>
    <w:rsid w:val="00813F9F"/>
    <w:rsid w:val="00817D25"/>
    <w:rsid w:val="008221FC"/>
    <w:rsid w:val="00827FCA"/>
    <w:rsid w:val="00830D68"/>
    <w:rsid w:val="00847314"/>
    <w:rsid w:val="008505E1"/>
    <w:rsid w:val="00855291"/>
    <w:rsid w:val="00864247"/>
    <w:rsid w:val="0086562E"/>
    <w:rsid w:val="0087116F"/>
    <w:rsid w:val="00871659"/>
    <w:rsid w:val="008752BA"/>
    <w:rsid w:val="00876402"/>
    <w:rsid w:val="00881E05"/>
    <w:rsid w:val="0088279E"/>
    <w:rsid w:val="00883F66"/>
    <w:rsid w:val="008907B4"/>
    <w:rsid w:val="008908F5"/>
    <w:rsid w:val="008920BD"/>
    <w:rsid w:val="008930EF"/>
    <w:rsid w:val="00893152"/>
    <w:rsid w:val="00897E4A"/>
    <w:rsid w:val="008A13C6"/>
    <w:rsid w:val="008A1F71"/>
    <w:rsid w:val="008A4E7C"/>
    <w:rsid w:val="008B3B46"/>
    <w:rsid w:val="008B5FC9"/>
    <w:rsid w:val="008B7FA5"/>
    <w:rsid w:val="008C616F"/>
    <w:rsid w:val="008C7282"/>
    <w:rsid w:val="008C7479"/>
    <w:rsid w:val="008D5607"/>
    <w:rsid w:val="008D59E1"/>
    <w:rsid w:val="008D608A"/>
    <w:rsid w:val="008E0DAF"/>
    <w:rsid w:val="008E1A62"/>
    <w:rsid w:val="008E26B6"/>
    <w:rsid w:val="008E4673"/>
    <w:rsid w:val="008E66C9"/>
    <w:rsid w:val="008F07BF"/>
    <w:rsid w:val="008F6323"/>
    <w:rsid w:val="00906684"/>
    <w:rsid w:val="009101C0"/>
    <w:rsid w:val="00912DF6"/>
    <w:rsid w:val="00920EEC"/>
    <w:rsid w:val="009211EF"/>
    <w:rsid w:val="0092289A"/>
    <w:rsid w:val="0093095E"/>
    <w:rsid w:val="00934E3C"/>
    <w:rsid w:val="00940E90"/>
    <w:rsid w:val="009436FB"/>
    <w:rsid w:val="009454F8"/>
    <w:rsid w:val="00946C2E"/>
    <w:rsid w:val="00953D6D"/>
    <w:rsid w:val="00956ACC"/>
    <w:rsid w:val="00964539"/>
    <w:rsid w:val="00973E85"/>
    <w:rsid w:val="009749DB"/>
    <w:rsid w:val="0097708C"/>
    <w:rsid w:val="00980A24"/>
    <w:rsid w:val="009824CA"/>
    <w:rsid w:val="0098250B"/>
    <w:rsid w:val="00984BEE"/>
    <w:rsid w:val="00985945"/>
    <w:rsid w:val="00990FFC"/>
    <w:rsid w:val="009924AB"/>
    <w:rsid w:val="009924F3"/>
    <w:rsid w:val="009A256B"/>
    <w:rsid w:val="009A2DF6"/>
    <w:rsid w:val="009A3773"/>
    <w:rsid w:val="009A761D"/>
    <w:rsid w:val="009B0CD2"/>
    <w:rsid w:val="009B2533"/>
    <w:rsid w:val="009B37E9"/>
    <w:rsid w:val="009B460B"/>
    <w:rsid w:val="009B743E"/>
    <w:rsid w:val="009C3442"/>
    <w:rsid w:val="009C3B00"/>
    <w:rsid w:val="009C3C42"/>
    <w:rsid w:val="009C4B27"/>
    <w:rsid w:val="009C6C7E"/>
    <w:rsid w:val="009D05B1"/>
    <w:rsid w:val="009D274B"/>
    <w:rsid w:val="009D297E"/>
    <w:rsid w:val="009E5688"/>
    <w:rsid w:val="009F0203"/>
    <w:rsid w:val="009F3E3A"/>
    <w:rsid w:val="00A02AA6"/>
    <w:rsid w:val="00A045C8"/>
    <w:rsid w:val="00A061AA"/>
    <w:rsid w:val="00A12658"/>
    <w:rsid w:val="00A12DAA"/>
    <w:rsid w:val="00A14E39"/>
    <w:rsid w:val="00A324C0"/>
    <w:rsid w:val="00A35D37"/>
    <w:rsid w:val="00A40742"/>
    <w:rsid w:val="00A40B0D"/>
    <w:rsid w:val="00A47578"/>
    <w:rsid w:val="00A4759F"/>
    <w:rsid w:val="00A51135"/>
    <w:rsid w:val="00A54A26"/>
    <w:rsid w:val="00A571FC"/>
    <w:rsid w:val="00A642EC"/>
    <w:rsid w:val="00A6688E"/>
    <w:rsid w:val="00A82577"/>
    <w:rsid w:val="00A83EA0"/>
    <w:rsid w:val="00A842F8"/>
    <w:rsid w:val="00A9291F"/>
    <w:rsid w:val="00A92A24"/>
    <w:rsid w:val="00AA0DBA"/>
    <w:rsid w:val="00AA6071"/>
    <w:rsid w:val="00AB4B31"/>
    <w:rsid w:val="00AB5F9D"/>
    <w:rsid w:val="00AC06FE"/>
    <w:rsid w:val="00AC7181"/>
    <w:rsid w:val="00AE167D"/>
    <w:rsid w:val="00AE5332"/>
    <w:rsid w:val="00AF08B8"/>
    <w:rsid w:val="00AF0BF6"/>
    <w:rsid w:val="00AF473E"/>
    <w:rsid w:val="00AF63A6"/>
    <w:rsid w:val="00AF7785"/>
    <w:rsid w:val="00B14628"/>
    <w:rsid w:val="00B151E2"/>
    <w:rsid w:val="00B16109"/>
    <w:rsid w:val="00B17645"/>
    <w:rsid w:val="00B202B3"/>
    <w:rsid w:val="00B2286C"/>
    <w:rsid w:val="00B32A69"/>
    <w:rsid w:val="00B348B6"/>
    <w:rsid w:val="00B42645"/>
    <w:rsid w:val="00B4469F"/>
    <w:rsid w:val="00B469C1"/>
    <w:rsid w:val="00B51EB7"/>
    <w:rsid w:val="00B524B6"/>
    <w:rsid w:val="00B61830"/>
    <w:rsid w:val="00B61EC1"/>
    <w:rsid w:val="00B73D21"/>
    <w:rsid w:val="00B758D9"/>
    <w:rsid w:val="00B75EC1"/>
    <w:rsid w:val="00B806F4"/>
    <w:rsid w:val="00B85180"/>
    <w:rsid w:val="00B85D06"/>
    <w:rsid w:val="00B91D65"/>
    <w:rsid w:val="00B953E9"/>
    <w:rsid w:val="00BA15D3"/>
    <w:rsid w:val="00BA66B0"/>
    <w:rsid w:val="00BB1C0C"/>
    <w:rsid w:val="00BB37FE"/>
    <w:rsid w:val="00BB416E"/>
    <w:rsid w:val="00BB5C73"/>
    <w:rsid w:val="00BB72C1"/>
    <w:rsid w:val="00BC184C"/>
    <w:rsid w:val="00BC5329"/>
    <w:rsid w:val="00BC7113"/>
    <w:rsid w:val="00BC7327"/>
    <w:rsid w:val="00BC76AF"/>
    <w:rsid w:val="00BD401D"/>
    <w:rsid w:val="00BD6086"/>
    <w:rsid w:val="00BD76AE"/>
    <w:rsid w:val="00BE23AE"/>
    <w:rsid w:val="00BE3202"/>
    <w:rsid w:val="00BE3449"/>
    <w:rsid w:val="00BE3E08"/>
    <w:rsid w:val="00BE4ED8"/>
    <w:rsid w:val="00BF0BB4"/>
    <w:rsid w:val="00BF2903"/>
    <w:rsid w:val="00BF5EEF"/>
    <w:rsid w:val="00BF7F6E"/>
    <w:rsid w:val="00C05BEC"/>
    <w:rsid w:val="00C05DFD"/>
    <w:rsid w:val="00C05F83"/>
    <w:rsid w:val="00C1121C"/>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716EA"/>
    <w:rsid w:val="00C73450"/>
    <w:rsid w:val="00C738C1"/>
    <w:rsid w:val="00C74C30"/>
    <w:rsid w:val="00C80D4E"/>
    <w:rsid w:val="00C87669"/>
    <w:rsid w:val="00C93B7C"/>
    <w:rsid w:val="00C96BEB"/>
    <w:rsid w:val="00C979F8"/>
    <w:rsid w:val="00CA0065"/>
    <w:rsid w:val="00CA292D"/>
    <w:rsid w:val="00CA342F"/>
    <w:rsid w:val="00CB4F76"/>
    <w:rsid w:val="00CB5203"/>
    <w:rsid w:val="00CB7B98"/>
    <w:rsid w:val="00CB7E76"/>
    <w:rsid w:val="00CC1F58"/>
    <w:rsid w:val="00CC3222"/>
    <w:rsid w:val="00CC5686"/>
    <w:rsid w:val="00CD0B9C"/>
    <w:rsid w:val="00CD0D7E"/>
    <w:rsid w:val="00CD5F89"/>
    <w:rsid w:val="00CD68AD"/>
    <w:rsid w:val="00CE1056"/>
    <w:rsid w:val="00CE1355"/>
    <w:rsid w:val="00CE530D"/>
    <w:rsid w:val="00CE6662"/>
    <w:rsid w:val="00CF2770"/>
    <w:rsid w:val="00CF7B2B"/>
    <w:rsid w:val="00D02196"/>
    <w:rsid w:val="00D03E73"/>
    <w:rsid w:val="00D10026"/>
    <w:rsid w:val="00D105AF"/>
    <w:rsid w:val="00D14D38"/>
    <w:rsid w:val="00D164FC"/>
    <w:rsid w:val="00D16FC9"/>
    <w:rsid w:val="00D223E3"/>
    <w:rsid w:val="00D22475"/>
    <w:rsid w:val="00D26B27"/>
    <w:rsid w:val="00D348D1"/>
    <w:rsid w:val="00D35FF1"/>
    <w:rsid w:val="00D40CA1"/>
    <w:rsid w:val="00D40CD9"/>
    <w:rsid w:val="00D46A21"/>
    <w:rsid w:val="00D54648"/>
    <w:rsid w:val="00D61C75"/>
    <w:rsid w:val="00D620BC"/>
    <w:rsid w:val="00D637BA"/>
    <w:rsid w:val="00D63839"/>
    <w:rsid w:val="00D833A1"/>
    <w:rsid w:val="00D86CBD"/>
    <w:rsid w:val="00D87E4A"/>
    <w:rsid w:val="00D90065"/>
    <w:rsid w:val="00D92A7B"/>
    <w:rsid w:val="00D934C4"/>
    <w:rsid w:val="00D9374B"/>
    <w:rsid w:val="00D951FE"/>
    <w:rsid w:val="00D97460"/>
    <w:rsid w:val="00DA30D0"/>
    <w:rsid w:val="00DA32AA"/>
    <w:rsid w:val="00DA3951"/>
    <w:rsid w:val="00DA5FD4"/>
    <w:rsid w:val="00DA6B4D"/>
    <w:rsid w:val="00DA75E4"/>
    <w:rsid w:val="00DB04BE"/>
    <w:rsid w:val="00DB3CC0"/>
    <w:rsid w:val="00DB7031"/>
    <w:rsid w:val="00DC08E4"/>
    <w:rsid w:val="00DC36CE"/>
    <w:rsid w:val="00DC40F6"/>
    <w:rsid w:val="00DD245F"/>
    <w:rsid w:val="00DD63B7"/>
    <w:rsid w:val="00DD63E7"/>
    <w:rsid w:val="00DD6D2A"/>
    <w:rsid w:val="00DE08DA"/>
    <w:rsid w:val="00DE4F1C"/>
    <w:rsid w:val="00DE5AC0"/>
    <w:rsid w:val="00DF00E9"/>
    <w:rsid w:val="00DF04FF"/>
    <w:rsid w:val="00DF1EA8"/>
    <w:rsid w:val="00DF2976"/>
    <w:rsid w:val="00DF72B2"/>
    <w:rsid w:val="00E10788"/>
    <w:rsid w:val="00E112F3"/>
    <w:rsid w:val="00E21CA0"/>
    <w:rsid w:val="00E242EE"/>
    <w:rsid w:val="00E3037C"/>
    <w:rsid w:val="00E40E4A"/>
    <w:rsid w:val="00E423CF"/>
    <w:rsid w:val="00E43C55"/>
    <w:rsid w:val="00E504B6"/>
    <w:rsid w:val="00E50A95"/>
    <w:rsid w:val="00E50B67"/>
    <w:rsid w:val="00E61107"/>
    <w:rsid w:val="00E61E54"/>
    <w:rsid w:val="00E669B0"/>
    <w:rsid w:val="00E71EA9"/>
    <w:rsid w:val="00E75AD9"/>
    <w:rsid w:val="00E77FD1"/>
    <w:rsid w:val="00E81EE4"/>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F00B46"/>
    <w:rsid w:val="00F044EC"/>
    <w:rsid w:val="00F074BC"/>
    <w:rsid w:val="00F10E07"/>
    <w:rsid w:val="00F11A3D"/>
    <w:rsid w:val="00F23E61"/>
    <w:rsid w:val="00F3039B"/>
    <w:rsid w:val="00F33E4A"/>
    <w:rsid w:val="00F34704"/>
    <w:rsid w:val="00F42CE4"/>
    <w:rsid w:val="00F44EFB"/>
    <w:rsid w:val="00F458A0"/>
    <w:rsid w:val="00F57F99"/>
    <w:rsid w:val="00F60A43"/>
    <w:rsid w:val="00F61FCD"/>
    <w:rsid w:val="00F650B9"/>
    <w:rsid w:val="00F74E80"/>
    <w:rsid w:val="00F760BF"/>
    <w:rsid w:val="00F83E9E"/>
    <w:rsid w:val="00F921BD"/>
    <w:rsid w:val="00F9258B"/>
    <w:rsid w:val="00F92751"/>
    <w:rsid w:val="00F94D6E"/>
    <w:rsid w:val="00FA20B9"/>
    <w:rsid w:val="00FA291F"/>
    <w:rsid w:val="00FA6EC9"/>
    <w:rsid w:val="00FB0AE9"/>
    <w:rsid w:val="00FB57CA"/>
    <w:rsid w:val="00FB6182"/>
    <w:rsid w:val="00FC02FE"/>
    <w:rsid w:val="00FC32D5"/>
    <w:rsid w:val="00FD3FD3"/>
    <w:rsid w:val="00FD6292"/>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yperlink" Target="mailto:tbaczewski@szpitalzambrow.pl" TargetMode="Externa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D7EC-E5B4-4693-8681-1F412A40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29</Pages>
  <Words>10286</Words>
  <Characters>61716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55</cp:revision>
  <cp:lastPrinted>2023-09-28T12:34:00Z</cp:lastPrinted>
  <dcterms:created xsi:type="dcterms:W3CDTF">2023-09-22T06:29:00Z</dcterms:created>
  <dcterms:modified xsi:type="dcterms:W3CDTF">2023-09-28T12:45:00Z</dcterms:modified>
</cp:coreProperties>
</file>