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4D0BFE" w:rsidP="00440873">
      <w:pPr>
        <w:spacing w:after="120"/>
        <w:rPr>
          <w:rStyle w:val="standardowy1"/>
          <w:sz w:val="24"/>
          <w:szCs w:val="24"/>
        </w:rPr>
      </w:pPr>
      <w:r>
        <w:rPr>
          <w:rStyle w:val="standardowy1"/>
          <w:sz w:val="24"/>
          <w:szCs w:val="24"/>
        </w:rPr>
        <w:t>Znak sprawy: Szp.P.VI</w:t>
      </w:r>
      <w:r w:rsidR="004F20B1">
        <w:rPr>
          <w:rStyle w:val="standardowy1"/>
          <w:color w:val="auto"/>
          <w:sz w:val="24"/>
          <w:szCs w:val="24"/>
        </w:rPr>
        <w:t xml:space="preserve">. </w:t>
      </w:r>
      <w:r w:rsidR="00BE3E08">
        <w:rPr>
          <w:rStyle w:val="standardowy1"/>
          <w:color w:val="auto"/>
          <w:sz w:val="24"/>
          <w:szCs w:val="24"/>
        </w:rPr>
        <w:t>9</w:t>
      </w:r>
      <w:r w:rsidR="00CF7B2B">
        <w:rPr>
          <w:rStyle w:val="standardowy1"/>
          <w:color w:val="auto"/>
          <w:sz w:val="24"/>
          <w:szCs w:val="24"/>
        </w:rPr>
        <w:t>/23</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440873" w:rsidRPr="00923949" w:rsidRDefault="004A58FA" w:rsidP="00440873">
      <w:pPr>
        <w:pStyle w:val="Nagwek1"/>
        <w:spacing w:before="0" w:after="0"/>
        <w:jc w:val="center"/>
        <w:rPr>
          <w:rFonts w:ascii="Times New Roman" w:hAnsi="Times New Roman" w:cs="Times New Roman"/>
          <w:b/>
          <w:color w:val="FF0000"/>
          <w:sz w:val="24"/>
          <w:szCs w:val="24"/>
        </w:rPr>
      </w:pPr>
      <w:r>
        <w:rPr>
          <w:rStyle w:val="nag-0142-00f3wek-002011"/>
          <w:rFonts w:ascii="Times New Roman" w:eastAsia="Arial" w:hAnsi="Times New Roman" w:cs="Times New Roman"/>
          <w:b/>
          <w:bCs/>
        </w:rPr>
        <w:t>dostawa</w:t>
      </w:r>
      <w:r w:rsidR="00440873" w:rsidRPr="00923949">
        <w:rPr>
          <w:rStyle w:val="nag-0142-00f3wek-002011"/>
          <w:rFonts w:ascii="Times New Roman" w:eastAsia="Arial" w:hAnsi="Times New Roman" w:cs="Times New Roman"/>
          <w:b/>
          <w:bCs/>
        </w:rPr>
        <w:t xml:space="preserve"> </w:t>
      </w:r>
      <w:r w:rsidR="00663727" w:rsidRPr="00CB5203">
        <w:rPr>
          <w:rStyle w:val="nag-0142-00f3wek-002011"/>
          <w:rFonts w:ascii="Times New Roman" w:eastAsia="Arial" w:hAnsi="Times New Roman" w:cs="Times New Roman"/>
          <w:b/>
          <w:bCs/>
        </w:rPr>
        <w:t>materiałów medycznych</w:t>
      </w:r>
      <w:r w:rsidR="00663727">
        <w:rPr>
          <w:rStyle w:val="nag-0142-00f3wek-002011"/>
          <w:rFonts w:ascii="Times New Roman" w:eastAsia="Arial" w:hAnsi="Times New Roman" w:cs="Times New Roman"/>
          <w:b/>
          <w:bCs/>
        </w:rPr>
        <w:t xml:space="preserve"> </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w:t>
      </w:r>
      <w:r w:rsidR="003705A6">
        <w:rPr>
          <w:rFonts w:ascii="Times New Roman" w:hAnsi="Times New Roman"/>
          <w:sz w:val="24"/>
          <w:szCs w:val="24"/>
        </w:rPr>
        <w:t>przetarg nieograniczony</w:t>
      </w:r>
      <w:r>
        <w:rPr>
          <w:rFonts w:ascii="Times New Roman" w:hAnsi="Times New Roman"/>
          <w:sz w:val="24"/>
          <w:szCs w:val="24"/>
        </w:rPr>
        <w:t xml:space="preserve"> – art. </w:t>
      </w:r>
      <w:r w:rsidR="003705A6">
        <w:rPr>
          <w:rFonts w:ascii="Times New Roman" w:hAnsi="Times New Roman"/>
          <w:sz w:val="24"/>
          <w:szCs w:val="24"/>
        </w:rPr>
        <w:t>132</w:t>
      </w:r>
      <w:r>
        <w:rPr>
          <w:rFonts w:ascii="Times New Roman" w:hAnsi="Times New Roman"/>
          <w:sz w:val="24"/>
          <w:szCs w:val="24"/>
        </w:rPr>
        <w:t xml:space="preserve">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EF0105" w:rsidP="00440873">
      <w:pPr>
        <w:pStyle w:val="Tytu"/>
        <w:spacing w:after="40"/>
        <w:jc w:val="left"/>
        <w:rPr>
          <w:rFonts w:ascii="Times New Roman" w:hAnsi="Times New Roman"/>
          <w:b w:val="0"/>
          <w:sz w:val="24"/>
          <w:szCs w:val="24"/>
        </w:rPr>
      </w:pPr>
      <w:r>
        <w:rPr>
          <w:rFonts w:ascii="Times New Roman" w:hAnsi="Times New Roman"/>
          <w:b w:val="0"/>
          <w:sz w:val="24"/>
          <w:szCs w:val="24"/>
        </w:rPr>
        <w:t>Integralną</w:t>
      </w:r>
      <w:r w:rsidR="00440873">
        <w:rPr>
          <w:rFonts w:ascii="Times New Roman" w:hAnsi="Times New Roman"/>
          <w:b w:val="0"/>
          <w:sz w:val="24"/>
          <w:szCs w:val="24"/>
        </w:rPr>
        <w:t xml:space="preserve"> część niniejszej S</w:t>
      </w:r>
      <w:r w:rsidR="00440873"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Pr="00D9374B" w:rsidRDefault="00440873" w:rsidP="00440873">
      <w:pPr>
        <w:pStyle w:val="Tekstpodstawowywcity"/>
        <w:spacing w:after="0"/>
        <w:ind w:left="0"/>
        <w:rPr>
          <w:bCs/>
        </w:rPr>
      </w:pPr>
      <w:r>
        <w:rPr>
          <w:bCs/>
        </w:rPr>
        <w:t>Załącznik nr 3 – O</w:t>
      </w:r>
      <w:r w:rsidRPr="00A12B8A">
        <w:rPr>
          <w:bCs/>
        </w:rPr>
        <w:t>pis przedmiotu zamówienia</w:t>
      </w:r>
      <w:r w:rsidR="0074102F">
        <w:rPr>
          <w:bCs/>
        </w:rPr>
        <w:t>/formularz asortymentowo-cenowy</w:t>
      </w:r>
      <w:r w:rsidR="00CB5203">
        <w:rPr>
          <w:bCs/>
        </w:rPr>
        <w:t xml:space="preserve"> </w:t>
      </w:r>
      <w:r w:rsidR="00CB5203" w:rsidRPr="00D9374B">
        <w:rPr>
          <w:bCs/>
        </w:rPr>
        <w:t>(</w:t>
      </w:r>
      <w:r w:rsidR="00D9374B" w:rsidRPr="00D9374B">
        <w:rPr>
          <w:bCs/>
        </w:rPr>
        <w:t>pakiety 1-23</w:t>
      </w:r>
      <w:r w:rsidR="00CB5203" w:rsidRPr="00D9374B">
        <w:rPr>
          <w:bCs/>
        </w:rPr>
        <w:t>)</w:t>
      </w:r>
    </w:p>
    <w:p w:rsidR="00440873" w:rsidRDefault="00440873" w:rsidP="00440873">
      <w:pPr>
        <w:pStyle w:val="Tekstpodstawowywcity"/>
        <w:spacing w:after="0"/>
        <w:ind w:left="0"/>
        <w:rPr>
          <w:bCs/>
        </w:rPr>
      </w:pPr>
      <w:r w:rsidRPr="00A12B8A">
        <w:rPr>
          <w:bCs/>
        </w:rPr>
        <w:t>Załącznik nr 4 – Wzór oświadczenia</w:t>
      </w:r>
      <w:r w:rsidR="002B24C2">
        <w:rPr>
          <w:bCs/>
        </w:rPr>
        <w:t>,</w:t>
      </w:r>
      <w:r w:rsidRPr="00A12B8A">
        <w:rPr>
          <w:bCs/>
        </w:rPr>
        <w:t xml:space="preserve"> </w:t>
      </w:r>
      <w:r w:rsidR="002B24C2" w:rsidRPr="005F4E75">
        <w:rPr>
          <w:bCs/>
        </w:rPr>
        <w:t xml:space="preserve">którym mowa w </w:t>
      </w:r>
      <w:hyperlink r:id="rId8" w:anchor="/document/17337528?unitId=art(125)ust(1)&amp;cm=DOCUMENT" w:tgtFrame="_blank" w:history="1">
        <w:r w:rsidR="002B24C2" w:rsidRPr="005F4E75">
          <w:rPr>
            <w:bCs/>
          </w:rPr>
          <w:t>art. 125 ust. 1</w:t>
        </w:r>
      </w:hyperlink>
      <w:r w:rsidR="002B24C2" w:rsidRPr="005F4E75">
        <w:rPr>
          <w:bCs/>
        </w:rPr>
        <w:t xml:space="preserve"> ustawy (JEDZ)</w:t>
      </w:r>
      <w:r w:rsidRPr="00A12B8A">
        <w:rPr>
          <w:bCs/>
        </w:rPr>
        <w:t xml:space="preserve"> </w:t>
      </w:r>
    </w:p>
    <w:p w:rsidR="00440873" w:rsidRPr="00A12B8A" w:rsidRDefault="004D0BFE" w:rsidP="00440873">
      <w:pPr>
        <w:pStyle w:val="Tekstpodstawowywcity"/>
        <w:spacing w:after="0"/>
        <w:ind w:left="0"/>
        <w:rPr>
          <w:bCs/>
        </w:rPr>
      </w:pPr>
      <w:r>
        <w:rPr>
          <w:bCs/>
        </w:rPr>
        <w:t>Załącznik nr 5 – Wzór oświadczenia o przynależności lub braku przynależności do tej samej Grupy Kapitałowej</w:t>
      </w:r>
    </w:p>
    <w:p w:rsidR="00F34704" w:rsidRPr="00A12B8A" w:rsidRDefault="00F34704" w:rsidP="00847314">
      <w:pPr>
        <w:pStyle w:val="Tekstpodstawowywcity"/>
        <w:spacing w:after="0"/>
        <w:ind w:left="0"/>
        <w:rPr>
          <w:bCs/>
        </w:rPr>
      </w:pPr>
      <w:r>
        <w:rPr>
          <w:bCs/>
        </w:rPr>
        <w:t>Załącznik nr 6 –  Wzór oświadczenia o aktualności informacji zawartych w oświadczeniu JEDZ</w:t>
      </w:r>
    </w:p>
    <w:p w:rsidR="00847314" w:rsidRPr="00847314" w:rsidRDefault="00847314" w:rsidP="00847314">
      <w:pPr>
        <w:rPr>
          <w:rFonts w:ascii="Times New Roman" w:hAnsi="Times New Roman" w:cs="Times New Roman"/>
          <w:caps/>
        </w:rPr>
      </w:pPr>
      <w:r>
        <w:rPr>
          <w:rFonts w:ascii="Times New Roman" w:hAnsi="Times New Roman" w:cs="Times New Roman"/>
          <w:bCs/>
        </w:rPr>
        <w:t>Z</w:t>
      </w:r>
      <w:r w:rsidRPr="00847314">
        <w:rPr>
          <w:rFonts w:ascii="Times New Roman" w:hAnsi="Times New Roman" w:cs="Times New Roman"/>
          <w:bCs/>
        </w:rPr>
        <w:t xml:space="preserve">ałącznik nr 7 –  wzór oświadczenia </w:t>
      </w:r>
      <w:r w:rsidRPr="00847314">
        <w:rPr>
          <w:rFonts w:ascii="Times New Roman" w:hAnsi="Times New Roman" w:cs="Times New Roman"/>
        </w:rPr>
        <w:t xml:space="preserve">dotyczące przesłanek wykluczenia z art. 5k rozporządzenia </w:t>
      </w:r>
      <w:r w:rsidR="00E61E54">
        <w:rPr>
          <w:rFonts w:ascii="Times New Roman" w:hAnsi="Times New Roman" w:cs="Times New Roman"/>
        </w:rPr>
        <w:t xml:space="preserve">(UE) </w:t>
      </w:r>
      <w:r w:rsidRPr="00847314">
        <w:rPr>
          <w:rFonts w:ascii="Times New Roman" w:hAnsi="Times New Roman" w:cs="Times New Roman"/>
        </w:rPr>
        <w:t xml:space="preserve">833/2014 oraz </w:t>
      </w:r>
      <w:r w:rsidR="00C716EA">
        <w:rPr>
          <w:rFonts w:ascii="Times New Roman" w:hAnsi="Times New Roman" w:cs="Times New Roman"/>
        </w:rPr>
        <w:t xml:space="preserve">z </w:t>
      </w:r>
      <w:r w:rsidRPr="00847314">
        <w:rPr>
          <w:rFonts w:ascii="Times New Roman" w:hAnsi="Times New Roman" w:cs="Times New Roman"/>
        </w:rPr>
        <w:t>art. 7 ust. 1 ustawy o szczególnych rozwiązaniach w zakresie przeciwd</w:t>
      </w:r>
      <w:r w:rsidR="00CD0D7E">
        <w:rPr>
          <w:rFonts w:ascii="Times New Roman" w:hAnsi="Times New Roman" w:cs="Times New Roman"/>
        </w:rPr>
        <w:t>ziałania wspieraniu agresji na U</w:t>
      </w:r>
      <w:r w:rsidRPr="00847314">
        <w:rPr>
          <w:rFonts w:ascii="Times New Roman" w:hAnsi="Times New Roman" w:cs="Times New Roman"/>
        </w:rPr>
        <w:t>krainę oraz służących ochronie bezpieczeństwa narodowego</w:t>
      </w:r>
    </w:p>
    <w:p w:rsidR="00440873" w:rsidRPr="00F94D6E" w:rsidRDefault="00440873" w:rsidP="00847314">
      <w:pPr>
        <w:pStyle w:val="Tytu"/>
        <w:jc w:val="left"/>
        <w:rPr>
          <w:rFonts w:ascii="Times New Roman" w:hAnsi="Times New Roman"/>
          <w:b w:val="0"/>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mgr inż. Bogusław Dębski</w:t>
      </w:r>
    </w:p>
    <w:p w:rsidR="00440873" w:rsidRPr="00A12B8A" w:rsidRDefault="00440873" w:rsidP="00440873">
      <w:pPr>
        <w:rPr>
          <w:rFonts w:ascii="Times New Roman" w:hAnsi="Times New Roman" w:cs="Times New Roman"/>
        </w:rPr>
      </w:pPr>
    </w:p>
    <w:p w:rsidR="00440873" w:rsidRPr="00A12B8A" w:rsidRDefault="00CF7B2B"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2023</w:t>
      </w:r>
      <w:r w:rsidR="00440873" w:rsidRPr="00A12B8A">
        <w:rPr>
          <w:rFonts w:ascii="Times New Roman" w:hAnsi="Times New Roman"/>
          <w:b w:val="0"/>
          <w:sz w:val="24"/>
          <w:szCs w:val="24"/>
        </w:rPr>
        <w:t>-</w:t>
      </w:r>
      <w:r w:rsidR="00D9374B">
        <w:rPr>
          <w:rFonts w:ascii="Times New Roman" w:hAnsi="Times New Roman"/>
          <w:b w:val="0"/>
          <w:sz w:val="24"/>
          <w:szCs w:val="24"/>
        </w:rPr>
        <w:t>09-</w:t>
      </w:r>
      <w:r w:rsidR="005F133E">
        <w:rPr>
          <w:rFonts w:ascii="Times New Roman" w:hAnsi="Times New Roman"/>
          <w:b w:val="0"/>
          <w:sz w:val="24"/>
          <w:szCs w:val="24"/>
        </w:rPr>
        <w:t>26</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lastRenderedPageBreak/>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9" w:history="1">
        <w:r w:rsidR="005730FF" w:rsidRPr="00A11F4E">
          <w:rPr>
            <w:rStyle w:val="Hipercze"/>
            <w:rFonts w:ascii="Times New Roman" w:hAnsi="Times New Roman" w:cs="Times New Roman"/>
          </w:rPr>
          <w:t>www.szpitalzambrow.pl</w:t>
        </w:r>
      </w:hyperlink>
      <w:r>
        <w:t xml:space="preserve"> </w:t>
      </w:r>
    </w:p>
    <w:p w:rsidR="003E65A8" w:rsidRPr="00AB5F9D" w:rsidRDefault="003E65A8" w:rsidP="00440873">
      <w:pPr>
        <w:tabs>
          <w:tab w:val="left" w:pos="540"/>
        </w:tabs>
        <w:ind w:left="-284" w:firstLine="283"/>
        <w:rPr>
          <w:rFonts w:ascii="Times New Roman" w:hAnsi="Times New Roman" w:cs="Times New Roman"/>
        </w:rPr>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E112F3" w:rsidRDefault="005B118D" w:rsidP="00E112F3">
      <w:pPr>
        <w:pStyle w:val="Teksttreci0"/>
        <w:shd w:val="clear" w:color="auto" w:fill="auto"/>
        <w:tabs>
          <w:tab w:val="left" w:leader="dot" w:pos="5424"/>
        </w:tabs>
        <w:spacing w:after="0"/>
        <w:rPr>
          <w:rStyle w:val="Hipercze"/>
          <w:rFonts w:ascii="Times New Roman" w:hAnsi="Times New Roman" w:cs="Times New Roman"/>
          <w:color w:val="auto"/>
          <w:u w:val="none"/>
        </w:rPr>
      </w:pPr>
      <w:hyperlink r:id="rId10" w:history="1">
        <w:r w:rsidR="00E112F3" w:rsidRPr="001842A2">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 xml:space="preserve">go prowadzone jest w trybie </w:t>
      </w:r>
      <w:r w:rsidR="0093095E">
        <w:rPr>
          <w:rFonts w:ascii="Times New Roman" w:hAnsi="Times New Roman" w:cs="Times New Roman"/>
          <w:color w:val="000000"/>
          <w:sz w:val="24"/>
          <w:szCs w:val="24"/>
        </w:rPr>
        <w:t>przetargu nieograniczonego</w:t>
      </w:r>
      <w:r w:rsidRPr="00191A57">
        <w:rPr>
          <w:rFonts w:ascii="Times New Roman" w:hAnsi="Times New Roman" w:cs="Times New Roman"/>
          <w:color w:val="000000"/>
          <w:sz w:val="24"/>
          <w:szCs w:val="24"/>
        </w:rPr>
        <w:t xml:space="preserve">, na podstawie art. </w:t>
      </w:r>
      <w:r w:rsidR="0093095E">
        <w:rPr>
          <w:rFonts w:ascii="Times New Roman" w:hAnsi="Times New Roman" w:cs="Times New Roman"/>
          <w:color w:val="000000"/>
          <w:sz w:val="24"/>
          <w:szCs w:val="24"/>
        </w:rPr>
        <w:t>132</w:t>
      </w:r>
      <w:r w:rsidRPr="00191A57">
        <w:rPr>
          <w:rFonts w:ascii="Times New Roman" w:hAnsi="Times New Roman" w:cs="Times New Roman"/>
          <w:color w:val="000000"/>
          <w:sz w:val="24"/>
          <w:szCs w:val="24"/>
        </w:rPr>
        <w:t xml:space="preserve"> ustawy z dnia 11 września 2019 r. - Prawo zam</w:t>
      </w:r>
      <w:r w:rsidR="00D10026">
        <w:rPr>
          <w:rFonts w:ascii="Times New Roman" w:hAnsi="Times New Roman" w:cs="Times New Roman"/>
          <w:color w:val="000000"/>
          <w:sz w:val="24"/>
          <w:szCs w:val="24"/>
        </w:rPr>
        <w:t>ówień publicznych (</w:t>
      </w:r>
      <w:r w:rsidR="00C27C87">
        <w:rPr>
          <w:rFonts w:ascii="Times New Roman" w:hAnsi="Times New Roman" w:cs="Times New Roman"/>
          <w:color w:val="000000"/>
          <w:sz w:val="24"/>
          <w:szCs w:val="24"/>
        </w:rPr>
        <w:t xml:space="preserve">t.j. </w:t>
      </w:r>
      <w:r w:rsidR="00964539">
        <w:rPr>
          <w:rFonts w:ascii="Times New Roman" w:hAnsi="Times New Roman" w:cs="Times New Roman"/>
          <w:color w:val="000000"/>
          <w:sz w:val="24"/>
          <w:szCs w:val="24"/>
        </w:rPr>
        <w:t>Dz. U. z 2022</w:t>
      </w:r>
      <w:r w:rsidRPr="00191A57">
        <w:rPr>
          <w:rFonts w:ascii="Times New Roman" w:hAnsi="Times New Roman" w:cs="Times New Roman"/>
          <w:color w:val="000000"/>
          <w:sz w:val="24"/>
          <w:szCs w:val="24"/>
        </w:rPr>
        <w:t xml:space="preserve"> r., poz. </w:t>
      </w:r>
      <w:r w:rsidR="00D10026">
        <w:rPr>
          <w:rFonts w:ascii="Times New Roman" w:hAnsi="Times New Roman" w:cs="Times New Roman"/>
          <w:color w:val="000000"/>
          <w:sz w:val="24"/>
          <w:szCs w:val="24"/>
        </w:rPr>
        <w:t>1</w:t>
      </w:r>
      <w:r w:rsidR="00964539">
        <w:rPr>
          <w:rFonts w:ascii="Times New Roman" w:hAnsi="Times New Roman" w:cs="Times New Roman"/>
          <w:color w:val="000000"/>
          <w:sz w:val="24"/>
          <w:szCs w:val="24"/>
        </w:rPr>
        <w:t>710</w:t>
      </w:r>
      <w:r w:rsidR="00D02196">
        <w:rPr>
          <w:rFonts w:ascii="Times New Roman" w:hAnsi="Times New Roman" w:cs="Times New Roman"/>
          <w:color w:val="000000"/>
          <w:sz w:val="24"/>
          <w:szCs w:val="24"/>
        </w:rPr>
        <w:t xml:space="preserve"> ze zm.</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007FA7"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5360A4" w:rsidRPr="00CF7B2B" w:rsidRDefault="005360A4" w:rsidP="009101C0">
      <w:pPr>
        <w:pStyle w:val="Akapitzlist"/>
        <w:widowControl/>
        <w:numPr>
          <w:ilvl w:val="0"/>
          <w:numId w:val="37"/>
        </w:numPr>
        <w:suppressAutoHyphens/>
        <w:ind w:left="284" w:hanging="283"/>
        <w:rPr>
          <w:rFonts w:ascii="Times New Roman" w:hAnsi="Times New Roman" w:cs="Times New Roman"/>
          <w:color w:val="FF0000"/>
        </w:rPr>
      </w:pPr>
      <w:r w:rsidRPr="005360A4">
        <w:rPr>
          <w:rFonts w:ascii="Times New Roman" w:hAnsi="Times New Roman" w:cs="Times New Roman"/>
        </w:rPr>
        <w:t xml:space="preserve">Przedmiotem zamówienia jest sukcesywna dostawa </w:t>
      </w:r>
      <w:r w:rsidRPr="005360A4">
        <w:rPr>
          <w:rStyle w:val="nag-0142-00f3wek-002011"/>
          <w:rFonts w:ascii="Times New Roman" w:hAnsi="Times New Roman" w:cs="Times New Roman"/>
          <w:kern w:val="1"/>
        </w:rPr>
        <w:t xml:space="preserve">materiałów medycznych dla Szpitala Powiatowego w Zambrowie </w:t>
      </w:r>
      <w:r w:rsidRPr="005360A4">
        <w:rPr>
          <w:rFonts w:ascii="Times New Roman" w:hAnsi="Times New Roman" w:cs="Times New Roman"/>
        </w:rPr>
        <w:t xml:space="preserve">według opisu przedmiotu zamówienia, w asortymencie i ilościach wykazanych szczegółowo w formularzu </w:t>
      </w:r>
      <w:r w:rsidR="00795E0C">
        <w:rPr>
          <w:rFonts w:ascii="Times New Roman" w:hAnsi="Times New Roman" w:cs="Times New Roman"/>
        </w:rPr>
        <w:t>asortymentowo-</w:t>
      </w:r>
      <w:r w:rsidRPr="005360A4">
        <w:rPr>
          <w:rFonts w:ascii="Times New Roman" w:hAnsi="Times New Roman" w:cs="Times New Roman"/>
        </w:rPr>
        <w:t xml:space="preserve">cenowym - załącznik nr 3 SWZ w podziale </w:t>
      </w:r>
      <w:r w:rsidRPr="008E26B6">
        <w:rPr>
          <w:rFonts w:ascii="Times New Roman" w:hAnsi="Times New Roman" w:cs="Times New Roman"/>
          <w:color w:val="auto"/>
        </w:rPr>
        <w:t xml:space="preserve">na </w:t>
      </w:r>
      <w:r w:rsidR="00B348B6" w:rsidRPr="00BD401D">
        <w:rPr>
          <w:rFonts w:ascii="Times New Roman" w:hAnsi="Times New Roman" w:cs="Times New Roman"/>
          <w:color w:val="auto"/>
        </w:rPr>
        <w:t>23</w:t>
      </w:r>
      <w:r w:rsidRPr="00BD401D">
        <w:rPr>
          <w:rFonts w:ascii="Times New Roman" w:hAnsi="Times New Roman" w:cs="Times New Roman"/>
          <w:color w:val="auto"/>
        </w:rPr>
        <w:t xml:space="preserve"> części (pakietów).</w:t>
      </w:r>
    </w:p>
    <w:p w:rsidR="00F23E61" w:rsidRDefault="005360A4" w:rsidP="00F23E61">
      <w:pPr>
        <w:pStyle w:val="Akapitzlist"/>
        <w:widowControl/>
        <w:numPr>
          <w:ilvl w:val="0"/>
          <w:numId w:val="37"/>
        </w:numPr>
        <w:suppressAutoHyphens/>
        <w:ind w:left="284" w:hanging="283"/>
        <w:rPr>
          <w:rFonts w:ascii="Times New Roman" w:hAnsi="Times New Roman" w:cs="Times New Roman"/>
        </w:rPr>
      </w:pPr>
      <w:r w:rsidRPr="00F23E61">
        <w:rPr>
          <w:rFonts w:ascii="Times New Roman" w:hAnsi="Times New Roman" w:cs="Times New Roman"/>
        </w:rPr>
        <w:t xml:space="preserve">Oferowany przedmiot zamówienia winien spełniać co najmniej wymagane cechy i parametry jakościowe opisane w załączniku nr 3 SWZ. </w:t>
      </w:r>
    </w:p>
    <w:p w:rsidR="005360A4" w:rsidRPr="005360A4" w:rsidRDefault="005360A4" w:rsidP="009101C0">
      <w:pPr>
        <w:widowControl/>
        <w:numPr>
          <w:ilvl w:val="0"/>
          <w:numId w:val="37"/>
        </w:numPr>
        <w:suppressAutoHyphens/>
        <w:ind w:left="284" w:hanging="283"/>
        <w:jc w:val="both"/>
        <w:rPr>
          <w:rFonts w:ascii="Times New Roman" w:hAnsi="Times New Roman" w:cs="Times New Roman"/>
        </w:rPr>
      </w:pPr>
      <w:r w:rsidRPr="005360A4">
        <w:rPr>
          <w:rFonts w:ascii="Times New Roman" w:hAnsi="Times New Roman" w:cs="Times New Roman"/>
        </w:rPr>
        <w:t>Wymaga się, aby termin ważności dostarczanych materiałów był nie krótszy niż 12 miesięcy od daty dostawy do Zamawiającego.</w:t>
      </w:r>
    </w:p>
    <w:p w:rsidR="005360A4" w:rsidRDefault="005360A4" w:rsidP="009101C0">
      <w:pPr>
        <w:pStyle w:val="Akapitzlist"/>
        <w:widowControl/>
        <w:numPr>
          <w:ilvl w:val="0"/>
          <w:numId w:val="37"/>
        </w:numPr>
        <w:shd w:val="clear" w:color="auto" w:fill="FFFFFF"/>
        <w:tabs>
          <w:tab w:val="left" w:pos="1276"/>
        </w:tabs>
        <w:suppressAutoHyphens/>
        <w:ind w:left="284" w:hanging="283"/>
        <w:rPr>
          <w:rFonts w:ascii="Times New Roman" w:hAnsi="Times New Roman" w:cs="Times New Roman"/>
          <w:bCs/>
          <w:color w:val="auto"/>
        </w:rPr>
      </w:pPr>
      <w:r w:rsidRPr="005360A4">
        <w:rPr>
          <w:rFonts w:ascii="Times New Roman" w:hAnsi="Times New Roman" w:cs="Times New Roman"/>
          <w:bCs/>
        </w:rPr>
        <w:t xml:space="preserve">Oferowane materiały medyczne muszą spełniać wymagania zasadnicze określone w ustawie z dnia </w:t>
      </w:r>
      <w:r w:rsidR="004A5B46" w:rsidRPr="004A5B46">
        <w:rPr>
          <w:rStyle w:val="standardowy--list1"/>
          <w:color w:val="auto"/>
          <w:spacing w:val="-4"/>
          <w:sz w:val="24"/>
          <w:szCs w:val="24"/>
        </w:rPr>
        <w:t>7 kwietnia 2022r o wyrobach medycznych – (Dz. U. z 2022r, poz. 974).</w:t>
      </w:r>
      <w:r w:rsidRPr="005360A4">
        <w:rPr>
          <w:rFonts w:ascii="Times New Roman" w:hAnsi="Times New Roman" w:cs="Times New Roman"/>
          <w:bCs/>
          <w:color w:val="FF0000"/>
        </w:rPr>
        <w:t xml:space="preserve"> </w:t>
      </w:r>
      <w:r w:rsidRPr="004A5B46">
        <w:rPr>
          <w:rFonts w:ascii="Times New Roman" w:hAnsi="Times New Roman" w:cs="Times New Roman"/>
          <w:bCs/>
          <w:color w:val="auto"/>
        </w:rPr>
        <w:t xml:space="preserve">Wykonawca ponosi pełną odpowiedzialność za wszelkie ewentualne szkody powstałe u Zamawiającego w związku z zastosowaniem dostarczonego wyrobu </w:t>
      </w:r>
      <w:r w:rsidR="004A5B46" w:rsidRPr="004A5B46">
        <w:rPr>
          <w:rFonts w:ascii="Times New Roman" w:hAnsi="Times New Roman" w:cs="Times New Roman"/>
          <w:bCs/>
          <w:color w:val="auto"/>
        </w:rPr>
        <w:t xml:space="preserve">medycznego </w:t>
      </w:r>
      <w:r w:rsidRPr="004A5B46">
        <w:rPr>
          <w:rFonts w:ascii="Times New Roman" w:hAnsi="Times New Roman" w:cs="Times New Roman"/>
          <w:bCs/>
          <w:color w:val="auto"/>
        </w:rPr>
        <w:t>niespełniającego w/w wymogów.</w:t>
      </w:r>
    </w:p>
    <w:p w:rsidR="004B2573" w:rsidRPr="000035A2" w:rsidRDefault="00DE08DA" w:rsidP="00E50B67">
      <w:pPr>
        <w:pStyle w:val="Akapitzlist"/>
        <w:widowControl/>
        <w:numPr>
          <w:ilvl w:val="0"/>
          <w:numId w:val="37"/>
        </w:numPr>
        <w:shd w:val="clear" w:color="auto" w:fill="FFFFFF"/>
        <w:tabs>
          <w:tab w:val="left" w:pos="1276"/>
        </w:tabs>
        <w:suppressAutoHyphens/>
        <w:autoSpaceDE w:val="0"/>
        <w:autoSpaceDN w:val="0"/>
        <w:adjustRightInd w:val="0"/>
        <w:ind w:left="284" w:hanging="283"/>
        <w:rPr>
          <w:rFonts w:ascii="Times New Roman" w:hAnsi="Times New Roman" w:cs="Times New Roman"/>
          <w:bCs/>
          <w:color w:val="auto"/>
        </w:rPr>
      </w:pPr>
      <w:r w:rsidRPr="000035A2">
        <w:rPr>
          <w:rFonts w:ascii="Times New Roman" w:eastAsia="CIDFont+F1" w:hAnsi="Times New Roman" w:cs="Times New Roman"/>
          <w:color w:val="auto"/>
          <w:lang w:eastAsia="en-US" w:bidi="ar-SA"/>
        </w:rPr>
        <w:t>Ewentualne podane w opisach nazwy własne, znaki towarowe, patenty, pochodzenie, źródła lub szczególne procesy, które charakteryzuje produkty lub usługi dostarczone przez konkretnego wykonawcę, normy, oceny techniczne, specyfikacje techniczne, systemów referencji technicznych itp. nie mają</w:t>
      </w:r>
      <w:r w:rsidR="00724F59" w:rsidRPr="000035A2">
        <w:rPr>
          <w:rFonts w:ascii="Times New Roman" w:eastAsia="CIDFont+F1" w:hAnsi="Times New Roman" w:cs="Times New Roman"/>
          <w:color w:val="auto"/>
          <w:lang w:eastAsia="en-US" w:bidi="ar-SA"/>
        </w:rPr>
        <w:t xml:space="preserve"> na celu naruszenie art. 16 ustawy</w:t>
      </w:r>
      <w:r w:rsidRPr="000035A2">
        <w:rPr>
          <w:rFonts w:ascii="Times New Roman" w:eastAsia="CIDFont+F1" w:hAnsi="Times New Roman" w:cs="Times New Roman"/>
          <w:color w:val="auto"/>
          <w:lang w:eastAsia="en-US" w:bidi="ar-SA"/>
        </w:rPr>
        <w:t xml:space="preserve"> oraz ar</w:t>
      </w:r>
      <w:r w:rsidR="00724F59" w:rsidRPr="000035A2">
        <w:rPr>
          <w:rFonts w:ascii="Times New Roman" w:eastAsia="CIDFont+F1" w:hAnsi="Times New Roman" w:cs="Times New Roman"/>
          <w:color w:val="auto"/>
          <w:lang w:eastAsia="en-US" w:bidi="ar-SA"/>
        </w:rPr>
        <w:t>t. 99 ust. 4 ustawy,</w:t>
      </w:r>
      <w:r w:rsidRPr="000035A2">
        <w:rPr>
          <w:rFonts w:ascii="Times New Roman" w:eastAsia="CIDFont+F1" w:hAnsi="Times New Roman" w:cs="Times New Roman"/>
          <w:color w:val="auto"/>
          <w:lang w:eastAsia="en-US" w:bidi="ar-SA"/>
        </w:rPr>
        <w:t xml:space="preserve"> ale w szczególności służą realizacji art. 17 ust. 1 pkt 1 i 2 </w:t>
      </w:r>
      <w:r w:rsidR="00724F59" w:rsidRPr="000035A2">
        <w:rPr>
          <w:rFonts w:ascii="Times New Roman" w:eastAsia="CIDFont+F1" w:hAnsi="Times New Roman" w:cs="Times New Roman"/>
          <w:color w:val="auto"/>
          <w:lang w:eastAsia="en-US" w:bidi="ar-SA"/>
        </w:rPr>
        <w:t>ustaw</w:t>
      </w:r>
      <w:r w:rsidRPr="000035A2">
        <w:rPr>
          <w:rFonts w:ascii="Times New Roman" w:eastAsia="CIDFont+F1" w:hAnsi="Times New Roman" w:cs="Times New Roman"/>
          <w:color w:val="auto"/>
          <w:lang w:eastAsia="en-US" w:bidi="ar-SA"/>
        </w:rPr>
        <w:t xml:space="preserve">. Zawarte opisy w SWZ mają za zadanie sprecyzowanie oczekiwań jakościowych, technologicznych, wydajnościowych czy funkcjonalnych Zamawiającego. </w:t>
      </w:r>
    </w:p>
    <w:p w:rsidR="005360A4" w:rsidRPr="00DE08DA" w:rsidRDefault="005360A4" w:rsidP="00DE08DA">
      <w:pPr>
        <w:pStyle w:val="Akapitzlist"/>
        <w:widowControl/>
        <w:numPr>
          <w:ilvl w:val="0"/>
          <w:numId w:val="37"/>
        </w:numPr>
        <w:shd w:val="clear" w:color="auto" w:fill="FFFFFF"/>
        <w:tabs>
          <w:tab w:val="left" w:pos="350"/>
          <w:tab w:val="left" w:pos="1276"/>
        </w:tabs>
        <w:suppressAutoHyphens/>
        <w:ind w:left="1418" w:right="-777" w:hanging="1418"/>
        <w:jc w:val="both"/>
        <w:rPr>
          <w:rFonts w:ascii="Times New Roman" w:hAnsi="Times New Roman" w:cs="Times New Roman"/>
          <w:bCs/>
          <w:color w:val="FF0000"/>
        </w:rPr>
      </w:pPr>
      <w:r w:rsidRPr="00DE08DA">
        <w:rPr>
          <w:rFonts w:ascii="Times New Roman" w:hAnsi="Times New Roman" w:cs="Times New Roman"/>
          <w:color w:val="auto"/>
        </w:rPr>
        <w:t xml:space="preserve">Wspólny Słownik Zamówień (CPV): </w:t>
      </w:r>
      <w:r w:rsidRPr="00DE08DA">
        <w:rPr>
          <w:rFonts w:ascii="Times New Roman" w:hAnsi="Times New Roman" w:cs="Times New Roman"/>
        </w:rPr>
        <w:t>33140000-3-Materiały medyczne.</w:t>
      </w:r>
    </w:p>
    <w:p w:rsidR="00CB4F76" w:rsidRPr="005360A4" w:rsidRDefault="00CB4F76" w:rsidP="0097708C">
      <w:pPr>
        <w:widowControl/>
        <w:tabs>
          <w:tab w:val="left" w:pos="350"/>
          <w:tab w:val="left" w:pos="1276"/>
        </w:tabs>
        <w:ind w:left="142" w:right="-777"/>
        <w:jc w:val="both"/>
        <w:rPr>
          <w:rFonts w:ascii="Times New Roman" w:hAnsi="Times New Roman" w:cs="Times New Roman"/>
          <w:bCs/>
          <w:color w:val="FF0000"/>
        </w:rPr>
      </w:pPr>
    </w:p>
    <w:p w:rsidR="002E1A99" w:rsidRPr="002E1A99" w:rsidRDefault="002E1A99" w:rsidP="002E1A99">
      <w:pPr>
        <w:pStyle w:val="Akapitzlist"/>
        <w:widowControl/>
        <w:numPr>
          <w:ilvl w:val="0"/>
          <w:numId w:val="1"/>
        </w:numPr>
        <w:tabs>
          <w:tab w:val="left" w:pos="350"/>
          <w:tab w:val="left" w:pos="1276"/>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5360A4" w:rsidRPr="00443FBC" w:rsidRDefault="005360A4" w:rsidP="005360A4">
      <w:pPr>
        <w:pStyle w:val="Tekstpodstawowywcity"/>
        <w:ind w:left="284"/>
        <w:rPr>
          <w:bCs/>
          <w:spacing w:val="2"/>
        </w:rPr>
      </w:pPr>
      <w:r w:rsidRPr="00443FBC">
        <w:rPr>
          <w:bCs/>
          <w:spacing w:val="2"/>
        </w:rPr>
        <w:t xml:space="preserve">Sukcesywnie przez okres 12 miesięcy od dnia wejścia w życie umowy zgodnie z potrzebami Zamawiającego zgłaszanymi Wykonawcy z realizacją do max. </w:t>
      </w:r>
      <w:r>
        <w:rPr>
          <w:spacing w:val="2"/>
        </w:rPr>
        <w:t>5</w:t>
      </w:r>
      <w:r w:rsidRPr="00443FBC">
        <w:rPr>
          <w:spacing w:val="2"/>
        </w:rPr>
        <w:t xml:space="preserve"> dni roboczych</w:t>
      </w:r>
      <w:r w:rsidRPr="00443FBC">
        <w:rPr>
          <w:bCs/>
          <w:spacing w:val="2"/>
        </w:rPr>
        <w:t xml:space="preserve"> licząc od dnia przekazania zamówienia.</w:t>
      </w:r>
    </w:p>
    <w:p w:rsidR="00985945" w:rsidRDefault="00985945" w:rsidP="002E1A99">
      <w:pPr>
        <w:widowControl/>
        <w:tabs>
          <w:tab w:val="left" w:pos="350"/>
          <w:tab w:val="left" w:pos="1276"/>
        </w:tabs>
        <w:ind w:left="142" w:right="-777"/>
        <w:jc w:val="both"/>
        <w:rPr>
          <w:rFonts w:ascii="Times New Roman" w:hAnsi="Times New Roman" w:cs="Times New Roman"/>
          <w:bCs/>
          <w:color w:val="FF0000"/>
        </w:rPr>
      </w:pPr>
    </w:p>
    <w:p w:rsidR="00D620BC" w:rsidRPr="00D620BC" w:rsidRDefault="00D620BC" w:rsidP="00D620BC">
      <w:pPr>
        <w:pStyle w:val="Akapitzlist"/>
        <w:widowControl/>
        <w:numPr>
          <w:ilvl w:val="0"/>
          <w:numId w:val="1"/>
        </w:numPr>
        <w:tabs>
          <w:tab w:val="left" w:pos="350"/>
          <w:tab w:val="left" w:pos="1276"/>
        </w:tabs>
        <w:ind w:right="-777" w:hanging="2138"/>
        <w:jc w:val="both"/>
        <w:rPr>
          <w:rFonts w:ascii="Times New Roman" w:hAnsi="Times New Roman" w:cs="Times New Roman"/>
          <w:b/>
          <w:bCs/>
          <w:color w:val="auto"/>
        </w:rPr>
      </w:pPr>
      <w:r w:rsidRPr="00D620BC">
        <w:rPr>
          <w:rFonts w:ascii="Times New Roman" w:hAnsi="Times New Roman" w:cs="Times New Roman"/>
          <w:b/>
          <w:bCs/>
          <w:color w:val="auto"/>
        </w:rPr>
        <w:t xml:space="preserve">Podstawy wykluczenia </w:t>
      </w:r>
      <w:r w:rsidR="00C716EA">
        <w:rPr>
          <w:rFonts w:ascii="Times New Roman" w:hAnsi="Times New Roman" w:cs="Times New Roman"/>
          <w:b/>
          <w:bCs/>
          <w:color w:val="auto"/>
        </w:rPr>
        <w:t>z postępowania</w:t>
      </w:r>
      <w:r w:rsidRPr="00D620BC">
        <w:rPr>
          <w:rFonts w:ascii="Times New Roman" w:hAnsi="Times New Roman" w:cs="Times New Roman"/>
          <w:b/>
          <w:bCs/>
          <w:color w:val="auto"/>
        </w:rPr>
        <w:t>.</w:t>
      </w:r>
    </w:p>
    <w:p w:rsidR="008221FC" w:rsidRPr="005F4E75" w:rsidRDefault="008221FC" w:rsidP="008221FC">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5F4E75">
        <w:rPr>
          <w:rFonts w:ascii="Times New Roman" w:hAnsi="Times New Roman" w:cs="Times New Roman"/>
          <w:i/>
          <w:sz w:val="24"/>
          <w:szCs w:val="24"/>
        </w:rPr>
        <w:t>O udzielenie zamówienia mogą ubiegać się wykonawcy, którzy nie podlegają wykluczeniu z postępowania na podstawie art. 108 ust. 1 ustawy (</w:t>
      </w:r>
      <w:r w:rsidR="00D90065">
        <w:rPr>
          <w:rFonts w:ascii="Times New Roman" w:hAnsi="Times New Roman" w:cs="Times New Roman"/>
          <w:i/>
          <w:sz w:val="24"/>
          <w:szCs w:val="24"/>
        </w:rPr>
        <w:t>z zastrzeżeniem art. 110 ust. 2 ustawy</w:t>
      </w:r>
      <w:r w:rsidRPr="005F4E75">
        <w:rPr>
          <w:rFonts w:ascii="Times New Roman" w:hAnsi="Times New Roman" w:cs="Times New Roman"/>
          <w:i/>
          <w:sz w:val="24"/>
          <w:szCs w:val="24"/>
        </w:rPr>
        <w:t>)</w:t>
      </w:r>
    </w:p>
    <w:p w:rsidR="00D90065" w:rsidRPr="00191A57" w:rsidRDefault="00D90065" w:rsidP="00883F66">
      <w:pPr>
        <w:pStyle w:val="Teksttreci0"/>
        <w:numPr>
          <w:ilvl w:val="0"/>
          <w:numId w:val="3"/>
        </w:numPr>
        <w:shd w:val="clear" w:color="auto" w:fill="auto"/>
        <w:tabs>
          <w:tab w:val="left" w:pos="426"/>
        </w:tabs>
        <w:spacing w:after="100"/>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Z postępowania o udz</w:t>
      </w:r>
      <w:r>
        <w:rPr>
          <w:rFonts w:ascii="Times New Roman" w:hAnsi="Times New Roman" w:cs="Times New Roman"/>
          <w:color w:val="000000"/>
          <w:sz w:val="24"/>
          <w:szCs w:val="24"/>
        </w:rPr>
        <w:t>ielenie zamówienia wyklucza się, Wykonawcę</w:t>
      </w:r>
      <w:r w:rsidRPr="00191A57">
        <w:rPr>
          <w:rFonts w:ascii="Times New Roman" w:hAnsi="Times New Roman" w:cs="Times New Roman"/>
          <w:color w:val="000000"/>
          <w:sz w:val="24"/>
          <w:szCs w:val="24"/>
        </w:rPr>
        <w:t>:</w:t>
      </w:r>
    </w:p>
    <w:p w:rsidR="00D90065" w:rsidRPr="00191A57" w:rsidRDefault="00D90065" w:rsidP="009101C0">
      <w:pPr>
        <w:pStyle w:val="Teksttreci0"/>
        <w:numPr>
          <w:ilvl w:val="0"/>
          <w:numId w:val="32"/>
        </w:numPr>
        <w:shd w:val="clear" w:color="auto" w:fill="auto"/>
        <w:tabs>
          <w:tab w:val="left" w:pos="426"/>
        </w:tabs>
        <w:spacing w:after="100"/>
        <w:ind w:right="-779" w:hanging="720"/>
        <w:jc w:val="both"/>
        <w:rPr>
          <w:rFonts w:ascii="Times New Roman" w:hAnsi="Times New Roman" w:cs="Times New Roman"/>
          <w:sz w:val="24"/>
          <w:szCs w:val="24"/>
        </w:rPr>
      </w:pPr>
      <w:r>
        <w:rPr>
          <w:rFonts w:ascii="Times New Roman" w:hAnsi="Times New Roman" w:cs="Times New Roman"/>
          <w:color w:val="000000"/>
          <w:sz w:val="24"/>
          <w:szCs w:val="24"/>
        </w:rPr>
        <w:lastRenderedPageBreak/>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D90065" w:rsidRPr="00191A57" w:rsidRDefault="00D90065" w:rsidP="00883F66">
      <w:pPr>
        <w:pStyle w:val="Teksttreci0"/>
        <w:numPr>
          <w:ilvl w:val="0"/>
          <w:numId w:val="4"/>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D90065" w:rsidRPr="00070761" w:rsidRDefault="005D755F" w:rsidP="00883F66">
      <w:pPr>
        <w:pStyle w:val="Teksttreci0"/>
        <w:numPr>
          <w:ilvl w:val="0"/>
          <w:numId w:val="4"/>
        </w:numPr>
        <w:shd w:val="clear" w:color="auto" w:fill="auto"/>
        <w:tabs>
          <w:tab w:val="left" w:pos="348"/>
        </w:tabs>
        <w:spacing w:after="100"/>
        <w:ind w:left="284" w:hanging="142"/>
        <w:jc w:val="both"/>
        <w:rPr>
          <w:rFonts w:ascii="Times New Roman" w:hAnsi="Times New Roman" w:cs="Times New Roman"/>
          <w:sz w:val="24"/>
          <w:szCs w:val="24"/>
        </w:rPr>
      </w:pPr>
      <w:r w:rsidRPr="00070761">
        <w:rPr>
          <w:rFonts w:ascii="Times New Roman" w:hAnsi="Times New Roman" w:cs="Times New Roman"/>
          <w:sz w:val="24"/>
          <w:szCs w:val="24"/>
        </w:rPr>
        <w:t>o</w:t>
      </w:r>
      <w:r w:rsidR="00773DA1" w:rsidRPr="00070761">
        <w:rPr>
          <w:rFonts w:ascii="Times New Roman" w:hAnsi="Times New Roman" w:cs="Times New Roman"/>
          <w:sz w:val="24"/>
          <w:szCs w:val="24"/>
        </w:rPr>
        <w:t xml:space="preserve">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D90065" w:rsidRPr="00191A57" w:rsidRDefault="00D90065" w:rsidP="00D90065">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D90065" w:rsidRPr="00191A57" w:rsidRDefault="00D90065" w:rsidP="009101C0">
      <w:pPr>
        <w:pStyle w:val="Teksttreci0"/>
        <w:numPr>
          <w:ilvl w:val="0"/>
          <w:numId w:val="32"/>
        </w:numPr>
        <w:shd w:val="clear" w:color="auto" w:fill="auto"/>
        <w:tabs>
          <w:tab w:val="left" w:pos="540"/>
        </w:tabs>
        <w:spacing w:after="100"/>
        <w:ind w:left="284" w:hanging="426"/>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D90065" w:rsidRPr="00191A57" w:rsidRDefault="00D90065" w:rsidP="009101C0">
      <w:pPr>
        <w:pStyle w:val="Teksttreci0"/>
        <w:numPr>
          <w:ilvl w:val="0"/>
          <w:numId w:val="32"/>
        </w:numPr>
        <w:shd w:val="clear" w:color="auto" w:fill="auto"/>
        <w:tabs>
          <w:tab w:val="left" w:pos="524"/>
        </w:tabs>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D90065" w:rsidRPr="00191A57" w:rsidRDefault="00D90065" w:rsidP="009101C0">
      <w:pPr>
        <w:pStyle w:val="Teksttreci0"/>
        <w:numPr>
          <w:ilvl w:val="0"/>
          <w:numId w:val="32"/>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D90065" w:rsidRPr="00191A57" w:rsidRDefault="00D90065" w:rsidP="009101C0">
      <w:pPr>
        <w:pStyle w:val="Teksttreci0"/>
        <w:numPr>
          <w:ilvl w:val="0"/>
          <w:numId w:val="32"/>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D90065" w:rsidRPr="00E8556C" w:rsidRDefault="00D90065" w:rsidP="009101C0">
      <w:pPr>
        <w:pStyle w:val="Teksttreci0"/>
        <w:numPr>
          <w:ilvl w:val="0"/>
          <w:numId w:val="32"/>
        </w:numPr>
        <w:shd w:val="clear" w:color="auto" w:fill="auto"/>
        <w:tabs>
          <w:tab w:val="left" w:pos="529"/>
        </w:tabs>
        <w:ind w:left="284"/>
        <w:jc w:val="both"/>
        <w:rPr>
          <w:rFonts w:ascii="Times New Roman" w:hAnsi="Times New Roman" w:cs="Times New Roman"/>
          <w:sz w:val="24"/>
          <w:szCs w:val="24"/>
        </w:rPr>
      </w:pPr>
      <w:r>
        <w:rPr>
          <w:rFonts w:ascii="Times New Roman" w:hAnsi="Times New Roman" w:cs="Times New Roman"/>
          <w:color w:val="000000"/>
          <w:sz w:val="24"/>
          <w:szCs w:val="24"/>
        </w:rPr>
        <w:lastRenderedPageBreak/>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1176B5" w:rsidRPr="005360A4" w:rsidRDefault="00E8556C" w:rsidP="001176B5">
      <w:pPr>
        <w:pStyle w:val="Akapitzlist"/>
        <w:numPr>
          <w:ilvl w:val="0"/>
          <w:numId w:val="3"/>
        </w:numPr>
        <w:ind w:left="284" w:hanging="284"/>
        <w:rPr>
          <w:rFonts w:ascii="Times New Roman" w:hAnsi="Times New Roman" w:cs="Times New Roman"/>
          <w:b/>
          <w:caps/>
        </w:rPr>
      </w:pPr>
      <w:r w:rsidRPr="005360A4">
        <w:rPr>
          <w:rFonts w:ascii="Times New Roman" w:hAnsi="Times New Roman" w:cs="Times New Roman"/>
          <w:b/>
        </w:rPr>
        <w:t>O udzielenie zamówienia mogą ubiegać się wykonawcy, którzy nie podlegają</w:t>
      </w:r>
      <w:r w:rsidR="0024246B" w:rsidRPr="005360A4">
        <w:rPr>
          <w:rFonts w:ascii="Times New Roman" w:hAnsi="Times New Roman" w:cs="Times New Roman"/>
          <w:b/>
        </w:rPr>
        <w:t xml:space="preserve"> wykluczeniu z postę</w:t>
      </w:r>
      <w:r w:rsidR="0067407E" w:rsidRPr="005360A4">
        <w:rPr>
          <w:rFonts w:ascii="Times New Roman" w:hAnsi="Times New Roman" w:cs="Times New Roman"/>
          <w:b/>
        </w:rPr>
        <w:t xml:space="preserve">powania na podstawie </w:t>
      </w:r>
      <w:r w:rsidR="001176B5" w:rsidRPr="005360A4">
        <w:rPr>
          <w:rFonts w:ascii="Times New Roman" w:hAnsi="Times New Roman" w:cs="Times New Roman"/>
          <w:b/>
        </w:rPr>
        <w:t xml:space="preserve">przesłanek wykluczenia z art. 5k rozporządzenia </w:t>
      </w:r>
      <w:r w:rsidR="00BC76AF">
        <w:rPr>
          <w:rFonts w:ascii="Times New Roman" w:hAnsi="Times New Roman" w:cs="Times New Roman"/>
          <w:b/>
        </w:rPr>
        <w:t xml:space="preserve">(UE) </w:t>
      </w:r>
      <w:r w:rsidR="001176B5" w:rsidRPr="005360A4">
        <w:rPr>
          <w:rFonts w:ascii="Times New Roman" w:hAnsi="Times New Roman" w:cs="Times New Roman"/>
          <w:b/>
        </w:rPr>
        <w:t xml:space="preserve">833/2014 </w:t>
      </w:r>
      <w:r w:rsidR="0024246B" w:rsidRPr="005360A4">
        <w:rPr>
          <w:rFonts w:ascii="Times New Roman" w:hAnsi="Times New Roman" w:cs="Times New Roman"/>
          <w:b/>
        </w:rPr>
        <w:t xml:space="preserve">w brzmieniu nadanym rozporządzeniem 2022/576 </w:t>
      </w:r>
      <w:r w:rsidR="001176B5" w:rsidRPr="005360A4">
        <w:rPr>
          <w:rFonts w:ascii="Times New Roman" w:hAnsi="Times New Roman" w:cs="Times New Roman"/>
          <w:b/>
        </w:rPr>
        <w:t xml:space="preserve">oraz </w:t>
      </w:r>
      <w:r w:rsidR="0024246B" w:rsidRPr="005360A4">
        <w:rPr>
          <w:rFonts w:ascii="Times New Roman" w:hAnsi="Times New Roman" w:cs="Times New Roman"/>
          <w:b/>
        </w:rPr>
        <w:t xml:space="preserve">z </w:t>
      </w:r>
      <w:r w:rsidR="001176B5" w:rsidRPr="005360A4">
        <w:rPr>
          <w:rFonts w:ascii="Times New Roman" w:hAnsi="Times New Roman" w:cs="Times New Roman"/>
          <w:b/>
        </w:rPr>
        <w:t xml:space="preserve">art. 7 ust. 1 ustawy </w:t>
      </w:r>
      <w:r w:rsidR="0024246B" w:rsidRPr="005360A4">
        <w:rPr>
          <w:rFonts w:ascii="Times New Roman" w:hAnsi="Times New Roman" w:cs="Times New Roman"/>
          <w:b/>
        </w:rPr>
        <w:t xml:space="preserve">z dnia 13 kwietnia 2022r - </w:t>
      </w:r>
      <w:r w:rsidR="001176B5" w:rsidRPr="005360A4">
        <w:rPr>
          <w:rFonts w:ascii="Times New Roman" w:hAnsi="Times New Roman" w:cs="Times New Roman"/>
          <w:b/>
        </w:rPr>
        <w:t>o szczególnych rozwiązaniach w zakresie przeciwdziałania wspieraniu agresji na Ukrainę oraz służących ochronie bezpieczeństwa narodowego.</w:t>
      </w:r>
    </w:p>
    <w:p w:rsidR="00D90065" w:rsidRPr="008221FC" w:rsidRDefault="00D90065" w:rsidP="001176B5">
      <w:pPr>
        <w:pStyle w:val="Teksttreci0"/>
        <w:numPr>
          <w:ilvl w:val="0"/>
          <w:numId w:val="3"/>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8221FC" w:rsidRDefault="008221FC" w:rsidP="008221FC">
      <w:pPr>
        <w:pStyle w:val="Teksttreci0"/>
        <w:shd w:val="clear" w:color="auto" w:fill="auto"/>
        <w:tabs>
          <w:tab w:val="left" w:pos="426"/>
        </w:tabs>
        <w:spacing w:after="0"/>
        <w:ind w:left="284"/>
        <w:jc w:val="both"/>
        <w:rPr>
          <w:rFonts w:ascii="Times New Roman" w:hAnsi="Times New Roman" w:cs="Times New Roman"/>
          <w:color w:val="000000"/>
          <w:sz w:val="24"/>
          <w:szCs w:val="24"/>
        </w:rPr>
      </w:pPr>
    </w:p>
    <w:p w:rsidR="008221FC" w:rsidRPr="008221FC" w:rsidRDefault="008221FC" w:rsidP="008221FC">
      <w:pPr>
        <w:pStyle w:val="Teksttreci0"/>
        <w:numPr>
          <w:ilvl w:val="0"/>
          <w:numId w:val="1"/>
        </w:numPr>
        <w:shd w:val="clear" w:color="auto" w:fill="auto"/>
        <w:tabs>
          <w:tab w:val="left" w:pos="426"/>
        </w:tabs>
        <w:spacing w:after="0"/>
        <w:ind w:left="426" w:hanging="710"/>
        <w:rPr>
          <w:rFonts w:ascii="Times New Roman" w:hAnsi="Times New Roman" w:cs="Times New Roman"/>
          <w:b/>
          <w:sz w:val="24"/>
          <w:szCs w:val="24"/>
        </w:rPr>
      </w:pPr>
      <w:r w:rsidRPr="008221FC">
        <w:rPr>
          <w:rFonts w:ascii="Times New Roman" w:hAnsi="Times New Roman" w:cs="Times New Roman"/>
          <w:b/>
          <w:color w:val="000000"/>
          <w:sz w:val="24"/>
          <w:szCs w:val="24"/>
        </w:rPr>
        <w:t>Informacja o warunkach udziału</w:t>
      </w:r>
      <w:r>
        <w:rPr>
          <w:rFonts w:ascii="Times New Roman" w:hAnsi="Times New Roman" w:cs="Times New Roman"/>
          <w:b/>
          <w:color w:val="000000"/>
          <w:sz w:val="24"/>
          <w:szCs w:val="24"/>
        </w:rPr>
        <w:t xml:space="preserve"> w postę</w:t>
      </w:r>
      <w:r w:rsidRPr="008221FC">
        <w:rPr>
          <w:rFonts w:ascii="Times New Roman" w:hAnsi="Times New Roman" w:cs="Times New Roman"/>
          <w:b/>
          <w:color w:val="000000"/>
          <w:sz w:val="24"/>
          <w:szCs w:val="24"/>
        </w:rPr>
        <w:t>powaniu o udzielenie zamówienia oraz sposób dokonania oceny spełnienia tych warunków.</w:t>
      </w:r>
    </w:p>
    <w:p w:rsidR="008221FC" w:rsidRPr="006C4144" w:rsidRDefault="008221FC" w:rsidP="00383D4F">
      <w:pPr>
        <w:widowControl/>
        <w:numPr>
          <w:ilvl w:val="0"/>
          <w:numId w:val="18"/>
        </w:numPr>
        <w:ind w:left="284" w:hanging="284"/>
        <w:jc w:val="both"/>
        <w:rPr>
          <w:rFonts w:ascii="Times New Roman" w:hAnsi="Times New Roman" w:cs="Times New Roman"/>
        </w:rPr>
      </w:pPr>
      <w:r w:rsidRPr="006C4144">
        <w:rPr>
          <w:rFonts w:ascii="Times New Roman" w:hAnsi="Times New Roman" w:cs="Times New Roman"/>
          <w:bCs/>
        </w:rPr>
        <w:t>O udzielenie zamówienia mogą wziąć udział Wykonawcy, którzy spełniają warunki określone w art. 57 ustawy oraz art. 112 ust. 2 ustawy, tj.:</w:t>
      </w:r>
    </w:p>
    <w:p w:rsidR="008221FC" w:rsidRPr="006C4144" w:rsidRDefault="008221FC" w:rsidP="00383D4F">
      <w:pPr>
        <w:widowControl/>
        <w:numPr>
          <w:ilvl w:val="0"/>
          <w:numId w:val="17"/>
        </w:numPr>
        <w:jc w:val="both"/>
        <w:rPr>
          <w:rFonts w:ascii="Times New Roman" w:hAnsi="Times New Roman" w:cs="Times New Roman"/>
        </w:rPr>
      </w:pPr>
      <w:r w:rsidRPr="006C4144">
        <w:rPr>
          <w:rFonts w:ascii="Times New Roman" w:hAnsi="Times New Roman" w:cs="Times New Roman"/>
          <w:bCs/>
        </w:rPr>
        <w:t>nie podlegają wykluczeniu</w:t>
      </w:r>
    </w:p>
    <w:p w:rsidR="008221FC" w:rsidRPr="006C4144" w:rsidRDefault="008221FC" w:rsidP="00383D4F">
      <w:pPr>
        <w:widowControl/>
        <w:numPr>
          <w:ilvl w:val="0"/>
          <w:numId w:val="17"/>
        </w:numPr>
        <w:jc w:val="both"/>
        <w:rPr>
          <w:rFonts w:ascii="Times New Roman" w:hAnsi="Times New Roman" w:cs="Times New Roman"/>
        </w:rPr>
      </w:pPr>
      <w:r w:rsidRPr="006C4144">
        <w:rPr>
          <w:rFonts w:ascii="Times New Roman" w:hAnsi="Times New Roman" w:cs="Times New Roman"/>
          <w:bCs/>
        </w:rPr>
        <w:t>spełniają warunki udziału w postępowaniu, dotyczące:</w:t>
      </w:r>
    </w:p>
    <w:p w:rsidR="008221FC" w:rsidRPr="006C4144" w:rsidRDefault="008221FC" w:rsidP="00383D4F">
      <w:pPr>
        <w:pStyle w:val="Akapitzlist"/>
        <w:widowControl/>
        <w:numPr>
          <w:ilvl w:val="0"/>
          <w:numId w:val="19"/>
        </w:numPr>
        <w:contextualSpacing w:val="0"/>
        <w:rPr>
          <w:rFonts w:ascii="Times New Roman" w:hAnsi="Times New Roman" w:cs="Times New Roman"/>
          <w:bCs/>
        </w:rPr>
      </w:pPr>
      <w:r w:rsidRPr="006C4144">
        <w:rPr>
          <w:rFonts w:ascii="Times New Roman" w:hAnsi="Times New Roman" w:cs="Times New Roman"/>
          <w:bCs/>
        </w:rPr>
        <w:t>zdolności do występowania w obrocie gospodarczym</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Pr="008221FC" w:rsidRDefault="008221FC" w:rsidP="00383D4F">
      <w:pPr>
        <w:ind w:firstLine="720"/>
        <w:rPr>
          <w:rFonts w:ascii="Times New Roman" w:hAnsi="Times New Roman" w:cs="Times New Roman"/>
          <w:sz w:val="22"/>
          <w:szCs w:val="22"/>
        </w:rPr>
      </w:pPr>
    </w:p>
    <w:p w:rsidR="008221FC" w:rsidRPr="006C4144" w:rsidRDefault="008221FC" w:rsidP="00383D4F">
      <w:pPr>
        <w:pStyle w:val="Akapitzlist"/>
        <w:widowControl/>
        <w:numPr>
          <w:ilvl w:val="0"/>
          <w:numId w:val="19"/>
        </w:numPr>
        <w:contextualSpacing w:val="0"/>
        <w:rPr>
          <w:rFonts w:ascii="Times New Roman" w:hAnsi="Times New Roman" w:cs="Times New Roman"/>
          <w:bCs/>
        </w:rPr>
      </w:pPr>
      <w:r w:rsidRPr="006C4144">
        <w:rPr>
          <w:rFonts w:ascii="Times New Roman" w:hAnsi="Times New Roman" w:cs="Times New Roman"/>
          <w:bCs/>
        </w:rPr>
        <w:t>uprawnień do prowadzenia określonej działalności gospodarczej lub zawodowej</w:t>
      </w:r>
      <w:r w:rsidR="00EF2D2C">
        <w:rPr>
          <w:rFonts w:ascii="Times New Roman" w:hAnsi="Times New Roman" w:cs="Times New Roman"/>
          <w:bCs/>
        </w:rPr>
        <w:t>:</w:t>
      </w:r>
    </w:p>
    <w:p w:rsidR="009B460B" w:rsidRDefault="009B460B"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460451" w:rsidRDefault="00460451" w:rsidP="00383D4F">
      <w:pPr>
        <w:pStyle w:val="Akapitzlist"/>
        <w:widowControl/>
        <w:contextualSpacing w:val="0"/>
        <w:rPr>
          <w:rFonts w:ascii="Times New Roman" w:hAnsi="Times New Roman" w:cs="Times New Roman"/>
          <w:bCs/>
        </w:rPr>
      </w:pPr>
    </w:p>
    <w:p w:rsidR="008221FC" w:rsidRPr="00C2650F" w:rsidRDefault="008221FC" w:rsidP="00383D4F">
      <w:pPr>
        <w:pStyle w:val="Akapitzlist"/>
        <w:widowControl/>
        <w:numPr>
          <w:ilvl w:val="0"/>
          <w:numId w:val="19"/>
        </w:numPr>
        <w:contextualSpacing w:val="0"/>
        <w:rPr>
          <w:rFonts w:ascii="Times New Roman" w:hAnsi="Times New Roman" w:cs="Times New Roman"/>
          <w:bCs/>
        </w:rPr>
      </w:pPr>
      <w:r w:rsidRPr="00C2650F">
        <w:rPr>
          <w:rFonts w:ascii="Times New Roman" w:hAnsi="Times New Roman" w:cs="Times New Roman"/>
          <w:bCs/>
        </w:rPr>
        <w:t>sytuacji ekonomicznej lub finansowej</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Pr="008221FC" w:rsidRDefault="008221FC" w:rsidP="00383D4F">
      <w:pPr>
        <w:ind w:firstLine="720"/>
        <w:rPr>
          <w:rFonts w:ascii="Times New Roman" w:hAnsi="Times New Roman" w:cs="Times New Roman"/>
          <w:sz w:val="22"/>
          <w:szCs w:val="22"/>
        </w:rPr>
      </w:pPr>
    </w:p>
    <w:p w:rsidR="008221FC" w:rsidRPr="00C2650F" w:rsidRDefault="008221FC" w:rsidP="00383D4F">
      <w:pPr>
        <w:pStyle w:val="Akapitzlist"/>
        <w:widowControl/>
        <w:numPr>
          <w:ilvl w:val="0"/>
          <w:numId w:val="19"/>
        </w:numPr>
        <w:contextualSpacing w:val="0"/>
        <w:rPr>
          <w:rFonts w:ascii="Times New Roman" w:hAnsi="Times New Roman" w:cs="Times New Roman"/>
          <w:bCs/>
        </w:rPr>
      </w:pPr>
      <w:r w:rsidRPr="00C2650F">
        <w:rPr>
          <w:rFonts w:ascii="Times New Roman" w:hAnsi="Times New Roman" w:cs="Times New Roman"/>
          <w:bCs/>
        </w:rPr>
        <w:t xml:space="preserve">zdolności technicznej lub zawodowej </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Default="008221FC" w:rsidP="008221FC">
      <w:pPr>
        <w:spacing w:line="360" w:lineRule="auto"/>
        <w:ind w:firstLine="720"/>
        <w:rPr>
          <w:rFonts w:ascii="Times New Roman" w:hAnsi="Times New Roman" w:cs="Times New Roman"/>
          <w:sz w:val="22"/>
          <w:szCs w:val="22"/>
        </w:rPr>
      </w:pPr>
    </w:p>
    <w:p w:rsidR="00BB1C0C" w:rsidRPr="00BB1C0C" w:rsidRDefault="00000FAE" w:rsidP="0072198C">
      <w:pPr>
        <w:pStyle w:val="Akapitzlist"/>
        <w:numPr>
          <w:ilvl w:val="0"/>
          <w:numId w:val="18"/>
        </w:numPr>
        <w:rPr>
          <w:rFonts w:ascii="Times New Roman" w:hAnsi="Times New Roman" w:cs="Times New Roman"/>
          <w:caps/>
        </w:rPr>
      </w:pPr>
      <w:r w:rsidRPr="0072198C">
        <w:rPr>
          <w:rFonts w:ascii="Times New Roman" w:hAnsi="Times New Roman" w:cs="Times New Roman"/>
        </w:rPr>
        <w:t>W celu potwierdzenia spełniania warunków udziału w postępowaniu oraz braku podstaw do wykluczenia  z postępowania, Zamawiający wymaga, złożenia</w:t>
      </w:r>
      <w:r w:rsidR="00BB1C0C">
        <w:rPr>
          <w:rFonts w:ascii="Times New Roman" w:hAnsi="Times New Roman" w:cs="Times New Roman"/>
        </w:rPr>
        <w:t>:</w:t>
      </w:r>
    </w:p>
    <w:p w:rsidR="00985945" w:rsidRPr="00985945" w:rsidRDefault="00BB1C0C" w:rsidP="00BB1C0C">
      <w:pPr>
        <w:pStyle w:val="Akapitzlist"/>
        <w:ind w:hanging="294"/>
        <w:rPr>
          <w:rFonts w:ascii="Times New Roman" w:hAnsi="Times New Roman" w:cs="Times New Roman"/>
          <w:caps/>
        </w:rPr>
      </w:pPr>
      <w:r>
        <w:rPr>
          <w:rFonts w:ascii="Times New Roman" w:hAnsi="Times New Roman" w:cs="Times New Roman"/>
        </w:rPr>
        <w:t xml:space="preserve"> a) </w:t>
      </w:r>
      <w:r w:rsidR="00000FAE" w:rsidRPr="0072198C">
        <w:rPr>
          <w:rFonts w:ascii="Times New Roman" w:hAnsi="Times New Roman" w:cs="Times New Roman"/>
        </w:rPr>
        <w:t xml:space="preserve">oświadczenia </w:t>
      </w:r>
      <w:r w:rsidR="002B24C2" w:rsidRPr="0072198C">
        <w:rPr>
          <w:rFonts w:ascii="Times New Roman" w:hAnsi="Times New Roman" w:cs="Times New Roman"/>
          <w:bCs/>
        </w:rPr>
        <w:t xml:space="preserve">o którym mowa w </w:t>
      </w:r>
      <w:hyperlink r:id="rId11" w:anchor="/document/17337528?unitId=art(125)ust(1)&amp;cm=DOCUMENT" w:tgtFrame="_blank" w:history="1">
        <w:r w:rsidR="002B24C2" w:rsidRPr="0072198C">
          <w:rPr>
            <w:rFonts w:ascii="Times New Roman" w:hAnsi="Times New Roman" w:cs="Times New Roman"/>
            <w:bCs/>
          </w:rPr>
          <w:t>art. 125 ust. 1</w:t>
        </w:r>
      </w:hyperlink>
      <w:r w:rsidR="002B24C2" w:rsidRPr="0072198C">
        <w:rPr>
          <w:rFonts w:ascii="Times New Roman" w:hAnsi="Times New Roman" w:cs="Times New Roman"/>
          <w:bCs/>
        </w:rPr>
        <w:t xml:space="preserve"> ustawy,</w:t>
      </w:r>
      <w:r w:rsidR="002B24C2" w:rsidRPr="0072198C">
        <w:rPr>
          <w:rFonts w:ascii="Times New Roman" w:hAnsi="Times New Roman" w:cs="Times New Roman"/>
        </w:rPr>
        <w:t xml:space="preserve"> </w:t>
      </w:r>
      <w:r w:rsidR="00000FAE" w:rsidRPr="0072198C">
        <w:rPr>
          <w:rFonts w:ascii="Times New Roman" w:hAnsi="Times New Roman" w:cs="Times New Roman"/>
        </w:rPr>
        <w:t xml:space="preserve"> w postaci jednolitego europejskiego dokumentu zamówienia (JEDZ).</w:t>
      </w:r>
      <w:r w:rsidR="00B51EB7" w:rsidRPr="0072198C">
        <w:rPr>
          <w:rFonts w:ascii="Times New Roman" w:hAnsi="Times New Roman" w:cs="Times New Roman"/>
        </w:rPr>
        <w:t xml:space="preserve"> </w:t>
      </w:r>
      <w:r w:rsidR="00000FAE" w:rsidRPr="0072198C">
        <w:rPr>
          <w:rFonts w:ascii="Times New Roman" w:hAnsi="Times New Roman" w:cs="Times New Roman"/>
        </w:rPr>
        <w:t xml:space="preserve">W przypadku Wykonawców wspólnie ubiegających się  o udzielenie zamówienia formularz JEDZ składa każdy z Wykonawców. Wzór formularza JEDZ określa Rozporządzenie Wykonawcze Komisji (UE) 2016/7 z dnia 5 stycznia 2016 r. (Dz. Urz. UE L 3/16), którego </w:t>
      </w:r>
      <w:r w:rsidR="00000FAE" w:rsidRPr="0072198C">
        <w:rPr>
          <w:rFonts w:ascii="Times New Roman" w:hAnsi="Times New Roman" w:cs="Times New Roman"/>
          <w:b/>
        </w:rPr>
        <w:t xml:space="preserve">wzór stanowi </w:t>
      </w:r>
      <w:r w:rsidR="00383D4F">
        <w:rPr>
          <w:rFonts w:ascii="Times New Roman" w:hAnsi="Times New Roman" w:cs="Times New Roman"/>
          <w:b/>
        </w:rPr>
        <w:t xml:space="preserve">również </w:t>
      </w:r>
      <w:r w:rsidR="00000FAE" w:rsidRPr="0072198C">
        <w:rPr>
          <w:rFonts w:ascii="Times New Roman" w:hAnsi="Times New Roman" w:cs="Times New Roman"/>
          <w:b/>
        </w:rPr>
        <w:t xml:space="preserve">załącznik </w:t>
      </w:r>
      <w:r w:rsidR="00F34704" w:rsidRPr="0072198C">
        <w:rPr>
          <w:rFonts w:ascii="Times New Roman" w:hAnsi="Times New Roman" w:cs="Times New Roman"/>
          <w:b/>
          <w:color w:val="auto"/>
        </w:rPr>
        <w:t xml:space="preserve">nr 4 </w:t>
      </w:r>
      <w:r w:rsidR="00000FAE" w:rsidRPr="0072198C">
        <w:rPr>
          <w:rFonts w:ascii="Times New Roman" w:hAnsi="Times New Roman" w:cs="Times New Roman"/>
          <w:b/>
          <w:color w:val="auto"/>
        </w:rPr>
        <w:t>SWZ</w:t>
      </w:r>
      <w:r w:rsidR="00847314" w:rsidRPr="0072198C">
        <w:rPr>
          <w:rFonts w:ascii="Times New Roman" w:hAnsi="Times New Roman" w:cs="Times New Roman"/>
          <w:b/>
          <w:color w:val="auto"/>
        </w:rPr>
        <w:t xml:space="preserve"> </w:t>
      </w:r>
    </w:p>
    <w:p w:rsidR="0072198C" w:rsidRDefault="00BB1C0C" w:rsidP="00BB1C0C">
      <w:pPr>
        <w:pStyle w:val="Akapitzlist"/>
        <w:ind w:hanging="294"/>
        <w:rPr>
          <w:rFonts w:ascii="Times New Roman" w:hAnsi="Times New Roman" w:cs="Times New Roman"/>
          <w:b/>
          <w:color w:val="auto"/>
        </w:rPr>
      </w:pPr>
      <w:r>
        <w:rPr>
          <w:rFonts w:ascii="Times New Roman" w:hAnsi="Times New Roman" w:cs="Times New Roman"/>
        </w:rPr>
        <w:t xml:space="preserve">b) </w:t>
      </w:r>
      <w:r w:rsidR="00847314" w:rsidRPr="0072198C">
        <w:rPr>
          <w:rFonts w:ascii="Times New Roman" w:hAnsi="Times New Roman" w:cs="Times New Roman"/>
        </w:rPr>
        <w:t xml:space="preserve"> oświadczenia </w:t>
      </w:r>
      <w:r w:rsidR="0072198C" w:rsidRPr="0072198C">
        <w:rPr>
          <w:rFonts w:ascii="Times New Roman" w:hAnsi="Times New Roman" w:cs="Times New Roman"/>
        </w:rPr>
        <w:t>dotyczące</w:t>
      </w:r>
      <w:r>
        <w:rPr>
          <w:rFonts w:ascii="Times New Roman" w:hAnsi="Times New Roman" w:cs="Times New Roman"/>
        </w:rPr>
        <w:t>go</w:t>
      </w:r>
      <w:r w:rsidR="0072198C" w:rsidRPr="0072198C">
        <w:rPr>
          <w:rFonts w:ascii="Times New Roman" w:hAnsi="Times New Roman" w:cs="Times New Roman"/>
        </w:rPr>
        <w:t xml:space="preserve"> przesłanek wykluczenia z art. 5k rozporządzenia </w:t>
      </w:r>
      <w:r w:rsidR="00BC76AF">
        <w:rPr>
          <w:rFonts w:ascii="Times New Roman" w:hAnsi="Times New Roman" w:cs="Times New Roman"/>
        </w:rPr>
        <w:t xml:space="preserve">(UE) </w:t>
      </w:r>
      <w:r w:rsidR="0072198C" w:rsidRPr="0072198C">
        <w:rPr>
          <w:rFonts w:ascii="Times New Roman" w:hAnsi="Times New Roman" w:cs="Times New Roman"/>
        </w:rPr>
        <w:t xml:space="preserve">833/2014 </w:t>
      </w:r>
      <w:r w:rsidR="004235EF">
        <w:rPr>
          <w:rFonts w:ascii="Times New Roman" w:hAnsi="Times New Roman" w:cs="Times New Roman"/>
        </w:rPr>
        <w:t xml:space="preserve">w brzmieniu nadanym rozporządzeniem 2022/576 </w:t>
      </w:r>
      <w:r w:rsidR="0072198C" w:rsidRPr="0072198C">
        <w:rPr>
          <w:rFonts w:ascii="Times New Roman" w:hAnsi="Times New Roman" w:cs="Times New Roman"/>
        </w:rPr>
        <w:t xml:space="preserve">oraz </w:t>
      </w:r>
      <w:r w:rsidR="004235EF">
        <w:rPr>
          <w:rFonts w:ascii="Times New Roman" w:hAnsi="Times New Roman" w:cs="Times New Roman"/>
        </w:rPr>
        <w:t xml:space="preserve">z </w:t>
      </w:r>
      <w:r w:rsidR="0072198C" w:rsidRPr="0072198C">
        <w:rPr>
          <w:rFonts w:ascii="Times New Roman" w:hAnsi="Times New Roman" w:cs="Times New Roman"/>
        </w:rPr>
        <w:t xml:space="preserve">art. 7 ust. 1 ustawy </w:t>
      </w:r>
      <w:r w:rsidR="004235EF">
        <w:rPr>
          <w:rFonts w:ascii="Times New Roman" w:hAnsi="Times New Roman" w:cs="Times New Roman"/>
        </w:rPr>
        <w:t xml:space="preserve">z 23 kwietnia 2022r - </w:t>
      </w:r>
      <w:r w:rsidR="0072198C" w:rsidRPr="0072198C">
        <w:rPr>
          <w:rFonts w:ascii="Times New Roman" w:hAnsi="Times New Roman" w:cs="Times New Roman"/>
        </w:rPr>
        <w:t>o szczególnych rozwiązaniach w zakresie przeciwd</w:t>
      </w:r>
      <w:r w:rsidR="0072198C">
        <w:rPr>
          <w:rFonts w:ascii="Times New Roman" w:hAnsi="Times New Roman" w:cs="Times New Roman"/>
        </w:rPr>
        <w:t>ziałania wspieraniu agresji na U</w:t>
      </w:r>
      <w:r w:rsidR="0072198C" w:rsidRPr="0072198C">
        <w:rPr>
          <w:rFonts w:ascii="Times New Roman" w:hAnsi="Times New Roman" w:cs="Times New Roman"/>
        </w:rPr>
        <w:t>krainę oraz służących ochronie bezpieczeństwa narodowego</w:t>
      </w:r>
      <w:r>
        <w:rPr>
          <w:rFonts w:ascii="Times New Roman" w:hAnsi="Times New Roman" w:cs="Times New Roman"/>
        </w:rPr>
        <w:t xml:space="preserve"> </w:t>
      </w:r>
      <w:r w:rsidRPr="0072198C">
        <w:rPr>
          <w:rFonts w:ascii="Times New Roman" w:hAnsi="Times New Roman" w:cs="Times New Roman"/>
        </w:rPr>
        <w:t xml:space="preserve">którego </w:t>
      </w:r>
      <w:r w:rsidRPr="0072198C">
        <w:rPr>
          <w:rFonts w:ascii="Times New Roman" w:hAnsi="Times New Roman" w:cs="Times New Roman"/>
          <w:b/>
        </w:rPr>
        <w:t xml:space="preserve">wzór stanowi załącznik </w:t>
      </w:r>
      <w:r w:rsidRPr="0072198C">
        <w:rPr>
          <w:rFonts w:ascii="Times New Roman" w:hAnsi="Times New Roman" w:cs="Times New Roman"/>
          <w:b/>
          <w:color w:val="auto"/>
        </w:rPr>
        <w:t>nr 7 SWZ</w:t>
      </w:r>
    </w:p>
    <w:p w:rsidR="00B91D65" w:rsidRPr="0072198C" w:rsidRDefault="00B91D65" w:rsidP="00BB1C0C">
      <w:pPr>
        <w:pStyle w:val="Akapitzlist"/>
        <w:ind w:hanging="294"/>
        <w:rPr>
          <w:rFonts w:ascii="Times New Roman" w:hAnsi="Times New Roman" w:cs="Times New Roman"/>
          <w:caps/>
        </w:rPr>
      </w:pPr>
    </w:p>
    <w:p w:rsidR="00847314" w:rsidRPr="00847314" w:rsidRDefault="00847314" w:rsidP="0072198C">
      <w:pPr>
        <w:widowControl/>
        <w:ind w:left="284"/>
        <w:jc w:val="both"/>
        <w:rPr>
          <w:rFonts w:ascii="Times New Roman" w:hAnsi="Times New Roman" w:cs="Times New Roman"/>
          <w:u w:val="single"/>
        </w:rPr>
      </w:pPr>
    </w:p>
    <w:p w:rsidR="00D620BC" w:rsidRDefault="00000FAE" w:rsidP="00000FAE">
      <w:pPr>
        <w:pStyle w:val="Akapitzlist"/>
        <w:widowControl/>
        <w:numPr>
          <w:ilvl w:val="0"/>
          <w:numId w:val="1"/>
        </w:numPr>
        <w:tabs>
          <w:tab w:val="left" w:pos="284"/>
          <w:tab w:val="left" w:pos="350"/>
        </w:tabs>
        <w:ind w:left="567" w:right="-777" w:hanging="851"/>
        <w:jc w:val="both"/>
        <w:rPr>
          <w:rFonts w:ascii="Times New Roman" w:hAnsi="Times New Roman" w:cs="Times New Roman"/>
          <w:b/>
          <w:bCs/>
          <w:color w:val="auto"/>
        </w:rPr>
      </w:pPr>
      <w:r w:rsidRPr="00000FAE">
        <w:rPr>
          <w:rFonts w:ascii="Times New Roman" w:hAnsi="Times New Roman" w:cs="Times New Roman"/>
          <w:b/>
          <w:bCs/>
          <w:color w:val="auto"/>
        </w:rPr>
        <w:t>Wykaz podmiotowych środków dowodowych</w:t>
      </w:r>
    </w:p>
    <w:p w:rsidR="005F4E75" w:rsidRDefault="005F4E75" w:rsidP="00883F66">
      <w:pPr>
        <w:numPr>
          <w:ilvl w:val="0"/>
          <w:numId w:val="21"/>
        </w:numPr>
        <w:tabs>
          <w:tab w:val="left" w:pos="544"/>
        </w:tabs>
        <w:spacing w:before="120"/>
        <w:jc w:val="both"/>
        <w:rPr>
          <w:rFonts w:ascii="Times New Roman" w:hAnsi="Times New Roman" w:cs="Times New Roman"/>
          <w:lang w:eastAsia="ar-SA"/>
        </w:rPr>
      </w:pPr>
      <w:r w:rsidRPr="005F4E75">
        <w:rPr>
          <w:rFonts w:ascii="Times New Roman" w:hAnsi="Times New Roman" w:cs="Times New Roman"/>
          <w:lang w:eastAsia="ar-SA"/>
        </w:rPr>
        <w:t>Zamawiający przed wyborem najkorzystniejszej oferty wezwie wykonawcę, którego oferta została najwyżej oceniona, do złożenia w wyznaczonym terminie, nie krótszym niż 10 dni, aktualnych na dzień złożenia następujących oświadczeń lub dokumentów:</w:t>
      </w:r>
    </w:p>
    <w:p w:rsidR="005F4E75" w:rsidRPr="003F6078" w:rsidRDefault="005F4E75" w:rsidP="00883F66">
      <w:pPr>
        <w:widowControl/>
        <w:numPr>
          <w:ilvl w:val="0"/>
          <w:numId w:val="20"/>
        </w:numPr>
        <w:autoSpaceDE w:val="0"/>
        <w:autoSpaceDN w:val="0"/>
        <w:adjustRightInd w:val="0"/>
        <w:spacing w:before="120"/>
        <w:jc w:val="both"/>
        <w:rPr>
          <w:rFonts w:ascii="Times New Roman" w:hAnsi="Times New Roman" w:cs="Times New Roman"/>
          <w:b/>
          <w:bCs/>
        </w:rPr>
      </w:pPr>
      <w:r w:rsidRPr="003F6078">
        <w:rPr>
          <w:rFonts w:ascii="Times New Roman" w:hAnsi="Times New Roman" w:cs="Times New Roman"/>
          <w:b/>
          <w:bCs/>
        </w:rPr>
        <w:t>informacji z Krajowego Rejestru Karnego w zakresie:</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xml:space="preserve">a) art. 108 ust. 1 pkt 1 i </w:t>
      </w:r>
      <w:hyperlink r:id="rId12" w:anchor="/document/18903829?unitId=art(108)ust(1)pkt(2)&amp;cm=DOCUMENT" w:history="1">
        <w:r w:rsidRPr="005F4E75">
          <w:rPr>
            <w:rFonts w:ascii="Times New Roman" w:hAnsi="Times New Roman" w:cs="Times New Roman"/>
            <w:bCs/>
          </w:rPr>
          <w:t>2</w:t>
        </w:r>
      </w:hyperlink>
      <w:r>
        <w:rPr>
          <w:rFonts w:ascii="Times New Roman" w:hAnsi="Times New Roman" w:cs="Times New Roman"/>
          <w:bCs/>
        </w:rPr>
        <w:t xml:space="preserve"> ustawy</w:t>
      </w:r>
      <w:r w:rsidRPr="005F4E75">
        <w:rPr>
          <w:rFonts w:ascii="Times New Roman" w:hAnsi="Times New Roman" w:cs="Times New Roman"/>
          <w:bCs/>
        </w:rPr>
        <w:t>,</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b) art. 108 ust. 1 pkt 4 ustawy, dotyczącej orzeczenia zakazu ubiegania się o zamówienie publiczne tytułem środka karnego,</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sporządzonej nie wcześniej niż 6 miesięcy przed jej złożeniem;</w:t>
      </w:r>
    </w:p>
    <w:p w:rsidR="005F4E75" w:rsidRPr="005F4E75" w:rsidRDefault="005F4E75" w:rsidP="00883F66">
      <w:pPr>
        <w:widowControl/>
        <w:numPr>
          <w:ilvl w:val="0"/>
          <w:numId w:val="20"/>
        </w:numPr>
        <w:autoSpaceDE w:val="0"/>
        <w:autoSpaceDN w:val="0"/>
        <w:adjustRightInd w:val="0"/>
        <w:spacing w:before="120"/>
        <w:jc w:val="both"/>
        <w:rPr>
          <w:rFonts w:ascii="Times New Roman" w:hAnsi="Times New Roman" w:cs="Times New Roman"/>
          <w:bCs/>
        </w:rPr>
      </w:pPr>
      <w:r w:rsidRPr="003F6078">
        <w:rPr>
          <w:rFonts w:ascii="Times New Roman" w:hAnsi="Times New Roman" w:cs="Times New Roman"/>
          <w:b/>
          <w:bCs/>
        </w:rPr>
        <w:t>oświadczenia wykonawcy, w zakresie art. 108 ust. 1 pkt 5 ustawy</w:t>
      </w:r>
      <w:r w:rsidRPr="005F4E75">
        <w:rPr>
          <w:rFonts w:ascii="Times New Roman" w:hAnsi="Times New Roman" w:cs="Times New Roman"/>
          <w:bCs/>
        </w:rPr>
        <w:t xml:space="preserve">, o braku przynależności do tej samej grupy kapitałowej w rozumieniu </w:t>
      </w:r>
      <w:hyperlink r:id="rId13" w:anchor="/document/17337528?cm=DOCUMENT" w:history="1">
        <w:r w:rsidRPr="005F4E75">
          <w:rPr>
            <w:rFonts w:ascii="Times New Roman" w:hAnsi="Times New Roman" w:cs="Times New Roman"/>
            <w:bCs/>
          </w:rPr>
          <w:t>ustawy</w:t>
        </w:r>
      </w:hyperlink>
      <w:r w:rsidRPr="005F4E75">
        <w:rPr>
          <w:rFonts w:ascii="Times New Roman" w:hAnsi="Times New Roman" w:cs="Times New Roman"/>
          <w:bCs/>
        </w:rPr>
        <w:t xml:space="preserve"> z dnia 16 lutego 2007 r. o ochronie konkuren</w:t>
      </w:r>
      <w:r w:rsidR="00402973">
        <w:rPr>
          <w:rFonts w:ascii="Times New Roman" w:hAnsi="Times New Roman" w:cs="Times New Roman"/>
          <w:bCs/>
        </w:rPr>
        <w:t>cji i konsumentów (Dz. U. z 2021</w:t>
      </w:r>
      <w:r w:rsidRPr="005F4E75">
        <w:rPr>
          <w:rFonts w:ascii="Times New Roman" w:hAnsi="Times New Roman" w:cs="Times New Roman"/>
          <w:bCs/>
        </w:rPr>
        <w:t xml:space="preserve"> r. poz. </w:t>
      </w:r>
      <w:r w:rsidR="00402973">
        <w:rPr>
          <w:rFonts w:ascii="Times New Roman" w:hAnsi="Times New Roman" w:cs="Times New Roman"/>
          <w:bCs/>
        </w:rPr>
        <w:t>275)</w:t>
      </w:r>
      <w:r w:rsidRPr="005F4E75">
        <w:rPr>
          <w:rFonts w:ascii="Times New Roman" w:hAnsi="Times New Roman" w:cs="Times New Roman"/>
          <w:bCs/>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F34704">
        <w:rPr>
          <w:rFonts w:ascii="Times New Roman" w:hAnsi="Times New Roman" w:cs="Times New Roman"/>
          <w:b/>
          <w:bCs/>
          <w:color w:val="auto"/>
        </w:rPr>
        <w:t>załącznik nr 5</w:t>
      </w:r>
      <w:r w:rsidRPr="00F074BC">
        <w:rPr>
          <w:rFonts w:ascii="Times New Roman" w:hAnsi="Times New Roman" w:cs="Times New Roman"/>
          <w:b/>
          <w:bCs/>
          <w:color w:val="auto"/>
        </w:rPr>
        <w:t xml:space="preserve"> SWZ)</w:t>
      </w:r>
      <w:r w:rsidRPr="00F074BC">
        <w:rPr>
          <w:rFonts w:ascii="Times New Roman" w:hAnsi="Times New Roman" w:cs="Times New Roman"/>
          <w:bCs/>
          <w:color w:val="auto"/>
        </w:rPr>
        <w:t>;</w:t>
      </w:r>
    </w:p>
    <w:p w:rsidR="005F4E75" w:rsidRPr="005F4E75" w:rsidRDefault="005F4E75" w:rsidP="00883F66">
      <w:pPr>
        <w:widowControl/>
        <w:numPr>
          <w:ilvl w:val="0"/>
          <w:numId w:val="20"/>
        </w:numPr>
        <w:autoSpaceDE w:val="0"/>
        <w:autoSpaceDN w:val="0"/>
        <w:adjustRightInd w:val="0"/>
        <w:spacing w:before="120"/>
        <w:jc w:val="both"/>
        <w:rPr>
          <w:rFonts w:ascii="Times New Roman" w:hAnsi="Times New Roman" w:cs="Times New Roman"/>
          <w:bCs/>
        </w:rPr>
      </w:pPr>
      <w:r w:rsidRPr="003F6078">
        <w:rPr>
          <w:rFonts w:ascii="Times New Roman" w:hAnsi="Times New Roman" w:cs="Times New Roman"/>
          <w:b/>
          <w:bCs/>
        </w:rPr>
        <w:t xml:space="preserve">oświadczenia wykonawcy o aktualności informacji zawartych w oświadczeniu, o którym mowa w </w:t>
      </w:r>
      <w:hyperlink r:id="rId14" w:anchor="/document/17337528?unitId=art(125)ust(1)&amp;cm=DOCUMENT" w:tgtFrame="_blank" w:history="1">
        <w:r w:rsidRPr="003F6078">
          <w:rPr>
            <w:rFonts w:ascii="Times New Roman" w:hAnsi="Times New Roman" w:cs="Times New Roman"/>
            <w:b/>
            <w:bCs/>
          </w:rPr>
          <w:t>art. 125 ust. 1</w:t>
        </w:r>
      </w:hyperlink>
      <w:r w:rsidRPr="003F6078">
        <w:rPr>
          <w:rFonts w:ascii="Times New Roman" w:hAnsi="Times New Roman" w:cs="Times New Roman"/>
          <w:b/>
          <w:bCs/>
        </w:rPr>
        <w:t xml:space="preserve"> ustawy (JEDZ)</w:t>
      </w:r>
      <w:r w:rsidRPr="005F4E75">
        <w:rPr>
          <w:rFonts w:ascii="Times New Roman" w:hAnsi="Times New Roman" w:cs="Times New Roman"/>
          <w:bCs/>
        </w:rPr>
        <w:t xml:space="preserve"> w zakresie podstaw wykluczenia z postępowania wskazanych przez zamawiającego, o których mowa w:</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a) </w:t>
      </w:r>
      <w:hyperlink r:id="rId15" w:anchor="/document/17337528?unitId=art(108)ust(1)pkt(3)&amp;cm=DOCUMENT" w:tgtFrame="_blank" w:history="1">
        <w:r w:rsidRPr="005F4E75">
          <w:rPr>
            <w:rFonts w:ascii="Times New Roman" w:hAnsi="Times New Roman" w:cs="Times New Roman"/>
            <w:bCs/>
          </w:rPr>
          <w:t>art. 108 ust. 1 pkt 3</w:t>
        </w:r>
      </w:hyperlink>
      <w:r w:rsidRPr="005F4E75">
        <w:rPr>
          <w:rFonts w:ascii="Times New Roman" w:hAnsi="Times New Roman" w:cs="Times New Roman"/>
          <w:bCs/>
        </w:rPr>
        <w:t xml:space="preserve"> ustawy,</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b) </w:t>
      </w:r>
      <w:hyperlink r:id="rId16" w:anchor="/document/17337528?unitId=art(108)ust(1)pkt(4)&amp;cm=DOCUMENT" w:tgtFrame="_blank" w:history="1">
        <w:r w:rsidRPr="005F4E75">
          <w:rPr>
            <w:rFonts w:ascii="Times New Roman" w:hAnsi="Times New Roman" w:cs="Times New Roman"/>
            <w:bCs/>
          </w:rPr>
          <w:t>art. 108 ust. 1 pkt 4</w:t>
        </w:r>
      </w:hyperlink>
      <w:r w:rsidRPr="005F4E75">
        <w:rPr>
          <w:rFonts w:ascii="Times New Roman" w:hAnsi="Times New Roman" w:cs="Times New Roman"/>
          <w:bCs/>
        </w:rPr>
        <w:t xml:space="preserve"> ustawy, dotyczących orzeczenia zakazu ubiegania się o zamówienie publiczne tytułem środka zapobiegawczego,</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c) </w:t>
      </w:r>
      <w:hyperlink r:id="rId17" w:anchor="/document/17337528?unitId=art(108)ust(1)pkt(5)&amp;cm=DOCUMENT" w:tgtFrame="_blank" w:history="1">
        <w:r w:rsidRPr="005F4E75">
          <w:rPr>
            <w:rFonts w:ascii="Times New Roman" w:hAnsi="Times New Roman" w:cs="Times New Roman"/>
            <w:bCs/>
          </w:rPr>
          <w:t>art. 108 ust. 1 pkt 5</w:t>
        </w:r>
      </w:hyperlink>
      <w:r w:rsidRPr="005F4E75">
        <w:rPr>
          <w:rFonts w:ascii="Times New Roman" w:hAnsi="Times New Roman" w:cs="Times New Roman"/>
          <w:bCs/>
        </w:rPr>
        <w:t xml:space="preserve"> ustawy, dotyczących zawarcia z innymi wykonawcami porozumienia mającego na celu zakłócenie konkurencji,</w:t>
      </w:r>
    </w:p>
    <w:p w:rsid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d) </w:t>
      </w:r>
      <w:hyperlink r:id="rId18" w:anchor="/document/17337528?unitId=art(108)ust(1)pkt(6)&amp;cm=DOCUMENT" w:tgtFrame="_blank" w:history="1">
        <w:r w:rsidRPr="005F4E75">
          <w:rPr>
            <w:rFonts w:ascii="Times New Roman" w:hAnsi="Times New Roman" w:cs="Times New Roman"/>
            <w:bCs/>
          </w:rPr>
          <w:t>art. 108 ust. 1 pkt 6</w:t>
        </w:r>
      </w:hyperlink>
      <w:r w:rsidRPr="005F4E75">
        <w:rPr>
          <w:rFonts w:ascii="Times New Roman" w:hAnsi="Times New Roman" w:cs="Times New Roman"/>
          <w:bCs/>
        </w:rPr>
        <w:t xml:space="preserve"> ustawy;</w:t>
      </w:r>
    </w:p>
    <w:p w:rsidR="00F34704" w:rsidRDefault="00F34704" w:rsidP="005F4E75">
      <w:pPr>
        <w:autoSpaceDE w:val="0"/>
        <w:autoSpaceDN w:val="0"/>
        <w:adjustRightInd w:val="0"/>
        <w:spacing w:before="120"/>
        <w:ind w:left="720"/>
        <w:jc w:val="both"/>
        <w:rPr>
          <w:rFonts w:ascii="Times New Roman" w:hAnsi="Times New Roman" w:cs="Times New Roman"/>
          <w:bCs/>
          <w:color w:val="auto"/>
        </w:rPr>
      </w:pPr>
      <w:r w:rsidRPr="005F4E75">
        <w:rPr>
          <w:rFonts w:ascii="Times New Roman" w:hAnsi="Times New Roman" w:cs="Times New Roman"/>
          <w:bCs/>
        </w:rPr>
        <w:t xml:space="preserve">(wzór oświadczenia stanowi </w:t>
      </w:r>
      <w:r>
        <w:rPr>
          <w:rFonts w:ascii="Times New Roman" w:hAnsi="Times New Roman" w:cs="Times New Roman"/>
          <w:b/>
          <w:bCs/>
          <w:color w:val="auto"/>
        </w:rPr>
        <w:t>załącznik nr 6</w:t>
      </w:r>
      <w:r w:rsidRPr="00F074BC">
        <w:rPr>
          <w:rFonts w:ascii="Times New Roman" w:hAnsi="Times New Roman" w:cs="Times New Roman"/>
          <w:b/>
          <w:bCs/>
          <w:color w:val="auto"/>
        </w:rPr>
        <w:t xml:space="preserve"> SWZ)</w:t>
      </w:r>
      <w:r w:rsidRPr="00F074BC">
        <w:rPr>
          <w:rFonts w:ascii="Times New Roman" w:hAnsi="Times New Roman" w:cs="Times New Roman"/>
          <w:bCs/>
          <w:color w:val="auto"/>
        </w:rPr>
        <w:t>;</w:t>
      </w:r>
    </w:p>
    <w:p w:rsidR="00EA150F" w:rsidRPr="005F4E75" w:rsidRDefault="00EA150F" w:rsidP="005F4E75">
      <w:pPr>
        <w:autoSpaceDE w:val="0"/>
        <w:autoSpaceDN w:val="0"/>
        <w:adjustRightInd w:val="0"/>
        <w:spacing w:before="120"/>
        <w:ind w:left="720"/>
        <w:jc w:val="both"/>
        <w:rPr>
          <w:rFonts w:ascii="Times New Roman" w:hAnsi="Times New Roman" w:cs="Times New Roman"/>
          <w:bCs/>
        </w:rPr>
      </w:pP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bookmarkStart w:id="0" w:name="_Hlk528310400"/>
      <w:r w:rsidRPr="005F4E75">
        <w:rPr>
          <w:rFonts w:ascii="Times New Roman" w:hAnsi="Times New Roman" w:cs="Times New Roman"/>
        </w:rPr>
        <w:t>Jeżeli wykonawca ma siedzibę lub miejsce zamieszkania poza granicami Rzeczypospolitej Polskiej, zamiast informacji z Krajowego Rejestru Karne</w:t>
      </w:r>
      <w:r w:rsidR="0036595E">
        <w:rPr>
          <w:rFonts w:ascii="Times New Roman" w:hAnsi="Times New Roman" w:cs="Times New Roman"/>
        </w:rPr>
        <w:t>go, o której mowa w ust. 1 pkt</w:t>
      </w:r>
      <w:r w:rsidR="00EA150F">
        <w:rPr>
          <w:rFonts w:ascii="Times New Roman" w:hAnsi="Times New Roman" w:cs="Times New Roman"/>
        </w:rPr>
        <w:t xml:space="preserve"> 1</w:t>
      </w:r>
      <w:r w:rsidRPr="005F4E75">
        <w:rPr>
          <w:rFonts w:ascii="Times New Roman" w:hAnsi="Times New Roman" w:cs="Times New Roman"/>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2158ED">
        <w:rPr>
          <w:rFonts w:ascii="Times New Roman" w:hAnsi="Times New Roman" w:cs="Times New Roman"/>
        </w:rPr>
        <w:t xml:space="preserve"> lub miejsce zamieszkania ma osoba, której dotyczy informacja albo dokument</w:t>
      </w:r>
      <w:r w:rsidRPr="005F4E75">
        <w:rPr>
          <w:rFonts w:ascii="Times New Roman" w:hAnsi="Times New Roman" w:cs="Times New Roman"/>
        </w:rPr>
        <w:t>, w zakresie, o którym</w:t>
      </w:r>
      <w:r w:rsidR="00EA150F">
        <w:rPr>
          <w:rFonts w:ascii="Times New Roman" w:hAnsi="Times New Roman" w:cs="Times New Roman"/>
        </w:rPr>
        <w:t xml:space="preserve"> mowa w ust. 1 pkt 1</w:t>
      </w:r>
      <w:r w:rsidRPr="005F4E75">
        <w:rPr>
          <w:rFonts w:ascii="Times New Roman" w:hAnsi="Times New Roman" w:cs="Times New Roman"/>
        </w:rPr>
        <w:t xml:space="preserve">. Dokument powinien być wystawiony nie wcześniej niż 6 miesięcy przed jego złożeniem. </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 xml:space="preserve">Jeżeli w kraju, </w:t>
      </w:r>
      <w:r w:rsidRPr="004143B6">
        <w:rPr>
          <w:rFonts w:ascii="Times New Roman" w:hAnsi="Times New Roman" w:cs="Times New Roman"/>
          <w:color w:val="auto"/>
        </w:rPr>
        <w:t>w którym wykonawca ma siedzibę lub miejsce zamieszkania</w:t>
      </w:r>
      <w:r w:rsidR="00165C33" w:rsidRPr="004143B6">
        <w:rPr>
          <w:rFonts w:ascii="Times New Roman" w:hAnsi="Times New Roman" w:cs="Times New Roman"/>
          <w:color w:val="auto"/>
        </w:rPr>
        <w:t xml:space="preserve"> lub miejsce zamieszkania ma osoba której dokument dotyczy</w:t>
      </w:r>
      <w:r w:rsidRPr="004143B6">
        <w:rPr>
          <w:rFonts w:ascii="Times New Roman" w:hAnsi="Times New Roman" w:cs="Times New Roman"/>
          <w:color w:val="auto"/>
        </w:rPr>
        <w:t xml:space="preserve">, nie wydaje się dokumentów, o których mowa w ust. 2, lub gdy dokumenty te nie odnoszą się do wszystkich przypadków, o których mowa w art. 108 ust. 1 pkt 1, </w:t>
      </w:r>
      <w:hyperlink r:id="rId19" w:anchor="/document/18903829?unitId=art(108)ust(1)pkt(2)&amp;cm=DOCUMENT" w:history="1">
        <w:r w:rsidRPr="004143B6">
          <w:rPr>
            <w:rFonts w:ascii="Times New Roman" w:hAnsi="Times New Roman" w:cs="Times New Roman"/>
            <w:color w:val="auto"/>
          </w:rPr>
          <w:t>2</w:t>
        </w:r>
      </w:hyperlink>
      <w:r w:rsidRPr="004143B6">
        <w:rPr>
          <w:rFonts w:ascii="Times New Roman" w:hAnsi="Times New Roman" w:cs="Times New Roman"/>
          <w:color w:val="auto"/>
        </w:rPr>
        <w:t xml:space="preserve"> i </w:t>
      </w:r>
      <w:hyperlink r:id="rId20" w:anchor="/document/18903829?unitId=art(108)ust(1)pkt(4)&amp;cm=DOCUMENT" w:history="1">
        <w:r w:rsidRPr="004143B6">
          <w:rPr>
            <w:rFonts w:ascii="Times New Roman" w:hAnsi="Times New Roman" w:cs="Times New Roman"/>
            <w:color w:val="auto"/>
          </w:rPr>
          <w:t>4</w:t>
        </w:r>
      </w:hyperlink>
      <w:r w:rsidR="004143B6" w:rsidRPr="004143B6">
        <w:rPr>
          <w:rFonts w:ascii="Times New Roman" w:hAnsi="Times New Roman" w:cs="Times New Roman"/>
          <w:color w:val="auto"/>
        </w:rPr>
        <w:t xml:space="preserve">, </w:t>
      </w:r>
      <w:r w:rsidR="00165C33" w:rsidRPr="004143B6">
        <w:rPr>
          <w:rFonts w:ascii="Times New Roman" w:hAnsi="Times New Roman" w:cs="Times New Roman"/>
          <w:color w:val="auto"/>
        </w:rPr>
        <w:t>art. 109 ust. 1 pkt 1,</w:t>
      </w:r>
      <w:r w:rsidR="004143B6" w:rsidRPr="004143B6">
        <w:rPr>
          <w:rFonts w:ascii="Times New Roman" w:hAnsi="Times New Roman" w:cs="Times New Roman"/>
          <w:color w:val="auto"/>
        </w:rPr>
        <w:t xml:space="preserve"> </w:t>
      </w:r>
      <w:r w:rsidR="00165C33" w:rsidRPr="004143B6">
        <w:rPr>
          <w:rFonts w:ascii="Times New Roman" w:hAnsi="Times New Roman" w:cs="Times New Roman"/>
          <w:color w:val="auto"/>
        </w:rPr>
        <w:t>2 lit. a i b oraz pkt 3</w:t>
      </w:r>
      <w:r w:rsidRPr="004143B6">
        <w:rPr>
          <w:rFonts w:ascii="Times New Roman" w:hAnsi="Times New Roman" w:cs="Times New Roman"/>
          <w:color w:val="auto"/>
        </w:rPr>
        <w:t xml:space="preserve"> ustawy, zastępuje się je odpowiednio w całości lub w części dokumentem zawierającym </w:t>
      </w:r>
      <w:r w:rsidRPr="004143B6">
        <w:rPr>
          <w:rFonts w:ascii="Times New Roman" w:hAnsi="Times New Roman" w:cs="Times New Roman"/>
          <w:color w:val="auto"/>
        </w:rPr>
        <w:lastRenderedPageBreak/>
        <w:t xml:space="preserve">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165C33" w:rsidRPr="004143B6">
        <w:rPr>
          <w:rFonts w:ascii="Times New Roman" w:hAnsi="Times New Roman" w:cs="Times New Roman"/>
          <w:color w:val="auto"/>
        </w:rPr>
        <w:t xml:space="preserve">lub miejsce zamieszkania ma osoba, której dokument miał dotyczyć, </w:t>
      </w:r>
      <w:r w:rsidRPr="004143B6">
        <w:rPr>
          <w:rFonts w:ascii="Times New Roman" w:hAnsi="Times New Roman" w:cs="Times New Roman"/>
          <w:color w:val="auto"/>
        </w:rPr>
        <w:t>nie ma przepisów o oświadczeniu pod przysięgą, złożone przed organem sądowym lub administracyjnym, notariuszem, organem samorządu zawodowego lub gospodarczego, właściwym ze względu na siedzibę lub miejsce zamieszkania wykonawcy</w:t>
      </w:r>
      <w:r w:rsidR="004143B6" w:rsidRPr="004143B6">
        <w:rPr>
          <w:rFonts w:ascii="Times New Roman" w:hAnsi="Times New Roman" w:cs="Times New Roman"/>
          <w:color w:val="auto"/>
        </w:rPr>
        <w:t xml:space="preserve"> lub miejsce zamieszkania osoby, której dokument miał dotyczyć</w:t>
      </w:r>
      <w:r w:rsidRPr="004143B6">
        <w:rPr>
          <w:rFonts w:ascii="Times New Roman" w:hAnsi="Times New Roman" w:cs="Times New Roman"/>
          <w:color w:val="auto"/>
        </w:rPr>
        <w:t xml:space="preserve">. </w:t>
      </w:r>
      <w:r w:rsidRPr="005F4E75">
        <w:rPr>
          <w:rFonts w:ascii="Times New Roman" w:hAnsi="Times New Roman" w:cs="Times New Roman"/>
        </w:rPr>
        <w:t>Dokument powinien być wystawiony nie wcześniej niż 6 miesięcy przed jego złożeniem.</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 xml:space="preserve">W przypadku wykonawców wspólnie ubiegających się o udzielenie zamówienia podmiotowe środki dowodowe na potwierdzenie braku podstaw wykluczenia, składa każdy z wykonawców występujących wspólnie. </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W przypadku podmiotu, na którego zdolnościach lub sytuacji wykonawca</w:t>
      </w:r>
      <w:r>
        <w:rPr>
          <w:rFonts w:ascii="Times New Roman" w:hAnsi="Times New Roman" w:cs="Times New Roman"/>
        </w:rPr>
        <w:t xml:space="preserve"> polega na zasadach art. 118 ustawy</w:t>
      </w:r>
      <w:r w:rsidRPr="005F4E75">
        <w:rPr>
          <w:rFonts w:ascii="Times New Roman" w:hAnsi="Times New Roman" w:cs="Times New Roman"/>
        </w:rPr>
        <w:t>, wykonawca składa podmiotowe środki dowodowe na potwierdzenie braku podstaw wykluczenia w odniesieniu do każdego z tych podmiotów.</w:t>
      </w:r>
    </w:p>
    <w:bookmarkEnd w:id="0"/>
    <w:p w:rsidR="00000FAE" w:rsidRDefault="00000FAE" w:rsidP="00000FAE">
      <w:pPr>
        <w:pStyle w:val="Akapitzlist"/>
        <w:widowControl/>
        <w:tabs>
          <w:tab w:val="left" w:pos="284"/>
          <w:tab w:val="left" w:pos="350"/>
        </w:tabs>
        <w:ind w:left="1854" w:right="-777" w:hanging="1570"/>
        <w:jc w:val="both"/>
        <w:rPr>
          <w:rFonts w:ascii="Times New Roman" w:hAnsi="Times New Roman" w:cs="Times New Roman"/>
          <w:b/>
          <w:bCs/>
          <w:color w:val="auto"/>
        </w:rPr>
      </w:pPr>
    </w:p>
    <w:p w:rsidR="0016527C" w:rsidRPr="00527D06" w:rsidRDefault="00BF7F6E" w:rsidP="00BF7F6E">
      <w:pPr>
        <w:pStyle w:val="Teksttreci0"/>
        <w:numPr>
          <w:ilvl w:val="0"/>
          <w:numId w:val="1"/>
        </w:numPr>
        <w:shd w:val="clear" w:color="auto" w:fill="auto"/>
        <w:spacing w:after="0"/>
        <w:ind w:left="142" w:hanging="284"/>
        <w:rPr>
          <w:rFonts w:ascii="Times New Roman" w:hAnsi="Times New Roman" w:cs="Times New Roman"/>
          <w:sz w:val="24"/>
          <w:szCs w:val="24"/>
        </w:rPr>
      </w:pPr>
      <w:r>
        <w:rPr>
          <w:rFonts w:ascii="Times New Roman" w:hAnsi="Times New Roman" w:cs="Times New Roman"/>
          <w:b/>
          <w:bCs/>
          <w:color w:val="000000"/>
          <w:sz w:val="24"/>
          <w:szCs w:val="24"/>
          <w:lang w:bidi="en-US"/>
        </w:rPr>
        <w:t xml:space="preserve"> </w:t>
      </w:r>
      <w:r w:rsidR="0016527C">
        <w:rPr>
          <w:rFonts w:ascii="Times New Roman" w:hAnsi="Times New Roman" w:cs="Times New Roman"/>
          <w:b/>
          <w:bCs/>
          <w:color w:val="000000"/>
          <w:sz w:val="24"/>
          <w:szCs w:val="24"/>
          <w:lang w:bidi="en-US"/>
        </w:rPr>
        <w:t>Informacje o ś</w:t>
      </w:r>
      <w:r w:rsidR="0016527C" w:rsidRPr="00191A57">
        <w:rPr>
          <w:rFonts w:ascii="Times New Roman" w:hAnsi="Times New Roman" w:cs="Times New Roman"/>
          <w:b/>
          <w:bCs/>
          <w:color w:val="000000"/>
          <w:sz w:val="24"/>
          <w:szCs w:val="24"/>
          <w:lang w:bidi="en-US"/>
        </w:rPr>
        <w:t xml:space="preserve">rodkach komunikacji elektronicznej, przy </w:t>
      </w:r>
      <w:r w:rsidR="0016527C" w:rsidRPr="00191A57">
        <w:rPr>
          <w:rFonts w:ascii="Times New Roman" w:hAnsi="Times New Roman" w:cs="Times New Roman"/>
          <w:b/>
          <w:bCs/>
          <w:color w:val="000000"/>
          <w:sz w:val="24"/>
          <w:szCs w:val="24"/>
        </w:rPr>
        <w:t xml:space="preserve">użyciu </w:t>
      </w:r>
      <w:r w:rsidR="0016527C">
        <w:rPr>
          <w:rFonts w:ascii="Times New Roman" w:hAnsi="Times New Roman" w:cs="Times New Roman"/>
          <w:b/>
          <w:bCs/>
          <w:color w:val="000000"/>
          <w:sz w:val="24"/>
          <w:szCs w:val="24"/>
          <w:lang w:bidi="en-US"/>
        </w:rPr>
        <w:t>któ</w:t>
      </w:r>
      <w:r w:rsidR="0016527C" w:rsidRPr="00191A57">
        <w:rPr>
          <w:rFonts w:ascii="Times New Roman" w:hAnsi="Times New Roman" w:cs="Times New Roman"/>
          <w:b/>
          <w:bCs/>
          <w:color w:val="000000"/>
          <w:sz w:val="24"/>
          <w:szCs w:val="24"/>
          <w:lang w:bidi="en-US"/>
        </w:rPr>
        <w:t>rych</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rPr>
        <w:t xml:space="preserve">Zamawiający będzie komunikował się </w:t>
      </w:r>
      <w:r w:rsidR="0016527C" w:rsidRPr="00191A57">
        <w:rPr>
          <w:rFonts w:ascii="Times New Roman" w:hAnsi="Times New Roman" w:cs="Times New Roman"/>
          <w:b/>
          <w:bCs/>
          <w:color w:val="000000"/>
          <w:sz w:val="24"/>
          <w:szCs w:val="24"/>
          <w:lang w:bidi="en-US"/>
        </w:rPr>
        <w:t>z wykonawcami, oraz informacje o</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lang w:bidi="en-US"/>
        </w:rPr>
        <w:t xml:space="preserve">wymaganiach technicznych i organizacyjnych </w:t>
      </w:r>
      <w:r w:rsidR="0016527C" w:rsidRPr="00191A57">
        <w:rPr>
          <w:rFonts w:ascii="Times New Roman" w:hAnsi="Times New Roman" w:cs="Times New Roman"/>
          <w:b/>
          <w:bCs/>
          <w:color w:val="000000"/>
          <w:sz w:val="24"/>
          <w:szCs w:val="24"/>
        </w:rPr>
        <w:t xml:space="preserve">sporządzania, wysyłania </w:t>
      </w:r>
      <w:r w:rsidR="0016527C" w:rsidRPr="00191A57">
        <w:rPr>
          <w:rFonts w:ascii="Times New Roman" w:hAnsi="Times New Roman" w:cs="Times New Roman"/>
          <w:b/>
          <w:bCs/>
          <w:color w:val="000000"/>
          <w:sz w:val="24"/>
          <w:szCs w:val="24"/>
          <w:lang w:bidi="en-US"/>
        </w:rPr>
        <w:t>i</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lang w:bidi="en-US"/>
        </w:rPr>
        <w:t>odbierania korespondencji elektronicznej</w:t>
      </w:r>
    </w:p>
    <w:p w:rsidR="00690DC3" w:rsidRPr="007F2AC0" w:rsidRDefault="00690DC3" w:rsidP="009101C0">
      <w:pPr>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Komunikacja w postępowaniu o udzielenie zamówienia</w:t>
      </w:r>
      <w:r>
        <w:rPr>
          <w:rFonts w:ascii="Times New Roman" w:hAnsi="Times New Roman" w:cs="Times New Roman"/>
          <w:color w:val="000000" w:themeColor="text1"/>
        </w:rPr>
        <w:t>,</w:t>
      </w:r>
      <w:r w:rsidRPr="002737E8">
        <w:rPr>
          <w:rFonts w:ascii="Times New Roman" w:hAnsi="Times New Roman" w:cs="Times New Roman"/>
          <w:color w:val="auto"/>
        </w:rPr>
        <w:t xml:space="preserve"> </w:t>
      </w:r>
      <w:r w:rsidRPr="007F2AC0">
        <w:rPr>
          <w:rFonts w:ascii="Times New Roman" w:hAnsi="Times New Roman" w:cs="Times New Roman"/>
          <w:color w:val="000000" w:themeColor="text1"/>
        </w:rPr>
        <w:t xml:space="preserve">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690DC3" w:rsidRPr="00C31DC4" w:rsidRDefault="00690DC3" w:rsidP="009101C0">
      <w:pPr>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w:t>
      </w:r>
      <w:r w:rsidR="00B91D65">
        <w:rPr>
          <w:rFonts w:ascii="Times New Roman" w:hAnsi="Times New Roman" w:cs="Times New Roman"/>
          <w:color w:val="000000" w:themeColor="text1"/>
        </w:rPr>
        <w:t xml:space="preserve"> </w:t>
      </w:r>
      <w:r w:rsidRPr="00C31DC4">
        <w:rPr>
          <w:rFonts w:ascii="Times New Roman" w:hAnsi="Times New Roman" w:cs="Times New Roman"/>
          <w:color w:val="000000" w:themeColor="text1"/>
        </w:rPr>
        <w:t>a wykonawcami, w tym wszelkie oświadczenia, wnioski, zawiadomienia oraz informacje</w:t>
      </w:r>
      <w:r>
        <w:rPr>
          <w:rFonts w:ascii="Times New Roman" w:hAnsi="Times New Roman" w:cs="Times New Roman"/>
          <w:color w:val="000000" w:themeColor="text1"/>
        </w:rPr>
        <w:t xml:space="preserve"> (nie będące ofertą)</w:t>
      </w:r>
      <w:r w:rsidRPr="00C31DC4">
        <w:rPr>
          <w:rFonts w:ascii="Times New Roman" w:hAnsi="Times New Roman" w:cs="Times New Roman"/>
          <w:color w:val="000000" w:themeColor="text1"/>
        </w:rPr>
        <w:t xml:space="preserve">, przekazywane są w formie elektronicznej za pośrednictwem </w:t>
      </w:r>
      <w:hyperlink r:id="rId21"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„Wyślij wiadomość do zamawiającego”. </w:t>
      </w:r>
    </w:p>
    <w:p w:rsidR="00690DC3" w:rsidRPr="007F2AC0" w:rsidRDefault="00690DC3" w:rsidP="009101C0">
      <w:pPr>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690DC3" w:rsidRDefault="00690DC3" w:rsidP="009101C0">
      <w:pPr>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22"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690DC3" w:rsidRPr="0052729C"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690DC3" w:rsidRPr="0052729C"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lastRenderedPageBreak/>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690DC3" w:rsidRPr="0052729C"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690DC3" w:rsidRPr="0052729C"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690DC3" w:rsidRPr="0052729C"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sidR="00DF00E9">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690DC3" w:rsidRPr="0052729C"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sidR="00DF00E9">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690DC3"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sidR="00DF00E9">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690DC3"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udostępnia na stronie prowadzonego postepowania bez ujawniania źródła zapytania.</w:t>
      </w:r>
    </w:p>
    <w:p w:rsidR="00690DC3" w:rsidRPr="007F2AC0" w:rsidRDefault="00690DC3" w:rsidP="009101C0">
      <w:pPr>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w:t>
      </w:r>
      <w:r w:rsidR="005E0F50">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 aplikacyjne umożliwiające pracę na platformazakupowa.pl, tj.:</w:t>
      </w:r>
    </w:p>
    <w:p w:rsidR="00690DC3" w:rsidRPr="007F2AC0" w:rsidRDefault="00690DC3" w:rsidP="009101C0">
      <w:pPr>
        <w:widowControl/>
        <w:numPr>
          <w:ilvl w:val="0"/>
          <w:numId w:val="3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690DC3" w:rsidRPr="004F35C8" w:rsidRDefault="00690DC3" w:rsidP="009101C0">
      <w:pPr>
        <w:widowControl/>
        <w:numPr>
          <w:ilvl w:val="0"/>
          <w:numId w:val="30"/>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690DC3" w:rsidRPr="007F2AC0" w:rsidRDefault="00690DC3" w:rsidP="009101C0">
      <w:pPr>
        <w:widowControl/>
        <w:numPr>
          <w:ilvl w:val="0"/>
          <w:numId w:val="3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690DC3" w:rsidRPr="007F2AC0" w:rsidRDefault="00690DC3" w:rsidP="009101C0">
      <w:pPr>
        <w:widowControl/>
        <w:numPr>
          <w:ilvl w:val="0"/>
          <w:numId w:val="3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690DC3" w:rsidRPr="007F2AC0" w:rsidRDefault="00690DC3" w:rsidP="009101C0">
      <w:pPr>
        <w:widowControl/>
        <w:numPr>
          <w:ilvl w:val="0"/>
          <w:numId w:val="3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690DC3" w:rsidRPr="007F2AC0" w:rsidRDefault="00690DC3" w:rsidP="009101C0">
      <w:pPr>
        <w:widowControl/>
        <w:numPr>
          <w:ilvl w:val="0"/>
          <w:numId w:val="3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690DC3" w:rsidRPr="007F2AC0" w:rsidRDefault="00690DC3" w:rsidP="009101C0">
      <w:pPr>
        <w:widowControl/>
        <w:numPr>
          <w:ilvl w:val="0"/>
          <w:numId w:val="30"/>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690DC3" w:rsidRPr="004F35C8" w:rsidRDefault="00690DC3" w:rsidP="009101C0">
      <w:pPr>
        <w:pStyle w:val="Akapitzlist"/>
        <w:widowControl/>
        <w:numPr>
          <w:ilvl w:val="0"/>
          <w:numId w:val="29"/>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w:t>
      </w:r>
      <w:r w:rsidR="00C738C1">
        <w:rPr>
          <w:rFonts w:ascii="Times New Roman" w:hAnsi="Times New Roman" w:cs="Times New Roman"/>
          <w:color w:val="000000" w:themeColor="text1"/>
        </w:rPr>
        <w:t>ielenie zamówienia publicznego:</w:t>
      </w:r>
    </w:p>
    <w:p w:rsidR="00690DC3" w:rsidRPr="007F2AC0" w:rsidRDefault="00690DC3" w:rsidP="009101C0">
      <w:pPr>
        <w:widowControl/>
        <w:numPr>
          <w:ilvl w:val="0"/>
          <w:numId w:val="3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690DC3" w:rsidRPr="007F2AC0" w:rsidRDefault="00690DC3" w:rsidP="009101C0">
      <w:pPr>
        <w:widowControl/>
        <w:numPr>
          <w:ilvl w:val="0"/>
          <w:numId w:val="3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zapoznał </w:t>
      </w:r>
      <w:r w:rsidR="00C738C1">
        <w:rPr>
          <w:rFonts w:ascii="Times New Roman" w:hAnsi="Times New Roman" w:cs="Times New Roman"/>
          <w:color w:val="000000" w:themeColor="text1"/>
        </w:rPr>
        <w:t xml:space="preserve">się </w:t>
      </w:r>
      <w:r w:rsidRPr="007F2AC0">
        <w:rPr>
          <w:rFonts w:ascii="Times New Roman" w:hAnsi="Times New Roman" w:cs="Times New Roman"/>
          <w:color w:val="000000" w:themeColor="text1"/>
        </w:rPr>
        <w:t>i stosuje się do Instrukcji składania ofert.</w:t>
      </w:r>
    </w:p>
    <w:p w:rsidR="00690DC3" w:rsidRDefault="00690DC3" w:rsidP="009101C0">
      <w:pPr>
        <w:pStyle w:val="Akapitzlist"/>
        <w:widowControl/>
        <w:numPr>
          <w:ilvl w:val="0"/>
          <w:numId w:val="29"/>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lastRenderedPageBreak/>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690DC3" w:rsidRPr="00690DC3" w:rsidRDefault="00690DC3" w:rsidP="00690DC3">
      <w:pPr>
        <w:pStyle w:val="Teksttreci0"/>
        <w:shd w:val="clear" w:color="auto" w:fill="auto"/>
        <w:tabs>
          <w:tab w:val="left" w:pos="1276"/>
        </w:tabs>
        <w:spacing w:after="0"/>
        <w:ind w:left="284"/>
        <w:jc w:val="both"/>
        <w:rPr>
          <w:rFonts w:ascii="Times New Roman" w:hAnsi="Times New Roman" w:cs="Times New Roman"/>
          <w:b/>
          <w:sz w:val="24"/>
          <w:szCs w:val="24"/>
        </w:rPr>
      </w:pPr>
    </w:p>
    <w:p w:rsidR="00273A18" w:rsidRPr="00662543" w:rsidRDefault="00A83EA0" w:rsidP="00BF7F6E">
      <w:pPr>
        <w:pStyle w:val="Teksttreci0"/>
        <w:numPr>
          <w:ilvl w:val="0"/>
          <w:numId w:val="1"/>
        </w:numPr>
        <w:shd w:val="clear" w:color="auto" w:fill="auto"/>
        <w:tabs>
          <w:tab w:val="left" w:pos="1276"/>
        </w:tabs>
        <w:spacing w:after="0"/>
        <w:ind w:left="284" w:hanging="426"/>
        <w:jc w:val="both"/>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00273A18" w:rsidRPr="00396F25">
        <w:rPr>
          <w:rFonts w:ascii="Times New Roman" w:hAnsi="Times New Roman" w:cs="Times New Roman"/>
          <w:b/>
          <w:color w:val="000000"/>
          <w:sz w:val="24"/>
          <w:szCs w:val="24"/>
          <w:lang w:bidi="en-US"/>
        </w:rPr>
        <w:t xml:space="preserve"> komunikowania </w:t>
      </w:r>
      <w:r w:rsidR="00273A18"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00273A18" w:rsidRPr="00396F25">
        <w:rPr>
          <w:rFonts w:ascii="Times New Roman" w:hAnsi="Times New Roman" w:cs="Times New Roman"/>
          <w:b/>
          <w:color w:val="000000"/>
          <w:sz w:val="24"/>
          <w:szCs w:val="24"/>
          <w:lang w:bidi="en-US"/>
        </w:rPr>
        <w:t xml:space="preserve"> </w:t>
      </w:r>
      <w:r w:rsidR="00273A18" w:rsidRPr="00396F25">
        <w:rPr>
          <w:rFonts w:ascii="Times New Roman" w:hAnsi="Times New Roman" w:cs="Times New Roman"/>
          <w:b/>
          <w:color w:val="000000"/>
          <w:sz w:val="24"/>
          <w:szCs w:val="24"/>
        </w:rPr>
        <w:t>Wykonaw</w:t>
      </w:r>
      <w:r w:rsidR="00273A18" w:rsidRPr="00396F25">
        <w:rPr>
          <w:rFonts w:ascii="Times New Roman" w:hAnsi="Times New Roman" w:cs="Times New Roman"/>
          <w:b/>
          <w:color w:val="000000"/>
          <w:sz w:val="24"/>
          <w:szCs w:val="24"/>
        </w:rPr>
        <w:softHyphen/>
        <w:t>cami</w:t>
      </w:r>
      <w:r w:rsidR="00273A18" w:rsidRPr="00396F25">
        <w:rPr>
          <w:rFonts w:ascii="Times New Roman" w:hAnsi="Times New Roman" w:cs="Times New Roman"/>
          <w:b/>
          <w:color w:val="000000"/>
          <w:sz w:val="24"/>
          <w:szCs w:val="24"/>
          <w:lang w:bidi="en-US"/>
        </w:rPr>
        <w:t xml:space="preserve"> w inny </w:t>
      </w:r>
      <w:r w:rsidR="00273A18" w:rsidRPr="00396F25">
        <w:rPr>
          <w:rFonts w:ascii="Times New Roman" w:hAnsi="Times New Roman" w:cs="Times New Roman"/>
          <w:b/>
          <w:color w:val="000000"/>
          <w:sz w:val="24"/>
          <w:szCs w:val="24"/>
        </w:rPr>
        <w:t xml:space="preserve">sposób niż </w:t>
      </w:r>
      <w:r w:rsidR="00273A18" w:rsidRPr="00396F25">
        <w:rPr>
          <w:rFonts w:ascii="Times New Roman" w:hAnsi="Times New Roman" w:cs="Times New Roman"/>
          <w:b/>
          <w:color w:val="000000"/>
          <w:sz w:val="24"/>
          <w:szCs w:val="24"/>
          <w:lang w:bidi="en-US"/>
        </w:rPr>
        <w:t xml:space="preserve">przy </w:t>
      </w:r>
      <w:r w:rsidR="00273A18" w:rsidRPr="00396F25">
        <w:rPr>
          <w:rFonts w:ascii="Times New Roman" w:hAnsi="Times New Roman" w:cs="Times New Roman"/>
          <w:b/>
          <w:color w:val="000000"/>
          <w:sz w:val="24"/>
          <w:szCs w:val="24"/>
        </w:rPr>
        <w:t xml:space="preserve">użyciu środków </w:t>
      </w:r>
      <w:r w:rsidR="00273A18" w:rsidRPr="00396F25">
        <w:rPr>
          <w:rFonts w:ascii="Times New Roman" w:hAnsi="Times New Roman" w:cs="Times New Roman"/>
          <w:b/>
          <w:color w:val="000000"/>
          <w:sz w:val="24"/>
          <w:szCs w:val="24"/>
          <w:lang w:bidi="en-US"/>
        </w:rPr>
        <w:t>komunikacji elektronicznej.</w:t>
      </w:r>
    </w:p>
    <w:p w:rsidR="00A83EA0" w:rsidRPr="0018778F" w:rsidRDefault="00A83EA0" w:rsidP="004709C8">
      <w:pPr>
        <w:pStyle w:val="Teksttreci0"/>
        <w:shd w:val="clear" w:color="auto" w:fill="auto"/>
        <w:tabs>
          <w:tab w:val="left" w:pos="1276"/>
        </w:tabs>
        <w:spacing w:after="0"/>
        <w:ind w:left="284"/>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004709C8">
        <w:rPr>
          <w:rFonts w:ascii="Times New Roman" w:hAnsi="Times New Roman" w:cs="Times New Roman"/>
          <w:color w:val="000000"/>
          <w:sz w:val="24"/>
          <w:szCs w:val="24"/>
          <w:lang w:bidi="en-US"/>
        </w:rPr>
        <w:t xml:space="preserve"> w SWZ </w:t>
      </w:r>
      <w:r w:rsidR="004709C8" w:rsidRPr="004709C8">
        <w:rPr>
          <w:rFonts w:ascii="Times New Roman" w:hAnsi="Times New Roman" w:cs="Times New Roman"/>
          <w:b/>
          <w:color w:val="000000"/>
          <w:sz w:val="24"/>
          <w:szCs w:val="24"/>
          <w:lang w:bidi="en-US"/>
        </w:rPr>
        <w:t xml:space="preserve">(z </w:t>
      </w:r>
      <w:r w:rsidR="00B91D65">
        <w:rPr>
          <w:rFonts w:ascii="Times New Roman" w:hAnsi="Times New Roman" w:cs="Times New Roman"/>
          <w:b/>
          <w:color w:val="000000"/>
          <w:sz w:val="24"/>
          <w:szCs w:val="24"/>
          <w:lang w:bidi="en-US"/>
        </w:rPr>
        <w:t>z</w:t>
      </w:r>
      <w:r w:rsidR="004709C8">
        <w:rPr>
          <w:rFonts w:ascii="Times New Roman" w:hAnsi="Times New Roman" w:cs="Times New Roman"/>
          <w:b/>
          <w:color w:val="000000"/>
          <w:sz w:val="24"/>
          <w:szCs w:val="24"/>
          <w:lang w:bidi="en-US"/>
        </w:rPr>
        <w:t>astrzeżeniem</w:t>
      </w:r>
      <w:r w:rsidR="004709C8" w:rsidRPr="004709C8">
        <w:rPr>
          <w:rFonts w:ascii="Times New Roman" w:hAnsi="Times New Roman" w:cs="Times New Roman"/>
          <w:b/>
          <w:color w:val="000000"/>
          <w:sz w:val="24"/>
          <w:szCs w:val="24"/>
          <w:lang w:bidi="en-US"/>
        </w:rPr>
        <w:t xml:space="preserve"> art.</w:t>
      </w:r>
      <w:r w:rsidR="004709C8">
        <w:rPr>
          <w:rFonts w:ascii="Times New Roman" w:hAnsi="Times New Roman" w:cs="Times New Roman"/>
          <w:b/>
          <w:color w:val="000000"/>
          <w:sz w:val="24"/>
          <w:szCs w:val="24"/>
          <w:lang w:bidi="en-US"/>
        </w:rPr>
        <w:t xml:space="preserve"> 65 ust. 1 pkt. 4 u</w:t>
      </w:r>
      <w:r w:rsidR="004709C8" w:rsidRPr="004709C8">
        <w:rPr>
          <w:rFonts w:ascii="Times New Roman" w:hAnsi="Times New Roman" w:cs="Times New Roman"/>
          <w:b/>
          <w:color w:val="000000"/>
          <w:sz w:val="24"/>
          <w:szCs w:val="24"/>
          <w:lang w:bidi="en-US"/>
        </w:rPr>
        <w:t>stawy – dostarczenie próbek</w:t>
      </w:r>
      <w:r w:rsidR="007347B9">
        <w:rPr>
          <w:rFonts w:ascii="Times New Roman" w:hAnsi="Times New Roman" w:cs="Times New Roman"/>
          <w:b/>
          <w:color w:val="000000"/>
          <w:sz w:val="24"/>
          <w:szCs w:val="24"/>
          <w:lang w:bidi="en-US"/>
        </w:rPr>
        <w:t xml:space="preserve">, </w:t>
      </w:r>
      <w:r w:rsidR="007347B9" w:rsidRPr="0018778F">
        <w:rPr>
          <w:rFonts w:ascii="Times New Roman" w:hAnsi="Times New Roman" w:cs="Times New Roman"/>
          <w:color w:val="000000"/>
          <w:sz w:val="24"/>
          <w:szCs w:val="24"/>
          <w:lang w:bidi="en-US"/>
        </w:rPr>
        <w:t>któ</w:t>
      </w:r>
      <w:r w:rsidR="0018778F">
        <w:rPr>
          <w:rFonts w:ascii="Times New Roman" w:hAnsi="Times New Roman" w:cs="Times New Roman"/>
          <w:color w:val="000000"/>
          <w:sz w:val="24"/>
          <w:szCs w:val="24"/>
          <w:lang w:bidi="en-US"/>
        </w:rPr>
        <w:t>rych nie można przekazać przy uż</w:t>
      </w:r>
      <w:r w:rsidR="007347B9" w:rsidRPr="0018778F">
        <w:rPr>
          <w:rFonts w:ascii="Times New Roman" w:hAnsi="Times New Roman" w:cs="Times New Roman"/>
          <w:color w:val="000000"/>
          <w:sz w:val="24"/>
          <w:szCs w:val="24"/>
          <w:lang w:bidi="en-US"/>
        </w:rPr>
        <w:t>yciu środków komunikacji elektronicznej</w:t>
      </w:r>
      <w:r w:rsidR="004709C8" w:rsidRPr="0018778F">
        <w:rPr>
          <w:rFonts w:ascii="Times New Roman" w:hAnsi="Times New Roman" w:cs="Times New Roman"/>
          <w:color w:val="000000"/>
          <w:sz w:val="24"/>
          <w:szCs w:val="24"/>
          <w:lang w:bidi="en-US"/>
        </w:rPr>
        <w:t>)</w:t>
      </w:r>
    </w:p>
    <w:p w:rsidR="00A83EA0" w:rsidRPr="00662543" w:rsidRDefault="00A83EA0"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BF7F6E">
      <w:pPr>
        <w:pStyle w:val="Nagwek11"/>
        <w:keepNext/>
        <w:keepLines/>
        <w:numPr>
          <w:ilvl w:val="0"/>
          <w:numId w:val="1"/>
        </w:numPr>
        <w:shd w:val="clear" w:color="auto" w:fill="auto"/>
        <w:spacing w:after="0"/>
        <w:ind w:left="284" w:hanging="426"/>
        <w:jc w:val="left"/>
        <w:rPr>
          <w:rFonts w:ascii="Times New Roman" w:hAnsi="Times New Roman" w:cs="Times New Roman"/>
          <w:sz w:val="24"/>
          <w:szCs w:val="24"/>
        </w:rPr>
      </w:pPr>
      <w:bookmarkStart w:id="1" w:name="bookmark5"/>
      <w:bookmarkStart w:id="2"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1"/>
      <w:bookmarkEnd w:id="2"/>
    </w:p>
    <w:p w:rsidR="002F011F" w:rsidRPr="001C3645" w:rsidRDefault="002F011F" w:rsidP="003B1F28">
      <w:pPr>
        <w:pStyle w:val="Akapitzlist"/>
        <w:widowControl/>
        <w:numPr>
          <w:ilvl w:val="3"/>
          <w:numId w:val="1"/>
        </w:numPr>
        <w:tabs>
          <w:tab w:val="left" w:pos="567"/>
        </w:tabs>
        <w:suppressAutoHyphens/>
        <w:ind w:left="284"/>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w:t>
      </w:r>
      <w:r w:rsidR="003B1F28">
        <w:rPr>
          <w:rStyle w:val="standardowy1"/>
          <w:color w:val="000000" w:themeColor="text1"/>
          <w:sz w:val="24"/>
          <w:szCs w:val="24"/>
        </w:rPr>
        <w:t xml:space="preserve">w sytuacjach awaryjnych np. w przypadku niedziałania </w:t>
      </w:r>
      <w:r w:rsidR="003B1F28" w:rsidRPr="003B1F28">
        <w:rPr>
          <w:rStyle w:val="standardowy1"/>
          <w:b/>
          <w:color w:val="000000" w:themeColor="text1"/>
          <w:sz w:val="24"/>
          <w:szCs w:val="24"/>
        </w:rPr>
        <w:t>platformazakupowa.pl</w:t>
      </w:r>
      <w:r w:rsidR="003B1F28">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2F011F" w:rsidRDefault="002F011F" w:rsidP="002F011F">
      <w:pPr>
        <w:widowControl/>
        <w:tabs>
          <w:tab w:val="left" w:pos="340"/>
        </w:tabs>
        <w:suppressAutoHyphens/>
        <w:ind w:left="284" w:right="-1170" w:hanging="720"/>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003B1F28">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24" w:history="1">
        <w:r w:rsidRPr="00401ACD">
          <w:rPr>
            <w:rStyle w:val="Hipercze"/>
            <w:rFonts w:ascii="Times New Roman" w:hAnsi="Times New Roman" w:cs="Times New Roman"/>
            <w:lang w:val="en-US"/>
          </w:rPr>
          <w:t>tbaczewski@szpitalzambrow.pl</w:t>
        </w:r>
      </w:hyperlink>
    </w:p>
    <w:p w:rsidR="002F011F" w:rsidRPr="001C3645" w:rsidRDefault="009B460B" w:rsidP="002F011F">
      <w:pPr>
        <w:pStyle w:val="Akapitzlist"/>
        <w:widowControl/>
        <w:numPr>
          <w:ilvl w:val="3"/>
          <w:numId w:val="1"/>
        </w:numPr>
        <w:tabs>
          <w:tab w:val="left" w:pos="340"/>
        </w:tabs>
        <w:suppressAutoHyphens/>
        <w:ind w:left="284"/>
        <w:jc w:val="both"/>
        <w:textAlignment w:val="baseline"/>
        <w:rPr>
          <w:rFonts w:ascii="Times New Roman" w:eastAsia="Times New Roman" w:hAnsi="Times New Roman" w:cs="Times New Roman"/>
        </w:rPr>
      </w:pPr>
      <w:r>
        <w:rPr>
          <w:rFonts w:ascii="Times New Roman" w:eastAsia="Times New Roman" w:hAnsi="Times New Roman" w:cs="Times New Roman"/>
        </w:rPr>
        <w:t>Wymaga</w:t>
      </w:r>
      <w:r w:rsidR="002F011F" w:rsidRPr="001C3645">
        <w:rPr>
          <w:rFonts w:ascii="Times New Roman" w:eastAsia="Times New Roman" w:hAnsi="Times New Roman" w:cs="Times New Roman"/>
        </w:rPr>
        <w:t xml:space="preserve"> się, aby kom</w:t>
      </w:r>
      <w:r w:rsidR="003B1F28">
        <w:rPr>
          <w:rFonts w:ascii="Times New Roman" w:eastAsia="Times New Roman" w:hAnsi="Times New Roman" w:cs="Times New Roman"/>
        </w:rPr>
        <w:t xml:space="preserve">unikacja odbywała się tylko na </w:t>
      </w:r>
      <w:r w:rsidR="003B1F28" w:rsidRPr="003B1F28">
        <w:rPr>
          <w:rFonts w:ascii="Times New Roman" w:eastAsia="Times New Roman" w:hAnsi="Times New Roman" w:cs="Times New Roman"/>
          <w:b/>
        </w:rPr>
        <w:t>p</w:t>
      </w:r>
      <w:r w:rsidR="002F011F" w:rsidRPr="003B1F28">
        <w:rPr>
          <w:rFonts w:ascii="Times New Roman" w:eastAsia="Times New Roman" w:hAnsi="Times New Roman" w:cs="Times New Roman"/>
          <w:b/>
        </w:rPr>
        <w:t>latform</w:t>
      </w:r>
      <w:r w:rsidR="003B1F28" w:rsidRPr="003B1F28">
        <w:rPr>
          <w:rFonts w:ascii="Times New Roman" w:eastAsia="Times New Roman" w:hAnsi="Times New Roman" w:cs="Times New Roman"/>
          <w:b/>
        </w:rPr>
        <w:t>azakupowa.pl</w:t>
      </w:r>
      <w:r w:rsidR="002F011F" w:rsidRPr="001C3645">
        <w:rPr>
          <w:rFonts w:ascii="Times New Roman" w:eastAsia="Times New Roman" w:hAnsi="Times New Roman" w:cs="Times New Roman"/>
        </w:rPr>
        <w:t xml:space="preserve"> za pośrednictwem formularza “Wyślij wiadomość do zamawiającego”, nie za pośrednictwem adresu email.</w:t>
      </w:r>
    </w:p>
    <w:p w:rsidR="00662543" w:rsidRDefault="00662543" w:rsidP="00662543">
      <w:pPr>
        <w:widowControl/>
        <w:tabs>
          <w:tab w:val="left" w:pos="340"/>
        </w:tabs>
        <w:suppressAutoHyphens/>
        <w:ind w:left="709" w:right="-1170" w:hanging="720"/>
        <w:jc w:val="both"/>
        <w:rPr>
          <w:rStyle w:val="Hipercze"/>
          <w:rFonts w:ascii="Times New Roman" w:hAnsi="Times New Roman" w:cs="Times New Roman"/>
          <w:lang w:val="en-US"/>
        </w:rPr>
      </w:pPr>
    </w:p>
    <w:p w:rsidR="00B85D06" w:rsidRPr="00191A57" w:rsidRDefault="002C1BB2" w:rsidP="00BF7F6E">
      <w:pPr>
        <w:pStyle w:val="Nagwek11"/>
        <w:keepNext/>
        <w:keepLines/>
        <w:numPr>
          <w:ilvl w:val="0"/>
          <w:numId w:val="1"/>
        </w:numPr>
        <w:shd w:val="clear" w:color="auto" w:fill="auto"/>
        <w:tabs>
          <w:tab w:val="left" w:pos="390"/>
        </w:tabs>
        <w:spacing w:after="0"/>
        <w:ind w:left="284" w:hanging="426"/>
        <w:jc w:val="left"/>
        <w:rPr>
          <w:rFonts w:ascii="Times New Roman" w:hAnsi="Times New Roman" w:cs="Times New Roman"/>
          <w:sz w:val="24"/>
          <w:szCs w:val="24"/>
        </w:rPr>
      </w:pPr>
      <w:bookmarkStart w:id="3" w:name="bookmark7"/>
      <w:bookmarkStart w:id="4" w:name="bookmark6"/>
      <w:r>
        <w:rPr>
          <w:rFonts w:ascii="Times New Roman" w:hAnsi="Times New Roman" w:cs="Times New Roman"/>
          <w:color w:val="000000"/>
          <w:sz w:val="24"/>
          <w:szCs w:val="24"/>
          <w:lang w:val="en-US" w:bidi="en-US"/>
        </w:rPr>
        <w:t xml:space="preserve"> </w:t>
      </w:r>
      <w:r w:rsidR="00B85D06" w:rsidRPr="00191A57">
        <w:rPr>
          <w:rFonts w:ascii="Times New Roman" w:hAnsi="Times New Roman" w:cs="Times New Roman"/>
          <w:color w:val="000000"/>
          <w:sz w:val="24"/>
          <w:szCs w:val="24"/>
          <w:lang w:val="en-US" w:bidi="en-US"/>
        </w:rPr>
        <w:t xml:space="preserve">Termin </w:t>
      </w:r>
      <w:r w:rsidR="00B85D06" w:rsidRPr="00191A57">
        <w:rPr>
          <w:rFonts w:ascii="Times New Roman" w:hAnsi="Times New Roman" w:cs="Times New Roman"/>
          <w:color w:val="000000"/>
          <w:sz w:val="24"/>
          <w:szCs w:val="24"/>
        </w:rPr>
        <w:t>związania ofertą</w:t>
      </w:r>
      <w:bookmarkEnd w:id="3"/>
      <w:bookmarkEnd w:id="4"/>
    </w:p>
    <w:p w:rsidR="00B85D06" w:rsidRPr="00BB72C1" w:rsidRDefault="00B85D06" w:rsidP="004D3F0C">
      <w:pPr>
        <w:pStyle w:val="Teksttreci0"/>
        <w:shd w:val="clear" w:color="auto" w:fill="auto"/>
        <w:tabs>
          <w:tab w:val="left" w:pos="366"/>
          <w:tab w:val="left" w:leader="dot" w:pos="1366"/>
        </w:tabs>
        <w:spacing w:after="100"/>
        <w:ind w:left="284"/>
        <w:jc w:val="both"/>
        <w:rPr>
          <w:rFonts w:ascii="Times New Roman" w:hAnsi="Times New Roman" w:cs="Times New Roman"/>
          <w:b/>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5E58D6">
        <w:rPr>
          <w:rFonts w:ascii="Times New Roman" w:hAnsi="Times New Roman" w:cs="Times New Roman"/>
          <w:b/>
          <w:sz w:val="24"/>
          <w:szCs w:val="24"/>
          <w:lang w:bidi="en-US"/>
        </w:rPr>
        <w:t>30</w:t>
      </w:r>
      <w:r w:rsidR="00BD401D" w:rsidRPr="00BD401D">
        <w:rPr>
          <w:rFonts w:ascii="Times New Roman" w:hAnsi="Times New Roman" w:cs="Times New Roman"/>
          <w:b/>
          <w:sz w:val="24"/>
          <w:szCs w:val="24"/>
          <w:lang w:bidi="en-US"/>
        </w:rPr>
        <w:t>-01</w:t>
      </w:r>
      <w:r w:rsidR="00403779" w:rsidRPr="00BD401D">
        <w:rPr>
          <w:rFonts w:ascii="Times New Roman" w:hAnsi="Times New Roman" w:cs="Times New Roman"/>
          <w:b/>
          <w:sz w:val="24"/>
          <w:szCs w:val="24"/>
          <w:lang w:bidi="en-US"/>
        </w:rPr>
        <w:t>-</w:t>
      </w:r>
      <w:r w:rsidR="00CF7B2B" w:rsidRPr="00BD401D">
        <w:rPr>
          <w:rFonts w:ascii="Times New Roman" w:hAnsi="Times New Roman" w:cs="Times New Roman"/>
          <w:b/>
          <w:sz w:val="24"/>
          <w:szCs w:val="24"/>
          <w:lang w:bidi="en-US"/>
        </w:rPr>
        <w:t>2024</w:t>
      </w:r>
      <w:r w:rsidRPr="00BD401D">
        <w:rPr>
          <w:rFonts w:ascii="Times New Roman" w:hAnsi="Times New Roman" w:cs="Times New Roman"/>
          <w:b/>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BF7F6E">
      <w:pPr>
        <w:pStyle w:val="Nagwek11"/>
        <w:keepNext/>
        <w:keepLines/>
        <w:numPr>
          <w:ilvl w:val="0"/>
          <w:numId w:val="1"/>
        </w:numPr>
        <w:shd w:val="clear" w:color="auto" w:fill="auto"/>
        <w:tabs>
          <w:tab w:val="left" w:pos="567"/>
        </w:tabs>
        <w:spacing w:after="100"/>
        <w:ind w:left="1134" w:hanging="1276"/>
        <w:jc w:val="left"/>
        <w:rPr>
          <w:rFonts w:ascii="Times New Roman" w:hAnsi="Times New Roman" w:cs="Times New Roman"/>
          <w:sz w:val="24"/>
          <w:szCs w:val="24"/>
        </w:rPr>
      </w:pPr>
      <w:bookmarkStart w:id="5" w:name="bookmark9"/>
      <w:bookmarkStart w:id="6" w:name="bookmark8"/>
      <w:r w:rsidRPr="00191A57">
        <w:rPr>
          <w:rFonts w:ascii="Times New Roman" w:hAnsi="Times New Roman" w:cs="Times New Roman"/>
          <w:color w:val="000000"/>
          <w:sz w:val="24"/>
          <w:szCs w:val="24"/>
        </w:rPr>
        <w:t>Opis sposobu przygotowania oferty</w:t>
      </w:r>
      <w:bookmarkEnd w:id="5"/>
      <w:bookmarkEnd w:id="6"/>
    </w:p>
    <w:p w:rsidR="001469C4" w:rsidRDefault="001469C4" w:rsidP="00883F66">
      <w:pPr>
        <w:pStyle w:val="Teksttreci0"/>
        <w:numPr>
          <w:ilvl w:val="0"/>
          <w:numId w:val="2"/>
        </w:numPr>
        <w:shd w:val="clear" w:color="auto" w:fill="auto"/>
        <w:tabs>
          <w:tab w:val="left" w:pos="325"/>
        </w:tabs>
        <w:spacing w:after="100"/>
        <w:ind w:left="284" w:hanging="380"/>
        <w:jc w:val="both"/>
        <w:rPr>
          <w:rFonts w:ascii="Times New Roman" w:hAnsi="Times New Roman" w:cs="Times New Roman"/>
          <w:color w:val="000000" w:themeColor="text1"/>
          <w:sz w:val="24"/>
          <w:szCs w:val="24"/>
        </w:rPr>
      </w:pPr>
      <w:r w:rsidRPr="007F2AC0">
        <w:rPr>
          <w:rFonts w:ascii="Times New Roman" w:hAnsi="Times New Roman" w:cs="Times New Roman"/>
          <w:color w:val="000000" w:themeColor="text1"/>
          <w:sz w:val="24"/>
          <w:szCs w:val="24"/>
        </w:rPr>
        <w:t>Oferta musi być sporządzona w języku polskim, w formie elektronicznej</w:t>
      </w:r>
      <w:r w:rsidR="00C36324">
        <w:rPr>
          <w:rFonts w:ascii="Times New Roman" w:hAnsi="Times New Roman" w:cs="Times New Roman"/>
          <w:color w:val="000000" w:themeColor="text1"/>
          <w:sz w:val="24"/>
          <w:szCs w:val="24"/>
        </w:rPr>
        <w:t xml:space="preserve"> (</w:t>
      </w:r>
      <w:r w:rsidR="00C36324" w:rsidRPr="004709C8">
        <w:rPr>
          <w:rFonts w:ascii="Times New Roman" w:hAnsi="Times New Roman" w:cs="Times New Roman"/>
          <w:b/>
          <w:color w:val="000000"/>
          <w:sz w:val="24"/>
          <w:szCs w:val="24"/>
          <w:lang w:bidi="en-US"/>
        </w:rPr>
        <w:t xml:space="preserve">z </w:t>
      </w:r>
      <w:r w:rsidR="00C36324">
        <w:rPr>
          <w:rFonts w:ascii="Times New Roman" w:hAnsi="Times New Roman" w:cs="Times New Roman"/>
          <w:b/>
          <w:color w:val="000000"/>
          <w:sz w:val="24"/>
          <w:szCs w:val="24"/>
          <w:lang w:bidi="en-US"/>
        </w:rPr>
        <w:t>zastrzeżeniem</w:t>
      </w:r>
      <w:r w:rsidR="00C36324" w:rsidRPr="004709C8">
        <w:rPr>
          <w:rFonts w:ascii="Times New Roman" w:hAnsi="Times New Roman" w:cs="Times New Roman"/>
          <w:b/>
          <w:color w:val="000000"/>
          <w:sz w:val="24"/>
          <w:szCs w:val="24"/>
          <w:lang w:bidi="en-US"/>
        </w:rPr>
        <w:t xml:space="preserve"> art.</w:t>
      </w:r>
      <w:r w:rsidR="00C36324">
        <w:rPr>
          <w:rFonts w:ascii="Times New Roman" w:hAnsi="Times New Roman" w:cs="Times New Roman"/>
          <w:b/>
          <w:color w:val="000000"/>
          <w:sz w:val="24"/>
          <w:szCs w:val="24"/>
          <w:lang w:bidi="en-US"/>
        </w:rPr>
        <w:t xml:space="preserve"> 65 ust. 1 pkt. 4 u</w:t>
      </w:r>
      <w:r w:rsidR="00C36324" w:rsidRPr="004709C8">
        <w:rPr>
          <w:rFonts w:ascii="Times New Roman" w:hAnsi="Times New Roman" w:cs="Times New Roman"/>
          <w:b/>
          <w:color w:val="000000"/>
          <w:sz w:val="24"/>
          <w:szCs w:val="24"/>
          <w:lang w:bidi="en-US"/>
        </w:rPr>
        <w:t>stawy</w:t>
      </w:r>
      <w:r w:rsidR="00EF1E6A">
        <w:rPr>
          <w:rFonts w:ascii="Times New Roman" w:hAnsi="Times New Roman" w:cs="Times New Roman"/>
          <w:b/>
          <w:color w:val="000000"/>
          <w:sz w:val="24"/>
          <w:szCs w:val="24"/>
          <w:lang w:bidi="en-US"/>
        </w:rPr>
        <w:t xml:space="preserve"> </w:t>
      </w:r>
      <w:r w:rsidR="00C36324">
        <w:rPr>
          <w:rFonts w:ascii="Times New Roman" w:hAnsi="Times New Roman" w:cs="Times New Roman"/>
          <w:b/>
          <w:color w:val="000000"/>
          <w:sz w:val="24"/>
          <w:szCs w:val="24"/>
          <w:lang w:bidi="en-US"/>
        </w:rPr>
        <w:t>-</w:t>
      </w:r>
      <w:r w:rsidR="00C36324" w:rsidRPr="00C36324">
        <w:rPr>
          <w:rFonts w:ascii="Times New Roman" w:hAnsi="Times New Roman" w:cs="Times New Roman"/>
          <w:b/>
          <w:color w:val="000000"/>
          <w:sz w:val="24"/>
          <w:szCs w:val="24"/>
          <w:lang w:bidi="en-US"/>
        </w:rPr>
        <w:t xml:space="preserve"> </w:t>
      </w:r>
      <w:r w:rsidR="00C36324" w:rsidRPr="004709C8">
        <w:rPr>
          <w:rFonts w:ascii="Times New Roman" w:hAnsi="Times New Roman" w:cs="Times New Roman"/>
          <w:b/>
          <w:color w:val="000000"/>
          <w:sz w:val="24"/>
          <w:szCs w:val="24"/>
          <w:lang w:bidi="en-US"/>
        </w:rPr>
        <w:t>dostarczenie próbek</w:t>
      </w:r>
      <w:r w:rsidR="00C36324">
        <w:rPr>
          <w:rFonts w:ascii="Times New Roman" w:hAnsi="Times New Roman" w:cs="Times New Roman"/>
          <w:b/>
          <w:color w:val="000000"/>
          <w:sz w:val="24"/>
          <w:szCs w:val="24"/>
          <w:lang w:bidi="en-US"/>
        </w:rPr>
        <w:t xml:space="preserve">) </w:t>
      </w:r>
      <w:r w:rsidRPr="007F2AC0">
        <w:rPr>
          <w:rFonts w:ascii="Times New Roman" w:hAnsi="Times New Roman" w:cs="Times New Roman"/>
          <w:color w:val="000000" w:themeColor="text1"/>
          <w:sz w:val="24"/>
          <w:szCs w:val="24"/>
        </w:rPr>
        <w:t xml:space="preserve"> </w:t>
      </w:r>
      <w:bookmarkStart w:id="7" w:name="_Hlk72320421"/>
      <w:r w:rsidRPr="007F2AC0">
        <w:rPr>
          <w:rFonts w:ascii="Times New Roman" w:hAnsi="Times New Roman" w:cs="Times New Roman"/>
          <w:color w:val="000000" w:themeColor="text1"/>
          <w:sz w:val="24"/>
          <w:szCs w:val="24"/>
        </w:rPr>
        <w:t xml:space="preserve">zgodnie z wytycznymi </w:t>
      </w:r>
      <w:r>
        <w:rPr>
          <w:rFonts w:ascii="Times New Roman" w:hAnsi="Times New Roman" w:cs="Times New Roman"/>
          <w:color w:val="000000" w:themeColor="text1"/>
          <w:sz w:val="24"/>
          <w:szCs w:val="24"/>
        </w:rPr>
        <w:t>zawartymi w</w:t>
      </w:r>
      <w:r w:rsidRPr="007F2AC0">
        <w:rPr>
          <w:rFonts w:ascii="Times New Roman" w:hAnsi="Times New Roman" w:cs="Times New Roman"/>
          <w:color w:val="000000" w:themeColor="text1"/>
          <w:sz w:val="24"/>
          <w:szCs w:val="24"/>
        </w:rPr>
        <w:t xml:space="preserve"> SWZ</w:t>
      </w:r>
      <w:bookmarkEnd w:id="7"/>
      <w:r w:rsidRPr="007F2AC0">
        <w:rPr>
          <w:rFonts w:ascii="Times New Roman" w:hAnsi="Times New Roman" w:cs="Times New Roman"/>
          <w:color w:val="000000" w:themeColor="text1"/>
          <w:sz w:val="24"/>
          <w:szCs w:val="24"/>
        </w:rPr>
        <w:t>.</w:t>
      </w:r>
    </w:p>
    <w:p w:rsidR="001469C4" w:rsidRPr="00A46DAE" w:rsidRDefault="001469C4" w:rsidP="0005044D">
      <w:pPr>
        <w:pStyle w:val="Akapitzlist"/>
        <w:widowControl/>
        <w:numPr>
          <w:ilvl w:val="0"/>
          <w:numId w:val="2"/>
        </w:numPr>
        <w:tabs>
          <w:tab w:val="left" w:pos="142"/>
        </w:tabs>
        <w:ind w:left="-142"/>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Oferta powinna być:</w:t>
      </w:r>
    </w:p>
    <w:p w:rsidR="001469C4" w:rsidRPr="00CD5F89" w:rsidRDefault="001469C4" w:rsidP="00883F66">
      <w:pPr>
        <w:pStyle w:val="Teksttreci0"/>
        <w:widowControl/>
        <w:numPr>
          <w:ilvl w:val="2"/>
          <w:numId w:val="21"/>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CD5F89" w:rsidRPr="00A46DAE" w:rsidRDefault="00CD5F89" w:rsidP="00CD5F89">
      <w:pPr>
        <w:pStyle w:val="Teksttreci0"/>
        <w:widowControl/>
        <w:shd w:val="clear" w:color="auto" w:fill="auto"/>
        <w:tabs>
          <w:tab w:val="left" w:pos="567"/>
        </w:tabs>
        <w:spacing w:after="0"/>
        <w:ind w:left="425"/>
        <w:jc w:val="right"/>
        <w:textAlignment w:val="baseline"/>
        <w:rPr>
          <w:rFonts w:ascii="Times New Roman" w:eastAsia="Times New Roman" w:hAnsi="Times New Roman" w:cs="Times New Roman"/>
          <w:color w:val="000000"/>
          <w:sz w:val="20"/>
          <w:szCs w:val="20"/>
          <w:lang w:eastAsia="pl-PL"/>
        </w:rPr>
      </w:pPr>
    </w:p>
    <w:p w:rsidR="0010766E" w:rsidRPr="0010766E" w:rsidRDefault="001469C4" w:rsidP="0010766E">
      <w:pPr>
        <w:pStyle w:val="Akapitzlist"/>
        <w:widowControl/>
        <w:numPr>
          <w:ilvl w:val="2"/>
          <w:numId w:val="21"/>
        </w:numPr>
        <w:autoSpaceDE w:val="0"/>
        <w:autoSpaceDN w:val="0"/>
        <w:adjustRightInd w:val="0"/>
        <w:ind w:left="426" w:hanging="284"/>
        <w:rPr>
          <w:rFonts w:ascii="Times New Roman" w:eastAsiaTheme="minorHAnsi" w:hAnsi="Times New Roman" w:cs="Times New Roman"/>
          <w:color w:val="auto"/>
          <w:lang w:eastAsia="en-US" w:bidi="ar-SA"/>
        </w:rPr>
      </w:pPr>
      <w:r w:rsidRPr="0010766E">
        <w:rPr>
          <w:rFonts w:ascii="Times New Roman" w:eastAsia="Times New Roman" w:hAnsi="Times New Roman" w:cs="Times New Roman"/>
        </w:rPr>
        <w:t xml:space="preserve">złożona przy użyciu środków komunikacji elektronicznej tzn. za pośrednictwem </w:t>
      </w:r>
      <w:r w:rsidRPr="0010766E">
        <w:rPr>
          <w:rFonts w:ascii="Times New Roman" w:hAnsi="Times New Roman" w:cs="Times New Roman"/>
          <w:u w:val="single"/>
          <w:lang w:bidi="en-US"/>
        </w:rPr>
        <w:t>https://</w:t>
      </w:r>
      <w:hyperlink r:id="rId25" w:history="1">
        <w:r w:rsidRPr="0010766E">
          <w:rPr>
            <w:rFonts w:ascii="Times New Roman" w:eastAsia="Times New Roman" w:hAnsi="Times New Roman" w:cs="Times New Roman"/>
            <w:u w:val="single"/>
          </w:rPr>
          <w:t>platformazakupowa.pl</w:t>
        </w:r>
      </w:hyperlink>
      <w:r w:rsidRPr="0010766E">
        <w:rPr>
          <w:rFonts w:ascii="Times New Roman" w:eastAsia="Times New Roman" w:hAnsi="Times New Roman" w:cs="Times New Roman"/>
          <w:u w:val="single"/>
        </w:rPr>
        <w:t>/pn/szpitalzambrow</w:t>
      </w:r>
      <w:r w:rsidR="0010766E" w:rsidRPr="0010766E">
        <w:rPr>
          <w:rFonts w:ascii="Times New Roman" w:eastAsia="Times New Roman" w:hAnsi="Times New Roman" w:cs="Times New Roman"/>
        </w:rPr>
        <w:t xml:space="preserve">  </w:t>
      </w:r>
      <w:r w:rsidR="0010766E" w:rsidRPr="0010766E">
        <w:rPr>
          <w:rFonts w:ascii="Times New Roman" w:eastAsiaTheme="minorHAnsi" w:hAnsi="Times New Roman" w:cs="Times New Roman"/>
          <w:b/>
          <w:color w:val="auto"/>
          <w:lang w:eastAsia="en-US" w:bidi="ar-SA"/>
        </w:rPr>
        <w:t>za wyjątkiem próbek,</w:t>
      </w:r>
      <w:r w:rsidR="0010766E" w:rsidRPr="0010766E">
        <w:rPr>
          <w:rFonts w:ascii="Times New Roman" w:eastAsiaTheme="minorHAnsi" w:hAnsi="Times New Roman" w:cs="Times New Roman"/>
          <w:color w:val="auto"/>
          <w:lang w:eastAsia="en-US" w:bidi="ar-SA"/>
        </w:rPr>
        <w:t xml:space="preserve"> o których mowa w Rozdziale XXII pkt. 2 SWZ, które składa się za pośrednictwem operatora pocztowego w rozumieniu ustawy z dnia 23 listopada 2012 r. – Prawo pocztowe (Dz. U. z 2022r. poz.896), osobiście lub za pośrednictwem posłańca w budynku Administracji Pokój nr 3, Szpitala Powiatowego w Zambrowie, ul. Papieża Jana Pawła II 3, 18-300 Zambrów, </w:t>
      </w:r>
      <w:r w:rsidR="0010766E">
        <w:rPr>
          <w:rFonts w:ascii="Times New Roman" w:eastAsiaTheme="minorHAnsi" w:hAnsi="Times New Roman" w:cs="Times New Roman"/>
          <w:color w:val="auto"/>
          <w:lang w:eastAsia="en-US" w:bidi="ar-SA"/>
        </w:rPr>
        <w:t>(</w:t>
      </w:r>
      <w:r w:rsidR="0010766E" w:rsidRPr="0010766E">
        <w:rPr>
          <w:rFonts w:ascii="Times New Roman" w:eastAsiaTheme="minorHAnsi" w:hAnsi="Times New Roman" w:cs="Times New Roman"/>
          <w:color w:val="auto"/>
          <w:lang w:eastAsia="en-US" w:bidi="ar-SA"/>
        </w:rPr>
        <w:t>czynne w dniach roboczych od 7.30 do 15.00</w:t>
      </w:r>
      <w:r w:rsidR="0010766E">
        <w:rPr>
          <w:rFonts w:ascii="Times New Roman" w:eastAsiaTheme="minorHAnsi" w:hAnsi="Times New Roman" w:cs="Times New Roman"/>
          <w:color w:val="auto"/>
          <w:lang w:eastAsia="en-US" w:bidi="ar-SA"/>
        </w:rPr>
        <w:t>)</w:t>
      </w:r>
    </w:p>
    <w:p w:rsidR="0010766E" w:rsidRPr="0010766E" w:rsidRDefault="0010766E" w:rsidP="0010766E">
      <w:pPr>
        <w:widowControl/>
        <w:autoSpaceDE w:val="0"/>
        <w:autoSpaceDN w:val="0"/>
        <w:adjustRightInd w:val="0"/>
        <w:ind w:firstLine="426"/>
        <w:rPr>
          <w:rFonts w:ascii="Times New Roman" w:eastAsiaTheme="minorHAnsi" w:hAnsi="Times New Roman" w:cs="Times New Roman"/>
          <w:color w:val="auto"/>
          <w:lang w:eastAsia="en-US" w:bidi="ar-SA"/>
        </w:rPr>
      </w:pPr>
      <w:r w:rsidRPr="0010766E">
        <w:rPr>
          <w:rFonts w:ascii="Times New Roman" w:eastAsiaTheme="minorHAnsi" w:hAnsi="Times New Roman" w:cs="Times New Roman"/>
          <w:color w:val="auto"/>
          <w:lang w:eastAsia="en-US" w:bidi="ar-SA"/>
        </w:rPr>
        <w:t>Na złożonych próbkach muszą znajdować się następujące oznaczenia:</w:t>
      </w:r>
    </w:p>
    <w:p w:rsidR="0010766E" w:rsidRPr="0010356E" w:rsidRDefault="00EF1E6A" w:rsidP="00EF1E6A">
      <w:pPr>
        <w:widowControl/>
        <w:autoSpaceDE w:val="0"/>
        <w:autoSpaceDN w:val="0"/>
        <w:adjustRightInd w:val="0"/>
        <w:ind w:left="426"/>
        <w:rPr>
          <w:rFonts w:ascii="Times New Roman" w:eastAsiaTheme="minorHAnsi" w:hAnsi="Times New Roman" w:cs="Times New Roman"/>
          <w:b/>
          <w:color w:val="auto"/>
          <w:lang w:eastAsia="en-US" w:bidi="ar-SA"/>
        </w:rPr>
      </w:pPr>
      <w:r>
        <w:rPr>
          <w:rFonts w:ascii="Times New Roman" w:eastAsiaTheme="minorHAnsi" w:hAnsi="Times New Roman" w:cs="Times New Roman"/>
          <w:color w:val="auto"/>
          <w:lang w:eastAsia="en-US" w:bidi="ar-SA"/>
        </w:rPr>
        <w:t>Nazwa i adres Zamawiającego, n</w:t>
      </w:r>
      <w:r w:rsidR="0010766E" w:rsidRPr="0010766E">
        <w:rPr>
          <w:rFonts w:ascii="Times New Roman" w:eastAsiaTheme="minorHAnsi" w:hAnsi="Times New Roman" w:cs="Times New Roman"/>
          <w:color w:val="auto"/>
          <w:lang w:eastAsia="en-US" w:bidi="ar-SA"/>
        </w:rPr>
        <w:t>apis:</w:t>
      </w:r>
      <w:r w:rsidR="0010766E">
        <w:rPr>
          <w:rFonts w:ascii="Times New Roman" w:eastAsiaTheme="minorHAnsi" w:hAnsi="Times New Roman" w:cs="Times New Roman"/>
          <w:color w:val="auto"/>
          <w:lang w:eastAsia="en-US" w:bidi="ar-SA"/>
        </w:rPr>
        <w:t xml:space="preserve"> </w:t>
      </w:r>
      <w:r w:rsidR="0010766E" w:rsidRPr="0010356E">
        <w:rPr>
          <w:rFonts w:ascii="Times New Roman" w:eastAsiaTheme="minorHAnsi" w:hAnsi="Times New Roman" w:cs="Times New Roman"/>
          <w:b/>
          <w:color w:val="auto"/>
          <w:lang w:eastAsia="en-US" w:bidi="ar-SA"/>
        </w:rPr>
        <w:t>P</w:t>
      </w:r>
      <w:r w:rsidR="0010356E" w:rsidRPr="0010356E">
        <w:rPr>
          <w:rFonts w:ascii="Times New Roman" w:eastAsiaTheme="minorHAnsi" w:hAnsi="Times New Roman" w:cs="Times New Roman"/>
          <w:b/>
          <w:color w:val="auto"/>
          <w:lang w:eastAsia="en-US" w:bidi="ar-SA"/>
        </w:rPr>
        <w:t>róbki do p</w:t>
      </w:r>
      <w:r w:rsidR="003117ED">
        <w:rPr>
          <w:rFonts w:ascii="Times New Roman" w:eastAsiaTheme="minorHAnsi" w:hAnsi="Times New Roman" w:cs="Times New Roman"/>
          <w:b/>
          <w:color w:val="auto"/>
          <w:lang w:eastAsia="en-US" w:bidi="ar-SA"/>
        </w:rPr>
        <w:t>rzetargu „Dostawa mat. Medycznych”</w:t>
      </w:r>
      <w:r w:rsidR="0010356E" w:rsidRPr="0010356E">
        <w:rPr>
          <w:rFonts w:ascii="Times New Roman" w:eastAsiaTheme="minorHAnsi" w:hAnsi="Times New Roman" w:cs="Times New Roman"/>
          <w:b/>
          <w:color w:val="auto"/>
          <w:lang w:eastAsia="en-US" w:bidi="ar-SA"/>
        </w:rPr>
        <w:t xml:space="preserve"> Znak </w:t>
      </w:r>
      <w:r w:rsidR="00CF7B2B">
        <w:rPr>
          <w:rFonts w:ascii="Times New Roman" w:eastAsiaTheme="minorHAnsi" w:hAnsi="Times New Roman" w:cs="Times New Roman"/>
          <w:b/>
          <w:color w:val="auto"/>
          <w:lang w:eastAsia="en-US" w:bidi="ar-SA"/>
        </w:rPr>
        <w:t>Szp. P.VI.</w:t>
      </w:r>
      <w:r w:rsidR="004143B6">
        <w:rPr>
          <w:rFonts w:ascii="Times New Roman" w:eastAsiaTheme="minorHAnsi" w:hAnsi="Times New Roman" w:cs="Times New Roman"/>
          <w:b/>
          <w:color w:val="auto"/>
          <w:lang w:eastAsia="en-US" w:bidi="ar-SA"/>
        </w:rPr>
        <w:t xml:space="preserve"> </w:t>
      </w:r>
      <w:r w:rsidR="00CF7B2B">
        <w:rPr>
          <w:rFonts w:ascii="Times New Roman" w:eastAsiaTheme="minorHAnsi" w:hAnsi="Times New Roman" w:cs="Times New Roman"/>
          <w:b/>
          <w:color w:val="auto"/>
          <w:lang w:eastAsia="en-US" w:bidi="ar-SA"/>
        </w:rPr>
        <w:t>9(23</w:t>
      </w:r>
    </w:p>
    <w:p w:rsidR="001469C4" w:rsidRPr="0010766E" w:rsidRDefault="0010766E" w:rsidP="0010766E">
      <w:pPr>
        <w:pStyle w:val="Teksttreci0"/>
        <w:widowControl/>
        <w:shd w:val="clear" w:color="auto" w:fill="auto"/>
        <w:tabs>
          <w:tab w:val="left" w:pos="5445"/>
        </w:tabs>
        <w:spacing w:after="0"/>
        <w:ind w:left="425"/>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r>
    </w:p>
    <w:p w:rsidR="001469C4" w:rsidRPr="0010766E" w:rsidRDefault="001469C4" w:rsidP="0010766E">
      <w:pPr>
        <w:pStyle w:val="Akapitzlist"/>
        <w:widowControl/>
        <w:numPr>
          <w:ilvl w:val="2"/>
          <w:numId w:val="21"/>
        </w:numPr>
        <w:tabs>
          <w:tab w:val="left" w:pos="0"/>
        </w:tabs>
        <w:ind w:left="426" w:hanging="284"/>
        <w:textAlignment w:val="baseline"/>
        <w:rPr>
          <w:rFonts w:ascii="Times New Roman" w:eastAsia="Times New Roman" w:hAnsi="Times New Roman" w:cs="Times New Roman"/>
        </w:rPr>
      </w:pPr>
      <w:r w:rsidRPr="0010766E">
        <w:rPr>
          <w:rFonts w:ascii="Times New Roman" w:eastAsia="Times New Roman" w:hAnsi="Times New Roman" w:cs="Times New Roman"/>
        </w:rPr>
        <w:t>podpisana kwalifikowanym podpisem elektronicznym przez osobę/osoby upoważnioną/upoważnione</w:t>
      </w:r>
    </w:p>
    <w:p w:rsidR="00DE5AC0" w:rsidRPr="0010766E" w:rsidRDefault="00DE5AC0" w:rsidP="00DE5AC0">
      <w:pPr>
        <w:pStyle w:val="Teksttreci0"/>
        <w:shd w:val="clear" w:color="auto" w:fill="auto"/>
        <w:tabs>
          <w:tab w:val="left" w:pos="338"/>
        </w:tabs>
        <w:ind w:left="284"/>
        <w:jc w:val="both"/>
        <w:rPr>
          <w:rFonts w:ascii="Times New Roman" w:hAnsi="Times New Roman" w:cs="Times New Roman"/>
          <w:sz w:val="24"/>
          <w:szCs w:val="24"/>
        </w:rPr>
      </w:pPr>
    </w:p>
    <w:p w:rsidR="00FC02FE" w:rsidRPr="00E71EA9" w:rsidRDefault="00FC02FE" w:rsidP="00883F66">
      <w:pPr>
        <w:pStyle w:val="Teksttreci0"/>
        <w:numPr>
          <w:ilvl w:val="0"/>
          <w:numId w:val="2"/>
        </w:numPr>
        <w:shd w:val="clear" w:color="auto" w:fill="auto"/>
        <w:tabs>
          <w:tab w:val="left" w:pos="338"/>
        </w:tabs>
        <w:ind w:left="284" w:hanging="380"/>
        <w:jc w:val="both"/>
        <w:rPr>
          <w:rFonts w:ascii="Times New Roman" w:hAnsi="Times New Roman" w:cs="Times New Roman"/>
          <w:b/>
          <w:sz w:val="24"/>
          <w:szCs w:val="24"/>
        </w:rPr>
      </w:pPr>
      <w:r w:rsidRPr="00E71EA9">
        <w:rPr>
          <w:rFonts w:ascii="Times New Roman" w:hAnsi="Times New Roman" w:cs="Times New Roman"/>
          <w:b/>
          <w:color w:val="000000"/>
          <w:sz w:val="24"/>
          <w:szCs w:val="24"/>
        </w:rPr>
        <w:lastRenderedPageBreak/>
        <w:t>Wykaz dokumentów składających się na ofertę:</w:t>
      </w:r>
    </w:p>
    <w:p w:rsidR="00FC02FE" w:rsidRDefault="00FC02FE" w:rsidP="00883F66">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ofertowy – </w:t>
      </w:r>
      <w:r w:rsidRPr="0020754F">
        <w:rPr>
          <w:rFonts w:ascii="Times New Roman" w:hAnsi="Times New Roman" w:cs="Times New Roman"/>
          <w:b/>
          <w:sz w:val="24"/>
          <w:szCs w:val="24"/>
        </w:rPr>
        <w:t>według wzoru załącznik nr  2 SWZ</w:t>
      </w:r>
      <w:r w:rsidR="00FC32D5" w:rsidRPr="0020754F">
        <w:rPr>
          <w:rFonts w:ascii="Times New Roman" w:hAnsi="Times New Roman" w:cs="Times New Roman"/>
          <w:b/>
          <w:sz w:val="24"/>
          <w:szCs w:val="24"/>
        </w:rPr>
        <w:t>;</w:t>
      </w:r>
    </w:p>
    <w:p w:rsidR="00FC02FE" w:rsidRDefault="00FC02FE" w:rsidP="00883F66">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w:t>
      </w:r>
      <w:r w:rsidR="000A4DEB">
        <w:rPr>
          <w:rFonts w:ascii="Times New Roman" w:hAnsi="Times New Roman" w:cs="Times New Roman"/>
          <w:sz w:val="24"/>
          <w:szCs w:val="24"/>
        </w:rPr>
        <w:t xml:space="preserve">asortymentowo </w:t>
      </w:r>
      <w:r w:rsidR="00946C2E">
        <w:rPr>
          <w:rFonts w:ascii="Times New Roman" w:hAnsi="Times New Roman" w:cs="Times New Roman"/>
          <w:sz w:val="24"/>
          <w:szCs w:val="24"/>
        </w:rPr>
        <w:t>cenowy</w:t>
      </w:r>
      <w:r>
        <w:rPr>
          <w:rFonts w:ascii="Times New Roman" w:hAnsi="Times New Roman" w:cs="Times New Roman"/>
          <w:sz w:val="24"/>
          <w:szCs w:val="24"/>
        </w:rPr>
        <w:t xml:space="preserve"> </w:t>
      </w:r>
      <w:r w:rsidR="00F44EFB">
        <w:rPr>
          <w:rFonts w:ascii="Times New Roman" w:hAnsi="Times New Roman" w:cs="Times New Roman"/>
          <w:sz w:val="24"/>
          <w:szCs w:val="24"/>
        </w:rPr>
        <w:t>(wypełnione wszystkie wiersze w kolumnach</w:t>
      </w:r>
      <w:bookmarkStart w:id="8" w:name="_GoBack"/>
      <w:bookmarkEnd w:id="8"/>
      <w:r w:rsidR="00F44EFB">
        <w:rPr>
          <w:rFonts w:ascii="Times New Roman" w:hAnsi="Times New Roman" w:cs="Times New Roman"/>
          <w:sz w:val="24"/>
          <w:szCs w:val="24"/>
        </w:rPr>
        <w:t xml:space="preserve">) </w:t>
      </w:r>
      <w:r w:rsidRPr="0020754F">
        <w:rPr>
          <w:rFonts w:ascii="Times New Roman" w:hAnsi="Times New Roman" w:cs="Times New Roman"/>
          <w:b/>
          <w:sz w:val="24"/>
          <w:szCs w:val="24"/>
        </w:rPr>
        <w:t>– według wzoru załącznik nr 3 SWZ</w:t>
      </w:r>
      <w:r w:rsidR="00FC32D5">
        <w:rPr>
          <w:rFonts w:ascii="Times New Roman" w:hAnsi="Times New Roman" w:cs="Times New Roman"/>
          <w:sz w:val="24"/>
          <w:szCs w:val="24"/>
        </w:rPr>
        <w:t>;</w:t>
      </w:r>
    </w:p>
    <w:p w:rsidR="00FC02FE" w:rsidRDefault="00FC02FE" w:rsidP="00883F66">
      <w:pPr>
        <w:pStyle w:val="Teksttreci0"/>
        <w:numPr>
          <w:ilvl w:val="0"/>
          <w:numId w:val="14"/>
        </w:numPr>
        <w:shd w:val="clear" w:color="auto" w:fill="auto"/>
        <w:tabs>
          <w:tab w:val="left" w:pos="338"/>
        </w:tabs>
        <w:jc w:val="both"/>
        <w:rPr>
          <w:rFonts w:ascii="Times New Roman" w:hAnsi="Times New Roman" w:cs="Times New Roman"/>
          <w:b/>
          <w:sz w:val="24"/>
          <w:szCs w:val="24"/>
        </w:rPr>
      </w:pPr>
      <w:r>
        <w:rPr>
          <w:rFonts w:ascii="Times New Roman" w:hAnsi="Times New Roman" w:cs="Times New Roman"/>
          <w:sz w:val="24"/>
          <w:szCs w:val="24"/>
        </w:rPr>
        <w:t>Aktualne na dzień składania oświadczenie o n</w:t>
      </w:r>
      <w:r w:rsidR="003E5F29">
        <w:rPr>
          <w:rFonts w:ascii="Times New Roman" w:hAnsi="Times New Roman" w:cs="Times New Roman"/>
          <w:sz w:val="24"/>
          <w:szCs w:val="24"/>
        </w:rPr>
        <w:t>iepodleganiu wykluczeniu w postę</w:t>
      </w:r>
      <w:r>
        <w:rPr>
          <w:rFonts w:ascii="Times New Roman" w:hAnsi="Times New Roman" w:cs="Times New Roman"/>
          <w:sz w:val="24"/>
          <w:szCs w:val="24"/>
        </w:rPr>
        <w:t>powaniu, składane na podstawie art. 125 ust. 1 ustawy</w:t>
      </w:r>
      <w:r w:rsidR="00FC32D5">
        <w:rPr>
          <w:rFonts w:ascii="Times New Roman" w:hAnsi="Times New Roman" w:cs="Times New Roman"/>
          <w:sz w:val="24"/>
          <w:szCs w:val="24"/>
        </w:rPr>
        <w:t xml:space="preserve"> – </w:t>
      </w:r>
      <w:r w:rsidR="00FC32D5" w:rsidRPr="0020754F">
        <w:rPr>
          <w:rFonts w:ascii="Times New Roman" w:hAnsi="Times New Roman" w:cs="Times New Roman"/>
          <w:b/>
          <w:sz w:val="24"/>
          <w:szCs w:val="24"/>
        </w:rPr>
        <w:t xml:space="preserve">wzór oświadczenia </w:t>
      </w:r>
      <w:r w:rsidR="00A83EA0">
        <w:rPr>
          <w:rFonts w:ascii="Times New Roman" w:hAnsi="Times New Roman" w:cs="Times New Roman"/>
          <w:b/>
          <w:sz w:val="24"/>
          <w:szCs w:val="24"/>
        </w:rPr>
        <w:t xml:space="preserve">JEDZ </w:t>
      </w:r>
      <w:r w:rsidR="00FC32D5" w:rsidRPr="0020754F">
        <w:rPr>
          <w:rFonts w:ascii="Times New Roman" w:hAnsi="Times New Roman" w:cs="Times New Roman"/>
          <w:b/>
          <w:sz w:val="24"/>
          <w:szCs w:val="24"/>
        </w:rPr>
        <w:t>zawarto w załączniku nr 4 SWZ;</w:t>
      </w:r>
    </w:p>
    <w:p w:rsidR="00A061AA" w:rsidRDefault="00A061AA" w:rsidP="00A061AA">
      <w:pPr>
        <w:pStyle w:val="Akapitzlist"/>
        <w:numPr>
          <w:ilvl w:val="0"/>
          <w:numId w:val="14"/>
        </w:numPr>
        <w:rPr>
          <w:rFonts w:ascii="Times New Roman" w:hAnsi="Times New Roman" w:cs="Times New Roman"/>
          <w:b/>
        </w:rPr>
      </w:pPr>
      <w:r w:rsidRPr="00A061AA">
        <w:rPr>
          <w:rFonts w:ascii="Times New Roman" w:hAnsi="Times New Roman" w:cs="Times New Roman"/>
        </w:rPr>
        <w:t xml:space="preserve">Aktualne na dzień składania oświadczenie dotyczące przesłanek wykluczenia z art. 5k rozporządzenia 833/2014 </w:t>
      </w:r>
      <w:r w:rsidR="00201E3D">
        <w:rPr>
          <w:rFonts w:ascii="Times New Roman" w:hAnsi="Times New Roman" w:cs="Times New Roman"/>
        </w:rPr>
        <w:t xml:space="preserve">w brzmieniu nadanym rozporządzeniem 2022/576 </w:t>
      </w:r>
      <w:r w:rsidRPr="00A061AA">
        <w:rPr>
          <w:rFonts w:ascii="Times New Roman" w:hAnsi="Times New Roman" w:cs="Times New Roman"/>
        </w:rPr>
        <w:t xml:space="preserve">oraz </w:t>
      </w:r>
      <w:r w:rsidR="00201E3D">
        <w:rPr>
          <w:rFonts w:ascii="Times New Roman" w:hAnsi="Times New Roman" w:cs="Times New Roman"/>
        </w:rPr>
        <w:t xml:space="preserve">z </w:t>
      </w:r>
      <w:r w:rsidRPr="00A061AA">
        <w:rPr>
          <w:rFonts w:ascii="Times New Roman" w:hAnsi="Times New Roman" w:cs="Times New Roman"/>
        </w:rPr>
        <w:t xml:space="preserve">art. 7 ust. 1 ustawy </w:t>
      </w:r>
      <w:r w:rsidR="00201E3D">
        <w:rPr>
          <w:rFonts w:ascii="Times New Roman" w:hAnsi="Times New Roman" w:cs="Times New Roman"/>
        </w:rPr>
        <w:t xml:space="preserve">z 13 kwietnia 2022r - </w:t>
      </w:r>
      <w:r w:rsidRPr="00A061AA">
        <w:rPr>
          <w:rFonts w:ascii="Times New Roman" w:hAnsi="Times New Roman" w:cs="Times New Roman"/>
        </w:rPr>
        <w:t xml:space="preserve">o szczególnych rozwiązaniach w zakresie przeciwdziałania wspieraniu agresji na Ukrainę oraz służących ochronie bezpieczeństwa narodowego – </w:t>
      </w:r>
      <w:r w:rsidRPr="00A061AA">
        <w:rPr>
          <w:rFonts w:ascii="Times New Roman" w:hAnsi="Times New Roman" w:cs="Times New Roman"/>
          <w:b/>
        </w:rPr>
        <w:t>wzór oświadczenia zawarto w załączniku nr 7 SWZ;</w:t>
      </w:r>
    </w:p>
    <w:p w:rsidR="00600CCF" w:rsidRDefault="00600CCF" w:rsidP="00600CCF">
      <w:pPr>
        <w:pStyle w:val="Akapitzlist"/>
        <w:ind w:left="644"/>
        <w:rPr>
          <w:rFonts w:ascii="Times New Roman" w:hAnsi="Times New Roman" w:cs="Times New Roman"/>
          <w:b/>
        </w:rPr>
      </w:pPr>
    </w:p>
    <w:p w:rsidR="0077302E" w:rsidRPr="00A061AA" w:rsidRDefault="0077302E" w:rsidP="00A061AA">
      <w:pPr>
        <w:pStyle w:val="Akapitzlist"/>
        <w:numPr>
          <w:ilvl w:val="0"/>
          <w:numId w:val="14"/>
        </w:numPr>
        <w:rPr>
          <w:rFonts w:ascii="Times New Roman" w:hAnsi="Times New Roman" w:cs="Times New Roman"/>
          <w:b/>
        </w:rPr>
      </w:pPr>
      <w:r w:rsidRPr="0077302E">
        <w:rPr>
          <w:rFonts w:ascii="Times New Roman" w:hAnsi="Times New Roman" w:cs="Times New Roman"/>
        </w:rPr>
        <w:t>Przedmiotowe środki dowodowe</w:t>
      </w:r>
      <w:r>
        <w:rPr>
          <w:rFonts w:ascii="Times New Roman" w:hAnsi="Times New Roman" w:cs="Times New Roman"/>
          <w:b/>
        </w:rPr>
        <w:t xml:space="preserve"> </w:t>
      </w:r>
      <w:r>
        <w:rPr>
          <w:rFonts w:ascii="Times New Roman" w:hAnsi="Times New Roman" w:cs="Times New Roman"/>
        </w:rPr>
        <w:t xml:space="preserve">wymienione w Rozdziale </w:t>
      </w:r>
      <w:r w:rsidR="00C05F83" w:rsidRPr="00A4759F">
        <w:rPr>
          <w:rFonts w:ascii="Times New Roman" w:hAnsi="Times New Roman" w:cs="Times New Roman"/>
          <w:color w:val="auto"/>
        </w:rPr>
        <w:t>XXII</w:t>
      </w:r>
      <w:r w:rsidRPr="00A4759F">
        <w:rPr>
          <w:rFonts w:ascii="Times New Roman" w:hAnsi="Times New Roman" w:cs="Times New Roman"/>
          <w:color w:val="auto"/>
        </w:rPr>
        <w:t xml:space="preserve"> SWZ.</w:t>
      </w:r>
    </w:p>
    <w:p w:rsidR="00A061AA" w:rsidRPr="0020754F" w:rsidRDefault="00A061AA" w:rsidP="00A061AA">
      <w:pPr>
        <w:pStyle w:val="Teksttreci0"/>
        <w:shd w:val="clear" w:color="auto" w:fill="auto"/>
        <w:tabs>
          <w:tab w:val="left" w:pos="338"/>
        </w:tabs>
        <w:ind w:left="644"/>
        <w:jc w:val="both"/>
        <w:rPr>
          <w:rFonts w:ascii="Times New Roman" w:hAnsi="Times New Roman" w:cs="Times New Roman"/>
          <w:b/>
          <w:sz w:val="24"/>
          <w:szCs w:val="24"/>
        </w:rPr>
      </w:pPr>
    </w:p>
    <w:p w:rsidR="00FC02FE" w:rsidRDefault="00FC32D5" w:rsidP="00883F66">
      <w:pPr>
        <w:pStyle w:val="Teksttreci0"/>
        <w:numPr>
          <w:ilvl w:val="0"/>
          <w:numId w:val="2"/>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Dodatkowo do oferty należy dołączyć</w:t>
      </w:r>
      <w:r w:rsidR="0020754F">
        <w:rPr>
          <w:rFonts w:ascii="Times New Roman" w:hAnsi="Times New Roman" w:cs="Times New Roman"/>
          <w:color w:val="000000"/>
          <w:sz w:val="24"/>
          <w:szCs w:val="24"/>
        </w:rPr>
        <w:t xml:space="preserve"> </w:t>
      </w:r>
      <w:r w:rsidRPr="0020754F">
        <w:rPr>
          <w:rFonts w:ascii="Times New Roman" w:hAnsi="Times New Roman" w:cs="Times New Roman"/>
          <w:b/>
          <w:color w:val="000000"/>
          <w:sz w:val="24"/>
          <w:szCs w:val="24"/>
        </w:rPr>
        <w:t>- jeżeli dotyczy:</w:t>
      </w:r>
    </w:p>
    <w:p w:rsidR="00FC32D5" w:rsidRDefault="00FC32D5" w:rsidP="00883F66">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FC32D5" w:rsidRDefault="00FC32D5" w:rsidP="00883F66">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w:t>
      </w:r>
      <w:r w:rsidR="00737669">
        <w:rPr>
          <w:rFonts w:ascii="Times New Roman" w:hAnsi="Times New Roman" w:cs="Times New Roman"/>
          <w:color w:val="000000"/>
          <w:sz w:val="24"/>
          <w:szCs w:val="24"/>
        </w:rPr>
        <w:t>cnika do reprezentowania w postę</w:t>
      </w:r>
      <w:r>
        <w:rPr>
          <w:rFonts w:ascii="Times New Roman" w:hAnsi="Times New Roman" w:cs="Times New Roman"/>
          <w:color w:val="000000"/>
          <w:sz w:val="24"/>
          <w:szCs w:val="24"/>
        </w:rPr>
        <w:t>powaniu Wykonawców wspólnie ubiegających się o udzielenie zamówienia</w:t>
      </w:r>
      <w:r w:rsidR="007376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dotyczy ofert składanych przez Wykonawców wspólnie ubiegających się o udzielenie zamówienia.</w:t>
      </w:r>
    </w:p>
    <w:p w:rsidR="00151D75" w:rsidRPr="008C7479" w:rsidRDefault="00151D75" w:rsidP="00883F66">
      <w:pPr>
        <w:pStyle w:val="Teksttreci0"/>
        <w:numPr>
          <w:ilvl w:val="0"/>
          <w:numId w:val="2"/>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007A1613" w:rsidRPr="00DB04BE">
        <w:rPr>
          <w:rFonts w:ascii="Times New Roman" w:hAnsi="Times New Roman" w:cs="Times New Roman"/>
          <w:sz w:val="24"/>
          <w:szCs w:val="24"/>
        </w:rPr>
        <w:t>w formie</w:t>
      </w:r>
      <w:r w:rsidRPr="00DB04BE">
        <w:rPr>
          <w:rFonts w:ascii="Times New Roman" w:hAnsi="Times New Roman" w:cs="Times New Roman"/>
          <w:sz w:val="24"/>
          <w:szCs w:val="24"/>
        </w:rPr>
        <w:t xml:space="preserve"> elektronicznej</w:t>
      </w:r>
      <w:r w:rsidR="001970D3" w:rsidRPr="00DB04BE">
        <w:rPr>
          <w:rFonts w:ascii="Times New Roman" w:hAnsi="Times New Roman" w:cs="Times New Roman"/>
          <w:sz w:val="24"/>
          <w:szCs w:val="24"/>
        </w:rPr>
        <w:t xml:space="preserve"> opatrzonej </w:t>
      </w:r>
      <w:r w:rsidR="001970D3" w:rsidRPr="00191A57">
        <w:rPr>
          <w:rFonts w:ascii="Times New Roman" w:hAnsi="Times New Roman" w:cs="Times New Roman"/>
          <w:color w:val="000000"/>
          <w:sz w:val="24"/>
          <w:szCs w:val="24"/>
        </w:rPr>
        <w:t>kwalifikowan</w:t>
      </w:r>
      <w:r w:rsidR="001970D3">
        <w:rPr>
          <w:rFonts w:ascii="Times New Roman" w:hAnsi="Times New Roman" w:cs="Times New Roman"/>
          <w:color w:val="000000"/>
          <w:sz w:val="24"/>
          <w:szCs w:val="24"/>
        </w:rPr>
        <w:t>ym podpisem</w:t>
      </w:r>
      <w:r w:rsidR="001970D3" w:rsidRPr="00191A57">
        <w:rPr>
          <w:rFonts w:ascii="Times New Roman" w:hAnsi="Times New Roman" w:cs="Times New Roman"/>
          <w:color w:val="000000"/>
          <w:sz w:val="24"/>
          <w:szCs w:val="24"/>
        </w:rPr>
        <w:t xml:space="preserve"> elektroniczn</w:t>
      </w:r>
      <w:r w:rsidR="001970D3">
        <w:rPr>
          <w:rFonts w:ascii="Times New Roman" w:hAnsi="Times New Roman" w:cs="Times New Roman"/>
          <w:color w:val="000000"/>
          <w:sz w:val="24"/>
          <w:szCs w:val="24"/>
        </w:rPr>
        <w:t>ym.</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 mocodawcy. </w:t>
      </w:r>
      <w:r w:rsidR="008C7479">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8C7479" w:rsidRPr="008C7479" w:rsidRDefault="008C7479" w:rsidP="00883F66">
      <w:pPr>
        <w:pStyle w:val="Teksttreci0"/>
        <w:widowControl/>
        <w:numPr>
          <w:ilvl w:val="0"/>
          <w:numId w:val="2"/>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sidR="00BE3449">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9F0203" w:rsidRPr="0067746A" w:rsidRDefault="009F0203" w:rsidP="00883F66">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F0203" w:rsidRDefault="009F0203" w:rsidP="00883F66">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lastRenderedPageBreak/>
        <w:t>W przypadku wykorzystania formatu podpisu XAdES zewnętrzny. Zamawiający wymaga dołączenia odpowiedniej ilości plików tj. podpisywanych plików z danymi oraz plików podpisu w formacie XAdES.</w:t>
      </w:r>
    </w:p>
    <w:p w:rsidR="00127126" w:rsidRPr="00364648" w:rsidRDefault="00127126" w:rsidP="00883F66">
      <w:pPr>
        <w:pStyle w:val="Akapitzlist"/>
        <w:numPr>
          <w:ilvl w:val="0"/>
          <w:numId w:val="2"/>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127126" w:rsidRPr="00364648" w:rsidRDefault="00127126" w:rsidP="00883F66">
      <w:pPr>
        <w:pStyle w:val="Akapitzlist"/>
        <w:widowControl/>
        <w:numPr>
          <w:ilvl w:val="0"/>
          <w:numId w:val="2"/>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127126" w:rsidRPr="00364648" w:rsidRDefault="00127126" w:rsidP="00883F66">
      <w:pPr>
        <w:widowControl/>
        <w:numPr>
          <w:ilvl w:val="0"/>
          <w:numId w:val="2"/>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127126" w:rsidRPr="00B07F70" w:rsidRDefault="00127126" w:rsidP="009101C0">
      <w:pPr>
        <w:pStyle w:val="Akapitzlist"/>
        <w:widowControl/>
        <w:numPr>
          <w:ilvl w:val="0"/>
          <w:numId w:val="33"/>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127126" w:rsidRPr="00B07F70" w:rsidRDefault="00127126" w:rsidP="00127126">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127126" w:rsidRPr="00364648" w:rsidRDefault="00127126" w:rsidP="00883F66">
      <w:pPr>
        <w:pStyle w:val="Akapitzlist"/>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946C2E">
        <w:rPr>
          <w:rFonts w:ascii="Times New Roman" w:eastAsia="Times New Roman" w:hAnsi="Times New Roman" w:cs="Times New Roman"/>
          <w:b/>
          <w:bCs/>
        </w:rPr>
        <w:t xml:space="preserve">(w przypadku niemożności ich otwarcia przez Zamawiającego) </w:t>
      </w:r>
      <w:r w:rsidRPr="00364648">
        <w:rPr>
          <w:rFonts w:ascii="Times New Roman" w:eastAsia="Times New Roman" w:hAnsi="Times New Roman" w:cs="Times New Roman"/>
          <w:b/>
          <w:bCs/>
        </w:rPr>
        <w:t>zostaną uznane za złożone nieskutecznie.</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 przypadku podpisywania pliku przez kilka osób, stosować podpisy tego samego rodzaju. Podpisywanie różnymi rodzajami podpisów </w:t>
      </w:r>
      <w:r w:rsidR="0092289A">
        <w:rPr>
          <w:rFonts w:ascii="Times New Roman" w:eastAsia="Times New Roman" w:hAnsi="Times New Roman" w:cs="Times New Roman"/>
        </w:rPr>
        <w:t>m</w:t>
      </w:r>
      <w:r w:rsidRPr="00364648">
        <w:rPr>
          <w:rFonts w:ascii="Times New Roman" w:eastAsia="Times New Roman" w:hAnsi="Times New Roman" w:cs="Times New Roman"/>
        </w:rPr>
        <w:t>oże doprowadzić do problemów w weryfikacji plików. </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127126" w:rsidRPr="00364648" w:rsidRDefault="00127126" w:rsidP="00883F66">
      <w:pPr>
        <w:widowControl/>
        <w:numPr>
          <w:ilvl w:val="0"/>
          <w:numId w:val="2"/>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127126" w:rsidRPr="00364648" w:rsidRDefault="00127126" w:rsidP="00883F66">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rsidR="00127126" w:rsidRPr="00364648" w:rsidRDefault="00127126" w:rsidP="00883F66">
      <w:pPr>
        <w:pStyle w:val="Teksttreci0"/>
        <w:widowControl/>
        <w:numPr>
          <w:ilvl w:val="0"/>
          <w:numId w:val="2"/>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Pr="00364648">
        <w:rPr>
          <w:rFonts w:ascii="Times New Roman" w:eastAsia="Times New Roman" w:hAnsi="Times New Roman" w:cs="Times New Roman"/>
          <w:sz w:val="24"/>
          <w:szCs w:val="24"/>
          <w:lang w:eastAsia="pl-PL"/>
        </w:rPr>
        <w:lastRenderedPageBreak/>
        <w:t>wyjaśnienia, iż zastrzeżone informacje stanowią tajemnicę przedsiębiorstwa. Na platformie w formularzu składania oferty znajduje się miejsce wyznaczone do dołączenia części oferty stanowiącej tajemnicę przedsiębiorstwa.</w:t>
      </w:r>
    </w:p>
    <w:p w:rsidR="00127126" w:rsidRPr="0067746A" w:rsidRDefault="00127126" w:rsidP="00883F66">
      <w:pPr>
        <w:pStyle w:val="Teksttreci0"/>
        <w:widowControl/>
        <w:numPr>
          <w:ilvl w:val="0"/>
          <w:numId w:val="2"/>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26"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27"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127126" w:rsidRPr="0067746A" w:rsidRDefault="00127126" w:rsidP="00883F66">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127126" w:rsidRPr="0067746A" w:rsidRDefault="009C6C7E" w:rsidP="00883F66">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w:t>
      </w:r>
      <w:r w:rsidR="00127126" w:rsidRPr="0067746A">
        <w:rPr>
          <w:rFonts w:ascii="Times New Roman" w:eastAsia="Times New Roman" w:hAnsi="Times New Roman" w:cs="Times New Roman"/>
          <w:color w:val="000000"/>
          <w:sz w:val="24"/>
          <w:szCs w:val="24"/>
          <w:lang w:eastAsia="pl-PL"/>
        </w:rPr>
        <w:t xml:space="preserve"> oferty mus</w:t>
      </w:r>
      <w:r>
        <w:rPr>
          <w:rFonts w:ascii="Times New Roman" w:eastAsia="Times New Roman" w:hAnsi="Times New Roman" w:cs="Times New Roman"/>
          <w:color w:val="000000"/>
          <w:sz w:val="24"/>
          <w:szCs w:val="24"/>
          <w:lang w:eastAsia="pl-PL"/>
        </w:rPr>
        <w:t>i</w:t>
      </w:r>
      <w:r w:rsidR="00127126"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127126" w:rsidRPr="0067746A" w:rsidRDefault="00127126" w:rsidP="00883F66">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A47578" w:rsidRDefault="00A47578" w:rsidP="00151D75">
      <w:pPr>
        <w:pStyle w:val="Teksttreci0"/>
        <w:shd w:val="clear" w:color="auto" w:fill="auto"/>
        <w:tabs>
          <w:tab w:val="left" w:pos="366"/>
        </w:tabs>
        <w:spacing w:after="0"/>
        <w:ind w:left="284"/>
        <w:rPr>
          <w:rFonts w:ascii="Times New Roman" w:eastAsia="Times New Roman" w:hAnsi="Times New Roman" w:cs="Times New Roman"/>
          <w:color w:val="000000"/>
          <w:sz w:val="24"/>
          <w:szCs w:val="24"/>
          <w:lang w:eastAsia="pl-PL"/>
        </w:rPr>
      </w:pPr>
    </w:p>
    <w:p w:rsidR="00E8675E" w:rsidRPr="00191A57" w:rsidRDefault="00E8675E" w:rsidP="00BF7F6E">
      <w:pPr>
        <w:pStyle w:val="Nagwek11"/>
        <w:keepNext/>
        <w:keepLines/>
        <w:numPr>
          <w:ilvl w:val="0"/>
          <w:numId w:val="1"/>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1C7151" w:rsidRPr="001C7151" w:rsidRDefault="009F0203" w:rsidP="001C7151">
      <w:pPr>
        <w:pStyle w:val="Akapitzlist"/>
        <w:widowControl/>
        <w:numPr>
          <w:ilvl w:val="3"/>
          <w:numId w:val="1"/>
        </w:numPr>
        <w:autoSpaceDE w:val="0"/>
        <w:autoSpaceDN w:val="0"/>
        <w:adjustRightInd w:val="0"/>
        <w:ind w:left="284"/>
        <w:rPr>
          <w:rFonts w:ascii="Times New Roman" w:eastAsiaTheme="minorHAnsi" w:hAnsi="Times New Roman" w:cs="Times New Roman"/>
          <w:color w:val="auto"/>
          <w:lang w:eastAsia="en-US" w:bidi="ar-SA"/>
        </w:rPr>
      </w:pPr>
      <w:r w:rsidRPr="001C7151">
        <w:rPr>
          <w:rFonts w:ascii="Times New Roman" w:eastAsia="Times New Roman" w:hAnsi="Times New Roman" w:cs="Times New Roman"/>
        </w:rPr>
        <w:t xml:space="preserve">Ofertę wraz z wymaganymi dokumentami należy umieścić na </w:t>
      </w:r>
      <w:hyperlink r:id="rId28" w:history="1">
        <w:r w:rsidRPr="001C7151">
          <w:rPr>
            <w:rFonts w:ascii="Times New Roman" w:eastAsia="Times New Roman" w:hAnsi="Times New Roman" w:cs="Times New Roman"/>
            <w:color w:val="1155CC"/>
            <w:u w:val="single"/>
          </w:rPr>
          <w:t>platformazakupowa.pl</w:t>
        </w:r>
      </w:hyperlink>
      <w:r w:rsidRPr="001C7151">
        <w:rPr>
          <w:rFonts w:ascii="Times New Roman" w:eastAsia="Times New Roman" w:hAnsi="Times New Roman" w:cs="Times New Roman"/>
        </w:rPr>
        <w:t xml:space="preserve"> pod adresem: </w:t>
      </w:r>
      <w:r w:rsidRPr="001C7151">
        <w:rPr>
          <w:rFonts w:ascii="Times New Roman" w:hAnsi="Times New Roman" w:cs="Times New Roman"/>
          <w:color w:val="000000" w:themeColor="text1"/>
          <w:lang w:bidi="en-US"/>
        </w:rPr>
        <w:t>https://</w:t>
      </w:r>
      <w:hyperlink r:id="rId29" w:history="1">
        <w:r w:rsidRPr="001C7151">
          <w:rPr>
            <w:rFonts w:ascii="Times New Roman" w:eastAsia="Times New Roman" w:hAnsi="Times New Roman" w:cs="Times New Roman"/>
            <w:color w:val="1155CC"/>
          </w:rPr>
          <w:t>platformazakupowa.pl</w:t>
        </w:r>
      </w:hyperlink>
      <w:r w:rsidRPr="001C7151">
        <w:rPr>
          <w:rFonts w:ascii="Times New Roman" w:eastAsia="Times New Roman" w:hAnsi="Times New Roman" w:cs="Times New Roman"/>
          <w:color w:val="1155CC"/>
        </w:rPr>
        <w:t>/pn/szpitalzambrow</w:t>
      </w:r>
      <w:r w:rsidRPr="001C7151">
        <w:rPr>
          <w:rFonts w:ascii="Times New Roman" w:eastAsia="Times New Roman" w:hAnsi="Times New Roman" w:cs="Times New Roman"/>
        </w:rPr>
        <w:t xml:space="preserve"> w myśl Ustawy na stronie internetowej prowadzonego postępowania,  do </w:t>
      </w:r>
      <w:r w:rsidR="002436AA" w:rsidRPr="001C7151">
        <w:rPr>
          <w:rFonts w:ascii="Times New Roman" w:eastAsia="Times New Roman" w:hAnsi="Times New Roman" w:cs="Times New Roman"/>
          <w:color w:val="auto"/>
        </w:rPr>
        <w:t>dnia</w:t>
      </w:r>
      <w:r w:rsidR="00BF0BB4">
        <w:rPr>
          <w:rFonts w:ascii="Times New Roman" w:eastAsia="Times New Roman" w:hAnsi="Times New Roman" w:cs="Times New Roman"/>
          <w:b/>
          <w:color w:val="FF0000"/>
        </w:rPr>
        <w:t xml:space="preserve"> 02</w:t>
      </w:r>
      <w:r w:rsidR="002436AA" w:rsidRPr="001C7151">
        <w:rPr>
          <w:rFonts w:ascii="Times New Roman" w:eastAsia="Times New Roman" w:hAnsi="Times New Roman" w:cs="Times New Roman"/>
          <w:b/>
          <w:color w:val="FF0000"/>
        </w:rPr>
        <w:t>-</w:t>
      </w:r>
      <w:r w:rsidR="00BF0BB4">
        <w:rPr>
          <w:rFonts w:ascii="Times New Roman" w:eastAsia="Times New Roman" w:hAnsi="Times New Roman" w:cs="Times New Roman"/>
          <w:b/>
          <w:color w:val="FF0000"/>
        </w:rPr>
        <w:t>11</w:t>
      </w:r>
      <w:r w:rsidR="00CC3222" w:rsidRPr="001C7151">
        <w:rPr>
          <w:rFonts w:ascii="Times New Roman" w:eastAsia="Times New Roman" w:hAnsi="Times New Roman" w:cs="Times New Roman"/>
          <w:b/>
          <w:color w:val="FF0000"/>
        </w:rPr>
        <w:t>-</w:t>
      </w:r>
      <w:r w:rsidR="00CF7B2B">
        <w:rPr>
          <w:rFonts w:ascii="Times New Roman" w:eastAsia="Times New Roman" w:hAnsi="Times New Roman" w:cs="Times New Roman"/>
          <w:b/>
          <w:color w:val="FF0000"/>
        </w:rPr>
        <w:t>2023</w:t>
      </w:r>
      <w:r w:rsidRPr="001C7151">
        <w:rPr>
          <w:rFonts w:ascii="Times New Roman" w:eastAsia="Times New Roman" w:hAnsi="Times New Roman" w:cs="Times New Roman"/>
          <w:b/>
          <w:color w:val="FF0000"/>
        </w:rPr>
        <w:t>r godz. 8:00</w:t>
      </w:r>
      <w:r w:rsidR="001C7151" w:rsidRPr="001C7151">
        <w:rPr>
          <w:rFonts w:ascii="Times New Roman" w:eastAsia="Times New Roman" w:hAnsi="Times New Roman" w:cs="Times New Roman"/>
          <w:b/>
          <w:color w:val="FF0000"/>
        </w:rPr>
        <w:t xml:space="preserve"> </w:t>
      </w:r>
      <w:r w:rsidR="001C7151" w:rsidRPr="001C7151">
        <w:rPr>
          <w:rFonts w:ascii="Times New Roman" w:eastAsiaTheme="minorHAnsi" w:hAnsi="Times New Roman" w:cs="Times New Roman"/>
          <w:color w:val="auto"/>
          <w:lang w:eastAsia="en-US" w:bidi="ar-SA"/>
        </w:rPr>
        <w:t xml:space="preserve">za wyjątkiem </w:t>
      </w:r>
      <w:r w:rsidR="001C7151" w:rsidRPr="001C7151">
        <w:rPr>
          <w:rFonts w:ascii="Times New Roman" w:eastAsiaTheme="minorHAnsi" w:hAnsi="Times New Roman" w:cs="Times New Roman"/>
          <w:b/>
          <w:color w:val="auto"/>
          <w:lang w:eastAsia="en-US" w:bidi="ar-SA"/>
        </w:rPr>
        <w:t>próbek,</w:t>
      </w:r>
      <w:r w:rsidR="001C7151" w:rsidRPr="001C7151">
        <w:rPr>
          <w:rFonts w:ascii="Times New Roman" w:eastAsiaTheme="minorHAnsi" w:hAnsi="Times New Roman" w:cs="Times New Roman"/>
          <w:color w:val="auto"/>
          <w:lang w:eastAsia="en-US" w:bidi="ar-SA"/>
        </w:rPr>
        <w:t xml:space="preserve"> o których mowa w rozdziale XXII pkt. 2 SWZ, które składa się za</w:t>
      </w:r>
    </w:p>
    <w:p w:rsidR="001C7151" w:rsidRPr="001C7151" w:rsidRDefault="001C7151" w:rsidP="001C7151">
      <w:pPr>
        <w:widowControl/>
        <w:autoSpaceDE w:val="0"/>
        <w:autoSpaceDN w:val="0"/>
        <w:adjustRightInd w:val="0"/>
        <w:ind w:left="284"/>
        <w:rPr>
          <w:rFonts w:ascii="Times New Roman" w:eastAsiaTheme="minorHAnsi" w:hAnsi="Times New Roman" w:cs="Times New Roman"/>
          <w:color w:val="auto"/>
          <w:lang w:eastAsia="en-US" w:bidi="ar-SA"/>
        </w:rPr>
      </w:pPr>
      <w:r w:rsidRPr="001C7151">
        <w:rPr>
          <w:rFonts w:ascii="Times New Roman" w:eastAsiaTheme="minorHAnsi" w:hAnsi="Times New Roman" w:cs="Times New Roman"/>
          <w:color w:val="auto"/>
          <w:lang w:eastAsia="en-US" w:bidi="ar-SA"/>
        </w:rPr>
        <w:t>pośrednictwem operatora pocztowego w rozumieniu ustawy z dnia 23 listopada 2012 r. –</w:t>
      </w:r>
    </w:p>
    <w:p w:rsidR="009F0203" w:rsidRPr="001C7151" w:rsidRDefault="001C7151" w:rsidP="001C7151">
      <w:pPr>
        <w:widowControl/>
        <w:autoSpaceDE w:val="0"/>
        <w:autoSpaceDN w:val="0"/>
        <w:adjustRightInd w:val="0"/>
        <w:ind w:left="284"/>
        <w:rPr>
          <w:rFonts w:ascii="Times New Roman" w:eastAsia="Times New Roman" w:hAnsi="Times New Roman" w:cs="Times New Roman"/>
          <w:strike/>
        </w:rPr>
      </w:pPr>
      <w:r w:rsidRPr="001C7151">
        <w:rPr>
          <w:rFonts w:ascii="Times New Roman" w:eastAsiaTheme="minorHAnsi" w:hAnsi="Times New Roman" w:cs="Times New Roman"/>
          <w:color w:val="auto"/>
          <w:lang w:eastAsia="en-US" w:bidi="ar-SA"/>
        </w:rPr>
        <w:t>Prawo pocztowe (Dz. U. z 2022r. poz.896), osobiście lub za pośrednictwem</w:t>
      </w:r>
      <w:r w:rsidR="0059410D">
        <w:rPr>
          <w:rFonts w:ascii="Times New Roman" w:eastAsiaTheme="minorHAnsi" w:hAnsi="Times New Roman" w:cs="Times New Roman"/>
          <w:color w:val="auto"/>
          <w:lang w:eastAsia="en-US" w:bidi="ar-SA"/>
        </w:rPr>
        <w:t xml:space="preserve"> posłańca</w:t>
      </w:r>
      <w:r>
        <w:rPr>
          <w:rFonts w:ascii="Times New Roman" w:eastAsiaTheme="minorHAnsi" w:hAnsi="Times New Roman" w:cs="Times New Roman"/>
          <w:color w:val="auto"/>
          <w:lang w:eastAsia="en-US" w:bidi="ar-SA"/>
        </w:rPr>
        <w:t>.</w:t>
      </w:r>
    </w:p>
    <w:p w:rsidR="009F0203" w:rsidRDefault="009F0203" w:rsidP="009F0203">
      <w:pPr>
        <w:pStyle w:val="Akapitzlist"/>
        <w:widowControl/>
        <w:numPr>
          <w:ilvl w:val="3"/>
          <w:numId w:val="1"/>
        </w:numPr>
        <w:ind w:left="284"/>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9F0203" w:rsidRDefault="009F0203" w:rsidP="009F0203">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9F0203" w:rsidRDefault="009F0203" w:rsidP="009F0203">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Oferta składana elektronicznie musi zostać podpisana elektronicznym podpisem kwalifikowanym.</w:t>
      </w:r>
    </w:p>
    <w:p w:rsidR="009F0203" w:rsidRDefault="009F0203" w:rsidP="009F0203">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9F0203" w:rsidRPr="00974CC0" w:rsidRDefault="009F0203" w:rsidP="009F0203">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30" w:history="1">
        <w:r w:rsidRPr="00974CC0">
          <w:rPr>
            <w:rFonts w:ascii="Times New Roman" w:eastAsia="Times New Roman" w:hAnsi="Times New Roman" w:cs="Times New Roman"/>
            <w:color w:val="1155CC"/>
            <w:u w:val="single"/>
          </w:rPr>
          <w:t>https://platformazakupowa.pl/strona/45-instrukcje</w:t>
        </w:r>
      </w:hyperlink>
    </w:p>
    <w:p w:rsidR="00F33E4A" w:rsidRPr="00191A57" w:rsidRDefault="00F33E4A" w:rsidP="00F33E4A">
      <w:pPr>
        <w:pStyle w:val="Teksttreci0"/>
        <w:shd w:val="clear" w:color="auto" w:fill="auto"/>
        <w:tabs>
          <w:tab w:val="left" w:pos="398"/>
        </w:tabs>
        <w:ind w:left="284"/>
        <w:jc w:val="both"/>
        <w:rPr>
          <w:rFonts w:ascii="Times New Roman" w:hAnsi="Times New Roman" w:cs="Times New Roman"/>
          <w:sz w:val="24"/>
          <w:szCs w:val="24"/>
        </w:rPr>
      </w:pPr>
    </w:p>
    <w:p w:rsidR="00AA0DBA" w:rsidRPr="00191A57" w:rsidRDefault="00AA0DBA" w:rsidP="00BF7F6E">
      <w:pPr>
        <w:pStyle w:val="Nagwek11"/>
        <w:keepNext/>
        <w:keepLines/>
        <w:numPr>
          <w:ilvl w:val="0"/>
          <w:numId w:val="1"/>
        </w:numPr>
        <w:shd w:val="clear" w:color="auto" w:fill="auto"/>
        <w:tabs>
          <w:tab w:val="left" w:pos="284"/>
        </w:tabs>
        <w:ind w:left="1701" w:hanging="1985"/>
        <w:jc w:val="left"/>
        <w:rPr>
          <w:rFonts w:ascii="Times New Roman" w:hAnsi="Times New Roman" w:cs="Times New Roman"/>
          <w:sz w:val="24"/>
          <w:szCs w:val="24"/>
        </w:rPr>
      </w:pPr>
      <w:bookmarkStart w:id="9" w:name="bookmark13"/>
      <w:bookmarkStart w:id="10" w:name="bookmark12"/>
      <w:r w:rsidRPr="00191A57">
        <w:rPr>
          <w:rFonts w:ascii="Times New Roman" w:hAnsi="Times New Roman" w:cs="Times New Roman"/>
          <w:color w:val="000000"/>
          <w:sz w:val="24"/>
          <w:szCs w:val="24"/>
          <w:lang w:val="en-US" w:bidi="en-US"/>
        </w:rPr>
        <w:t>Termin otwarcia ofert</w:t>
      </w:r>
      <w:bookmarkEnd w:id="9"/>
      <w:bookmarkEnd w:id="10"/>
    </w:p>
    <w:p w:rsidR="00AA0DBA" w:rsidRDefault="00AA0DBA" w:rsidP="00883F66">
      <w:pPr>
        <w:pStyle w:val="Teksttreci0"/>
        <w:numPr>
          <w:ilvl w:val="0"/>
          <w:numId w:val="16"/>
        </w:numPr>
        <w:shd w:val="clear" w:color="auto" w:fill="auto"/>
        <w:tabs>
          <w:tab w:val="left" w:pos="1"/>
          <w:tab w:val="left" w:pos="284"/>
          <w:tab w:val="left" w:leader="dot" w:pos="5429"/>
          <w:tab w:val="left" w:leader="dot" w:pos="7469"/>
        </w:tabs>
        <w:ind w:right="-779"/>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00C3426C" w:rsidRPr="00C3426C">
        <w:rPr>
          <w:rFonts w:ascii="Times New Roman" w:hAnsi="Times New Roman" w:cs="Times New Roman"/>
          <w:sz w:val="24"/>
          <w:szCs w:val="24"/>
        </w:rPr>
        <w:t>dniu</w:t>
      </w:r>
      <w:r w:rsidR="00BF0BB4">
        <w:rPr>
          <w:rFonts w:ascii="Times New Roman" w:hAnsi="Times New Roman" w:cs="Times New Roman"/>
          <w:b/>
          <w:color w:val="FF0000"/>
          <w:sz w:val="24"/>
          <w:szCs w:val="24"/>
        </w:rPr>
        <w:t xml:space="preserve"> 02</w:t>
      </w:r>
      <w:r w:rsidR="004A72FE">
        <w:rPr>
          <w:rFonts w:ascii="Times New Roman" w:hAnsi="Times New Roman" w:cs="Times New Roman"/>
          <w:b/>
          <w:color w:val="FF0000"/>
          <w:sz w:val="24"/>
          <w:szCs w:val="24"/>
        </w:rPr>
        <w:t>-</w:t>
      </w:r>
      <w:r w:rsidR="00BF0BB4">
        <w:rPr>
          <w:rFonts w:ascii="Times New Roman" w:hAnsi="Times New Roman" w:cs="Times New Roman"/>
          <w:b/>
          <w:color w:val="FF0000"/>
          <w:sz w:val="24"/>
          <w:szCs w:val="24"/>
        </w:rPr>
        <w:t>11</w:t>
      </w:r>
      <w:r w:rsidR="00CF7B2B">
        <w:rPr>
          <w:rFonts w:ascii="Times New Roman" w:hAnsi="Times New Roman" w:cs="Times New Roman"/>
          <w:b/>
          <w:color w:val="FF0000"/>
          <w:sz w:val="24"/>
          <w:szCs w:val="24"/>
        </w:rPr>
        <w:t>-2023</w:t>
      </w:r>
      <w:r w:rsidRPr="00C3426C">
        <w:rPr>
          <w:rFonts w:ascii="Times New Roman" w:hAnsi="Times New Roman" w:cs="Times New Roman"/>
          <w:b/>
          <w:color w:val="FF0000"/>
          <w:sz w:val="24"/>
          <w:szCs w:val="24"/>
        </w:rPr>
        <w:t xml:space="preserve">r, o godzinie </w:t>
      </w:r>
      <w:r w:rsidR="00CD0B9C">
        <w:rPr>
          <w:rFonts w:ascii="Times New Roman" w:hAnsi="Times New Roman" w:cs="Times New Roman"/>
          <w:b/>
          <w:color w:val="FF0000"/>
          <w:sz w:val="24"/>
          <w:szCs w:val="24"/>
        </w:rPr>
        <w:t>8:0</w:t>
      </w:r>
      <w:r w:rsidR="001D6A5A">
        <w:rPr>
          <w:rFonts w:ascii="Times New Roman" w:hAnsi="Times New Roman" w:cs="Times New Roman"/>
          <w:b/>
          <w:color w:val="FF0000"/>
          <w:sz w:val="24"/>
          <w:szCs w:val="24"/>
        </w:rPr>
        <w:t>5</w:t>
      </w:r>
    </w:p>
    <w:p w:rsidR="00AA0DBA" w:rsidRPr="00514878" w:rsidRDefault="00AA0DBA" w:rsidP="00883F66">
      <w:pPr>
        <w:pStyle w:val="Teksttreci0"/>
        <w:numPr>
          <w:ilvl w:val="0"/>
          <w:numId w:val="16"/>
        </w:numPr>
        <w:shd w:val="clear" w:color="auto" w:fill="auto"/>
        <w:tabs>
          <w:tab w:val="left" w:pos="1"/>
          <w:tab w:val="left" w:pos="284"/>
          <w:tab w:val="left" w:leader="dot" w:pos="5429"/>
          <w:tab w:val="left" w:leader="dot" w:pos="7469"/>
        </w:tabs>
        <w:ind w:left="284" w:right="-779"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Otwarcie ofert jest niejawne.</w:t>
      </w:r>
    </w:p>
    <w:p w:rsidR="00371938" w:rsidRPr="00371938" w:rsidRDefault="00AA0DBA" w:rsidP="00883F66">
      <w:pPr>
        <w:pStyle w:val="Teksttreci0"/>
        <w:numPr>
          <w:ilvl w:val="0"/>
          <w:numId w:val="16"/>
        </w:numPr>
        <w:shd w:val="clear" w:color="auto" w:fill="auto"/>
        <w:tabs>
          <w:tab w:val="left" w:pos="1"/>
          <w:tab w:val="left" w:pos="284"/>
          <w:tab w:val="left" w:leader="dot" w:pos="5429"/>
          <w:tab w:val="left" w:leader="dot" w:pos="7469"/>
        </w:tabs>
        <w:ind w:right="-779"/>
        <w:jc w:val="both"/>
        <w:rPr>
          <w:rFonts w:ascii="Times New Roman" w:hAnsi="Times New Roman" w:cs="Times New Roman"/>
          <w:sz w:val="24"/>
          <w:szCs w:val="24"/>
        </w:rPr>
      </w:pPr>
      <w:r w:rsidRPr="00514878">
        <w:rPr>
          <w:rFonts w:ascii="Times New Roman" w:hAnsi="Times New Roman" w:cs="Times New Roman"/>
          <w:color w:val="000000"/>
          <w:sz w:val="24"/>
          <w:szCs w:val="24"/>
        </w:rPr>
        <w:t xml:space="preserve">Zamawiający, najpóźniej przed otwarciem ofert, udostępnia na stronie internetowej </w:t>
      </w:r>
    </w:p>
    <w:p w:rsidR="00371938" w:rsidRDefault="00AA0DBA" w:rsidP="00371938">
      <w:pPr>
        <w:pStyle w:val="Teksttreci0"/>
        <w:shd w:val="clear" w:color="auto" w:fill="auto"/>
        <w:tabs>
          <w:tab w:val="left" w:pos="1"/>
          <w:tab w:val="left" w:pos="284"/>
          <w:tab w:val="left" w:leader="dot" w:pos="5429"/>
          <w:tab w:val="left" w:leader="dot" w:pos="7469"/>
        </w:tabs>
        <w:ind w:left="361" w:right="-779"/>
        <w:jc w:val="both"/>
        <w:rPr>
          <w:rFonts w:ascii="Times New Roman" w:hAnsi="Times New Roman" w:cs="Times New Roman"/>
          <w:color w:val="000000"/>
          <w:sz w:val="24"/>
          <w:szCs w:val="24"/>
        </w:rPr>
      </w:pPr>
      <w:r w:rsidRPr="00514878">
        <w:rPr>
          <w:rFonts w:ascii="Times New Roman" w:hAnsi="Times New Roman" w:cs="Times New Roman"/>
          <w:color w:val="000000"/>
          <w:sz w:val="24"/>
          <w:szCs w:val="24"/>
        </w:rPr>
        <w:t>prow</w:t>
      </w:r>
      <w:r w:rsidR="00514878">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w:t>
      </w:r>
      <w:r w:rsidR="004D3621" w:rsidRPr="00514878">
        <w:rPr>
          <w:rFonts w:ascii="Times New Roman" w:hAnsi="Times New Roman" w:cs="Times New Roman"/>
          <w:color w:val="000000"/>
          <w:sz w:val="24"/>
          <w:szCs w:val="24"/>
        </w:rPr>
        <w:t xml:space="preserve">zyć na </w:t>
      </w:r>
    </w:p>
    <w:p w:rsidR="00AA0DBA" w:rsidRPr="00514878" w:rsidRDefault="004D3621" w:rsidP="00371938">
      <w:pPr>
        <w:pStyle w:val="Teksttreci0"/>
        <w:shd w:val="clear" w:color="auto" w:fill="auto"/>
        <w:tabs>
          <w:tab w:val="left" w:pos="1"/>
          <w:tab w:val="left" w:pos="284"/>
          <w:tab w:val="left" w:leader="dot" w:pos="5429"/>
          <w:tab w:val="left" w:leader="dot" w:pos="7469"/>
        </w:tabs>
        <w:ind w:left="361"/>
        <w:jc w:val="both"/>
        <w:rPr>
          <w:rFonts w:ascii="Times New Roman" w:hAnsi="Times New Roman" w:cs="Times New Roman"/>
          <w:sz w:val="24"/>
          <w:szCs w:val="24"/>
        </w:rPr>
      </w:pPr>
      <w:r w:rsidRPr="00514878">
        <w:rPr>
          <w:rFonts w:ascii="Times New Roman" w:hAnsi="Times New Roman" w:cs="Times New Roman"/>
          <w:color w:val="000000"/>
          <w:sz w:val="24"/>
          <w:szCs w:val="24"/>
        </w:rPr>
        <w:t>sfinansowanie zamówienia [art. 222 ust. 4 ustawy].</w:t>
      </w:r>
    </w:p>
    <w:p w:rsidR="00AA0DBA" w:rsidRPr="00191A57" w:rsidRDefault="00AA0DBA" w:rsidP="00883F66">
      <w:pPr>
        <w:pStyle w:val="Teksttreci0"/>
        <w:numPr>
          <w:ilvl w:val="0"/>
          <w:numId w:val="16"/>
        </w:numPr>
        <w:shd w:val="clear" w:color="auto" w:fill="auto"/>
        <w:tabs>
          <w:tab w:val="left" w:pos="398"/>
        </w:tabs>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AA0DBA" w:rsidRPr="00191A57" w:rsidRDefault="003A77DE" w:rsidP="0036595E">
      <w:pPr>
        <w:pStyle w:val="Teksttreci0"/>
        <w:shd w:val="clear" w:color="auto" w:fill="auto"/>
        <w:tabs>
          <w:tab w:val="left" w:pos="0"/>
        </w:tabs>
        <w:spacing w:after="100"/>
        <w:ind w:left="567" w:hanging="283"/>
        <w:jc w:val="both"/>
        <w:rPr>
          <w:rFonts w:ascii="Times New Roman" w:hAnsi="Times New Roman" w:cs="Times New Roman"/>
          <w:sz w:val="24"/>
          <w:szCs w:val="24"/>
        </w:rPr>
      </w:pPr>
      <w:r>
        <w:rPr>
          <w:rFonts w:ascii="Times New Roman" w:hAnsi="Times New Roman" w:cs="Times New Roman"/>
          <w:color w:val="000000"/>
          <w:sz w:val="24"/>
          <w:szCs w:val="24"/>
          <w:lang w:bidi="en-US"/>
        </w:rPr>
        <w:lastRenderedPageBreak/>
        <w:t xml:space="preserve"> </w:t>
      </w:r>
      <w:r w:rsidR="00AA0DBA">
        <w:rPr>
          <w:rFonts w:ascii="Times New Roman" w:hAnsi="Times New Roman" w:cs="Times New Roman"/>
          <w:color w:val="000000"/>
          <w:sz w:val="24"/>
          <w:szCs w:val="24"/>
          <w:lang w:bidi="en-US"/>
        </w:rPr>
        <w:t xml:space="preserve">a) </w:t>
      </w:r>
      <w:r w:rsidR="00AA0DBA" w:rsidRPr="00191A57">
        <w:rPr>
          <w:rFonts w:ascii="Times New Roman" w:hAnsi="Times New Roman" w:cs="Times New Roman"/>
          <w:color w:val="000000"/>
          <w:sz w:val="24"/>
          <w:szCs w:val="24"/>
          <w:lang w:bidi="en-US"/>
        </w:rPr>
        <w:t xml:space="preserve">nazwach albo imionach i nazwiskach oraz siedzibach lub miejscach prowadzonej </w:t>
      </w:r>
      <w:r w:rsidR="00AA0DBA" w:rsidRPr="00191A57">
        <w:rPr>
          <w:rFonts w:ascii="Times New Roman" w:hAnsi="Times New Roman" w:cs="Times New Roman"/>
          <w:color w:val="000000"/>
          <w:sz w:val="24"/>
          <w:szCs w:val="24"/>
        </w:rPr>
        <w:t xml:space="preserve">działalności </w:t>
      </w:r>
      <w:r w:rsidR="00AA0DBA">
        <w:rPr>
          <w:rFonts w:ascii="Times New Roman" w:hAnsi="Times New Roman" w:cs="Times New Roman"/>
          <w:color w:val="000000"/>
          <w:sz w:val="24"/>
          <w:szCs w:val="24"/>
        </w:rPr>
        <w:t xml:space="preserve">   </w:t>
      </w:r>
      <w:r w:rsidR="00AA0DBA" w:rsidRPr="00191A57">
        <w:rPr>
          <w:rFonts w:ascii="Times New Roman" w:hAnsi="Times New Roman" w:cs="Times New Roman"/>
          <w:color w:val="000000"/>
          <w:sz w:val="24"/>
          <w:szCs w:val="24"/>
        </w:rPr>
        <w:t>gospodarczej albo miejscach zamieszkania wykonawców, których oferty zostały otwarte;</w:t>
      </w:r>
    </w:p>
    <w:p w:rsidR="00AA0DBA" w:rsidRPr="00191A57" w:rsidRDefault="0036595E" w:rsidP="00514878">
      <w:pPr>
        <w:pStyle w:val="Teksttreci0"/>
        <w:shd w:val="clear" w:color="auto" w:fill="auto"/>
        <w:tabs>
          <w:tab w:val="left" w:pos="0"/>
          <w:tab w:val="left" w:pos="142"/>
        </w:tabs>
        <w:spacing w:after="100"/>
        <w:ind w:left="1082" w:right="-779" w:hanging="79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A0DBA">
        <w:rPr>
          <w:rFonts w:ascii="Times New Roman" w:hAnsi="Times New Roman" w:cs="Times New Roman"/>
          <w:color w:val="000000"/>
          <w:sz w:val="24"/>
          <w:szCs w:val="24"/>
        </w:rPr>
        <w:t xml:space="preserve">b) </w:t>
      </w:r>
      <w:r w:rsidR="00AA0DBA" w:rsidRPr="00191A57">
        <w:rPr>
          <w:rFonts w:ascii="Times New Roman" w:hAnsi="Times New Roman" w:cs="Times New Roman"/>
          <w:color w:val="000000"/>
          <w:sz w:val="24"/>
          <w:szCs w:val="24"/>
        </w:rPr>
        <w:t>cenach lub kosztach zawartych w ofertach.</w:t>
      </w:r>
    </w:p>
    <w:p w:rsidR="00AA0DBA" w:rsidRPr="00191A57" w:rsidRDefault="00AA0DBA" w:rsidP="00883F66">
      <w:pPr>
        <w:pStyle w:val="Teksttreci0"/>
        <w:numPr>
          <w:ilvl w:val="0"/>
          <w:numId w:val="16"/>
        </w:numPr>
        <w:shd w:val="clear" w:color="auto" w:fill="auto"/>
        <w:tabs>
          <w:tab w:val="left" w:pos="1276"/>
        </w:tabs>
        <w:spacing w:after="100"/>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w:t>
      </w:r>
      <w:r w:rsidR="004D3621">
        <w:rPr>
          <w:rFonts w:ascii="Times New Roman" w:hAnsi="Times New Roman" w:cs="Times New Roman"/>
          <w:color w:val="000000"/>
          <w:sz w:val="24"/>
          <w:szCs w:val="24"/>
        </w:rPr>
        <w:t>ciu awarii [art. 222 ust. 2 ustawy]</w:t>
      </w:r>
      <w:r w:rsidR="004D3621" w:rsidRPr="00191A57">
        <w:rPr>
          <w:rFonts w:ascii="Times New Roman" w:hAnsi="Times New Roman" w:cs="Times New Roman"/>
          <w:color w:val="000000"/>
          <w:sz w:val="24"/>
          <w:szCs w:val="24"/>
        </w:rPr>
        <w:t>.</w:t>
      </w:r>
    </w:p>
    <w:p w:rsidR="00681811" w:rsidRPr="00A83EA0" w:rsidRDefault="00AA0DBA" w:rsidP="00883F66">
      <w:pPr>
        <w:pStyle w:val="Teksttreci0"/>
        <w:numPr>
          <w:ilvl w:val="0"/>
          <w:numId w:val="16"/>
        </w:numPr>
        <w:shd w:val="clear" w:color="auto" w:fill="auto"/>
        <w:tabs>
          <w:tab w:val="left" w:pos="993"/>
        </w:tabs>
        <w:spacing w:after="0"/>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sidR="00AC06FE">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37E53" w:rsidRDefault="00291C75" w:rsidP="00BF7F6E">
      <w:pPr>
        <w:pStyle w:val="Nagwek11"/>
        <w:keepNext/>
        <w:keepLines/>
        <w:numPr>
          <w:ilvl w:val="0"/>
          <w:numId w:val="1"/>
        </w:numPr>
        <w:shd w:val="clear" w:color="auto" w:fill="auto"/>
        <w:tabs>
          <w:tab w:val="left" w:pos="519"/>
        </w:tabs>
        <w:spacing w:after="0"/>
        <w:ind w:left="0" w:firstLine="0"/>
        <w:jc w:val="left"/>
        <w:rPr>
          <w:rFonts w:ascii="Times New Roman" w:hAnsi="Times New Roman" w:cs="Times New Roman"/>
          <w:sz w:val="24"/>
          <w:szCs w:val="24"/>
        </w:rPr>
      </w:pPr>
      <w:bookmarkStart w:id="11" w:name="bookmark17"/>
      <w:bookmarkStart w:id="12" w:name="bookmark16"/>
      <w:r w:rsidRPr="00191A57">
        <w:rPr>
          <w:rFonts w:ascii="Times New Roman" w:hAnsi="Times New Roman" w:cs="Times New Roman"/>
          <w:color w:val="000000"/>
          <w:sz w:val="24"/>
          <w:szCs w:val="24"/>
        </w:rPr>
        <w:t>Sposób obliczenia ceny</w:t>
      </w:r>
      <w:bookmarkEnd w:id="11"/>
      <w:bookmarkEnd w:id="12"/>
    </w:p>
    <w:p w:rsidR="00137E53" w:rsidRPr="00137E53" w:rsidRDefault="00137E53" w:rsidP="00137E53">
      <w:pPr>
        <w:widowControl/>
        <w:numPr>
          <w:ilvl w:val="3"/>
          <w:numId w:val="1"/>
        </w:numPr>
        <w:tabs>
          <w:tab w:val="left" w:pos="10800"/>
          <w:tab w:val="left" w:pos="10860"/>
        </w:tabs>
        <w:suppressAutoHyphens/>
        <w:ind w:left="284" w:hanging="284"/>
        <w:rPr>
          <w:rFonts w:ascii="Times New Roman" w:hAnsi="Times New Roman" w:cs="Times New Roman"/>
        </w:rPr>
      </w:pPr>
      <w:r w:rsidRPr="00137E53">
        <w:rPr>
          <w:rFonts w:ascii="Times New Roman" w:hAnsi="Times New Roman" w:cs="Times New Roman"/>
        </w:rPr>
        <w:t>Cena oferty zostanie wyliczona przez wykonawcę na podstawie</w:t>
      </w:r>
      <w:r w:rsidR="003D2098">
        <w:rPr>
          <w:rFonts w:ascii="Times New Roman" w:hAnsi="Times New Roman" w:cs="Times New Roman"/>
        </w:rPr>
        <w:t xml:space="preserve"> wypełnionego załącznika nr 3 S</w:t>
      </w:r>
      <w:r w:rsidRPr="00137E53">
        <w:rPr>
          <w:rFonts w:ascii="Times New Roman" w:hAnsi="Times New Roman" w:cs="Times New Roman"/>
        </w:rPr>
        <w:t>WZ na poszczególny pakiet / pakiety i przedstawiona w składanej ofercie -</w:t>
      </w:r>
      <w:r w:rsidR="003D2098">
        <w:rPr>
          <w:rFonts w:ascii="Times New Roman" w:hAnsi="Times New Roman" w:cs="Times New Roman"/>
        </w:rPr>
        <w:t xml:space="preserve"> załącznik nr 2 S</w:t>
      </w:r>
      <w:r w:rsidRPr="00137E53">
        <w:rPr>
          <w:rFonts w:ascii="Times New Roman" w:hAnsi="Times New Roman" w:cs="Times New Roman"/>
        </w:rPr>
        <w:t>WZ</w:t>
      </w:r>
      <w:r w:rsidR="0048766A">
        <w:rPr>
          <w:rFonts w:ascii="Times New Roman" w:hAnsi="Times New Roman" w:cs="Times New Roman"/>
        </w:rPr>
        <w:t xml:space="preserve"> (formularz ofertowy)</w:t>
      </w:r>
      <w:r w:rsidRPr="00137E53">
        <w:rPr>
          <w:rFonts w:ascii="Times New Roman" w:hAnsi="Times New Roman" w:cs="Times New Roman"/>
        </w:rPr>
        <w:t>.</w:t>
      </w:r>
    </w:p>
    <w:p w:rsidR="00137E53" w:rsidRPr="00137E53" w:rsidRDefault="00137E53" w:rsidP="00137E53">
      <w:pPr>
        <w:widowControl/>
        <w:numPr>
          <w:ilvl w:val="3"/>
          <w:numId w:val="1"/>
        </w:numPr>
        <w:tabs>
          <w:tab w:val="left" w:pos="3855"/>
        </w:tabs>
        <w:spacing w:after="40"/>
        <w:ind w:left="284" w:hanging="284"/>
        <w:rPr>
          <w:rFonts w:ascii="Times New Roman" w:hAnsi="Times New Roman" w:cs="Times New Roman"/>
        </w:rPr>
      </w:pPr>
      <w:r w:rsidRPr="00137E53">
        <w:rPr>
          <w:rFonts w:ascii="Times New Roman" w:hAnsi="Times New Roman" w:cs="Times New Roman"/>
        </w:rPr>
        <w:t>Ceny jednostkowe, wartości netto i brutto muszą być podane i wyliczone w zaokrągleniu do dwóch miejsc po przecinku (zasada zaokrąglenia – poniżej 5 należy końcówkę pominąć, powyżej i równe 5 należy zaokrąglić w górę).</w:t>
      </w:r>
    </w:p>
    <w:p w:rsidR="00137E53" w:rsidRPr="00137E53" w:rsidRDefault="00137E53" w:rsidP="00137E53">
      <w:pPr>
        <w:widowControl/>
        <w:numPr>
          <w:ilvl w:val="3"/>
          <w:numId w:val="1"/>
        </w:numPr>
        <w:tabs>
          <w:tab w:val="left" w:pos="3855"/>
        </w:tabs>
        <w:suppressAutoHyphens/>
        <w:spacing w:after="40"/>
        <w:ind w:left="284" w:hanging="284"/>
        <w:rPr>
          <w:rFonts w:ascii="Times New Roman" w:hAnsi="Times New Roman" w:cs="Times New Roman"/>
        </w:rPr>
      </w:pPr>
      <w:r w:rsidRPr="00137E53">
        <w:rPr>
          <w:rFonts w:ascii="Times New Roman" w:hAnsi="Times New Roman" w:cs="Times New Roman"/>
        </w:rPr>
        <w:t>Wykonawca określi ceny netto za jednostkę miary na wszystkie pozycje wymienione w pakiecie/ pakietach.</w:t>
      </w:r>
    </w:p>
    <w:p w:rsidR="00137E53" w:rsidRPr="00137E53" w:rsidRDefault="00137E53" w:rsidP="00137E53">
      <w:pPr>
        <w:widowControl/>
        <w:numPr>
          <w:ilvl w:val="3"/>
          <w:numId w:val="1"/>
        </w:numPr>
        <w:tabs>
          <w:tab w:val="left" w:pos="3855"/>
        </w:tabs>
        <w:suppressAutoHyphens/>
        <w:spacing w:after="40"/>
        <w:ind w:left="284" w:hanging="284"/>
        <w:rPr>
          <w:rFonts w:ascii="Times New Roman" w:hAnsi="Times New Roman" w:cs="Times New Roman"/>
        </w:rPr>
      </w:pPr>
      <w:r w:rsidRPr="00137E53">
        <w:rPr>
          <w:rFonts w:ascii="Times New Roman" w:hAnsi="Times New Roman" w:cs="Times New Roman"/>
        </w:rPr>
        <w:t>Wykonawca obliczy wartość poszczególnych pozycji przez przemnożenie ilości jednostek miary przez cenę netto za jednostkę miary dla danej pozycji.</w:t>
      </w:r>
    </w:p>
    <w:p w:rsidR="00137E53" w:rsidRPr="00137E53" w:rsidRDefault="00137E53" w:rsidP="00137E53">
      <w:pPr>
        <w:widowControl/>
        <w:numPr>
          <w:ilvl w:val="3"/>
          <w:numId w:val="1"/>
        </w:numPr>
        <w:tabs>
          <w:tab w:val="left" w:pos="3855"/>
        </w:tabs>
        <w:suppressAutoHyphens/>
        <w:spacing w:after="40"/>
        <w:ind w:left="284" w:hanging="284"/>
        <w:rPr>
          <w:rFonts w:ascii="Times New Roman" w:hAnsi="Times New Roman" w:cs="Times New Roman"/>
        </w:rPr>
      </w:pPr>
      <w:r w:rsidRPr="00137E53">
        <w:rPr>
          <w:rFonts w:ascii="Times New Roman" w:hAnsi="Times New Roman" w:cs="Times New Roman"/>
        </w:rPr>
        <w:t>Wykonawca do wartości netto doliczy podatek VAT dla danej pozycji, suma wartości brutto stanowić będzie cenę oferty</w:t>
      </w:r>
      <w:r w:rsidR="003D2098">
        <w:rPr>
          <w:rFonts w:ascii="Times New Roman" w:hAnsi="Times New Roman" w:cs="Times New Roman"/>
        </w:rPr>
        <w:t xml:space="preserve"> w danym pakiecie</w:t>
      </w:r>
      <w:r w:rsidRPr="00137E53">
        <w:rPr>
          <w:rFonts w:ascii="Times New Roman" w:hAnsi="Times New Roman" w:cs="Times New Roman"/>
        </w:rPr>
        <w:t>.</w:t>
      </w:r>
    </w:p>
    <w:p w:rsidR="00137E53" w:rsidRPr="00137E53" w:rsidRDefault="00137E53" w:rsidP="00137E53">
      <w:pPr>
        <w:widowControl/>
        <w:numPr>
          <w:ilvl w:val="3"/>
          <w:numId w:val="1"/>
        </w:numPr>
        <w:tabs>
          <w:tab w:val="left" w:pos="3855"/>
        </w:tabs>
        <w:suppressAutoHyphens/>
        <w:spacing w:after="40"/>
        <w:ind w:left="284" w:hanging="284"/>
        <w:rPr>
          <w:rFonts w:ascii="Times New Roman" w:hAnsi="Times New Roman" w:cs="Times New Roman"/>
        </w:rPr>
      </w:pPr>
      <w:r w:rsidRPr="00137E53">
        <w:rPr>
          <w:rFonts w:ascii="Times New Roman" w:hAnsi="Times New Roman" w:cs="Times New Roman"/>
        </w:rPr>
        <w:t>Wykonawca zliczy wartość netto wszystkich pozycji</w:t>
      </w:r>
      <w:r w:rsidR="003D2098">
        <w:rPr>
          <w:rFonts w:ascii="Times New Roman" w:hAnsi="Times New Roman" w:cs="Times New Roman"/>
        </w:rPr>
        <w:t xml:space="preserve"> w pakiecie</w:t>
      </w:r>
      <w:r w:rsidRPr="00137E53">
        <w:rPr>
          <w:rFonts w:ascii="Times New Roman" w:hAnsi="Times New Roman" w:cs="Times New Roman"/>
        </w:rPr>
        <w:t>.</w:t>
      </w:r>
    </w:p>
    <w:p w:rsidR="00137E53" w:rsidRPr="00137E53" w:rsidRDefault="00137E53" w:rsidP="00137E53">
      <w:pPr>
        <w:widowControl/>
        <w:numPr>
          <w:ilvl w:val="3"/>
          <w:numId w:val="1"/>
        </w:numPr>
        <w:tabs>
          <w:tab w:val="left" w:pos="3855"/>
        </w:tabs>
        <w:suppressAutoHyphens/>
        <w:spacing w:after="40"/>
        <w:ind w:left="284" w:hanging="284"/>
        <w:rPr>
          <w:rFonts w:ascii="Times New Roman" w:hAnsi="Times New Roman" w:cs="Times New Roman"/>
        </w:rPr>
      </w:pPr>
      <w:r w:rsidRPr="00137E53">
        <w:rPr>
          <w:rFonts w:ascii="Times New Roman" w:hAnsi="Times New Roman" w:cs="Times New Roman"/>
        </w:rPr>
        <w:t>W ofercie cenowej należy podać wartość brutto (z podatkiem VAT), z kosztem dostawy do magazynu zamawiającego, opłatami celno-granicznymi w przypadku towarów importowanych oraz pozostałymi kosztami tj. czynności związane z przygotowaniem dostawy, rozładunkiem, itp.</w:t>
      </w:r>
    </w:p>
    <w:p w:rsidR="00137E53" w:rsidRPr="003477A3" w:rsidRDefault="00137E53" w:rsidP="003477A3">
      <w:pPr>
        <w:pStyle w:val="Akapitzlist"/>
        <w:widowControl/>
        <w:numPr>
          <w:ilvl w:val="3"/>
          <w:numId w:val="1"/>
        </w:numPr>
        <w:suppressAutoHyphens/>
        <w:spacing w:after="40"/>
        <w:ind w:left="284" w:hanging="284"/>
        <w:rPr>
          <w:rFonts w:ascii="Times New Roman" w:hAnsi="Times New Roman" w:cs="Times New Roman"/>
          <w:b/>
        </w:rPr>
      </w:pPr>
      <w:r w:rsidRPr="003477A3">
        <w:rPr>
          <w:rFonts w:ascii="Times New Roman" w:hAnsi="Times New Roman" w:cs="Times New Roman"/>
        </w:rPr>
        <w:t>Cena oferty winna być wyrażona w złotych polskich (PLN).</w:t>
      </w:r>
    </w:p>
    <w:p w:rsidR="0049660B" w:rsidRPr="0048766A" w:rsidRDefault="00410230" w:rsidP="00137E53">
      <w:pPr>
        <w:pStyle w:val="Akapitzlist"/>
        <w:keepNext/>
        <w:keepLines/>
        <w:widowControl/>
        <w:numPr>
          <w:ilvl w:val="3"/>
          <w:numId w:val="1"/>
        </w:numPr>
        <w:tabs>
          <w:tab w:val="left" w:pos="347"/>
          <w:tab w:val="left" w:pos="519"/>
        </w:tabs>
        <w:suppressAutoHyphens/>
        <w:ind w:left="284" w:hanging="284"/>
        <w:jc w:val="both"/>
        <w:rPr>
          <w:rFonts w:ascii="Times New Roman" w:hAnsi="Times New Roman" w:cs="Times New Roman"/>
          <w:color w:val="auto"/>
        </w:rPr>
      </w:pPr>
      <w:r w:rsidRPr="0048766A">
        <w:rPr>
          <w:rFonts w:ascii="Times New Roman" w:hAnsi="Times New Roman" w:cs="Times New Roman"/>
          <w:color w:val="auto"/>
        </w:rPr>
        <w:t>Cena oferty za całość zamó</w:t>
      </w:r>
      <w:r w:rsidR="0048766A" w:rsidRPr="0048766A">
        <w:rPr>
          <w:rFonts w:ascii="Times New Roman" w:hAnsi="Times New Roman" w:cs="Times New Roman"/>
          <w:color w:val="auto"/>
        </w:rPr>
        <w:t>wienia</w:t>
      </w:r>
      <w:r w:rsidR="005C4EED">
        <w:rPr>
          <w:rFonts w:ascii="Times New Roman" w:hAnsi="Times New Roman" w:cs="Times New Roman"/>
          <w:color w:val="auto"/>
        </w:rPr>
        <w:t xml:space="preserve"> (poszczególny pakiet)</w:t>
      </w:r>
      <w:r w:rsidR="0048766A" w:rsidRPr="0048766A">
        <w:rPr>
          <w:rFonts w:ascii="Times New Roman" w:hAnsi="Times New Roman" w:cs="Times New Roman"/>
          <w:color w:val="auto"/>
        </w:rPr>
        <w:t>, musi być podana cyfrowo tj.: (c</w:t>
      </w:r>
      <w:r w:rsidRPr="0048766A">
        <w:rPr>
          <w:rFonts w:ascii="Times New Roman" w:hAnsi="Times New Roman" w:cs="Times New Roman"/>
          <w:color w:val="auto"/>
        </w:rPr>
        <w:t>ena ofertowa = cena netto + podatek VAT</w:t>
      </w:r>
      <w:r w:rsidR="0048766A" w:rsidRPr="0048766A">
        <w:rPr>
          <w:rFonts w:ascii="Times New Roman" w:hAnsi="Times New Roman" w:cs="Times New Roman"/>
          <w:color w:val="auto"/>
        </w:rPr>
        <w:t>)</w:t>
      </w:r>
      <w:r w:rsidRPr="0048766A">
        <w:rPr>
          <w:rFonts w:ascii="Times New Roman" w:hAnsi="Times New Roman" w:cs="Times New Roman"/>
          <w:color w:val="auto"/>
        </w:rPr>
        <w:t>.</w:t>
      </w:r>
    </w:p>
    <w:p w:rsidR="00410230" w:rsidRPr="0048766A" w:rsidRDefault="00410230" w:rsidP="00137E53">
      <w:pPr>
        <w:pStyle w:val="Akapitzlist"/>
        <w:keepNext/>
        <w:keepLines/>
        <w:widowControl/>
        <w:numPr>
          <w:ilvl w:val="3"/>
          <w:numId w:val="1"/>
        </w:numPr>
        <w:tabs>
          <w:tab w:val="left" w:pos="347"/>
          <w:tab w:val="left" w:pos="519"/>
        </w:tabs>
        <w:suppressAutoHyphens/>
        <w:ind w:left="284" w:hanging="284"/>
        <w:jc w:val="both"/>
        <w:rPr>
          <w:rFonts w:ascii="Times New Roman" w:hAnsi="Times New Roman" w:cs="Times New Roman"/>
          <w:color w:val="auto"/>
        </w:rPr>
      </w:pPr>
      <w:r w:rsidRPr="0048766A">
        <w:rPr>
          <w:rFonts w:ascii="Times New Roman" w:hAnsi="Times New Roman" w:cs="Times New Roman"/>
          <w:color w:val="auto"/>
        </w:rPr>
        <w:t>Wykonawca obowiązany jest przedłożyć ofertę cenową zgodnie z załącznikiem nr 2 SWZ (Formularz ofe</w:t>
      </w:r>
      <w:r w:rsidR="003477A3" w:rsidRPr="0048766A">
        <w:rPr>
          <w:rFonts w:ascii="Times New Roman" w:hAnsi="Times New Roman" w:cs="Times New Roman"/>
          <w:color w:val="auto"/>
        </w:rPr>
        <w:t>rtowy)</w:t>
      </w:r>
      <w:r w:rsidR="008907B4" w:rsidRPr="0048766A">
        <w:rPr>
          <w:rFonts w:ascii="Times New Roman" w:hAnsi="Times New Roman" w:cs="Times New Roman"/>
          <w:color w:val="auto"/>
        </w:rPr>
        <w:t>.</w:t>
      </w:r>
    </w:p>
    <w:p w:rsidR="00291C75" w:rsidRPr="003477A3" w:rsidRDefault="00291C75" w:rsidP="00F650B9">
      <w:pPr>
        <w:pStyle w:val="Akapitzlist"/>
        <w:keepNext/>
        <w:keepLines/>
        <w:widowControl/>
        <w:numPr>
          <w:ilvl w:val="3"/>
          <w:numId w:val="1"/>
        </w:numPr>
        <w:tabs>
          <w:tab w:val="left" w:pos="284"/>
          <w:tab w:val="left" w:pos="426"/>
        </w:tabs>
        <w:suppressAutoHyphens/>
        <w:ind w:left="284" w:hanging="284"/>
        <w:jc w:val="both"/>
        <w:rPr>
          <w:rFonts w:ascii="Times New Roman" w:hAnsi="Times New Roman" w:cs="Times New Roman"/>
        </w:rPr>
      </w:pPr>
      <w:r w:rsidRPr="003477A3">
        <w:rPr>
          <w:rFonts w:ascii="Times New Roman" w:hAnsi="Times New Roman" w:cs="Times New Roman"/>
        </w:rPr>
        <w:t xml:space="preserve">Wykonawca </w:t>
      </w:r>
      <w:r w:rsidR="008907B4" w:rsidRPr="003477A3">
        <w:rPr>
          <w:rFonts w:ascii="Times New Roman" w:hAnsi="Times New Roman" w:cs="Times New Roman"/>
        </w:rPr>
        <w:t>poda</w:t>
      </w:r>
      <w:r w:rsidRPr="003477A3">
        <w:rPr>
          <w:rFonts w:ascii="Times New Roman" w:hAnsi="Times New Roman" w:cs="Times New Roman"/>
        </w:rPr>
        <w:t xml:space="preserve"> stawkę podatku od towarów i usług (VAT) właściwą dla przedmiotu zamówienia, obowiązującą według stanu </w:t>
      </w:r>
      <w:r w:rsidRPr="003477A3">
        <w:rPr>
          <w:rFonts w:ascii="Times New Roman" w:hAnsi="Times New Roman" w:cs="Times New Roman"/>
          <w:lang w:bidi="en-US"/>
        </w:rPr>
        <w:t>praw</w:t>
      </w:r>
      <w:r w:rsidRPr="003477A3">
        <w:rPr>
          <w:rFonts w:ascii="Times New Roman" w:hAnsi="Times New Roman" w:cs="Times New Roman"/>
          <w:lang w:bidi="en-US"/>
        </w:rPr>
        <w:softHyphen/>
        <w:t>nego</w:t>
      </w:r>
      <w:r w:rsidRPr="003477A3">
        <w:rPr>
          <w:rFonts w:ascii="Times New Roman" w:hAnsi="Times New Roman" w:cs="Times New Roman"/>
        </w:rPr>
        <w:t xml:space="preserve"> na dzień składania ofert. Określenie ceny ofertowej z zastosowaniem nie</w:t>
      </w:r>
      <w:r w:rsidRPr="003477A3">
        <w:rPr>
          <w:rFonts w:ascii="Times New Roman" w:hAnsi="Times New Roman" w:cs="Times New Roman"/>
        </w:rPr>
        <w:softHyphen/>
        <w:t>prawidłowej stawki podatku od towarów i usług (VAT) potraktowane będzie, jako błąd w obliczeniu ceny i spowoduje odrzucenie oferty, jeżeli nie ziszczą się usta</w:t>
      </w:r>
      <w:r w:rsidRPr="003477A3">
        <w:rPr>
          <w:rFonts w:ascii="Times New Roman" w:hAnsi="Times New Roman" w:cs="Times New Roman"/>
        </w:rPr>
        <w:softHyphen/>
        <w:t>wowe przesłanki omyłki (na pods</w:t>
      </w:r>
      <w:r w:rsidR="00AE5332" w:rsidRPr="003477A3">
        <w:rPr>
          <w:rFonts w:ascii="Times New Roman" w:hAnsi="Times New Roman" w:cs="Times New Roman"/>
        </w:rPr>
        <w:t>tawie art. 226 ust. 1 pkt 10 ustawy</w:t>
      </w:r>
      <w:r w:rsidRPr="003477A3">
        <w:rPr>
          <w:rFonts w:ascii="Times New Roman" w:hAnsi="Times New Roman" w:cs="Times New Roman"/>
        </w:rPr>
        <w:t xml:space="preserve"> w związku z art. 223 ust. 2 pkt 3</w:t>
      </w:r>
      <w:r w:rsidR="00AE5332" w:rsidRPr="003477A3">
        <w:rPr>
          <w:rFonts w:ascii="Times New Roman" w:hAnsi="Times New Roman" w:cs="Times New Roman"/>
        </w:rPr>
        <w:t xml:space="preserve"> ustawy</w:t>
      </w:r>
      <w:r w:rsidRPr="003477A3">
        <w:rPr>
          <w:rFonts w:ascii="Times New Roman" w:hAnsi="Times New Roman" w:cs="Times New Roman"/>
        </w:rPr>
        <w:t>).</w:t>
      </w:r>
    </w:p>
    <w:p w:rsidR="007629DA" w:rsidRPr="00DF65EE" w:rsidRDefault="007629DA" w:rsidP="007629DA">
      <w:pPr>
        <w:pStyle w:val="Teksttreci0"/>
        <w:shd w:val="clear" w:color="auto" w:fill="auto"/>
        <w:tabs>
          <w:tab w:val="left" w:pos="347"/>
        </w:tabs>
        <w:ind w:left="426"/>
        <w:jc w:val="both"/>
        <w:rPr>
          <w:rFonts w:ascii="Times New Roman" w:hAnsi="Times New Roman" w:cs="Times New Roman"/>
          <w:sz w:val="24"/>
          <w:szCs w:val="24"/>
        </w:rPr>
      </w:pPr>
    </w:p>
    <w:p w:rsidR="00291C75" w:rsidRPr="00592BB4" w:rsidRDefault="00291C75" w:rsidP="00BF7F6E">
      <w:pPr>
        <w:pStyle w:val="Nagwek11"/>
        <w:keepNext/>
        <w:keepLines/>
        <w:numPr>
          <w:ilvl w:val="0"/>
          <w:numId w:val="1"/>
        </w:numPr>
        <w:shd w:val="clear" w:color="auto" w:fill="auto"/>
        <w:tabs>
          <w:tab w:val="left" w:pos="586"/>
        </w:tabs>
        <w:spacing w:after="0"/>
        <w:ind w:left="1276" w:hanging="1276"/>
        <w:jc w:val="left"/>
        <w:rPr>
          <w:rFonts w:ascii="Times New Roman" w:hAnsi="Times New Roman" w:cs="Times New Roman"/>
          <w:sz w:val="24"/>
          <w:szCs w:val="24"/>
        </w:rPr>
      </w:pPr>
      <w:bookmarkStart w:id="13" w:name="bookmark19"/>
      <w:bookmarkStart w:id="14" w:name="bookmark18"/>
      <w:r w:rsidRPr="00191A57">
        <w:rPr>
          <w:rFonts w:ascii="Times New Roman" w:hAnsi="Times New Roman" w:cs="Times New Roman"/>
          <w:color w:val="000000"/>
          <w:sz w:val="24"/>
          <w:szCs w:val="24"/>
          <w:lang w:bidi="en-US"/>
        </w:rPr>
        <w:t xml:space="preserve">Opis </w:t>
      </w:r>
      <w:r w:rsidRPr="00191A57">
        <w:rPr>
          <w:rFonts w:ascii="Times New Roman" w:hAnsi="Times New Roman" w:cs="Times New Roman"/>
          <w:color w:val="000000"/>
          <w:sz w:val="24"/>
          <w:szCs w:val="24"/>
        </w:rPr>
        <w:t xml:space="preserve">kryteriów </w:t>
      </w:r>
      <w:r w:rsidRPr="00191A57">
        <w:rPr>
          <w:rFonts w:ascii="Times New Roman" w:hAnsi="Times New Roman" w:cs="Times New Roman"/>
          <w:color w:val="000000"/>
          <w:sz w:val="24"/>
          <w:szCs w:val="24"/>
          <w:lang w:bidi="en-US"/>
        </w:rPr>
        <w:t xml:space="preserve">oceny ofert, wraz z podaniem wag tych </w:t>
      </w:r>
      <w:r w:rsidRPr="00191A57">
        <w:rPr>
          <w:rFonts w:ascii="Times New Roman" w:hAnsi="Times New Roman" w:cs="Times New Roman"/>
          <w:color w:val="000000"/>
          <w:sz w:val="24"/>
          <w:szCs w:val="24"/>
        </w:rPr>
        <w:t xml:space="preserve">kryteriów </w:t>
      </w:r>
      <w:r w:rsidRPr="00191A57">
        <w:rPr>
          <w:rFonts w:ascii="Times New Roman" w:hAnsi="Times New Roman" w:cs="Times New Roman"/>
          <w:color w:val="000000"/>
          <w:sz w:val="24"/>
          <w:szCs w:val="24"/>
          <w:lang w:bidi="en-US"/>
        </w:rPr>
        <w:t>i sposobu</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oceny ofert</w:t>
      </w:r>
      <w:bookmarkEnd w:id="13"/>
      <w:bookmarkEnd w:id="14"/>
    </w:p>
    <w:p w:rsidR="000D0128" w:rsidRDefault="000D0128" w:rsidP="000D0128">
      <w:pPr>
        <w:jc w:val="both"/>
      </w:pPr>
      <w:r>
        <w:tab/>
      </w:r>
    </w:p>
    <w:p w:rsidR="00C36A86" w:rsidRPr="00C36A86" w:rsidRDefault="00C36A86" w:rsidP="00C36A86">
      <w:pPr>
        <w:pStyle w:val="Akapitzlist"/>
        <w:ind w:left="1211"/>
        <w:jc w:val="both"/>
        <w:rPr>
          <w:rStyle w:val="standardowy1"/>
          <w:sz w:val="24"/>
          <w:szCs w:val="24"/>
        </w:rPr>
      </w:pPr>
      <w:r w:rsidRPr="00C36A86">
        <w:rPr>
          <w:rStyle w:val="standardowy1"/>
          <w:sz w:val="24"/>
          <w:szCs w:val="24"/>
        </w:rPr>
        <w:t xml:space="preserve">        Cena                                                           </w:t>
      </w:r>
      <w:r w:rsidR="00745C6A">
        <w:rPr>
          <w:rStyle w:val="standardowy1"/>
          <w:sz w:val="24"/>
          <w:szCs w:val="24"/>
        </w:rPr>
        <w:t>96</w:t>
      </w:r>
      <w:r w:rsidRPr="00C36A86">
        <w:rPr>
          <w:rStyle w:val="standardowy1"/>
          <w:sz w:val="24"/>
          <w:szCs w:val="24"/>
        </w:rPr>
        <w:t>%</w:t>
      </w:r>
    </w:p>
    <w:p w:rsidR="00C36A86" w:rsidRPr="00C36A86" w:rsidRDefault="00C36A86" w:rsidP="00C36A86">
      <w:pPr>
        <w:pStyle w:val="Akapitzlist"/>
        <w:ind w:left="1211"/>
        <w:jc w:val="both"/>
        <w:rPr>
          <w:rStyle w:val="standardowy1"/>
          <w:color w:val="FF0000"/>
          <w:sz w:val="24"/>
          <w:szCs w:val="24"/>
        </w:rPr>
      </w:pPr>
      <w:r>
        <w:rPr>
          <w:rStyle w:val="standardowy1"/>
          <w:sz w:val="24"/>
          <w:szCs w:val="24"/>
        </w:rPr>
        <w:t xml:space="preserve"> </w:t>
      </w:r>
      <w:r w:rsidRPr="00C36A86">
        <w:rPr>
          <w:rStyle w:val="standardowy1"/>
          <w:sz w:val="24"/>
          <w:szCs w:val="24"/>
        </w:rPr>
        <w:tab/>
        <w:t xml:space="preserve">     </w:t>
      </w:r>
      <w:r w:rsidR="009B0CD2">
        <w:rPr>
          <w:rStyle w:val="standardowy1"/>
          <w:sz w:val="24"/>
          <w:szCs w:val="24"/>
        </w:rPr>
        <w:t>Termin</w:t>
      </w:r>
      <w:r w:rsidR="00CD68AD">
        <w:rPr>
          <w:rStyle w:val="standardowy1"/>
          <w:sz w:val="24"/>
          <w:szCs w:val="24"/>
        </w:rPr>
        <w:t xml:space="preserve"> </w:t>
      </w:r>
      <w:r w:rsidR="009B0CD2">
        <w:rPr>
          <w:rStyle w:val="standardowy1"/>
          <w:sz w:val="24"/>
          <w:szCs w:val="24"/>
        </w:rPr>
        <w:t>realizacji</w:t>
      </w:r>
      <w:r w:rsidRPr="00C36A86">
        <w:rPr>
          <w:rStyle w:val="standardowy1"/>
          <w:color w:val="FF0000"/>
          <w:sz w:val="24"/>
          <w:szCs w:val="24"/>
        </w:rPr>
        <w:tab/>
        <w:t xml:space="preserve">                                      </w:t>
      </w:r>
      <w:r w:rsidR="00745C6A">
        <w:rPr>
          <w:rStyle w:val="standardowy1"/>
          <w:sz w:val="24"/>
          <w:szCs w:val="24"/>
        </w:rPr>
        <w:t>4</w:t>
      </w:r>
      <w:r w:rsidRPr="00C36A86">
        <w:rPr>
          <w:rStyle w:val="standardowy1"/>
          <w:sz w:val="24"/>
          <w:szCs w:val="24"/>
        </w:rPr>
        <w:t>%</w:t>
      </w:r>
      <w:r w:rsidRPr="00C36A86">
        <w:rPr>
          <w:rStyle w:val="standardowy1"/>
          <w:color w:val="FF0000"/>
          <w:sz w:val="24"/>
          <w:szCs w:val="24"/>
        </w:rPr>
        <w:t xml:space="preserve"> </w:t>
      </w:r>
    </w:p>
    <w:p w:rsidR="00C36A86" w:rsidRPr="00C36A86" w:rsidRDefault="00C36A86" w:rsidP="00C36A86">
      <w:pPr>
        <w:ind w:left="851"/>
        <w:jc w:val="both"/>
        <w:rPr>
          <w:rStyle w:val="standardowy1"/>
          <w:color w:val="FF0000"/>
          <w:sz w:val="24"/>
          <w:szCs w:val="24"/>
        </w:rPr>
      </w:pPr>
      <w:r w:rsidRPr="00C36A86">
        <w:rPr>
          <w:rStyle w:val="standardowy1"/>
          <w:color w:val="FF0000"/>
          <w:sz w:val="24"/>
          <w:szCs w:val="24"/>
        </w:rPr>
        <w:t xml:space="preserve">                            </w:t>
      </w:r>
    </w:p>
    <w:p w:rsidR="00C36A86" w:rsidRDefault="00C36A86" w:rsidP="00621946">
      <w:pPr>
        <w:pStyle w:val="Akapitzlist"/>
        <w:ind w:left="709" w:hanging="283"/>
        <w:jc w:val="both"/>
        <w:rPr>
          <w:rFonts w:ascii="Times New Roman" w:hAnsi="Times New Roman" w:cs="Times New Roman"/>
        </w:rPr>
      </w:pPr>
      <w:r w:rsidRPr="00C36A86">
        <w:rPr>
          <w:rFonts w:ascii="Times New Roman" w:hAnsi="Times New Roman" w:cs="Times New Roman"/>
        </w:rPr>
        <w:t>1. Ocena każdej z ofert zostanie przeprowadzona wyłącznie w oparciu o przedstawione wyżej kryteria.</w:t>
      </w:r>
    </w:p>
    <w:p w:rsidR="00C36A86" w:rsidRPr="00C36A86" w:rsidRDefault="00C36A86" w:rsidP="00C36A86">
      <w:pPr>
        <w:pStyle w:val="Akapitzlist"/>
        <w:ind w:left="1211"/>
        <w:jc w:val="both"/>
        <w:rPr>
          <w:rFonts w:ascii="Times New Roman" w:hAnsi="Times New Roman" w:cs="Times New Roman"/>
        </w:rPr>
      </w:pPr>
    </w:p>
    <w:p w:rsidR="00C36A86" w:rsidRPr="00C36A86" w:rsidRDefault="00C36A86" w:rsidP="00621946">
      <w:pPr>
        <w:pStyle w:val="Akapitzlist"/>
        <w:ind w:left="1211" w:hanging="785"/>
        <w:jc w:val="both"/>
        <w:rPr>
          <w:rFonts w:ascii="Times New Roman" w:hAnsi="Times New Roman" w:cs="Times New Roman"/>
        </w:rPr>
      </w:pPr>
      <w:r w:rsidRPr="00C36A86">
        <w:rPr>
          <w:rFonts w:ascii="Times New Roman" w:hAnsi="Times New Roman" w:cs="Times New Roman"/>
        </w:rPr>
        <w:t xml:space="preserve">2.  Ocena ofert będzie dokonywana według następujących zasad: </w:t>
      </w:r>
    </w:p>
    <w:p w:rsidR="00C36A86" w:rsidRPr="00C36A86" w:rsidRDefault="00C36A86" w:rsidP="00621946">
      <w:pPr>
        <w:pStyle w:val="Akapitzlist"/>
        <w:ind w:left="1211" w:hanging="502"/>
        <w:jc w:val="both"/>
        <w:rPr>
          <w:rFonts w:ascii="Times New Roman" w:hAnsi="Times New Roman" w:cs="Times New Roman"/>
        </w:rPr>
      </w:pPr>
      <w:r w:rsidRPr="00C36A86">
        <w:rPr>
          <w:rFonts w:ascii="Times New Roman" w:hAnsi="Times New Roman" w:cs="Times New Roman"/>
        </w:rPr>
        <w:t>2.1.</w:t>
      </w:r>
      <w:r w:rsidR="00621946">
        <w:rPr>
          <w:rFonts w:ascii="Times New Roman" w:hAnsi="Times New Roman" w:cs="Times New Roman"/>
        </w:rPr>
        <w:t xml:space="preserve"> </w:t>
      </w:r>
      <w:r w:rsidRPr="00C36A86">
        <w:rPr>
          <w:rFonts w:ascii="Times New Roman" w:hAnsi="Times New Roman" w:cs="Times New Roman"/>
        </w:rPr>
        <w:t xml:space="preserve">Ilość punktów za </w:t>
      </w:r>
      <w:r w:rsidRPr="00C36A86">
        <w:rPr>
          <w:rFonts w:ascii="Times New Roman" w:hAnsi="Times New Roman" w:cs="Times New Roman"/>
          <w:b/>
        </w:rPr>
        <w:t>cenę</w:t>
      </w:r>
      <w:r w:rsidRPr="00C36A86">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postawie poniższego wzoru:</w:t>
      </w:r>
    </w:p>
    <w:p w:rsidR="00C36A86" w:rsidRDefault="00C36A86" w:rsidP="00C36A86">
      <w:pPr>
        <w:pStyle w:val="Akapitzlist"/>
        <w:ind w:left="1211"/>
        <w:jc w:val="both"/>
        <w:rPr>
          <w:rFonts w:ascii="Times New Roman" w:hAnsi="Times New Roman" w:cs="Times New Roman"/>
        </w:rPr>
      </w:pPr>
    </w:p>
    <w:p w:rsidR="005B0659" w:rsidRPr="00C36A86" w:rsidRDefault="005B0659" w:rsidP="00C36A86">
      <w:pPr>
        <w:pStyle w:val="Akapitzlist"/>
        <w:ind w:left="1211"/>
        <w:jc w:val="both"/>
        <w:rPr>
          <w:rFonts w:ascii="Times New Roman" w:hAnsi="Times New Roman" w:cs="Times New Roman"/>
        </w:rPr>
      </w:pPr>
    </w:p>
    <w:p w:rsidR="00C36A86" w:rsidRPr="00C36A86" w:rsidRDefault="00C36A86" w:rsidP="00C36A86">
      <w:pPr>
        <w:pStyle w:val="Akapitzlist"/>
        <w:ind w:left="1211"/>
        <w:jc w:val="both"/>
        <w:rPr>
          <w:rFonts w:ascii="Times New Roman" w:hAnsi="Times New Roman" w:cs="Times New Roman"/>
        </w:rPr>
      </w:pPr>
      <w:r w:rsidRPr="00C36A86">
        <w:rPr>
          <w:rFonts w:ascii="Times New Roman" w:hAnsi="Times New Roman" w:cs="Times New Roman"/>
        </w:rPr>
        <w:t xml:space="preserve">                                  </w:t>
      </w:r>
      <w:r w:rsidR="0048766A">
        <w:rPr>
          <w:rFonts w:ascii="Times New Roman" w:hAnsi="Times New Roman" w:cs="Times New Roman"/>
        </w:rPr>
        <w:t xml:space="preserve">        </w:t>
      </w:r>
      <w:r w:rsidRPr="00C36A86">
        <w:rPr>
          <w:rFonts w:ascii="Times New Roman" w:hAnsi="Times New Roman" w:cs="Times New Roman"/>
        </w:rPr>
        <w:t xml:space="preserve"> Cena najtańszej oferty</w:t>
      </w:r>
    </w:p>
    <w:p w:rsidR="00C36A86" w:rsidRPr="00C36A86" w:rsidRDefault="00C36A86" w:rsidP="00C36A86">
      <w:pPr>
        <w:pStyle w:val="Akapitzlist"/>
        <w:ind w:left="1211"/>
        <w:jc w:val="both"/>
        <w:rPr>
          <w:rFonts w:ascii="Times New Roman" w:hAnsi="Times New Roman" w:cs="Times New Roman"/>
        </w:rPr>
      </w:pPr>
      <w:r w:rsidRPr="00C36A86">
        <w:rPr>
          <w:rFonts w:ascii="Times New Roman" w:hAnsi="Times New Roman" w:cs="Times New Roman"/>
        </w:rPr>
        <w:t xml:space="preserve">                            C  =        ------------------------------    x 100  x  W  </w:t>
      </w:r>
    </w:p>
    <w:p w:rsidR="00C36A86" w:rsidRPr="00C36A86" w:rsidRDefault="00C36A86" w:rsidP="00C36A86">
      <w:pPr>
        <w:pStyle w:val="Akapitzlist"/>
        <w:ind w:left="1211"/>
        <w:jc w:val="both"/>
        <w:rPr>
          <w:rFonts w:ascii="Times New Roman" w:hAnsi="Times New Roman" w:cs="Times New Roman"/>
        </w:rPr>
      </w:pPr>
      <w:r w:rsidRPr="00C36A86">
        <w:rPr>
          <w:rFonts w:ascii="Times New Roman" w:hAnsi="Times New Roman" w:cs="Times New Roman"/>
        </w:rPr>
        <w:t xml:space="preserve">                                            Cena badanej oferty</w:t>
      </w:r>
    </w:p>
    <w:p w:rsidR="00C36A86" w:rsidRPr="00C36A86" w:rsidRDefault="00C36A86" w:rsidP="00C36A86">
      <w:pPr>
        <w:pStyle w:val="Tekstpodstawowy"/>
        <w:ind w:left="1211"/>
        <w:rPr>
          <w:rFonts w:ascii="Times New Roman" w:hAnsi="Times New Roman"/>
          <w:sz w:val="24"/>
          <w:szCs w:val="24"/>
        </w:rPr>
      </w:pPr>
      <w:r w:rsidRPr="00C36A86">
        <w:rPr>
          <w:rFonts w:ascii="Times New Roman" w:hAnsi="Times New Roman"/>
          <w:sz w:val="24"/>
          <w:szCs w:val="24"/>
        </w:rPr>
        <w:t xml:space="preserve">             Gdzie:</w:t>
      </w:r>
    </w:p>
    <w:p w:rsidR="00C36A86" w:rsidRPr="00C36A86" w:rsidRDefault="00C36A86" w:rsidP="00C36A86">
      <w:pPr>
        <w:pStyle w:val="Legenda1"/>
        <w:ind w:left="1211"/>
        <w:jc w:val="both"/>
        <w:rPr>
          <w:szCs w:val="24"/>
        </w:rPr>
      </w:pPr>
      <w:r w:rsidRPr="00C36A86">
        <w:rPr>
          <w:szCs w:val="24"/>
        </w:rPr>
        <w:t xml:space="preserve">C – ilość punktów za cenę </w:t>
      </w:r>
    </w:p>
    <w:p w:rsidR="00C36A86" w:rsidRPr="00C36A86" w:rsidRDefault="00C36A86" w:rsidP="00C36A86">
      <w:pPr>
        <w:pStyle w:val="Akapitzlist"/>
        <w:ind w:left="1211"/>
        <w:jc w:val="both"/>
        <w:rPr>
          <w:rFonts w:ascii="Times New Roman" w:hAnsi="Times New Roman" w:cs="Times New Roman"/>
        </w:rPr>
      </w:pPr>
      <w:r w:rsidRPr="00C36A86">
        <w:rPr>
          <w:rFonts w:ascii="Times New Roman" w:hAnsi="Times New Roman" w:cs="Times New Roman"/>
        </w:rPr>
        <w:t>W – waga, wartość procentowa za to kryterium</w:t>
      </w:r>
    </w:p>
    <w:p w:rsidR="00C36A86" w:rsidRPr="00C36A86" w:rsidRDefault="00C36A86" w:rsidP="00C36A86">
      <w:pPr>
        <w:pStyle w:val="Akapitzlist"/>
        <w:ind w:left="1211"/>
        <w:jc w:val="both"/>
        <w:rPr>
          <w:rFonts w:ascii="Times New Roman" w:hAnsi="Times New Roman" w:cs="Times New Roman"/>
        </w:rPr>
      </w:pPr>
    </w:p>
    <w:p w:rsidR="00C36A86" w:rsidRPr="00C36A86" w:rsidRDefault="00C36A86" w:rsidP="00C36A86">
      <w:pPr>
        <w:tabs>
          <w:tab w:val="left" w:pos="567"/>
          <w:tab w:val="left" w:pos="9639"/>
        </w:tabs>
        <w:ind w:left="851"/>
        <w:jc w:val="both"/>
        <w:rPr>
          <w:rFonts w:ascii="Times New Roman" w:hAnsi="Times New Roman" w:cs="Times New Roman"/>
        </w:rPr>
      </w:pPr>
    </w:p>
    <w:p w:rsidR="00745C6A" w:rsidRPr="00C36A86" w:rsidRDefault="00745C6A" w:rsidP="00745C6A">
      <w:pPr>
        <w:pStyle w:val="Akapitzlist"/>
        <w:tabs>
          <w:tab w:val="left" w:pos="567"/>
          <w:tab w:val="left" w:pos="9639"/>
        </w:tabs>
        <w:ind w:left="1211" w:hanging="502"/>
        <w:jc w:val="both"/>
        <w:rPr>
          <w:rFonts w:ascii="Times New Roman" w:hAnsi="Times New Roman" w:cs="Times New Roman"/>
        </w:rPr>
      </w:pPr>
      <w:r w:rsidRPr="00C36A86">
        <w:rPr>
          <w:rFonts w:ascii="Times New Roman" w:hAnsi="Times New Roman" w:cs="Times New Roman"/>
        </w:rPr>
        <w:t xml:space="preserve">2.2. </w:t>
      </w:r>
      <w:r w:rsidRPr="00C36A86">
        <w:rPr>
          <w:rFonts w:ascii="Times New Roman" w:hAnsi="Times New Roman" w:cs="Times New Roman"/>
          <w:b/>
        </w:rPr>
        <w:t xml:space="preserve">Ilość punktów za </w:t>
      </w:r>
      <w:r>
        <w:rPr>
          <w:rFonts w:ascii="Times New Roman" w:hAnsi="Times New Roman" w:cs="Times New Roman"/>
          <w:b/>
        </w:rPr>
        <w:t>czas dostawy</w:t>
      </w:r>
      <w:r w:rsidRPr="00C36A86">
        <w:rPr>
          <w:rFonts w:ascii="Times New Roman" w:hAnsi="Times New Roman" w:cs="Times New Roman"/>
          <w:b/>
        </w:rPr>
        <w:t xml:space="preserve"> zamówienia:</w:t>
      </w:r>
    </w:p>
    <w:p w:rsidR="001A4FBE" w:rsidRDefault="00745C6A" w:rsidP="00745C6A">
      <w:pPr>
        <w:pStyle w:val="Akapitzlist"/>
        <w:tabs>
          <w:tab w:val="left" w:pos="567"/>
          <w:tab w:val="left" w:pos="9639"/>
        </w:tabs>
        <w:ind w:left="1211"/>
        <w:jc w:val="both"/>
        <w:rPr>
          <w:rFonts w:ascii="Times New Roman" w:hAnsi="Times New Roman" w:cs="Times New Roman"/>
        </w:rPr>
      </w:pPr>
      <w:r w:rsidRPr="00C36A86">
        <w:rPr>
          <w:rFonts w:ascii="Times New Roman" w:hAnsi="Times New Roman" w:cs="Times New Roman"/>
        </w:rPr>
        <w:t xml:space="preserve">Zamawiający wymaga aby dostawa towaru była realizowana w </w:t>
      </w:r>
      <w:r>
        <w:rPr>
          <w:rFonts w:ascii="Times New Roman" w:hAnsi="Times New Roman" w:cs="Times New Roman"/>
        </w:rPr>
        <w:t>czasie</w:t>
      </w:r>
      <w:r w:rsidRPr="00C36A86">
        <w:rPr>
          <w:rFonts w:ascii="Times New Roman" w:hAnsi="Times New Roman" w:cs="Times New Roman"/>
        </w:rPr>
        <w:t xml:space="preserve"> nie dłuższym niż 5 dni roboczych. Wykonawca w formularzu ofertowym może określić krótszy </w:t>
      </w:r>
      <w:r>
        <w:rPr>
          <w:rFonts w:ascii="Times New Roman" w:hAnsi="Times New Roman" w:cs="Times New Roman"/>
        </w:rPr>
        <w:t>czas</w:t>
      </w:r>
      <w:r w:rsidRPr="00C36A86">
        <w:rPr>
          <w:rFonts w:ascii="Times New Roman" w:hAnsi="Times New Roman" w:cs="Times New Roman"/>
        </w:rPr>
        <w:t xml:space="preserve"> realizacji zamówienia, za który może uzyskać dodatkowe punkty w przedmiot</w:t>
      </w:r>
      <w:r w:rsidR="001A4FBE">
        <w:rPr>
          <w:rFonts w:ascii="Times New Roman" w:hAnsi="Times New Roman" w:cs="Times New Roman"/>
        </w:rPr>
        <w:t xml:space="preserve">owym kryterium. </w:t>
      </w:r>
    </w:p>
    <w:p w:rsidR="00745C6A" w:rsidRPr="00C36A86" w:rsidRDefault="00745C6A" w:rsidP="00745C6A">
      <w:pPr>
        <w:pStyle w:val="Akapitzlist"/>
        <w:tabs>
          <w:tab w:val="left" w:pos="567"/>
          <w:tab w:val="left" w:pos="9639"/>
        </w:tabs>
        <w:ind w:left="1211"/>
        <w:jc w:val="both"/>
        <w:rPr>
          <w:rFonts w:ascii="Times New Roman" w:hAnsi="Times New Roman" w:cs="Times New Roman"/>
        </w:rPr>
      </w:pPr>
      <w:r w:rsidRPr="00C36A86">
        <w:rPr>
          <w:rFonts w:ascii="Times New Roman" w:hAnsi="Times New Roman" w:cs="Times New Roman"/>
        </w:rPr>
        <w:t xml:space="preserve"> Maksymalna ilość uzysk</w:t>
      </w:r>
      <w:r>
        <w:rPr>
          <w:rFonts w:ascii="Times New Roman" w:hAnsi="Times New Roman" w:cs="Times New Roman"/>
        </w:rPr>
        <w:t>anych punktów w kryterium czas dostawy</w:t>
      </w:r>
      <w:r w:rsidRPr="00C36A86">
        <w:rPr>
          <w:rFonts w:ascii="Times New Roman" w:hAnsi="Times New Roman" w:cs="Times New Roman"/>
        </w:rPr>
        <w:t xml:space="preserve"> wynosi 4 pkt. Punkty zostaną przyznane wg </w:t>
      </w:r>
      <w:r>
        <w:rPr>
          <w:rFonts w:ascii="Times New Roman" w:hAnsi="Times New Roman" w:cs="Times New Roman"/>
        </w:rPr>
        <w:t>poniższego</w:t>
      </w:r>
      <w:r w:rsidRPr="00C36A86">
        <w:rPr>
          <w:rFonts w:ascii="Times New Roman" w:hAnsi="Times New Roman" w:cs="Times New Roman"/>
        </w:rPr>
        <w:t>:</w:t>
      </w:r>
    </w:p>
    <w:p w:rsidR="00745C6A" w:rsidRPr="00C36A86" w:rsidRDefault="00745C6A" w:rsidP="00745C6A">
      <w:pPr>
        <w:pStyle w:val="Akapitzlist"/>
        <w:tabs>
          <w:tab w:val="left" w:pos="567"/>
          <w:tab w:val="left" w:pos="9639"/>
        </w:tabs>
        <w:ind w:left="1211"/>
        <w:jc w:val="both"/>
        <w:rPr>
          <w:rFonts w:ascii="Times New Roman" w:hAnsi="Times New Roman" w:cs="Times New Roman"/>
        </w:rPr>
      </w:pPr>
      <w:r w:rsidRPr="00C36A86">
        <w:rPr>
          <w:rFonts w:ascii="Times New Roman" w:hAnsi="Times New Roman" w:cs="Times New Roman"/>
        </w:rPr>
        <w:t xml:space="preserve"> </w:t>
      </w:r>
      <w:r>
        <w:rPr>
          <w:rFonts w:ascii="Times New Roman" w:hAnsi="Times New Roman" w:cs="Times New Roman"/>
        </w:rPr>
        <w:t>czas dostawy</w:t>
      </w:r>
      <w:r w:rsidRPr="00C36A86">
        <w:rPr>
          <w:rFonts w:ascii="Times New Roman" w:hAnsi="Times New Roman" w:cs="Times New Roman"/>
        </w:rPr>
        <w:t xml:space="preserve"> 5 dni roboczych – 0 punktów</w:t>
      </w:r>
    </w:p>
    <w:p w:rsidR="00745C6A" w:rsidRPr="00C36A86" w:rsidRDefault="00745C6A" w:rsidP="00745C6A">
      <w:pPr>
        <w:pStyle w:val="Akapitzlist"/>
        <w:tabs>
          <w:tab w:val="left" w:pos="567"/>
          <w:tab w:val="left" w:pos="9639"/>
        </w:tabs>
        <w:ind w:left="1211"/>
        <w:jc w:val="both"/>
        <w:rPr>
          <w:rFonts w:ascii="Times New Roman" w:hAnsi="Times New Roman" w:cs="Times New Roman"/>
        </w:rPr>
      </w:pPr>
      <w:r>
        <w:rPr>
          <w:rFonts w:ascii="Times New Roman" w:hAnsi="Times New Roman" w:cs="Times New Roman"/>
        </w:rPr>
        <w:t xml:space="preserve"> czas dostawy</w:t>
      </w:r>
      <w:r w:rsidRPr="00C36A86">
        <w:rPr>
          <w:rFonts w:ascii="Times New Roman" w:hAnsi="Times New Roman" w:cs="Times New Roman"/>
        </w:rPr>
        <w:t xml:space="preserve"> 4 dni robocze – 1 punkt</w:t>
      </w:r>
    </w:p>
    <w:p w:rsidR="00745C6A" w:rsidRPr="00C36A86" w:rsidRDefault="00745C6A" w:rsidP="00745C6A">
      <w:pPr>
        <w:pStyle w:val="Akapitzlist"/>
        <w:tabs>
          <w:tab w:val="left" w:pos="567"/>
          <w:tab w:val="left" w:pos="9639"/>
        </w:tabs>
        <w:ind w:left="1211"/>
        <w:jc w:val="both"/>
        <w:rPr>
          <w:rFonts w:ascii="Times New Roman" w:hAnsi="Times New Roman" w:cs="Times New Roman"/>
        </w:rPr>
      </w:pPr>
      <w:r w:rsidRPr="00C36A86">
        <w:rPr>
          <w:rFonts w:ascii="Times New Roman" w:hAnsi="Times New Roman" w:cs="Times New Roman"/>
        </w:rPr>
        <w:t xml:space="preserve"> </w:t>
      </w:r>
      <w:r>
        <w:rPr>
          <w:rFonts w:ascii="Times New Roman" w:hAnsi="Times New Roman" w:cs="Times New Roman"/>
        </w:rPr>
        <w:t>czas dostawy</w:t>
      </w:r>
      <w:r w:rsidRPr="00C36A86">
        <w:rPr>
          <w:rFonts w:ascii="Times New Roman" w:hAnsi="Times New Roman" w:cs="Times New Roman"/>
        </w:rPr>
        <w:t xml:space="preserve"> 3 dni robocze – 2 punkty</w:t>
      </w:r>
    </w:p>
    <w:p w:rsidR="00745C6A" w:rsidRPr="00C36A86" w:rsidRDefault="00745C6A" w:rsidP="00745C6A">
      <w:pPr>
        <w:pStyle w:val="Akapitzlist"/>
        <w:tabs>
          <w:tab w:val="left" w:pos="567"/>
          <w:tab w:val="left" w:pos="9639"/>
        </w:tabs>
        <w:ind w:left="1211"/>
        <w:jc w:val="both"/>
        <w:rPr>
          <w:rFonts w:ascii="Times New Roman" w:hAnsi="Times New Roman" w:cs="Times New Roman"/>
        </w:rPr>
      </w:pPr>
      <w:r w:rsidRPr="00C36A86">
        <w:rPr>
          <w:rFonts w:ascii="Times New Roman" w:hAnsi="Times New Roman" w:cs="Times New Roman"/>
        </w:rPr>
        <w:t xml:space="preserve"> </w:t>
      </w:r>
      <w:r>
        <w:rPr>
          <w:rFonts w:ascii="Times New Roman" w:hAnsi="Times New Roman" w:cs="Times New Roman"/>
        </w:rPr>
        <w:t>czas dostawy</w:t>
      </w:r>
      <w:r w:rsidRPr="00C36A86">
        <w:rPr>
          <w:rFonts w:ascii="Times New Roman" w:hAnsi="Times New Roman" w:cs="Times New Roman"/>
        </w:rPr>
        <w:t xml:space="preserve"> 2 dni robocze – 3 punkty</w:t>
      </w:r>
    </w:p>
    <w:p w:rsidR="00745C6A" w:rsidRDefault="00745C6A" w:rsidP="00745C6A">
      <w:pPr>
        <w:tabs>
          <w:tab w:val="left" w:pos="567"/>
          <w:tab w:val="left" w:pos="9639"/>
        </w:tabs>
        <w:ind w:left="1271"/>
        <w:jc w:val="both"/>
        <w:rPr>
          <w:rFonts w:ascii="Times New Roman" w:hAnsi="Times New Roman" w:cs="Times New Roman"/>
        </w:rPr>
      </w:pPr>
      <w:r>
        <w:rPr>
          <w:rFonts w:ascii="Times New Roman" w:hAnsi="Times New Roman" w:cs="Times New Roman"/>
        </w:rPr>
        <w:t xml:space="preserve">czas dostawy 1 </w:t>
      </w:r>
      <w:r w:rsidRPr="00DB3CC0">
        <w:rPr>
          <w:rFonts w:ascii="Times New Roman" w:hAnsi="Times New Roman" w:cs="Times New Roman"/>
        </w:rPr>
        <w:t>dzień roboczy – 4 punkty.</w:t>
      </w:r>
    </w:p>
    <w:p w:rsidR="006A7981" w:rsidRDefault="006A7981" w:rsidP="00745C6A">
      <w:pPr>
        <w:tabs>
          <w:tab w:val="left" w:pos="567"/>
          <w:tab w:val="left" w:pos="9639"/>
        </w:tabs>
        <w:ind w:left="1271"/>
        <w:jc w:val="both"/>
        <w:rPr>
          <w:rFonts w:ascii="Times New Roman" w:hAnsi="Times New Roman" w:cs="Times New Roman"/>
        </w:rPr>
      </w:pPr>
    </w:p>
    <w:p w:rsidR="00C36A86" w:rsidRDefault="00C36A86" w:rsidP="00C36A86">
      <w:pPr>
        <w:pStyle w:val="Akapitzlist"/>
        <w:tabs>
          <w:tab w:val="left" w:pos="567"/>
          <w:tab w:val="left" w:pos="9639"/>
        </w:tabs>
        <w:ind w:left="1211"/>
        <w:jc w:val="both"/>
      </w:pPr>
    </w:p>
    <w:p w:rsidR="00E61E54" w:rsidRDefault="00E61E54" w:rsidP="00E61E54">
      <w:pPr>
        <w:pStyle w:val="Tekstpodstawowy"/>
        <w:numPr>
          <w:ilvl w:val="0"/>
          <w:numId w:val="18"/>
        </w:numPr>
        <w:rPr>
          <w:rFonts w:ascii="Times New Roman" w:hAnsi="Times New Roman"/>
          <w:b w:val="0"/>
          <w:sz w:val="24"/>
          <w:szCs w:val="24"/>
        </w:rPr>
      </w:pPr>
      <w:r w:rsidRPr="00216E17">
        <w:rPr>
          <w:rFonts w:ascii="Times New Roman" w:hAnsi="Times New Roman"/>
          <w:b w:val="0"/>
          <w:sz w:val="24"/>
          <w:szCs w:val="24"/>
        </w:rPr>
        <w:t>Dostawy realizowane będą w dni robocze, od poniedziałku do piątku (w godz. od 7</w:t>
      </w:r>
      <w:r w:rsidRPr="00216E17">
        <w:rPr>
          <w:rFonts w:ascii="Times New Roman" w:hAnsi="Times New Roman"/>
          <w:b w:val="0"/>
          <w:sz w:val="24"/>
          <w:szCs w:val="24"/>
          <w:u w:val="single"/>
          <w:vertAlign w:val="superscript"/>
        </w:rPr>
        <w:t>30</w:t>
      </w:r>
      <w:r w:rsidRPr="00216E17">
        <w:rPr>
          <w:rFonts w:ascii="Times New Roman" w:hAnsi="Times New Roman"/>
          <w:b w:val="0"/>
          <w:sz w:val="24"/>
          <w:szCs w:val="24"/>
        </w:rPr>
        <w:t xml:space="preserve"> do 15</w:t>
      </w:r>
      <w:r w:rsidRPr="00216E17">
        <w:rPr>
          <w:rFonts w:ascii="Times New Roman" w:hAnsi="Times New Roman"/>
          <w:b w:val="0"/>
          <w:sz w:val="24"/>
          <w:szCs w:val="24"/>
          <w:u w:val="single"/>
          <w:vertAlign w:val="superscript"/>
        </w:rPr>
        <w:t>00</w:t>
      </w:r>
      <w:r w:rsidRPr="00216E17">
        <w:rPr>
          <w:rFonts w:ascii="Times New Roman" w:hAnsi="Times New Roman"/>
          <w:b w:val="0"/>
          <w:sz w:val="24"/>
          <w:szCs w:val="24"/>
        </w:rPr>
        <w:t>, za wyjątkiem dni ustawowo wolnych od pracy w rozumieniu ustawy z dn. 18 stycznia 1951 r. o dniach wolnych od pracy (Dz.U. 2015</w:t>
      </w:r>
      <w:r>
        <w:rPr>
          <w:rFonts w:ascii="Times New Roman" w:hAnsi="Times New Roman"/>
          <w:b w:val="0"/>
          <w:sz w:val="24"/>
          <w:szCs w:val="24"/>
        </w:rPr>
        <w:t>r.,</w:t>
      </w:r>
      <w:r w:rsidRPr="00216E17">
        <w:rPr>
          <w:rFonts w:ascii="Times New Roman" w:hAnsi="Times New Roman"/>
          <w:b w:val="0"/>
          <w:sz w:val="24"/>
          <w:szCs w:val="24"/>
        </w:rPr>
        <w:t xml:space="preserve"> poz. 90)</w:t>
      </w:r>
      <w:r>
        <w:rPr>
          <w:rFonts w:ascii="Times New Roman" w:hAnsi="Times New Roman"/>
          <w:b w:val="0"/>
          <w:sz w:val="24"/>
          <w:szCs w:val="24"/>
        </w:rPr>
        <w:t>.</w:t>
      </w:r>
    </w:p>
    <w:p w:rsidR="00E61E54" w:rsidRDefault="00E61E54" w:rsidP="00C36A86">
      <w:pPr>
        <w:pStyle w:val="Akapitzlist"/>
        <w:tabs>
          <w:tab w:val="left" w:pos="567"/>
          <w:tab w:val="left" w:pos="9639"/>
        </w:tabs>
        <w:ind w:left="1211"/>
        <w:jc w:val="both"/>
      </w:pPr>
    </w:p>
    <w:p w:rsidR="00291C75" w:rsidRPr="008F6323" w:rsidRDefault="00291C75" w:rsidP="00883F66">
      <w:pPr>
        <w:pStyle w:val="Tekstpodstawowy"/>
        <w:numPr>
          <w:ilvl w:val="0"/>
          <w:numId w:val="18"/>
        </w:numPr>
        <w:rPr>
          <w:rFonts w:ascii="Times New Roman" w:hAnsi="Times New Roman"/>
          <w:b w:val="0"/>
          <w:sz w:val="24"/>
          <w:szCs w:val="24"/>
        </w:rPr>
      </w:pPr>
      <w:r w:rsidRPr="008F6323">
        <w:rPr>
          <w:rFonts w:ascii="Times New Roman" w:hAnsi="Times New Roman"/>
          <w:b w:val="0"/>
          <w:sz w:val="24"/>
          <w:szCs w:val="24"/>
        </w:rPr>
        <w:t>Ocena końcowa oferty jest to suma punktów uzyskanych za wszystkie kryteria.</w:t>
      </w:r>
    </w:p>
    <w:p w:rsidR="00C36A86" w:rsidRDefault="00C36A86" w:rsidP="00C36A86">
      <w:pPr>
        <w:pStyle w:val="Tekstpodstawowy"/>
        <w:rPr>
          <w:rFonts w:ascii="Times New Roman" w:hAnsi="Times New Roman"/>
          <w:b w:val="0"/>
        </w:rPr>
      </w:pPr>
    </w:p>
    <w:p w:rsidR="00291C75" w:rsidRPr="00191A57" w:rsidRDefault="00291C75" w:rsidP="00883F66">
      <w:pPr>
        <w:pStyle w:val="Teksttreci0"/>
        <w:numPr>
          <w:ilvl w:val="0"/>
          <w:numId w:val="18"/>
        </w:numPr>
        <w:shd w:val="clear" w:color="auto" w:fill="auto"/>
        <w:tabs>
          <w:tab w:val="left" w:pos="342"/>
        </w:tabs>
        <w:spacing w:after="10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 i usług (D</w:t>
      </w:r>
      <w:r>
        <w:rPr>
          <w:rFonts w:ascii="Times New Roman" w:hAnsi="Times New Roman" w:cs="Times New Roman"/>
          <w:color w:val="000000"/>
          <w:sz w:val="24"/>
          <w:szCs w:val="24"/>
        </w:rPr>
        <w:t>z. U. z 20</w:t>
      </w:r>
      <w:r w:rsidR="008B3B46">
        <w:rPr>
          <w:rFonts w:ascii="Times New Roman" w:hAnsi="Times New Roman" w:cs="Times New Roman"/>
          <w:color w:val="000000"/>
          <w:sz w:val="24"/>
          <w:szCs w:val="24"/>
        </w:rPr>
        <w:t>21</w:t>
      </w:r>
      <w:r>
        <w:rPr>
          <w:rFonts w:ascii="Times New Roman" w:hAnsi="Times New Roman" w:cs="Times New Roman"/>
          <w:color w:val="000000"/>
          <w:sz w:val="24"/>
          <w:szCs w:val="24"/>
        </w:rPr>
        <w:t xml:space="preserve">r. poz. </w:t>
      </w:r>
      <w:r w:rsidR="008B3B46">
        <w:rPr>
          <w:rFonts w:ascii="Times New Roman" w:hAnsi="Times New Roman" w:cs="Times New Roman"/>
          <w:color w:val="000000"/>
          <w:sz w:val="24"/>
          <w:szCs w:val="24"/>
        </w:rPr>
        <w:t>685, ze zm</w:t>
      </w:r>
      <w:r>
        <w:rPr>
          <w:rFonts w:ascii="Times New Roman" w:hAnsi="Times New Roman" w:cs="Times New Roman"/>
          <w:color w:val="000000"/>
          <w:sz w:val="24"/>
          <w:szCs w:val="24"/>
        </w:rPr>
        <w:t>.), dla celó</w:t>
      </w:r>
      <w:r w:rsidRPr="00191A57">
        <w:rPr>
          <w:rFonts w:ascii="Times New Roman" w:hAnsi="Times New Roman" w:cs="Times New Roman"/>
          <w:color w:val="000000"/>
          <w:sz w:val="24"/>
          <w:szCs w:val="24"/>
        </w:rPr>
        <w:t>w zastosowania kryterium ceny Zamawiający dolicza do przedstawionej w tej ofer</w:t>
      </w:r>
      <w:r w:rsidR="002E0AB8">
        <w:rPr>
          <w:rFonts w:ascii="Times New Roman" w:hAnsi="Times New Roman" w:cs="Times New Roman"/>
          <w:color w:val="000000"/>
          <w:sz w:val="24"/>
          <w:szCs w:val="24"/>
        </w:rPr>
        <w:t>cie ceny kwotę</w:t>
      </w:r>
      <w:r>
        <w:rPr>
          <w:rFonts w:ascii="Times New Roman" w:hAnsi="Times New Roman" w:cs="Times New Roman"/>
          <w:color w:val="000000"/>
          <w:sz w:val="24"/>
          <w:szCs w:val="24"/>
        </w:rPr>
        <w:t xml:space="preserve">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291C75" w:rsidRPr="00191A57" w:rsidRDefault="00291C75" w:rsidP="00883F66">
      <w:pPr>
        <w:pStyle w:val="Teksttreci0"/>
        <w:numPr>
          <w:ilvl w:val="0"/>
          <w:numId w:val="18"/>
        </w:numPr>
        <w:shd w:val="clear" w:color="auto" w:fill="auto"/>
        <w:tabs>
          <w:tab w:val="left" w:pos="342"/>
        </w:tabs>
        <w:spacing w:after="100"/>
        <w:ind w:right="-779"/>
        <w:jc w:val="both"/>
        <w:rPr>
          <w:rFonts w:ascii="Times New Roman" w:hAnsi="Times New Roman" w:cs="Times New Roman"/>
          <w:sz w:val="24"/>
          <w:szCs w:val="24"/>
        </w:rPr>
      </w:pPr>
      <w:r w:rsidRPr="00191A57">
        <w:rPr>
          <w:rFonts w:ascii="Times New Roman" w:hAnsi="Times New Roman" w:cs="Times New Roman"/>
          <w:color w:val="000000"/>
          <w:sz w:val="24"/>
          <w:szCs w:val="24"/>
        </w:rPr>
        <w:t>W</w:t>
      </w:r>
      <w:r w:rsidR="00E61E54">
        <w:rPr>
          <w:rFonts w:ascii="Times New Roman" w:hAnsi="Times New Roman" w:cs="Times New Roman"/>
          <w:color w:val="000000"/>
          <w:sz w:val="24"/>
          <w:szCs w:val="24"/>
        </w:rPr>
        <w:t xml:space="preserve"> ofercie, o której mowa w ust. 5</w:t>
      </w:r>
      <w:r w:rsidRPr="00191A57">
        <w:rPr>
          <w:rFonts w:ascii="Times New Roman" w:hAnsi="Times New Roman" w:cs="Times New Roman"/>
          <w:color w:val="000000"/>
          <w:sz w:val="24"/>
          <w:szCs w:val="24"/>
        </w:rPr>
        <w:t>, Wykonawca ma obowiązek:</w:t>
      </w:r>
    </w:p>
    <w:p w:rsidR="00291C75" w:rsidRPr="00191A57" w:rsidRDefault="00291C75" w:rsidP="009101C0">
      <w:pPr>
        <w:pStyle w:val="Teksttreci0"/>
        <w:numPr>
          <w:ilvl w:val="1"/>
          <w:numId w:val="27"/>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291C75" w:rsidRPr="00191A57" w:rsidRDefault="00291C75" w:rsidP="009101C0">
      <w:pPr>
        <w:pStyle w:val="Teksttreci0"/>
        <w:numPr>
          <w:ilvl w:val="1"/>
          <w:numId w:val="27"/>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291C75" w:rsidRPr="00191A57" w:rsidRDefault="00291C75" w:rsidP="009101C0">
      <w:pPr>
        <w:pStyle w:val="Teksttreci0"/>
        <w:numPr>
          <w:ilvl w:val="1"/>
          <w:numId w:val="27"/>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291C75" w:rsidRPr="00CD0761" w:rsidRDefault="00291C75" w:rsidP="009101C0">
      <w:pPr>
        <w:pStyle w:val="Teksttreci0"/>
        <w:numPr>
          <w:ilvl w:val="1"/>
          <w:numId w:val="27"/>
        </w:numPr>
        <w:shd w:val="clear" w:color="auto" w:fill="auto"/>
        <w:tabs>
          <w:tab w:val="left" w:pos="993"/>
        </w:tabs>
        <w:spacing w:after="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 xml:space="preserve">e z wiedzą Wykonawcy, </w:t>
      </w:r>
      <w:r>
        <w:rPr>
          <w:rFonts w:ascii="Times New Roman" w:hAnsi="Times New Roman" w:cs="Times New Roman"/>
          <w:color w:val="000000"/>
          <w:sz w:val="24"/>
          <w:szCs w:val="24"/>
        </w:rPr>
        <w:lastRenderedPageBreak/>
        <w:t>będzie miała</w:t>
      </w:r>
      <w:r w:rsidRPr="00191A57">
        <w:rPr>
          <w:rFonts w:ascii="Times New Roman" w:hAnsi="Times New Roman" w:cs="Times New Roman"/>
          <w:color w:val="000000"/>
          <w:sz w:val="24"/>
          <w:szCs w:val="24"/>
        </w:rPr>
        <w:t xml:space="preserve"> zastosowanie.</w:t>
      </w:r>
    </w:p>
    <w:p w:rsidR="00291C75" w:rsidRPr="00191A57" w:rsidRDefault="00291C75" w:rsidP="00291C75">
      <w:pPr>
        <w:pStyle w:val="Teksttreci0"/>
        <w:shd w:val="clear" w:color="auto" w:fill="auto"/>
        <w:tabs>
          <w:tab w:val="left" w:pos="573"/>
        </w:tabs>
        <w:spacing w:after="0"/>
        <w:ind w:left="1134" w:right="-779"/>
        <w:jc w:val="both"/>
        <w:rPr>
          <w:rFonts w:ascii="Times New Roman" w:hAnsi="Times New Roman" w:cs="Times New Roman"/>
          <w:sz w:val="24"/>
          <w:szCs w:val="24"/>
        </w:rPr>
      </w:pPr>
    </w:p>
    <w:p w:rsidR="00291C75" w:rsidRPr="00191A57" w:rsidRDefault="00291C75" w:rsidP="00BF7F6E">
      <w:pPr>
        <w:pStyle w:val="Nagwek11"/>
        <w:keepNext/>
        <w:keepLines/>
        <w:numPr>
          <w:ilvl w:val="0"/>
          <w:numId w:val="1"/>
        </w:numPr>
        <w:shd w:val="clear" w:color="auto" w:fill="auto"/>
        <w:tabs>
          <w:tab w:val="left" w:pos="654"/>
        </w:tabs>
        <w:spacing w:after="0"/>
        <w:ind w:left="142" w:hanging="142"/>
        <w:jc w:val="left"/>
        <w:rPr>
          <w:rFonts w:ascii="Times New Roman" w:hAnsi="Times New Roman" w:cs="Times New Roman"/>
          <w:sz w:val="24"/>
          <w:szCs w:val="24"/>
        </w:rPr>
      </w:pPr>
      <w:bookmarkStart w:id="15" w:name="bookmark21"/>
      <w:bookmarkStart w:id="16" w:name="bookmark20"/>
      <w:r w:rsidRPr="00191A57">
        <w:rPr>
          <w:rFonts w:ascii="Times New Roman" w:hAnsi="Times New Roman" w:cs="Times New Roman"/>
          <w:color w:val="000000"/>
          <w:sz w:val="24"/>
          <w:szCs w:val="24"/>
          <w:lang w:bidi="en-US"/>
        </w:rPr>
        <w:t xml:space="preserve">Informacje o </w:t>
      </w:r>
      <w:r w:rsidRPr="00191A57">
        <w:rPr>
          <w:rFonts w:ascii="Times New Roman" w:hAnsi="Times New Roman" w:cs="Times New Roman"/>
          <w:color w:val="000000"/>
          <w:sz w:val="24"/>
          <w:szCs w:val="24"/>
        </w:rPr>
        <w:t xml:space="preserve">formalnościach, </w:t>
      </w:r>
      <w:r w:rsidRPr="00191A57">
        <w:rPr>
          <w:rFonts w:ascii="Times New Roman" w:hAnsi="Times New Roman" w:cs="Times New Roman"/>
          <w:color w:val="000000"/>
          <w:sz w:val="24"/>
          <w:szCs w:val="24"/>
          <w:lang w:bidi="en-US"/>
        </w:rPr>
        <w:t xml:space="preserve">jakie </w:t>
      </w:r>
      <w:r w:rsidRPr="00191A57">
        <w:rPr>
          <w:rFonts w:ascii="Times New Roman" w:hAnsi="Times New Roman" w:cs="Times New Roman"/>
          <w:color w:val="000000"/>
          <w:sz w:val="24"/>
          <w:szCs w:val="24"/>
        </w:rPr>
        <w:t xml:space="preserve">muszą zostać dopełnione </w:t>
      </w:r>
      <w:r w:rsidRPr="00191A57">
        <w:rPr>
          <w:rFonts w:ascii="Times New Roman" w:hAnsi="Times New Roman" w:cs="Times New Roman"/>
          <w:color w:val="000000"/>
          <w:sz w:val="24"/>
          <w:szCs w:val="24"/>
          <w:lang w:bidi="en-US"/>
        </w:rPr>
        <w:t>po wyborze</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 xml:space="preserve">oferty w celu zawarcia umowy w sprawie </w:t>
      </w:r>
      <w:r w:rsidRPr="00191A57">
        <w:rPr>
          <w:rFonts w:ascii="Times New Roman" w:hAnsi="Times New Roman" w:cs="Times New Roman"/>
          <w:color w:val="000000"/>
          <w:sz w:val="24"/>
          <w:szCs w:val="24"/>
        </w:rPr>
        <w:t xml:space="preserve">zamówienia </w:t>
      </w:r>
      <w:r w:rsidRPr="00191A57">
        <w:rPr>
          <w:rFonts w:ascii="Times New Roman" w:hAnsi="Times New Roman" w:cs="Times New Roman"/>
          <w:color w:val="000000"/>
          <w:sz w:val="24"/>
          <w:szCs w:val="24"/>
          <w:lang w:bidi="en-US"/>
        </w:rPr>
        <w:t>publicznego</w:t>
      </w:r>
      <w:bookmarkEnd w:id="15"/>
      <w:bookmarkEnd w:id="16"/>
    </w:p>
    <w:p w:rsidR="00291C75" w:rsidRPr="008F07BF"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sidRPr="008F07BF">
        <w:rPr>
          <w:rFonts w:ascii="Times New Roman" w:hAnsi="Times New Roman" w:cs="Times New Roman"/>
          <w:sz w:val="24"/>
          <w:szCs w:val="24"/>
        </w:rPr>
        <w:t>Zamawiający zaw</w:t>
      </w:r>
      <w:r w:rsidR="008F07BF" w:rsidRPr="008F07BF">
        <w:rPr>
          <w:rFonts w:ascii="Times New Roman" w:hAnsi="Times New Roman" w:cs="Times New Roman"/>
          <w:sz w:val="24"/>
          <w:szCs w:val="24"/>
        </w:rPr>
        <w:t>rze umowę w sprawie zamówienia publicznego, z zastrzeżeniem art. 577 ustawy, w terminach określonych w art. 264 ustawy.</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D54648" w:rsidRDefault="00291C75" w:rsidP="00883F66">
      <w:pPr>
        <w:pStyle w:val="Teksttreci0"/>
        <w:numPr>
          <w:ilvl w:val="0"/>
          <w:numId w:val="5"/>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D54648" w:rsidRPr="00D54648" w:rsidRDefault="00D54648" w:rsidP="00D54648">
      <w:pPr>
        <w:pStyle w:val="Teksttreci0"/>
        <w:shd w:val="clear" w:color="auto" w:fill="auto"/>
        <w:tabs>
          <w:tab w:val="left" w:pos="354"/>
        </w:tabs>
        <w:spacing w:after="0"/>
        <w:ind w:left="426"/>
        <w:jc w:val="both"/>
        <w:rPr>
          <w:rFonts w:ascii="Times New Roman" w:hAnsi="Times New Roman" w:cs="Times New Roman"/>
          <w:sz w:val="24"/>
          <w:szCs w:val="24"/>
        </w:rPr>
      </w:pPr>
    </w:p>
    <w:p w:rsidR="00614C9D" w:rsidRPr="00191A57" w:rsidRDefault="00614C9D" w:rsidP="00614C9D">
      <w:pPr>
        <w:pStyle w:val="Teksttreci0"/>
        <w:numPr>
          <w:ilvl w:val="0"/>
          <w:numId w:val="1"/>
        </w:numPr>
        <w:shd w:val="clear" w:color="auto" w:fill="auto"/>
        <w:tabs>
          <w:tab w:val="left" w:pos="709"/>
        </w:tabs>
        <w:ind w:left="426" w:right="37" w:hanging="710"/>
        <w:rPr>
          <w:rFonts w:ascii="Times New Roman" w:hAnsi="Times New Roman" w:cs="Times New Roman"/>
          <w:sz w:val="24"/>
          <w:szCs w:val="24"/>
        </w:rPr>
      </w:pP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614C9D" w:rsidRDefault="005A5BFD" w:rsidP="00614C9D">
      <w:pPr>
        <w:pStyle w:val="Teksttreci0"/>
        <w:shd w:val="clear" w:color="auto" w:fill="auto"/>
        <w:ind w:left="426" w:hanging="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14C9D" w:rsidRPr="00191A57">
        <w:rPr>
          <w:rFonts w:ascii="Times New Roman" w:hAnsi="Times New Roman" w:cs="Times New Roman"/>
          <w:color w:val="000000"/>
          <w:sz w:val="24"/>
          <w:szCs w:val="24"/>
        </w:rPr>
        <w:t>Projekt</w:t>
      </w:r>
      <w:r w:rsidR="00614C9D">
        <w:rPr>
          <w:rFonts w:ascii="Times New Roman" w:hAnsi="Times New Roman" w:cs="Times New Roman"/>
          <w:color w:val="000000"/>
          <w:sz w:val="24"/>
          <w:szCs w:val="24"/>
        </w:rPr>
        <w:t>owane postanowienia</w:t>
      </w:r>
      <w:r w:rsidR="00BB72C1">
        <w:rPr>
          <w:rFonts w:ascii="Times New Roman" w:hAnsi="Times New Roman" w:cs="Times New Roman"/>
          <w:color w:val="000000"/>
          <w:sz w:val="24"/>
          <w:szCs w:val="24"/>
        </w:rPr>
        <w:t xml:space="preserve"> umowy stanowi załącznik nr 1</w:t>
      </w:r>
      <w:r w:rsidR="00614C9D">
        <w:rPr>
          <w:rFonts w:ascii="Times New Roman" w:hAnsi="Times New Roman" w:cs="Times New Roman"/>
          <w:color w:val="000000"/>
          <w:sz w:val="24"/>
          <w:szCs w:val="24"/>
        </w:rPr>
        <w:t xml:space="preserve"> SWZ.</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BF7F6E">
      <w:pPr>
        <w:pStyle w:val="Nagwek11"/>
        <w:keepNext/>
        <w:keepLines/>
        <w:numPr>
          <w:ilvl w:val="0"/>
          <w:numId w:val="1"/>
        </w:numPr>
        <w:shd w:val="clear" w:color="auto" w:fill="auto"/>
        <w:spacing w:after="0"/>
        <w:ind w:left="426"/>
        <w:jc w:val="both"/>
        <w:rPr>
          <w:rFonts w:ascii="Times New Roman" w:hAnsi="Times New Roman" w:cs="Times New Roman"/>
          <w:sz w:val="24"/>
          <w:szCs w:val="24"/>
        </w:rPr>
      </w:pPr>
      <w:bookmarkStart w:id="17" w:name="bookmark23"/>
      <w:bookmarkStart w:id="18" w:name="bookmark22"/>
      <w:r w:rsidRPr="00191A57">
        <w:rPr>
          <w:rFonts w:ascii="Times New Roman" w:hAnsi="Times New Roman" w:cs="Times New Roman"/>
          <w:color w:val="000000"/>
          <w:sz w:val="24"/>
          <w:szCs w:val="24"/>
        </w:rPr>
        <w:t xml:space="preserve"> Pouczenie o środkach ochrony prawnej przysługujących Wykonawcy</w:t>
      </w:r>
      <w:bookmarkEnd w:id="17"/>
      <w:bookmarkEnd w:id="18"/>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883F66">
      <w:pPr>
        <w:pStyle w:val="Teksttreci0"/>
        <w:numPr>
          <w:ilvl w:val="0"/>
          <w:numId w:val="6"/>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883F66">
      <w:pPr>
        <w:pStyle w:val="Teksttreci0"/>
        <w:numPr>
          <w:ilvl w:val="1"/>
          <w:numId w:val="6"/>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883F66">
      <w:pPr>
        <w:pStyle w:val="Teksttreci0"/>
        <w:numPr>
          <w:ilvl w:val="1"/>
          <w:numId w:val="6"/>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Krajowej Izby Odwoławcze</w:t>
      </w:r>
      <w:r w:rsidR="00291C75" w:rsidRPr="00191A57">
        <w:rPr>
          <w:rFonts w:ascii="Times New Roman" w:hAnsi="Times New Roman" w:cs="Times New Roman"/>
          <w:color w:val="000000"/>
          <w:sz w:val="24"/>
          <w:szCs w:val="24"/>
        </w:rPr>
        <w:t>j w formie pisemnej albo w formie elektronicznej albo w postaci elektronicznej opatrzone podpisem zaufanym.</w:t>
      </w:r>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Na o</w:t>
      </w:r>
      <w:r w:rsidR="00291C75">
        <w:rPr>
          <w:rFonts w:ascii="Times New Roman" w:hAnsi="Times New Roman" w:cs="Times New Roman"/>
          <w:color w:val="000000"/>
          <w:sz w:val="24"/>
          <w:szCs w:val="24"/>
        </w:rPr>
        <w:t>rzeczenie Krajowej Izby Odwoławcze</w:t>
      </w:r>
      <w:r w:rsidR="00291C75" w:rsidRPr="00191A57">
        <w:rPr>
          <w:rFonts w:ascii="Times New Roman" w:hAnsi="Times New Roman" w:cs="Times New Roman"/>
          <w:color w:val="000000"/>
          <w:sz w:val="24"/>
          <w:szCs w:val="24"/>
        </w:rPr>
        <w:t>j oraz postanowieni</w:t>
      </w:r>
      <w:r w:rsidR="00291C75">
        <w:rPr>
          <w:rFonts w:ascii="Times New Roman" w:hAnsi="Times New Roman" w:cs="Times New Roman"/>
          <w:color w:val="000000"/>
          <w:sz w:val="24"/>
          <w:szCs w:val="24"/>
        </w:rPr>
        <w:t>e Prezesa Krajowej Izby Odwoławczej, o któ</w:t>
      </w:r>
      <w:r w:rsidR="00291C75" w:rsidRPr="00191A57">
        <w:rPr>
          <w:rFonts w:ascii="Times New Roman" w:hAnsi="Times New Roman" w:cs="Times New Roman"/>
          <w:color w:val="000000"/>
          <w:sz w:val="24"/>
          <w:szCs w:val="24"/>
        </w:rPr>
        <w:t xml:space="preserve">rym mowa w art. 519 </w:t>
      </w:r>
      <w:r w:rsidR="00AE5332">
        <w:rPr>
          <w:rFonts w:ascii="Times New Roman" w:hAnsi="Times New Roman" w:cs="Times New Roman"/>
          <w:color w:val="000000"/>
          <w:sz w:val="24"/>
          <w:szCs w:val="24"/>
        </w:rPr>
        <w:t>ust. 1 ustawy</w:t>
      </w:r>
      <w:r w:rsidR="00291C75" w:rsidRPr="00191A57">
        <w:rPr>
          <w:rFonts w:ascii="Times New Roman" w:hAnsi="Times New Roman" w:cs="Times New Roman"/>
          <w:color w:val="000000"/>
          <w:sz w:val="24"/>
          <w:szCs w:val="24"/>
        </w:rPr>
        <w:t>, stronom oraz ucze</w:t>
      </w:r>
      <w:r w:rsidR="00291C75">
        <w:rPr>
          <w:rFonts w:ascii="Times New Roman" w:hAnsi="Times New Roman" w:cs="Times New Roman"/>
          <w:color w:val="000000"/>
          <w:sz w:val="24"/>
          <w:szCs w:val="24"/>
        </w:rPr>
        <w:t>stni</w:t>
      </w:r>
      <w:r w:rsidR="00291C75">
        <w:rPr>
          <w:rFonts w:ascii="Times New Roman" w:hAnsi="Times New Roman" w:cs="Times New Roman"/>
          <w:color w:val="000000"/>
          <w:sz w:val="24"/>
          <w:szCs w:val="24"/>
        </w:rPr>
        <w:softHyphen/>
        <w:t>kom postępowania odwoławcze</w:t>
      </w:r>
      <w:r w:rsidR="00291C75" w:rsidRPr="00191A57">
        <w:rPr>
          <w:rFonts w:ascii="Times New Roman" w:hAnsi="Times New Roman" w:cs="Times New Roman"/>
          <w:color w:val="000000"/>
          <w:sz w:val="24"/>
          <w:szCs w:val="24"/>
        </w:rPr>
        <w:t>go przysługuję skarga do sadu. Skargę wnosi się do Sa</w:t>
      </w:r>
      <w:r w:rsidR="00291C75">
        <w:rPr>
          <w:rFonts w:ascii="Times New Roman" w:hAnsi="Times New Roman" w:cs="Times New Roman"/>
          <w:color w:val="000000"/>
          <w:sz w:val="24"/>
          <w:szCs w:val="24"/>
        </w:rPr>
        <w:t>du Okręgowego w Warszawie za poś</w:t>
      </w:r>
      <w:r w:rsidR="00291C75" w:rsidRPr="00191A57">
        <w:rPr>
          <w:rFonts w:ascii="Times New Roman" w:hAnsi="Times New Roman" w:cs="Times New Roman"/>
          <w:color w:val="000000"/>
          <w:sz w:val="24"/>
          <w:szCs w:val="24"/>
        </w:rPr>
        <w:t>redni</w:t>
      </w:r>
      <w:r w:rsidR="00291C75">
        <w:rPr>
          <w:rFonts w:ascii="Times New Roman" w:hAnsi="Times New Roman" w:cs="Times New Roman"/>
          <w:color w:val="000000"/>
          <w:sz w:val="24"/>
          <w:szCs w:val="24"/>
        </w:rPr>
        <w:t>ctwem Prezesa Krajowej Izby Odwoławc</w:t>
      </w:r>
      <w:r w:rsidR="00291C75" w:rsidRPr="00191A57">
        <w:rPr>
          <w:rFonts w:ascii="Times New Roman" w:hAnsi="Times New Roman" w:cs="Times New Roman"/>
          <w:color w:val="000000"/>
          <w:sz w:val="24"/>
          <w:szCs w:val="24"/>
        </w:rPr>
        <w:t>z</w:t>
      </w:r>
      <w:r w:rsidR="00291C75">
        <w:rPr>
          <w:rFonts w:ascii="Times New Roman" w:hAnsi="Times New Roman" w:cs="Times New Roman"/>
          <w:color w:val="000000"/>
          <w:sz w:val="24"/>
          <w:szCs w:val="24"/>
        </w:rPr>
        <w:t>e</w:t>
      </w:r>
      <w:r w:rsidR="00291C75" w:rsidRPr="00191A57">
        <w:rPr>
          <w:rFonts w:ascii="Times New Roman" w:hAnsi="Times New Roman" w:cs="Times New Roman"/>
          <w:color w:val="000000"/>
          <w:sz w:val="24"/>
          <w:szCs w:val="24"/>
        </w:rPr>
        <w:t>j.</w:t>
      </w:r>
    </w:p>
    <w:p w:rsidR="00291C75" w:rsidRPr="00AB4B31" w:rsidRDefault="00291C75" w:rsidP="00883F66">
      <w:pPr>
        <w:pStyle w:val="Teksttreci0"/>
        <w:numPr>
          <w:ilvl w:val="0"/>
          <w:numId w:val="6"/>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AB4B31" w:rsidRDefault="00AB4B31" w:rsidP="00AB4B31">
      <w:pPr>
        <w:pStyle w:val="Teksttreci0"/>
        <w:shd w:val="clear" w:color="auto" w:fill="auto"/>
        <w:tabs>
          <w:tab w:val="left" w:pos="411"/>
        </w:tabs>
        <w:spacing w:after="0"/>
        <w:ind w:left="426"/>
        <w:rPr>
          <w:rFonts w:ascii="Times New Roman" w:hAnsi="Times New Roman" w:cs="Times New Roman"/>
          <w:color w:val="000000"/>
          <w:sz w:val="24"/>
          <w:szCs w:val="24"/>
          <w:lang w:bidi="en-US"/>
        </w:rPr>
      </w:pPr>
    </w:p>
    <w:p w:rsidR="00AB4B31" w:rsidRPr="00AB4B31" w:rsidRDefault="00ED673D" w:rsidP="00AB4B31">
      <w:pPr>
        <w:ind w:left="555" w:hanging="525"/>
        <w:rPr>
          <w:rStyle w:val="tekst-0020podstawowy-002021"/>
          <w:rFonts w:ascii="Times New Roman" w:hAnsi="Times New Roman" w:cs="Times New Roman"/>
          <w:b/>
          <w:bCs/>
        </w:rPr>
      </w:pPr>
      <w:r>
        <w:rPr>
          <w:rStyle w:val="tekst-0020podstawowy-002021"/>
          <w:rFonts w:ascii="Times New Roman" w:hAnsi="Times New Roman" w:cs="Times New Roman"/>
          <w:b/>
          <w:bCs/>
        </w:rPr>
        <w:lastRenderedPageBreak/>
        <w:t>XXI</w:t>
      </w:r>
      <w:r w:rsidR="00AB4B31" w:rsidRPr="00AB4B31">
        <w:rPr>
          <w:rStyle w:val="tekst-0020podstawowy-002021"/>
          <w:rFonts w:ascii="Times New Roman" w:hAnsi="Times New Roman" w:cs="Times New Roman"/>
          <w:b/>
          <w:bCs/>
        </w:rPr>
        <w:t>.</w:t>
      </w:r>
      <w:r w:rsidR="00AB4B31" w:rsidRPr="00AB4B31">
        <w:rPr>
          <w:rStyle w:val="tekst-0020podstawowy-002021"/>
          <w:rFonts w:ascii="Times New Roman" w:hAnsi="Times New Roman" w:cs="Times New Roman"/>
          <w:b/>
          <w:bCs/>
          <w:color w:val="FF0000"/>
        </w:rPr>
        <w:t xml:space="preserve"> </w:t>
      </w:r>
      <w:r w:rsidR="00AB4B31" w:rsidRPr="00AB4B31">
        <w:rPr>
          <w:rStyle w:val="tekst-0020podstawowy-002021"/>
          <w:rFonts w:ascii="Times New Roman" w:hAnsi="Times New Roman" w:cs="Times New Roman"/>
          <w:b/>
          <w:bCs/>
        </w:rPr>
        <w:t>OPIS CZĘŚCI ZAMÓWIENIA</w:t>
      </w:r>
    </w:p>
    <w:p w:rsidR="00AB4B31" w:rsidRPr="00AB4B31" w:rsidRDefault="00AB4B31" w:rsidP="00AB4B31">
      <w:pPr>
        <w:rPr>
          <w:rFonts w:ascii="Times New Roman" w:hAnsi="Times New Roman" w:cs="Times New Roman"/>
        </w:rPr>
      </w:pPr>
    </w:p>
    <w:p w:rsidR="00E61E54" w:rsidRPr="00BD401D" w:rsidRDefault="00E61E54" w:rsidP="00E61E54">
      <w:pPr>
        <w:tabs>
          <w:tab w:val="left" w:pos="14200"/>
        </w:tabs>
        <w:ind w:left="709" w:hanging="283"/>
        <w:rPr>
          <w:rFonts w:ascii="Times New Roman" w:hAnsi="Times New Roman" w:cs="Times New Roman"/>
          <w:color w:val="auto"/>
          <w:szCs w:val="20"/>
        </w:rPr>
      </w:pPr>
      <w:r w:rsidRPr="00BD401D">
        <w:rPr>
          <w:rFonts w:ascii="Times New Roman" w:hAnsi="Times New Roman" w:cs="Times New Roman"/>
          <w:color w:val="auto"/>
          <w:szCs w:val="20"/>
        </w:rPr>
        <w:t>Pakie</w:t>
      </w:r>
      <w:r w:rsidR="00B73D21" w:rsidRPr="00BD401D">
        <w:rPr>
          <w:rFonts w:ascii="Times New Roman" w:hAnsi="Times New Roman" w:cs="Times New Roman"/>
          <w:color w:val="auto"/>
          <w:szCs w:val="20"/>
        </w:rPr>
        <w:t>t nr 1</w:t>
      </w:r>
      <w:r w:rsidR="006712AA" w:rsidRPr="00BD401D">
        <w:rPr>
          <w:rFonts w:ascii="Times New Roman" w:hAnsi="Times New Roman" w:cs="Times New Roman"/>
          <w:color w:val="auto"/>
          <w:szCs w:val="20"/>
        </w:rPr>
        <w:t xml:space="preserve"> </w:t>
      </w:r>
      <w:r w:rsidR="00B73D21" w:rsidRPr="00BD401D">
        <w:rPr>
          <w:rFonts w:ascii="Times New Roman" w:hAnsi="Times New Roman" w:cs="Times New Roman"/>
          <w:color w:val="auto"/>
          <w:szCs w:val="20"/>
        </w:rPr>
        <w:t>- C</w:t>
      </w:r>
      <w:r w:rsidR="006712AA" w:rsidRPr="00BD401D">
        <w:rPr>
          <w:rFonts w:ascii="Times New Roman" w:hAnsi="Times New Roman" w:cs="Times New Roman"/>
          <w:color w:val="auto"/>
          <w:szCs w:val="20"/>
        </w:rPr>
        <w:t>ewniki, dreny,</w:t>
      </w:r>
      <w:r w:rsidRPr="00BD401D">
        <w:rPr>
          <w:rFonts w:ascii="Times New Roman" w:hAnsi="Times New Roman" w:cs="Times New Roman"/>
          <w:color w:val="auto"/>
          <w:szCs w:val="20"/>
        </w:rPr>
        <w:t xml:space="preserve"> </w:t>
      </w:r>
      <w:r w:rsidR="006712AA" w:rsidRPr="00BD401D">
        <w:rPr>
          <w:rFonts w:ascii="Times New Roman" w:hAnsi="Times New Roman" w:cs="Times New Roman"/>
          <w:color w:val="auto"/>
          <w:szCs w:val="20"/>
        </w:rPr>
        <w:t>pojemniki na odpady medyczne - 70</w:t>
      </w:r>
      <w:r w:rsidRPr="00BD401D">
        <w:rPr>
          <w:rFonts w:ascii="Times New Roman" w:hAnsi="Times New Roman" w:cs="Times New Roman"/>
          <w:color w:val="auto"/>
          <w:szCs w:val="20"/>
        </w:rPr>
        <w:t xml:space="preserve"> pozycji asortymentowych; </w:t>
      </w:r>
    </w:p>
    <w:p w:rsidR="00E61E54" w:rsidRPr="00BD401D" w:rsidRDefault="00B73D21" w:rsidP="00E61E54">
      <w:pPr>
        <w:tabs>
          <w:tab w:val="left" w:pos="14200"/>
        </w:tabs>
        <w:ind w:left="709" w:hanging="283"/>
        <w:rPr>
          <w:rFonts w:ascii="Times New Roman" w:hAnsi="Times New Roman" w:cs="Times New Roman"/>
          <w:color w:val="auto"/>
          <w:szCs w:val="20"/>
        </w:rPr>
      </w:pPr>
      <w:r w:rsidRPr="00BD401D">
        <w:rPr>
          <w:rFonts w:ascii="Times New Roman" w:hAnsi="Times New Roman" w:cs="Times New Roman"/>
          <w:color w:val="auto"/>
          <w:szCs w:val="20"/>
        </w:rPr>
        <w:t>Pakiet nr 2 - R</w:t>
      </w:r>
      <w:r w:rsidR="00E61E54" w:rsidRPr="00BD401D">
        <w:rPr>
          <w:rFonts w:ascii="Times New Roman" w:hAnsi="Times New Roman" w:cs="Times New Roman"/>
          <w:color w:val="auto"/>
          <w:szCs w:val="20"/>
        </w:rPr>
        <w:t xml:space="preserve">ękawice </w:t>
      </w:r>
      <w:r w:rsidR="000A4DEB" w:rsidRPr="00BD401D">
        <w:rPr>
          <w:rFonts w:ascii="Times New Roman" w:hAnsi="Times New Roman" w:cs="Times New Roman"/>
          <w:color w:val="auto"/>
          <w:szCs w:val="20"/>
        </w:rPr>
        <w:t xml:space="preserve">diagnostyczne </w:t>
      </w:r>
      <w:r w:rsidR="00E61E54" w:rsidRPr="00BD401D">
        <w:rPr>
          <w:rFonts w:ascii="Times New Roman" w:hAnsi="Times New Roman" w:cs="Times New Roman"/>
          <w:color w:val="auto"/>
          <w:szCs w:val="20"/>
        </w:rPr>
        <w:t>nitrylowe, rękawice diagnostyczne lateksowe, rękawice chirurgiczne</w:t>
      </w:r>
      <w:r w:rsidR="008E26B6" w:rsidRPr="00BD401D">
        <w:rPr>
          <w:rFonts w:ascii="Times New Roman" w:hAnsi="Times New Roman" w:cs="Times New Roman"/>
          <w:color w:val="auto"/>
          <w:szCs w:val="20"/>
        </w:rPr>
        <w:t xml:space="preserve"> - 6</w:t>
      </w:r>
      <w:r w:rsidR="00E61E54" w:rsidRPr="00BD401D">
        <w:rPr>
          <w:rFonts w:ascii="Times New Roman" w:hAnsi="Times New Roman" w:cs="Times New Roman"/>
          <w:color w:val="auto"/>
          <w:szCs w:val="20"/>
        </w:rPr>
        <w:t xml:space="preserve"> pozycji asortymentowych, </w:t>
      </w:r>
    </w:p>
    <w:p w:rsidR="00E61E54" w:rsidRPr="00BD401D" w:rsidRDefault="00B73D21" w:rsidP="00E61E54">
      <w:pPr>
        <w:tabs>
          <w:tab w:val="left" w:pos="14200"/>
        </w:tabs>
        <w:ind w:left="709" w:hanging="283"/>
        <w:rPr>
          <w:rFonts w:ascii="Times New Roman" w:hAnsi="Times New Roman" w:cs="Times New Roman"/>
          <w:color w:val="auto"/>
          <w:szCs w:val="20"/>
        </w:rPr>
      </w:pPr>
      <w:r w:rsidRPr="00BD401D">
        <w:rPr>
          <w:rFonts w:ascii="Times New Roman" w:hAnsi="Times New Roman" w:cs="Times New Roman"/>
          <w:color w:val="auto"/>
          <w:szCs w:val="20"/>
        </w:rPr>
        <w:t>Pakiet nr 3 - C</w:t>
      </w:r>
      <w:r w:rsidR="00E61E54" w:rsidRPr="00BD401D">
        <w:rPr>
          <w:rFonts w:ascii="Times New Roman" w:hAnsi="Times New Roman" w:cs="Times New Roman"/>
          <w:color w:val="auto"/>
          <w:szCs w:val="20"/>
        </w:rPr>
        <w:t>zepki z fizeliny, fartuchy z fizeliny, maski chirurgiczne – 11 pozycji asortymentowych,</w:t>
      </w:r>
    </w:p>
    <w:p w:rsidR="00E61E54" w:rsidRPr="00BD401D" w:rsidRDefault="00B73D21" w:rsidP="00E61E54">
      <w:pPr>
        <w:tabs>
          <w:tab w:val="left" w:pos="14200"/>
        </w:tabs>
        <w:ind w:left="709" w:hanging="283"/>
        <w:rPr>
          <w:rFonts w:ascii="Times New Roman" w:hAnsi="Times New Roman" w:cs="Times New Roman"/>
          <w:color w:val="auto"/>
          <w:szCs w:val="20"/>
        </w:rPr>
      </w:pPr>
      <w:r w:rsidRPr="00BD401D">
        <w:rPr>
          <w:rFonts w:ascii="Times New Roman" w:hAnsi="Times New Roman" w:cs="Times New Roman"/>
          <w:color w:val="auto"/>
          <w:szCs w:val="20"/>
        </w:rPr>
        <w:t>Pakiet nr 4 - I</w:t>
      </w:r>
      <w:r w:rsidR="006712AA" w:rsidRPr="00BD401D">
        <w:rPr>
          <w:rFonts w:ascii="Times New Roman" w:hAnsi="Times New Roman" w:cs="Times New Roman"/>
          <w:color w:val="auto"/>
          <w:szCs w:val="20"/>
        </w:rPr>
        <w:t>gły, strzykawki, kaniule – 46</w:t>
      </w:r>
      <w:r w:rsidR="00E61E54" w:rsidRPr="00BD401D">
        <w:rPr>
          <w:rFonts w:ascii="Times New Roman" w:hAnsi="Times New Roman" w:cs="Times New Roman"/>
          <w:color w:val="auto"/>
          <w:szCs w:val="20"/>
        </w:rPr>
        <w:t xml:space="preserve"> pozycji asortymentowych</w:t>
      </w:r>
    </w:p>
    <w:p w:rsidR="00E61E54" w:rsidRPr="00BD401D" w:rsidRDefault="00B73D21" w:rsidP="00E61E54">
      <w:pPr>
        <w:tabs>
          <w:tab w:val="left" w:pos="14200"/>
        </w:tabs>
        <w:ind w:left="709" w:hanging="283"/>
        <w:rPr>
          <w:rFonts w:ascii="Times New Roman" w:hAnsi="Times New Roman" w:cs="Times New Roman"/>
          <w:color w:val="auto"/>
          <w:szCs w:val="20"/>
        </w:rPr>
      </w:pPr>
      <w:r w:rsidRPr="00BD401D">
        <w:rPr>
          <w:rFonts w:ascii="Times New Roman" w:hAnsi="Times New Roman" w:cs="Times New Roman"/>
          <w:color w:val="auto"/>
          <w:szCs w:val="20"/>
        </w:rPr>
        <w:t>Pakiet nr 5 – P</w:t>
      </w:r>
      <w:r w:rsidR="00E61E54" w:rsidRPr="00BD401D">
        <w:rPr>
          <w:rFonts w:ascii="Times New Roman" w:hAnsi="Times New Roman" w:cs="Times New Roman"/>
          <w:color w:val="auto"/>
          <w:szCs w:val="20"/>
        </w:rPr>
        <w:t xml:space="preserve">apiery ekg, szkiełka, wzierniki, podkłady, </w:t>
      </w:r>
      <w:r w:rsidR="00BD401D" w:rsidRPr="00BD401D">
        <w:rPr>
          <w:rFonts w:ascii="Times New Roman" w:hAnsi="Times New Roman" w:cs="Times New Roman"/>
          <w:color w:val="auto"/>
          <w:szCs w:val="20"/>
        </w:rPr>
        <w:t>pieluchomajtki – 56</w:t>
      </w:r>
      <w:r w:rsidR="00E61E54" w:rsidRPr="00BD401D">
        <w:rPr>
          <w:rFonts w:ascii="Times New Roman" w:hAnsi="Times New Roman" w:cs="Times New Roman"/>
          <w:color w:val="auto"/>
          <w:szCs w:val="20"/>
        </w:rPr>
        <w:t xml:space="preserve"> pozycje asortymentowe;</w:t>
      </w:r>
    </w:p>
    <w:p w:rsidR="00E61E54" w:rsidRPr="00BD401D" w:rsidRDefault="000B256F" w:rsidP="00E61E54">
      <w:pPr>
        <w:tabs>
          <w:tab w:val="left" w:pos="14200"/>
        </w:tabs>
        <w:ind w:left="709" w:hanging="283"/>
        <w:rPr>
          <w:rFonts w:ascii="Times New Roman" w:hAnsi="Times New Roman" w:cs="Times New Roman"/>
          <w:color w:val="auto"/>
          <w:szCs w:val="20"/>
        </w:rPr>
      </w:pPr>
      <w:r w:rsidRPr="00BD401D">
        <w:rPr>
          <w:rFonts w:ascii="Times New Roman" w:hAnsi="Times New Roman" w:cs="Times New Roman"/>
          <w:color w:val="auto"/>
          <w:szCs w:val="20"/>
        </w:rPr>
        <w:t>Pakiet nr 6 – Z</w:t>
      </w:r>
      <w:r w:rsidR="00E61E54" w:rsidRPr="00BD401D">
        <w:rPr>
          <w:rFonts w:ascii="Times New Roman" w:hAnsi="Times New Roman" w:cs="Times New Roman"/>
          <w:color w:val="auto"/>
          <w:szCs w:val="20"/>
        </w:rPr>
        <w:t>estawy do znieczuleń, zestawy do wk</w:t>
      </w:r>
      <w:r w:rsidRPr="00BD401D">
        <w:rPr>
          <w:rFonts w:ascii="Times New Roman" w:hAnsi="Times New Roman" w:cs="Times New Roman"/>
          <w:color w:val="auto"/>
          <w:szCs w:val="20"/>
        </w:rPr>
        <w:t>łuć, zestawy dla noworodków – 10</w:t>
      </w:r>
      <w:r w:rsidR="00E61E54" w:rsidRPr="00BD401D">
        <w:rPr>
          <w:rFonts w:ascii="Times New Roman" w:hAnsi="Times New Roman" w:cs="Times New Roman"/>
          <w:color w:val="auto"/>
          <w:szCs w:val="20"/>
        </w:rPr>
        <w:t xml:space="preserve"> pozycji asortymentowych,</w:t>
      </w:r>
    </w:p>
    <w:p w:rsidR="00E61E54" w:rsidRPr="00BD401D" w:rsidRDefault="00E61E54" w:rsidP="00E61E54">
      <w:pPr>
        <w:tabs>
          <w:tab w:val="left" w:pos="14200"/>
        </w:tabs>
        <w:ind w:left="709" w:hanging="283"/>
        <w:rPr>
          <w:rFonts w:ascii="Times New Roman" w:hAnsi="Times New Roman" w:cs="Times New Roman"/>
          <w:color w:val="auto"/>
          <w:szCs w:val="20"/>
        </w:rPr>
      </w:pPr>
      <w:r w:rsidRPr="00BD401D">
        <w:rPr>
          <w:rFonts w:ascii="Times New Roman" w:hAnsi="Times New Roman" w:cs="Times New Roman"/>
          <w:color w:val="auto"/>
          <w:szCs w:val="20"/>
        </w:rPr>
        <w:t xml:space="preserve">Pakiet nr 7 – Zestaw </w:t>
      </w:r>
      <w:r w:rsidR="00013729" w:rsidRPr="00BD401D">
        <w:rPr>
          <w:rFonts w:ascii="Times New Roman" w:hAnsi="Times New Roman" w:cs="Times New Roman"/>
          <w:color w:val="auto"/>
          <w:szCs w:val="20"/>
        </w:rPr>
        <w:t>do cewnikowania pęcherza, obłożenia</w:t>
      </w:r>
      <w:r w:rsidRPr="00BD401D">
        <w:rPr>
          <w:rFonts w:ascii="Times New Roman" w:hAnsi="Times New Roman" w:cs="Times New Roman"/>
          <w:color w:val="auto"/>
          <w:szCs w:val="20"/>
        </w:rPr>
        <w:t xml:space="preserve"> do artroskopii -5 pozycji asortymentowych, </w:t>
      </w:r>
    </w:p>
    <w:p w:rsidR="00E61E54" w:rsidRPr="00BD401D" w:rsidRDefault="000B256F" w:rsidP="00E61E54">
      <w:pPr>
        <w:tabs>
          <w:tab w:val="left" w:pos="14200"/>
        </w:tabs>
        <w:ind w:left="426" w:hanging="283"/>
        <w:rPr>
          <w:rFonts w:ascii="Times New Roman" w:hAnsi="Times New Roman" w:cs="Times New Roman"/>
          <w:color w:val="auto"/>
          <w:szCs w:val="20"/>
        </w:rPr>
      </w:pPr>
      <w:r w:rsidRPr="00BD401D">
        <w:rPr>
          <w:rFonts w:ascii="Times New Roman" w:hAnsi="Times New Roman" w:cs="Times New Roman"/>
          <w:color w:val="auto"/>
          <w:szCs w:val="20"/>
        </w:rPr>
        <w:t xml:space="preserve">     Pakiet nr 8 – O</w:t>
      </w:r>
      <w:r w:rsidR="009C3B00" w:rsidRPr="00BD401D">
        <w:rPr>
          <w:rFonts w:ascii="Times New Roman" w:hAnsi="Times New Roman" w:cs="Times New Roman"/>
          <w:color w:val="auto"/>
          <w:szCs w:val="20"/>
        </w:rPr>
        <w:t>błożenia uniwersalne do zabiegów, obłoż</w:t>
      </w:r>
      <w:r w:rsidR="00013729" w:rsidRPr="00BD401D">
        <w:rPr>
          <w:rFonts w:ascii="Times New Roman" w:hAnsi="Times New Roman" w:cs="Times New Roman"/>
          <w:color w:val="auto"/>
          <w:szCs w:val="20"/>
        </w:rPr>
        <w:t>enia</w:t>
      </w:r>
      <w:r w:rsidR="00E61E54" w:rsidRPr="00BD401D">
        <w:rPr>
          <w:rFonts w:ascii="Times New Roman" w:hAnsi="Times New Roman" w:cs="Times New Roman"/>
          <w:color w:val="auto"/>
          <w:szCs w:val="20"/>
        </w:rPr>
        <w:t xml:space="preserve"> do cięcia ce</w:t>
      </w:r>
      <w:r w:rsidR="009C3B00" w:rsidRPr="00BD401D">
        <w:rPr>
          <w:rFonts w:ascii="Times New Roman" w:hAnsi="Times New Roman" w:cs="Times New Roman"/>
          <w:color w:val="auto"/>
          <w:szCs w:val="20"/>
        </w:rPr>
        <w:t xml:space="preserve">sarskiego, </w:t>
      </w:r>
      <w:r w:rsidRPr="00BD401D">
        <w:rPr>
          <w:rFonts w:ascii="Times New Roman" w:hAnsi="Times New Roman" w:cs="Times New Roman"/>
          <w:color w:val="auto"/>
          <w:szCs w:val="20"/>
        </w:rPr>
        <w:t>obłożenia do zabiegów brzusznych</w:t>
      </w:r>
      <w:r w:rsidR="009C3B00" w:rsidRPr="00BD401D">
        <w:rPr>
          <w:rFonts w:ascii="Times New Roman" w:hAnsi="Times New Roman" w:cs="Times New Roman"/>
          <w:color w:val="auto"/>
          <w:szCs w:val="20"/>
        </w:rPr>
        <w:t xml:space="preserve"> - 7</w:t>
      </w:r>
      <w:r w:rsidR="00E61E54" w:rsidRPr="00BD401D">
        <w:rPr>
          <w:rFonts w:ascii="Times New Roman" w:hAnsi="Times New Roman" w:cs="Times New Roman"/>
          <w:color w:val="auto"/>
          <w:szCs w:val="20"/>
        </w:rPr>
        <w:t xml:space="preserve"> pozycji asortymentowych,</w:t>
      </w:r>
    </w:p>
    <w:p w:rsidR="00E61E54" w:rsidRPr="00BD401D" w:rsidRDefault="00E61E54" w:rsidP="00E61E54">
      <w:pPr>
        <w:tabs>
          <w:tab w:val="left" w:pos="14200"/>
        </w:tabs>
        <w:ind w:left="426" w:hanging="283"/>
        <w:rPr>
          <w:rFonts w:ascii="Times New Roman" w:hAnsi="Times New Roman" w:cs="Times New Roman"/>
          <w:color w:val="auto"/>
          <w:szCs w:val="20"/>
        </w:rPr>
      </w:pPr>
      <w:r w:rsidRPr="00BD401D">
        <w:rPr>
          <w:rFonts w:ascii="Times New Roman" w:hAnsi="Times New Roman" w:cs="Times New Roman"/>
          <w:color w:val="auto"/>
          <w:szCs w:val="20"/>
        </w:rPr>
        <w:t xml:space="preserve">    </w:t>
      </w:r>
      <w:r w:rsidR="009C3B00" w:rsidRPr="00BD401D">
        <w:rPr>
          <w:rFonts w:ascii="Times New Roman" w:hAnsi="Times New Roman" w:cs="Times New Roman"/>
          <w:color w:val="auto"/>
          <w:szCs w:val="20"/>
        </w:rPr>
        <w:t xml:space="preserve"> Pakiet nr 9 – Rękawy papierowo</w:t>
      </w:r>
      <w:r w:rsidRPr="00BD401D">
        <w:rPr>
          <w:rFonts w:ascii="Times New Roman" w:hAnsi="Times New Roman" w:cs="Times New Roman"/>
          <w:color w:val="auto"/>
          <w:szCs w:val="20"/>
        </w:rPr>
        <w:t>-foliowe -8 pozycji asortymentowych</w:t>
      </w:r>
    </w:p>
    <w:p w:rsidR="00E61E54" w:rsidRPr="00BD401D" w:rsidRDefault="00E61E54" w:rsidP="00E61E54">
      <w:pPr>
        <w:tabs>
          <w:tab w:val="left" w:pos="14200"/>
        </w:tabs>
        <w:ind w:left="709" w:hanging="283"/>
        <w:rPr>
          <w:rFonts w:ascii="Times New Roman" w:hAnsi="Times New Roman" w:cs="Times New Roman"/>
          <w:color w:val="auto"/>
          <w:szCs w:val="20"/>
        </w:rPr>
      </w:pPr>
      <w:r w:rsidRPr="00BD401D">
        <w:rPr>
          <w:rFonts w:ascii="Times New Roman" w:hAnsi="Times New Roman" w:cs="Times New Roman"/>
          <w:color w:val="auto"/>
          <w:szCs w:val="20"/>
        </w:rPr>
        <w:t>Pakiet nr 10 – Zestawy wkładów TK do wstrzykiwacza kontrastu</w:t>
      </w:r>
      <w:r w:rsidR="000035A2">
        <w:rPr>
          <w:rFonts w:ascii="Times New Roman" w:hAnsi="Times New Roman" w:cs="Times New Roman"/>
          <w:color w:val="auto"/>
          <w:szCs w:val="20"/>
        </w:rPr>
        <w:t xml:space="preserve"> - 5</w:t>
      </w:r>
      <w:r w:rsidRPr="00BD401D">
        <w:rPr>
          <w:rFonts w:ascii="Times New Roman" w:hAnsi="Times New Roman" w:cs="Times New Roman"/>
          <w:color w:val="auto"/>
          <w:szCs w:val="20"/>
        </w:rPr>
        <w:t>00 zestawów</w:t>
      </w:r>
    </w:p>
    <w:p w:rsidR="00E61E54" w:rsidRPr="00BD401D" w:rsidRDefault="00E61E54" w:rsidP="00E61E54">
      <w:pPr>
        <w:tabs>
          <w:tab w:val="left" w:pos="14200"/>
        </w:tabs>
        <w:ind w:left="709" w:hanging="283"/>
        <w:rPr>
          <w:rFonts w:ascii="Times New Roman" w:hAnsi="Times New Roman" w:cs="Times New Roman"/>
          <w:color w:val="auto"/>
          <w:szCs w:val="20"/>
        </w:rPr>
      </w:pPr>
      <w:r w:rsidRPr="00BD401D">
        <w:rPr>
          <w:rFonts w:ascii="Times New Roman" w:hAnsi="Times New Roman" w:cs="Times New Roman"/>
          <w:color w:val="auto"/>
          <w:szCs w:val="20"/>
        </w:rPr>
        <w:t>Pakiet nr 11 – Przyrządy do płynów infuzyjnych i</w:t>
      </w:r>
      <w:r w:rsidR="00BD401D" w:rsidRPr="00BD401D">
        <w:rPr>
          <w:rFonts w:ascii="Times New Roman" w:hAnsi="Times New Roman" w:cs="Times New Roman"/>
          <w:color w:val="auto"/>
          <w:szCs w:val="20"/>
        </w:rPr>
        <w:t xml:space="preserve"> krwi, przedłużacze do pomp – 22</w:t>
      </w:r>
      <w:r w:rsidRPr="00BD401D">
        <w:rPr>
          <w:rFonts w:ascii="Times New Roman" w:hAnsi="Times New Roman" w:cs="Times New Roman"/>
          <w:color w:val="auto"/>
          <w:szCs w:val="20"/>
        </w:rPr>
        <w:t xml:space="preserve"> pozycji asortymentowych</w:t>
      </w:r>
    </w:p>
    <w:p w:rsidR="00E61E54" w:rsidRPr="00BD401D" w:rsidRDefault="00E61E54" w:rsidP="00E61E54">
      <w:pPr>
        <w:ind w:left="142" w:hanging="283"/>
        <w:rPr>
          <w:rFonts w:ascii="Times New Roman" w:hAnsi="Times New Roman" w:cs="Times New Roman"/>
          <w:color w:val="auto"/>
          <w:szCs w:val="20"/>
        </w:rPr>
      </w:pPr>
      <w:r w:rsidRPr="00BD401D">
        <w:rPr>
          <w:rFonts w:ascii="Times New Roman" w:hAnsi="Times New Roman" w:cs="Times New Roman"/>
          <w:color w:val="auto"/>
          <w:szCs w:val="20"/>
        </w:rPr>
        <w:t xml:space="preserve">         Pakiet nr 12 – Zestaw wkładów MR do wstrzykiwacza kontrastu – 4 pozycje asortymentowe,</w:t>
      </w:r>
    </w:p>
    <w:p w:rsidR="00E61E54" w:rsidRPr="00BD401D" w:rsidRDefault="00E61E54" w:rsidP="00E61E54">
      <w:pPr>
        <w:tabs>
          <w:tab w:val="left" w:pos="1276"/>
        </w:tabs>
        <w:ind w:left="142" w:hanging="283"/>
        <w:rPr>
          <w:rStyle w:val="tekst-0020podstawowy-002021"/>
          <w:rFonts w:ascii="Times New Roman" w:hAnsi="Times New Roman" w:cs="Times New Roman"/>
          <w:b/>
          <w:bCs/>
          <w:color w:val="auto"/>
        </w:rPr>
      </w:pPr>
      <w:r w:rsidRPr="00BD401D">
        <w:rPr>
          <w:rFonts w:ascii="Times New Roman" w:hAnsi="Times New Roman" w:cs="Times New Roman"/>
          <w:color w:val="auto"/>
          <w:szCs w:val="20"/>
        </w:rPr>
        <w:t xml:space="preserve">         Pakiet nr 13 – Zestawy wkładów 12 godzinnych TK do wstrzykiwacza  kontrastu -2 pozycje asortymentowe,</w:t>
      </w:r>
    </w:p>
    <w:p w:rsidR="00E61E54" w:rsidRPr="00BD401D" w:rsidRDefault="00B73D21" w:rsidP="00E61E54">
      <w:pPr>
        <w:suppressAutoHyphens/>
        <w:ind w:left="567" w:hanging="283"/>
        <w:rPr>
          <w:rFonts w:ascii="Times New Roman" w:hAnsi="Times New Roman" w:cs="Times New Roman"/>
          <w:color w:val="auto"/>
        </w:rPr>
      </w:pPr>
      <w:r w:rsidRPr="00BD401D">
        <w:rPr>
          <w:rFonts w:ascii="Times New Roman" w:hAnsi="Times New Roman" w:cs="Times New Roman"/>
          <w:color w:val="auto"/>
          <w:szCs w:val="20"/>
        </w:rPr>
        <w:t xml:space="preserve">  Pakiet nr 14- </w:t>
      </w:r>
      <w:r w:rsidR="00E61E54" w:rsidRPr="00BD401D">
        <w:rPr>
          <w:rFonts w:ascii="Times New Roman" w:hAnsi="Times New Roman" w:cs="Times New Roman"/>
          <w:color w:val="auto"/>
          <w:szCs w:val="20"/>
        </w:rPr>
        <w:t xml:space="preserve"> </w:t>
      </w:r>
      <w:r w:rsidR="002E2C9D" w:rsidRPr="00BD401D">
        <w:rPr>
          <w:rFonts w:ascii="Times New Roman" w:hAnsi="Times New Roman" w:cs="Times New Roman"/>
          <w:color w:val="auto"/>
          <w:szCs w:val="20"/>
        </w:rPr>
        <w:t>Zestaw do pozyskiwania osocza bogatopłytkowego – 120</w:t>
      </w:r>
      <w:r w:rsidR="00E61E54" w:rsidRPr="00BD401D">
        <w:rPr>
          <w:rFonts w:ascii="Times New Roman" w:hAnsi="Times New Roman" w:cs="Times New Roman"/>
          <w:color w:val="auto"/>
          <w:szCs w:val="20"/>
        </w:rPr>
        <w:t>szt.</w:t>
      </w:r>
      <w:r w:rsidR="00E61E54" w:rsidRPr="00BD401D">
        <w:rPr>
          <w:rFonts w:ascii="Times New Roman" w:hAnsi="Times New Roman" w:cs="Times New Roman"/>
          <w:color w:val="auto"/>
        </w:rPr>
        <w:t xml:space="preserve">, </w:t>
      </w:r>
    </w:p>
    <w:p w:rsidR="00E61E54" w:rsidRPr="00BD401D" w:rsidRDefault="00B73D21" w:rsidP="00E61E54">
      <w:pPr>
        <w:suppressAutoHyphens/>
        <w:ind w:left="567" w:hanging="283"/>
        <w:rPr>
          <w:rFonts w:ascii="Times New Roman" w:hAnsi="Times New Roman" w:cs="Times New Roman"/>
          <w:color w:val="auto"/>
          <w:szCs w:val="20"/>
        </w:rPr>
      </w:pPr>
      <w:r w:rsidRPr="00BD401D">
        <w:rPr>
          <w:rFonts w:ascii="Times New Roman" w:hAnsi="Times New Roman" w:cs="Times New Roman"/>
          <w:color w:val="auto"/>
          <w:szCs w:val="20"/>
        </w:rPr>
        <w:t xml:space="preserve">  Pakiet nr 15 – P</w:t>
      </w:r>
      <w:r w:rsidR="00E61E54" w:rsidRPr="00BD401D">
        <w:rPr>
          <w:rFonts w:ascii="Times New Roman" w:hAnsi="Times New Roman" w:cs="Times New Roman"/>
          <w:color w:val="auto"/>
          <w:szCs w:val="20"/>
        </w:rPr>
        <w:t xml:space="preserve">rzedłużacze obwodu oddechowego, obwody oddechowe -3 pozycje asortymentowe, </w:t>
      </w:r>
    </w:p>
    <w:p w:rsidR="00E61E54" w:rsidRPr="00BD401D" w:rsidRDefault="00B73D21" w:rsidP="00E61E54">
      <w:pPr>
        <w:suppressAutoHyphens/>
        <w:ind w:left="709" w:hanging="283"/>
        <w:rPr>
          <w:rFonts w:ascii="Times New Roman" w:hAnsi="Times New Roman" w:cs="Times New Roman"/>
          <w:color w:val="auto"/>
          <w:szCs w:val="20"/>
        </w:rPr>
      </w:pPr>
      <w:r w:rsidRPr="00BD401D">
        <w:rPr>
          <w:rFonts w:ascii="Times New Roman" w:hAnsi="Times New Roman" w:cs="Times New Roman"/>
          <w:color w:val="auto"/>
          <w:szCs w:val="20"/>
        </w:rPr>
        <w:t>Pakiet nr 16 – Z</w:t>
      </w:r>
      <w:r w:rsidR="00E61E54" w:rsidRPr="00BD401D">
        <w:rPr>
          <w:rFonts w:ascii="Times New Roman" w:hAnsi="Times New Roman" w:cs="Times New Roman"/>
          <w:color w:val="auto"/>
          <w:szCs w:val="20"/>
        </w:rPr>
        <w:t xml:space="preserve">estaw do godzinowej zbiórki moczu, zestaw do zbiórki stolca, </w:t>
      </w:r>
      <w:r w:rsidR="00CE530D">
        <w:rPr>
          <w:rFonts w:ascii="Times New Roman" w:hAnsi="Times New Roman" w:cs="Times New Roman"/>
          <w:color w:val="auto"/>
          <w:szCs w:val="20"/>
        </w:rPr>
        <w:t>stabilizator powieki górnej</w:t>
      </w:r>
      <w:r w:rsidR="00547AAC">
        <w:rPr>
          <w:rFonts w:ascii="Times New Roman" w:hAnsi="Times New Roman" w:cs="Times New Roman"/>
          <w:color w:val="auto"/>
          <w:szCs w:val="20"/>
        </w:rPr>
        <w:t xml:space="preserve"> -5</w:t>
      </w:r>
      <w:r w:rsidR="00E61E54" w:rsidRPr="00BD401D">
        <w:rPr>
          <w:rFonts w:ascii="Times New Roman" w:hAnsi="Times New Roman" w:cs="Times New Roman"/>
          <w:color w:val="auto"/>
          <w:szCs w:val="20"/>
        </w:rPr>
        <w:t xml:space="preserve"> pozycji asortymentowych, </w:t>
      </w:r>
    </w:p>
    <w:p w:rsidR="00E61E54" w:rsidRPr="00BD401D" w:rsidRDefault="00B73D21" w:rsidP="00E61E54">
      <w:pPr>
        <w:suppressAutoHyphens/>
        <w:ind w:left="709" w:hanging="283"/>
        <w:rPr>
          <w:rFonts w:ascii="Times New Roman" w:hAnsi="Times New Roman" w:cs="Times New Roman"/>
          <w:color w:val="auto"/>
          <w:szCs w:val="20"/>
        </w:rPr>
      </w:pPr>
      <w:r w:rsidRPr="00BD401D">
        <w:rPr>
          <w:rFonts w:ascii="Times New Roman" w:hAnsi="Times New Roman" w:cs="Times New Roman"/>
          <w:color w:val="auto"/>
          <w:szCs w:val="20"/>
        </w:rPr>
        <w:t>Pakiet nr 17 - F</w:t>
      </w:r>
      <w:r w:rsidR="00E61E54" w:rsidRPr="00BD401D">
        <w:rPr>
          <w:rFonts w:ascii="Times New Roman" w:hAnsi="Times New Roman" w:cs="Times New Roman"/>
          <w:color w:val="auto"/>
          <w:szCs w:val="20"/>
        </w:rPr>
        <w:t>iltry oddechowe, wymienniki ciepła i wilgoci, rurki intubacyjne</w:t>
      </w:r>
      <w:r w:rsidR="00684A07" w:rsidRPr="00BD401D">
        <w:rPr>
          <w:rFonts w:ascii="Times New Roman" w:hAnsi="Times New Roman" w:cs="Times New Roman"/>
          <w:color w:val="auto"/>
          <w:szCs w:val="20"/>
        </w:rPr>
        <w:t xml:space="preserve"> </w:t>
      </w:r>
      <w:r w:rsidR="00E61E54" w:rsidRPr="00BD401D">
        <w:rPr>
          <w:rFonts w:ascii="Times New Roman" w:hAnsi="Times New Roman" w:cs="Times New Roman"/>
          <w:color w:val="auto"/>
          <w:szCs w:val="20"/>
        </w:rPr>
        <w:t>- 9 pozycji asortymentowych,</w:t>
      </w:r>
    </w:p>
    <w:p w:rsidR="00E61E54" w:rsidRPr="006D7D7E" w:rsidRDefault="00684A07" w:rsidP="00E61E54">
      <w:pPr>
        <w:suppressAutoHyphens/>
        <w:ind w:left="709" w:hanging="283"/>
        <w:rPr>
          <w:rFonts w:ascii="Times New Roman" w:hAnsi="Times New Roman" w:cs="Times New Roman"/>
          <w:color w:val="auto"/>
        </w:rPr>
      </w:pPr>
      <w:r w:rsidRPr="006D7D7E">
        <w:rPr>
          <w:rFonts w:ascii="Times New Roman" w:hAnsi="Times New Roman" w:cs="Times New Roman"/>
          <w:color w:val="auto"/>
        </w:rPr>
        <w:t>Pakiet nr 18 – Zestawy do tracheostomii, rurki</w:t>
      </w:r>
      <w:r w:rsidR="00E61E54" w:rsidRPr="006D7D7E">
        <w:rPr>
          <w:rFonts w:ascii="Times New Roman" w:hAnsi="Times New Roman" w:cs="Times New Roman"/>
          <w:color w:val="auto"/>
        </w:rPr>
        <w:t xml:space="preserve"> tracheostomi</w:t>
      </w:r>
      <w:r w:rsidRPr="006D7D7E">
        <w:rPr>
          <w:rFonts w:ascii="Times New Roman" w:hAnsi="Times New Roman" w:cs="Times New Roman"/>
          <w:color w:val="auto"/>
        </w:rPr>
        <w:t>jne</w:t>
      </w:r>
      <w:r w:rsidR="00E61E54" w:rsidRPr="006D7D7E">
        <w:rPr>
          <w:rFonts w:ascii="Times New Roman" w:hAnsi="Times New Roman" w:cs="Times New Roman"/>
          <w:color w:val="auto"/>
        </w:rPr>
        <w:t xml:space="preserve">, </w:t>
      </w:r>
      <w:r w:rsidR="006D7D7E" w:rsidRPr="006D7D7E">
        <w:rPr>
          <w:rFonts w:ascii="Times New Roman" w:hAnsi="Times New Roman" w:cs="Times New Roman"/>
          <w:color w:val="auto"/>
        </w:rPr>
        <w:t>zestawy do drenażu klatki – 16</w:t>
      </w:r>
      <w:r w:rsidR="00E61E54" w:rsidRPr="006D7D7E">
        <w:rPr>
          <w:rFonts w:ascii="Times New Roman" w:hAnsi="Times New Roman" w:cs="Times New Roman"/>
          <w:color w:val="auto"/>
        </w:rPr>
        <w:t xml:space="preserve"> pozycji asortymentowych,</w:t>
      </w:r>
    </w:p>
    <w:p w:rsidR="00E61E54" w:rsidRPr="00BD401D" w:rsidRDefault="00E61E54" w:rsidP="00E61E54">
      <w:pPr>
        <w:suppressAutoHyphens/>
        <w:ind w:left="709" w:hanging="283"/>
        <w:rPr>
          <w:rFonts w:ascii="Times New Roman" w:hAnsi="Times New Roman" w:cs="Times New Roman"/>
          <w:color w:val="auto"/>
          <w:szCs w:val="20"/>
        </w:rPr>
      </w:pPr>
      <w:r w:rsidRPr="00BD401D">
        <w:rPr>
          <w:rFonts w:ascii="Times New Roman" w:hAnsi="Times New Roman" w:cs="Times New Roman"/>
          <w:color w:val="auto"/>
          <w:szCs w:val="20"/>
        </w:rPr>
        <w:t xml:space="preserve"> </w:t>
      </w:r>
      <w:r w:rsidR="00B73D21" w:rsidRPr="00BD401D">
        <w:rPr>
          <w:rFonts w:ascii="Times New Roman" w:hAnsi="Times New Roman" w:cs="Times New Roman"/>
          <w:color w:val="auto"/>
          <w:szCs w:val="20"/>
        </w:rPr>
        <w:t>Pakiet nr 19 – S</w:t>
      </w:r>
      <w:r w:rsidRPr="00BD401D">
        <w:rPr>
          <w:rFonts w:ascii="Times New Roman" w:hAnsi="Times New Roman" w:cs="Times New Roman"/>
          <w:color w:val="auto"/>
          <w:szCs w:val="20"/>
        </w:rPr>
        <w:t>taplery</w:t>
      </w:r>
      <w:r w:rsidR="00684A07" w:rsidRPr="00BD401D">
        <w:rPr>
          <w:rFonts w:ascii="Times New Roman" w:hAnsi="Times New Roman" w:cs="Times New Roman"/>
          <w:color w:val="auto"/>
          <w:szCs w:val="20"/>
        </w:rPr>
        <w:t xml:space="preserve"> liniowe, ładunki</w:t>
      </w:r>
      <w:r w:rsidR="00334B2F">
        <w:rPr>
          <w:rFonts w:ascii="Times New Roman" w:hAnsi="Times New Roman" w:cs="Times New Roman"/>
          <w:color w:val="auto"/>
          <w:szCs w:val="20"/>
        </w:rPr>
        <w:t xml:space="preserve"> - 5</w:t>
      </w:r>
      <w:r w:rsidRPr="00BD401D">
        <w:rPr>
          <w:rFonts w:ascii="Times New Roman" w:hAnsi="Times New Roman" w:cs="Times New Roman"/>
          <w:color w:val="auto"/>
          <w:szCs w:val="20"/>
        </w:rPr>
        <w:t xml:space="preserve"> pozycji asortymentowych,</w:t>
      </w:r>
    </w:p>
    <w:p w:rsidR="00E61E54" w:rsidRPr="00BD401D" w:rsidRDefault="00E61E54" w:rsidP="00E61E54">
      <w:pPr>
        <w:suppressAutoHyphens/>
        <w:ind w:left="709" w:hanging="283"/>
        <w:rPr>
          <w:rFonts w:ascii="Times New Roman" w:hAnsi="Times New Roman" w:cs="Times New Roman"/>
          <w:color w:val="auto"/>
          <w:szCs w:val="20"/>
        </w:rPr>
      </w:pPr>
      <w:r w:rsidRPr="00BD401D">
        <w:rPr>
          <w:rFonts w:ascii="Times New Roman" w:hAnsi="Times New Roman" w:cs="Times New Roman"/>
          <w:color w:val="auto"/>
          <w:szCs w:val="20"/>
        </w:rPr>
        <w:t>Pakiet nr 20 –</w:t>
      </w:r>
      <w:r w:rsidR="00B73D21" w:rsidRPr="00BD401D">
        <w:rPr>
          <w:rFonts w:ascii="Times New Roman" w:hAnsi="Times New Roman" w:cs="Times New Roman"/>
          <w:color w:val="auto"/>
          <w:szCs w:val="20"/>
        </w:rPr>
        <w:t xml:space="preserve"> W</w:t>
      </w:r>
      <w:r w:rsidR="00684A07" w:rsidRPr="00BD401D">
        <w:rPr>
          <w:rFonts w:ascii="Times New Roman" w:hAnsi="Times New Roman" w:cs="Times New Roman"/>
          <w:color w:val="auto"/>
          <w:szCs w:val="20"/>
        </w:rPr>
        <w:t>kłady i dreny do odsysania - 8 pozycji</w:t>
      </w:r>
      <w:r w:rsidRPr="00BD401D">
        <w:rPr>
          <w:rFonts w:ascii="Times New Roman" w:hAnsi="Times New Roman" w:cs="Times New Roman"/>
          <w:color w:val="auto"/>
          <w:szCs w:val="20"/>
        </w:rPr>
        <w:t xml:space="preserve"> asortymentow</w:t>
      </w:r>
      <w:r w:rsidR="00684A07" w:rsidRPr="00BD401D">
        <w:rPr>
          <w:rFonts w:ascii="Times New Roman" w:hAnsi="Times New Roman" w:cs="Times New Roman"/>
          <w:color w:val="auto"/>
          <w:szCs w:val="20"/>
        </w:rPr>
        <w:t>ych</w:t>
      </w:r>
      <w:r w:rsidRPr="00BD401D">
        <w:rPr>
          <w:rFonts w:ascii="Times New Roman" w:hAnsi="Times New Roman" w:cs="Times New Roman"/>
          <w:color w:val="auto"/>
          <w:szCs w:val="20"/>
        </w:rPr>
        <w:t xml:space="preserve">, </w:t>
      </w:r>
    </w:p>
    <w:p w:rsidR="00E61E54" w:rsidRPr="00BD401D" w:rsidRDefault="00E61E54" w:rsidP="00E61E54">
      <w:pPr>
        <w:suppressAutoHyphens/>
        <w:ind w:left="709" w:hanging="283"/>
        <w:rPr>
          <w:rFonts w:ascii="Times New Roman" w:hAnsi="Times New Roman" w:cs="Times New Roman"/>
          <w:color w:val="auto"/>
          <w:szCs w:val="20"/>
        </w:rPr>
      </w:pPr>
      <w:r w:rsidRPr="00BD401D">
        <w:rPr>
          <w:rFonts w:ascii="Times New Roman" w:hAnsi="Times New Roman" w:cs="Times New Roman"/>
          <w:color w:val="auto"/>
          <w:szCs w:val="20"/>
        </w:rPr>
        <w:t xml:space="preserve"> Pakiet nr 21 – </w:t>
      </w:r>
      <w:r w:rsidR="00B73D21" w:rsidRPr="00BD401D">
        <w:rPr>
          <w:rFonts w:ascii="Times New Roman" w:hAnsi="Times New Roman" w:cs="Times New Roman"/>
          <w:color w:val="auto"/>
          <w:szCs w:val="20"/>
        </w:rPr>
        <w:t>C</w:t>
      </w:r>
      <w:r w:rsidRPr="00BD401D">
        <w:rPr>
          <w:rFonts w:ascii="Times New Roman" w:hAnsi="Times New Roman" w:cs="Times New Roman"/>
          <w:color w:val="auto"/>
          <w:szCs w:val="20"/>
        </w:rPr>
        <w:t>ewniki do odsysania w systemie zamkniętym, łyż</w:t>
      </w:r>
      <w:r w:rsidR="002D23E8" w:rsidRPr="00BD401D">
        <w:rPr>
          <w:rFonts w:ascii="Times New Roman" w:hAnsi="Times New Roman" w:cs="Times New Roman"/>
          <w:color w:val="auto"/>
          <w:szCs w:val="20"/>
        </w:rPr>
        <w:t>ki do  laryngoskopu – 14</w:t>
      </w:r>
      <w:r w:rsidRPr="00BD401D">
        <w:rPr>
          <w:rFonts w:ascii="Times New Roman" w:hAnsi="Times New Roman" w:cs="Times New Roman"/>
          <w:color w:val="auto"/>
          <w:szCs w:val="20"/>
        </w:rPr>
        <w:t xml:space="preserve"> pozycji asortymentowych,</w:t>
      </w:r>
    </w:p>
    <w:p w:rsidR="00E61E54" w:rsidRPr="00BD401D" w:rsidRDefault="00E61E54" w:rsidP="00E61E54">
      <w:pPr>
        <w:suppressAutoHyphens/>
        <w:ind w:left="709" w:hanging="283"/>
        <w:rPr>
          <w:rFonts w:ascii="Times New Roman" w:hAnsi="Times New Roman" w:cs="Times New Roman"/>
          <w:color w:val="auto"/>
          <w:szCs w:val="20"/>
        </w:rPr>
      </w:pPr>
      <w:r w:rsidRPr="00BD401D">
        <w:rPr>
          <w:rFonts w:ascii="Times New Roman" w:hAnsi="Times New Roman" w:cs="Times New Roman"/>
          <w:color w:val="auto"/>
          <w:szCs w:val="20"/>
        </w:rPr>
        <w:t xml:space="preserve"> Pakiet nr 22 - Cewniki do wkłuć głębokich, cewniki dotętnicze – 4 pozycje asortymentowe,</w:t>
      </w:r>
    </w:p>
    <w:p w:rsidR="00E61E54" w:rsidRPr="00BD401D" w:rsidRDefault="0027704A" w:rsidP="00E61E54">
      <w:pPr>
        <w:suppressAutoHyphens/>
        <w:ind w:left="709" w:hanging="283"/>
        <w:rPr>
          <w:rFonts w:ascii="Times New Roman" w:hAnsi="Times New Roman" w:cs="Times New Roman"/>
          <w:color w:val="auto"/>
          <w:szCs w:val="20"/>
        </w:rPr>
      </w:pPr>
      <w:r w:rsidRPr="00BD401D">
        <w:rPr>
          <w:rFonts w:ascii="Times New Roman" w:hAnsi="Times New Roman" w:cs="Times New Roman"/>
          <w:color w:val="auto"/>
          <w:szCs w:val="20"/>
        </w:rPr>
        <w:t>Pakiet nr 23</w:t>
      </w:r>
      <w:r w:rsidR="00684A07" w:rsidRPr="00BD401D">
        <w:rPr>
          <w:rFonts w:ascii="Times New Roman" w:hAnsi="Times New Roman" w:cs="Times New Roman"/>
          <w:color w:val="auto"/>
          <w:szCs w:val="20"/>
        </w:rPr>
        <w:t xml:space="preserve"> – S</w:t>
      </w:r>
      <w:r w:rsidR="00E61E54" w:rsidRPr="00BD401D">
        <w:rPr>
          <w:rFonts w:ascii="Times New Roman" w:hAnsi="Times New Roman" w:cs="Times New Roman"/>
          <w:color w:val="auto"/>
          <w:szCs w:val="20"/>
        </w:rPr>
        <w:t>taplery</w:t>
      </w:r>
      <w:r w:rsidR="00684A07" w:rsidRPr="00BD401D">
        <w:rPr>
          <w:rFonts w:ascii="Times New Roman" w:hAnsi="Times New Roman" w:cs="Times New Roman"/>
          <w:color w:val="auto"/>
          <w:szCs w:val="20"/>
        </w:rPr>
        <w:t xml:space="preserve"> okrężne</w:t>
      </w:r>
      <w:r w:rsidR="00E61E54" w:rsidRPr="00BD401D">
        <w:rPr>
          <w:rFonts w:ascii="Times New Roman" w:hAnsi="Times New Roman" w:cs="Times New Roman"/>
          <w:color w:val="auto"/>
          <w:szCs w:val="20"/>
        </w:rPr>
        <w:t>, ładunki do staplerów</w:t>
      </w:r>
      <w:r w:rsidR="00684A07" w:rsidRPr="00BD401D">
        <w:rPr>
          <w:rFonts w:ascii="Times New Roman" w:hAnsi="Times New Roman" w:cs="Times New Roman"/>
          <w:color w:val="auto"/>
          <w:szCs w:val="20"/>
        </w:rPr>
        <w:t xml:space="preserve">, </w:t>
      </w:r>
      <w:r w:rsidR="00E61E54" w:rsidRPr="00BD401D">
        <w:rPr>
          <w:rFonts w:ascii="Times New Roman" w:hAnsi="Times New Roman" w:cs="Times New Roman"/>
          <w:color w:val="auto"/>
          <w:szCs w:val="20"/>
        </w:rPr>
        <w:t xml:space="preserve"> – 6 pozycji asortymentowych,</w:t>
      </w:r>
    </w:p>
    <w:p w:rsidR="00634B7E" w:rsidRDefault="00634B7E" w:rsidP="00E61E54">
      <w:pPr>
        <w:suppressAutoHyphens/>
        <w:ind w:left="709" w:hanging="283"/>
        <w:rPr>
          <w:rFonts w:ascii="Times New Roman" w:hAnsi="Times New Roman" w:cs="Times New Roman"/>
          <w:color w:val="FF0000"/>
          <w:szCs w:val="20"/>
        </w:rPr>
      </w:pPr>
    </w:p>
    <w:p w:rsidR="00634B7E" w:rsidRPr="00D40CA1" w:rsidRDefault="00634B7E" w:rsidP="00C05F83">
      <w:pPr>
        <w:pStyle w:val="Akapitzlist"/>
        <w:widowControl/>
        <w:numPr>
          <w:ilvl w:val="0"/>
          <w:numId w:val="44"/>
        </w:numPr>
        <w:tabs>
          <w:tab w:val="left" w:pos="142"/>
          <w:tab w:val="left" w:pos="284"/>
        </w:tabs>
        <w:ind w:left="851" w:right="-777" w:hanging="851"/>
        <w:jc w:val="both"/>
        <w:rPr>
          <w:rFonts w:ascii="Times New Roman" w:hAnsi="Times New Roman" w:cs="Times New Roman"/>
          <w:b/>
          <w:bCs/>
          <w:color w:val="auto"/>
        </w:rPr>
      </w:pPr>
      <w:r w:rsidRPr="00D40CA1">
        <w:rPr>
          <w:rFonts w:ascii="Times New Roman" w:hAnsi="Times New Roman" w:cs="Times New Roman"/>
          <w:b/>
          <w:bCs/>
          <w:color w:val="auto"/>
        </w:rPr>
        <w:t>Informacja o przedmiotowych środków dowodowych</w:t>
      </w:r>
    </w:p>
    <w:p w:rsidR="00634B7E" w:rsidRPr="00D40CA1" w:rsidRDefault="00634B7E" w:rsidP="00634B7E">
      <w:pPr>
        <w:pStyle w:val="Akapitzlist"/>
        <w:widowControl/>
        <w:spacing w:line="276" w:lineRule="auto"/>
        <w:ind w:left="284"/>
        <w:rPr>
          <w:rFonts w:ascii="Times New Roman" w:hAnsi="Times New Roman" w:cs="Times New Roman"/>
          <w:color w:val="auto"/>
        </w:rPr>
      </w:pPr>
      <w:r w:rsidRPr="00D40CA1">
        <w:rPr>
          <w:rFonts w:ascii="Times New Roman" w:hAnsi="Times New Roman" w:cs="Times New Roman"/>
          <w:color w:val="auto"/>
        </w:rPr>
        <w:t xml:space="preserve">Zamawiający żąda złożenia wraz z ofertą przedmiotowych środków dowodowych </w:t>
      </w:r>
      <w:r w:rsidR="0077302E" w:rsidRPr="00D40CA1">
        <w:rPr>
          <w:rFonts w:ascii="Times New Roman" w:hAnsi="Times New Roman" w:cs="Times New Roman"/>
          <w:color w:val="auto"/>
        </w:rPr>
        <w:t xml:space="preserve">potwierdzających wymagane cechy i parametry </w:t>
      </w:r>
      <w:r w:rsidR="002562E6">
        <w:rPr>
          <w:rFonts w:ascii="Times New Roman" w:hAnsi="Times New Roman" w:cs="Times New Roman"/>
          <w:color w:val="auto"/>
        </w:rPr>
        <w:t xml:space="preserve">przedmiotu zamówienia </w:t>
      </w:r>
      <w:r w:rsidRPr="00D40CA1">
        <w:rPr>
          <w:rFonts w:ascii="Times New Roman" w:hAnsi="Times New Roman" w:cs="Times New Roman"/>
          <w:color w:val="auto"/>
        </w:rPr>
        <w:t xml:space="preserve">wg poniższego: </w:t>
      </w:r>
    </w:p>
    <w:p w:rsidR="007A3D21" w:rsidRDefault="007A3D21" w:rsidP="00634B7E">
      <w:pPr>
        <w:pStyle w:val="Akapitzlist"/>
        <w:widowControl/>
        <w:spacing w:line="276" w:lineRule="auto"/>
        <w:ind w:left="284"/>
        <w:rPr>
          <w:rFonts w:ascii="Times New Roman" w:hAnsi="Times New Roman" w:cs="Times New Roman"/>
          <w:color w:val="FF0000"/>
        </w:rPr>
      </w:pPr>
    </w:p>
    <w:p w:rsidR="007A3D21" w:rsidRPr="009B37E9" w:rsidRDefault="007A3D21" w:rsidP="007A3D21">
      <w:pPr>
        <w:pStyle w:val="Akapitzlist"/>
        <w:widowControl/>
        <w:numPr>
          <w:ilvl w:val="3"/>
          <w:numId w:val="1"/>
        </w:numPr>
        <w:autoSpaceDE w:val="0"/>
        <w:autoSpaceDN w:val="0"/>
        <w:adjustRightInd w:val="0"/>
        <w:ind w:left="426" w:hanging="284"/>
        <w:rPr>
          <w:rFonts w:ascii="Times New Roman" w:hAnsi="Times New Roman" w:cs="Times New Roman"/>
          <w:i/>
          <w:color w:val="FF0000"/>
        </w:rPr>
      </w:pPr>
      <w:r w:rsidRPr="007A3D21">
        <w:rPr>
          <w:rFonts w:ascii="Times New Roman" w:eastAsia="CIDFont+F1" w:hAnsi="Times New Roman" w:cs="Times New Roman"/>
          <w:b/>
          <w:color w:val="auto"/>
          <w:lang w:eastAsia="en-US" w:bidi="ar-SA"/>
        </w:rPr>
        <w:t>Foldery, opisy, katalogi</w:t>
      </w:r>
      <w:r w:rsidR="00D40CA1">
        <w:rPr>
          <w:rFonts w:ascii="Times New Roman" w:eastAsia="CIDFont+F1" w:hAnsi="Times New Roman" w:cs="Times New Roman"/>
          <w:color w:val="auto"/>
          <w:lang w:eastAsia="en-US" w:bidi="ar-SA"/>
        </w:rPr>
        <w:t xml:space="preserve"> </w:t>
      </w:r>
      <w:r w:rsidRPr="009B37E9">
        <w:rPr>
          <w:rFonts w:ascii="Times New Roman" w:eastAsia="CIDFont+F1" w:hAnsi="Times New Roman" w:cs="Times New Roman"/>
          <w:b/>
          <w:color w:val="auto"/>
          <w:lang w:eastAsia="en-US" w:bidi="ar-SA"/>
        </w:rPr>
        <w:t>lub inne materiały</w:t>
      </w:r>
      <w:r w:rsidRPr="007A3D21">
        <w:rPr>
          <w:rFonts w:ascii="Times New Roman" w:eastAsia="CIDFont+F1" w:hAnsi="Times New Roman" w:cs="Times New Roman"/>
          <w:color w:val="auto"/>
          <w:lang w:eastAsia="en-US" w:bidi="ar-SA"/>
        </w:rPr>
        <w:t xml:space="preserve"> </w:t>
      </w:r>
      <w:r w:rsidRPr="009B37E9">
        <w:rPr>
          <w:rFonts w:ascii="Times New Roman" w:eastAsia="CIDFont+F1" w:hAnsi="Times New Roman" w:cs="Times New Roman"/>
          <w:b/>
          <w:color w:val="auto"/>
          <w:lang w:eastAsia="en-US" w:bidi="ar-SA"/>
        </w:rPr>
        <w:t>producenta</w:t>
      </w:r>
      <w:r w:rsidRPr="007A3D21">
        <w:rPr>
          <w:rFonts w:ascii="Times New Roman" w:eastAsia="CIDFont+F1" w:hAnsi="Times New Roman" w:cs="Times New Roman"/>
          <w:color w:val="auto"/>
          <w:lang w:eastAsia="en-US" w:bidi="ar-SA"/>
        </w:rPr>
        <w:t xml:space="preserve"> oferowanych produktów potwierdzające spełnienie wymagań Zamawiającego w zakresie opisu przedmiotu zamówienia w języku polskim. </w:t>
      </w:r>
      <w:r w:rsidRPr="009B37E9">
        <w:rPr>
          <w:rFonts w:ascii="Times New Roman" w:eastAsia="CIDFont+F1" w:hAnsi="Times New Roman" w:cs="Times New Roman"/>
          <w:i/>
          <w:color w:val="auto"/>
          <w:lang w:eastAsia="en-US" w:bidi="ar-SA"/>
        </w:rPr>
        <w:t>Wszystkie dokumenty potwierdzające po</w:t>
      </w:r>
      <w:r w:rsidR="009B37E9">
        <w:rPr>
          <w:rFonts w:ascii="Times New Roman" w:eastAsia="CIDFont+F1" w:hAnsi="Times New Roman" w:cs="Times New Roman"/>
          <w:i/>
          <w:color w:val="auto"/>
          <w:lang w:eastAsia="en-US" w:bidi="ar-SA"/>
        </w:rPr>
        <w:t xml:space="preserve">siadanie przez </w:t>
      </w:r>
      <w:r w:rsidR="009B37E9">
        <w:rPr>
          <w:rFonts w:ascii="Times New Roman" w:eastAsia="CIDFont+F1" w:hAnsi="Times New Roman" w:cs="Times New Roman"/>
          <w:i/>
          <w:color w:val="auto"/>
          <w:lang w:eastAsia="en-US" w:bidi="ar-SA"/>
        </w:rPr>
        <w:lastRenderedPageBreak/>
        <w:t>oferowane materiały</w:t>
      </w:r>
      <w:r w:rsidRPr="009B37E9">
        <w:rPr>
          <w:rFonts w:ascii="Times New Roman" w:eastAsia="CIDFont+F1" w:hAnsi="Times New Roman" w:cs="Times New Roman"/>
          <w:i/>
          <w:color w:val="auto"/>
          <w:lang w:eastAsia="en-US" w:bidi="ar-SA"/>
        </w:rPr>
        <w:t xml:space="preserve"> wymaganych parametrów muszą być wyraźnie oznakowane numerem pakietu i pozycji.</w:t>
      </w:r>
    </w:p>
    <w:p w:rsidR="007A3D21" w:rsidRPr="00C41052" w:rsidRDefault="007A3D21" w:rsidP="007A3D21">
      <w:pPr>
        <w:pStyle w:val="Akapitzlist"/>
        <w:suppressAutoHyphens/>
        <w:ind w:left="426"/>
        <w:rPr>
          <w:rFonts w:ascii="Times New Roman" w:hAnsi="Times New Roman" w:cs="Times New Roman"/>
          <w:b/>
          <w:color w:val="auto"/>
        </w:rPr>
      </w:pPr>
      <w:r w:rsidRPr="00C41052">
        <w:rPr>
          <w:rFonts w:ascii="Times New Roman" w:hAnsi="Times New Roman" w:cs="Times New Roman"/>
          <w:b/>
          <w:color w:val="auto"/>
        </w:rPr>
        <w:t>Dotyczy:</w:t>
      </w:r>
    </w:p>
    <w:p w:rsidR="007A3D21" w:rsidRPr="00C41052" w:rsidRDefault="007A3D21" w:rsidP="007A3D21">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 xml:space="preserve">Pakiet Nr 1, poz. 8, poz. 18, poz. 30 </w:t>
      </w:r>
      <w:r w:rsidR="009C3442" w:rsidRPr="00C41052">
        <w:rPr>
          <w:rFonts w:ascii="Times New Roman" w:hAnsi="Times New Roman" w:cs="Times New Roman"/>
          <w:color w:val="auto"/>
        </w:rPr>
        <w:t xml:space="preserve"> </w:t>
      </w:r>
    </w:p>
    <w:p w:rsidR="007A3D21" w:rsidRPr="00C41052" w:rsidRDefault="007A3D21" w:rsidP="007A3D21">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 xml:space="preserve">Pakiet Nr 2, poz. 2, poz. 4 </w:t>
      </w:r>
      <w:r w:rsidR="009C3442" w:rsidRPr="00C41052">
        <w:rPr>
          <w:rFonts w:ascii="Times New Roman" w:hAnsi="Times New Roman" w:cs="Times New Roman"/>
          <w:color w:val="auto"/>
        </w:rPr>
        <w:t xml:space="preserve"> </w:t>
      </w:r>
    </w:p>
    <w:p w:rsidR="000F5E05" w:rsidRPr="00C41052" w:rsidRDefault="000F5E05" w:rsidP="000F5E05">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 xml:space="preserve">Pakiet Nr 3, poz. 5,  </w:t>
      </w:r>
    </w:p>
    <w:p w:rsidR="000F5E05" w:rsidRPr="00C41052" w:rsidRDefault="00871659" w:rsidP="000F5E05">
      <w:pPr>
        <w:pStyle w:val="Akapitzlist"/>
        <w:widowControl/>
        <w:autoSpaceDE w:val="0"/>
        <w:autoSpaceDN w:val="0"/>
        <w:adjustRightInd w:val="0"/>
        <w:ind w:left="426"/>
        <w:rPr>
          <w:rFonts w:ascii="Times New Roman" w:hAnsi="Times New Roman" w:cs="Times New Roman"/>
          <w:color w:val="auto"/>
        </w:rPr>
      </w:pPr>
      <w:r>
        <w:rPr>
          <w:rFonts w:ascii="Times New Roman" w:hAnsi="Times New Roman" w:cs="Times New Roman"/>
          <w:color w:val="auto"/>
        </w:rPr>
        <w:t xml:space="preserve">Pakiet Nr 4, </w:t>
      </w:r>
      <w:r w:rsidR="000135EE">
        <w:rPr>
          <w:rFonts w:ascii="Times New Roman" w:hAnsi="Times New Roman" w:cs="Times New Roman"/>
          <w:color w:val="auto"/>
        </w:rPr>
        <w:t>poz. 17</w:t>
      </w:r>
      <w:r w:rsidR="000F5E05" w:rsidRPr="00C41052">
        <w:rPr>
          <w:rFonts w:ascii="Times New Roman" w:hAnsi="Times New Roman" w:cs="Times New Roman"/>
          <w:color w:val="auto"/>
        </w:rPr>
        <w:t xml:space="preserve">, poz. 32, poz. </w:t>
      </w:r>
      <w:r>
        <w:rPr>
          <w:rFonts w:ascii="Times New Roman" w:hAnsi="Times New Roman" w:cs="Times New Roman"/>
          <w:color w:val="auto"/>
        </w:rPr>
        <w:t>37c, poz.</w:t>
      </w:r>
      <w:r w:rsidR="000135EE">
        <w:rPr>
          <w:rFonts w:ascii="Times New Roman" w:hAnsi="Times New Roman" w:cs="Times New Roman"/>
          <w:color w:val="auto"/>
        </w:rPr>
        <w:t xml:space="preserve">37d, poz. </w:t>
      </w:r>
      <w:r w:rsidR="000F5E05" w:rsidRPr="00C41052">
        <w:rPr>
          <w:rFonts w:ascii="Times New Roman" w:hAnsi="Times New Roman" w:cs="Times New Roman"/>
          <w:color w:val="auto"/>
        </w:rPr>
        <w:t xml:space="preserve">46  </w:t>
      </w:r>
    </w:p>
    <w:p w:rsidR="00DF04FF" w:rsidRPr="00C41052" w:rsidRDefault="00DF04FF" w:rsidP="00DF04FF">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Pakiet N</w:t>
      </w:r>
      <w:r w:rsidR="00390248">
        <w:rPr>
          <w:rFonts w:ascii="Times New Roman" w:hAnsi="Times New Roman" w:cs="Times New Roman"/>
          <w:color w:val="auto"/>
        </w:rPr>
        <w:t xml:space="preserve">r 5, </w:t>
      </w:r>
      <w:r w:rsidR="00733963">
        <w:rPr>
          <w:rFonts w:ascii="Times New Roman" w:hAnsi="Times New Roman" w:cs="Times New Roman"/>
          <w:color w:val="auto"/>
        </w:rPr>
        <w:t xml:space="preserve">poz. 27, </w:t>
      </w:r>
      <w:r w:rsidR="00390248">
        <w:rPr>
          <w:rFonts w:ascii="Times New Roman" w:hAnsi="Times New Roman" w:cs="Times New Roman"/>
          <w:color w:val="auto"/>
        </w:rPr>
        <w:t xml:space="preserve">poz. 30, </w:t>
      </w:r>
      <w:r w:rsidR="00733963">
        <w:rPr>
          <w:rFonts w:ascii="Times New Roman" w:hAnsi="Times New Roman" w:cs="Times New Roman"/>
          <w:color w:val="auto"/>
        </w:rPr>
        <w:t>poz. 34, poz. 36</w:t>
      </w:r>
      <w:r w:rsidRPr="00C41052">
        <w:rPr>
          <w:rFonts w:ascii="Times New Roman" w:hAnsi="Times New Roman" w:cs="Times New Roman"/>
          <w:color w:val="auto"/>
        </w:rPr>
        <w:t xml:space="preserve">  </w:t>
      </w:r>
    </w:p>
    <w:p w:rsidR="007A3D21" w:rsidRPr="00C41052" w:rsidRDefault="00DF04FF" w:rsidP="007A3D21">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Pakiet Nr 8, poz. 4</w:t>
      </w:r>
    </w:p>
    <w:p w:rsidR="003744C5" w:rsidRPr="00C41052" w:rsidRDefault="003744C5" w:rsidP="003744C5">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Pakiet Nr 10, poz. 1</w:t>
      </w:r>
    </w:p>
    <w:p w:rsidR="003744C5" w:rsidRPr="00C41052" w:rsidRDefault="003744C5" w:rsidP="003744C5">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 xml:space="preserve">Pakiet Nr 11, poz. 6, </w:t>
      </w:r>
      <w:r w:rsidR="00310030">
        <w:rPr>
          <w:rFonts w:ascii="Times New Roman" w:hAnsi="Times New Roman" w:cs="Times New Roman"/>
          <w:color w:val="auto"/>
        </w:rPr>
        <w:t xml:space="preserve">poz. 8, </w:t>
      </w:r>
      <w:r w:rsidRPr="00C41052">
        <w:rPr>
          <w:rFonts w:ascii="Times New Roman" w:hAnsi="Times New Roman" w:cs="Times New Roman"/>
          <w:color w:val="auto"/>
        </w:rPr>
        <w:t xml:space="preserve">poz. 12, poz. </w:t>
      </w:r>
      <w:r w:rsidR="009A2DF6" w:rsidRPr="00C41052">
        <w:rPr>
          <w:rFonts w:ascii="Times New Roman" w:hAnsi="Times New Roman" w:cs="Times New Roman"/>
          <w:color w:val="auto"/>
        </w:rPr>
        <w:t>16</w:t>
      </w:r>
      <w:r w:rsidRPr="00C41052">
        <w:rPr>
          <w:rFonts w:ascii="Times New Roman" w:hAnsi="Times New Roman" w:cs="Times New Roman"/>
          <w:color w:val="auto"/>
        </w:rPr>
        <w:t xml:space="preserve">  </w:t>
      </w:r>
    </w:p>
    <w:p w:rsidR="009A2DF6" w:rsidRPr="00C41052" w:rsidRDefault="009A2DF6" w:rsidP="009A2DF6">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Pakiet Nr 12, poz. 1</w:t>
      </w:r>
    </w:p>
    <w:p w:rsidR="009A2DF6" w:rsidRPr="00C41052" w:rsidRDefault="009A2DF6" w:rsidP="009A2DF6">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Pakiet Nr 13, poz. 1</w:t>
      </w:r>
    </w:p>
    <w:p w:rsidR="009A2DF6" w:rsidRPr="00C41052" w:rsidRDefault="009A2DF6" w:rsidP="009A2DF6">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Pakiet Nr 15, poz. 1, poz. 2, poz. 3</w:t>
      </w:r>
    </w:p>
    <w:p w:rsidR="00C41052" w:rsidRPr="00C41052" w:rsidRDefault="00C41052" w:rsidP="00C41052">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Pakiet N</w:t>
      </w:r>
      <w:r>
        <w:rPr>
          <w:rFonts w:ascii="Times New Roman" w:hAnsi="Times New Roman" w:cs="Times New Roman"/>
          <w:color w:val="auto"/>
        </w:rPr>
        <w:t xml:space="preserve">r 17, </w:t>
      </w:r>
      <w:r w:rsidRPr="00C41052">
        <w:rPr>
          <w:rFonts w:ascii="Times New Roman" w:hAnsi="Times New Roman" w:cs="Times New Roman"/>
          <w:color w:val="auto"/>
        </w:rPr>
        <w:t>poz. 2, poz. 3</w:t>
      </w:r>
    </w:p>
    <w:p w:rsidR="00C41052" w:rsidRPr="00C41052" w:rsidRDefault="00C41052" w:rsidP="00C41052">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Pakiet N</w:t>
      </w:r>
      <w:r>
        <w:rPr>
          <w:rFonts w:ascii="Times New Roman" w:hAnsi="Times New Roman" w:cs="Times New Roman"/>
          <w:color w:val="auto"/>
        </w:rPr>
        <w:t>r 20</w:t>
      </w:r>
      <w:r w:rsidRPr="00C41052">
        <w:rPr>
          <w:rFonts w:ascii="Times New Roman" w:hAnsi="Times New Roman" w:cs="Times New Roman"/>
          <w:color w:val="auto"/>
        </w:rPr>
        <w:t xml:space="preserve">, poz. </w:t>
      </w:r>
      <w:r>
        <w:rPr>
          <w:rFonts w:ascii="Times New Roman" w:hAnsi="Times New Roman" w:cs="Times New Roman"/>
          <w:color w:val="auto"/>
        </w:rPr>
        <w:t>5</w:t>
      </w:r>
    </w:p>
    <w:p w:rsidR="00C41052" w:rsidRPr="00C41052" w:rsidRDefault="00C41052" w:rsidP="00C41052">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Pakiet N</w:t>
      </w:r>
      <w:r>
        <w:rPr>
          <w:rFonts w:ascii="Times New Roman" w:hAnsi="Times New Roman" w:cs="Times New Roman"/>
          <w:color w:val="auto"/>
        </w:rPr>
        <w:t>r 21</w:t>
      </w:r>
      <w:r w:rsidRPr="00C41052">
        <w:rPr>
          <w:rFonts w:ascii="Times New Roman" w:hAnsi="Times New Roman" w:cs="Times New Roman"/>
          <w:color w:val="auto"/>
        </w:rPr>
        <w:t xml:space="preserve">, poz. </w:t>
      </w:r>
      <w:r>
        <w:rPr>
          <w:rFonts w:ascii="Times New Roman" w:hAnsi="Times New Roman" w:cs="Times New Roman"/>
          <w:color w:val="auto"/>
        </w:rPr>
        <w:t>1, poz. 6</w:t>
      </w:r>
    </w:p>
    <w:p w:rsidR="003744C5" w:rsidRPr="00C41052" w:rsidRDefault="003744C5" w:rsidP="003744C5">
      <w:pPr>
        <w:pStyle w:val="Akapitzlist"/>
        <w:widowControl/>
        <w:autoSpaceDE w:val="0"/>
        <w:autoSpaceDN w:val="0"/>
        <w:adjustRightInd w:val="0"/>
        <w:ind w:left="426"/>
        <w:rPr>
          <w:rFonts w:ascii="Times New Roman" w:hAnsi="Times New Roman" w:cs="Times New Roman"/>
          <w:color w:val="auto"/>
        </w:rPr>
      </w:pPr>
    </w:p>
    <w:p w:rsidR="00F921BD" w:rsidRPr="00F921BD" w:rsidRDefault="007A3D21" w:rsidP="00F921BD">
      <w:pPr>
        <w:pStyle w:val="Akapitzlist"/>
        <w:widowControl/>
        <w:numPr>
          <w:ilvl w:val="3"/>
          <w:numId w:val="1"/>
        </w:numPr>
        <w:suppressAutoHyphens/>
        <w:spacing w:line="276" w:lineRule="auto"/>
        <w:ind w:left="426" w:hanging="283"/>
        <w:rPr>
          <w:rFonts w:ascii="Times New Roman" w:hAnsi="Times New Roman" w:cs="Times New Roman"/>
          <w:b/>
          <w:color w:val="auto"/>
        </w:rPr>
      </w:pPr>
      <w:r w:rsidRPr="00F921BD">
        <w:rPr>
          <w:rFonts w:ascii="Times New Roman" w:eastAsia="CIDFont+F1" w:hAnsi="Times New Roman" w:cs="Times New Roman"/>
          <w:b/>
          <w:color w:val="auto"/>
          <w:lang w:eastAsia="en-US" w:bidi="ar-SA"/>
        </w:rPr>
        <w:t xml:space="preserve"> </w:t>
      </w:r>
      <w:r w:rsidR="009B37E9" w:rsidRPr="00F921BD">
        <w:rPr>
          <w:rFonts w:ascii="Times New Roman" w:eastAsia="CIDFont+F1" w:hAnsi="Times New Roman" w:cs="Times New Roman"/>
          <w:b/>
          <w:color w:val="auto"/>
          <w:lang w:eastAsia="en-US" w:bidi="ar-SA"/>
        </w:rPr>
        <w:t>Próbki</w:t>
      </w:r>
      <w:r w:rsidR="00634B7E" w:rsidRPr="00F921BD">
        <w:rPr>
          <w:rFonts w:ascii="Times New Roman" w:eastAsia="CIDFont+F1" w:hAnsi="Times New Roman" w:cs="Times New Roman"/>
          <w:color w:val="auto"/>
          <w:lang w:eastAsia="en-US" w:bidi="ar-SA"/>
        </w:rPr>
        <w:t xml:space="preserve"> </w:t>
      </w:r>
      <w:r w:rsidR="007347B9">
        <w:rPr>
          <w:rFonts w:ascii="Times New Roman" w:eastAsia="CIDFont+F1" w:hAnsi="Times New Roman" w:cs="Times New Roman"/>
          <w:color w:val="auto"/>
          <w:lang w:eastAsia="en-US" w:bidi="ar-SA"/>
        </w:rPr>
        <w:t xml:space="preserve">oferowanych produktów </w:t>
      </w:r>
      <w:r w:rsidR="009B37E9" w:rsidRPr="00F921BD">
        <w:rPr>
          <w:rFonts w:ascii="Times New Roman" w:eastAsia="CIDFont+F1" w:hAnsi="Times New Roman" w:cs="Times New Roman"/>
          <w:color w:val="auto"/>
          <w:lang w:eastAsia="en-US" w:bidi="ar-SA"/>
        </w:rPr>
        <w:t xml:space="preserve">potwierdzające spełnienie wymagań Zamawiającego w zakresie </w:t>
      </w:r>
      <w:r w:rsidR="00DE08DA" w:rsidRPr="00F921BD">
        <w:rPr>
          <w:rFonts w:ascii="Times New Roman" w:eastAsia="CIDFont+F1" w:hAnsi="Times New Roman" w:cs="Times New Roman"/>
          <w:color w:val="auto"/>
          <w:lang w:eastAsia="en-US" w:bidi="ar-SA"/>
        </w:rPr>
        <w:t xml:space="preserve">opisu  </w:t>
      </w:r>
      <w:r w:rsidR="009B37E9" w:rsidRPr="00F921BD">
        <w:rPr>
          <w:rFonts w:ascii="Times New Roman" w:eastAsia="CIDFont+F1" w:hAnsi="Times New Roman" w:cs="Times New Roman"/>
          <w:color w:val="auto"/>
          <w:lang w:eastAsia="en-US" w:bidi="ar-SA"/>
        </w:rPr>
        <w:t>przedmiotu zamówienia</w:t>
      </w:r>
      <w:r w:rsidR="00F921BD" w:rsidRPr="00F921BD">
        <w:rPr>
          <w:rFonts w:ascii="Times New Roman" w:eastAsia="CIDFont+F1" w:hAnsi="Times New Roman" w:cs="Times New Roman"/>
          <w:color w:val="auto"/>
          <w:lang w:eastAsia="en-US" w:bidi="ar-SA"/>
        </w:rPr>
        <w:t>.</w:t>
      </w:r>
      <w:r w:rsidR="009B37E9" w:rsidRPr="00F921BD">
        <w:rPr>
          <w:rFonts w:ascii="Times New Roman" w:eastAsia="CIDFont+F1" w:hAnsi="Times New Roman" w:cs="Times New Roman"/>
          <w:color w:val="auto"/>
          <w:lang w:eastAsia="en-US" w:bidi="ar-SA"/>
        </w:rPr>
        <w:t xml:space="preserve"> </w:t>
      </w:r>
    </w:p>
    <w:p w:rsidR="007A3D21" w:rsidRPr="00F921BD" w:rsidRDefault="007A3D21" w:rsidP="00F921BD">
      <w:pPr>
        <w:pStyle w:val="Akapitzlist"/>
        <w:widowControl/>
        <w:suppressAutoHyphens/>
        <w:spacing w:line="276" w:lineRule="auto"/>
        <w:ind w:left="709" w:hanging="283"/>
        <w:rPr>
          <w:rFonts w:ascii="Times New Roman" w:hAnsi="Times New Roman" w:cs="Times New Roman"/>
          <w:b/>
          <w:color w:val="auto"/>
        </w:rPr>
      </w:pPr>
      <w:r w:rsidRPr="00F921BD">
        <w:rPr>
          <w:rFonts w:ascii="Times New Roman" w:hAnsi="Times New Roman" w:cs="Times New Roman"/>
          <w:b/>
          <w:color w:val="auto"/>
        </w:rPr>
        <w:t>Dotyczy:</w:t>
      </w:r>
    </w:p>
    <w:p w:rsidR="007A3D21" w:rsidRPr="00C41052" w:rsidRDefault="007A3D21" w:rsidP="007A3D21">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 xml:space="preserve">Pakiet Nr 1, poz. 8, poz. 18, poz. 30 </w:t>
      </w:r>
      <w:r w:rsidR="000F5E05" w:rsidRPr="00C41052">
        <w:rPr>
          <w:rFonts w:ascii="Times New Roman" w:hAnsi="Times New Roman" w:cs="Times New Roman"/>
          <w:color w:val="auto"/>
        </w:rPr>
        <w:t>(po 1 szt. z pozycji)</w:t>
      </w:r>
    </w:p>
    <w:p w:rsidR="007A3D21" w:rsidRPr="00C41052" w:rsidRDefault="007A3D21" w:rsidP="007A3D21">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 xml:space="preserve">Pakiet Nr 2, poz. 2, poz. 4 </w:t>
      </w:r>
      <w:r w:rsidR="000F5E05" w:rsidRPr="00C41052">
        <w:rPr>
          <w:rFonts w:ascii="Times New Roman" w:hAnsi="Times New Roman" w:cs="Times New Roman"/>
          <w:color w:val="auto"/>
        </w:rPr>
        <w:t>(po 1 opakowaniu z pozycji)</w:t>
      </w:r>
    </w:p>
    <w:p w:rsidR="000F5E05" w:rsidRPr="00C41052" w:rsidRDefault="000F5E05" w:rsidP="000F5E05">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Pakiet Nr 3, poz. 5,  (1szt. z pozycji)</w:t>
      </w:r>
    </w:p>
    <w:p w:rsidR="000F5E05" w:rsidRPr="00C41052" w:rsidRDefault="00390248" w:rsidP="000F5E05">
      <w:pPr>
        <w:pStyle w:val="Akapitzlist"/>
        <w:widowControl/>
        <w:autoSpaceDE w:val="0"/>
        <w:autoSpaceDN w:val="0"/>
        <w:adjustRightInd w:val="0"/>
        <w:ind w:left="426"/>
        <w:rPr>
          <w:rFonts w:ascii="Times New Roman" w:hAnsi="Times New Roman" w:cs="Times New Roman"/>
          <w:color w:val="auto"/>
        </w:rPr>
      </w:pPr>
      <w:r>
        <w:rPr>
          <w:rFonts w:ascii="Times New Roman" w:hAnsi="Times New Roman" w:cs="Times New Roman"/>
          <w:color w:val="auto"/>
        </w:rPr>
        <w:t>Pakiet Nr 4, poz. 17, poz. 32, poz. 37c</w:t>
      </w:r>
      <w:r w:rsidR="000F5E05" w:rsidRPr="00C41052">
        <w:rPr>
          <w:rFonts w:ascii="Times New Roman" w:hAnsi="Times New Roman" w:cs="Times New Roman"/>
          <w:color w:val="auto"/>
        </w:rPr>
        <w:t xml:space="preserve">, </w:t>
      </w:r>
      <w:r>
        <w:rPr>
          <w:rFonts w:ascii="Times New Roman" w:hAnsi="Times New Roman" w:cs="Times New Roman"/>
          <w:color w:val="auto"/>
        </w:rPr>
        <w:t xml:space="preserve">poz. 37d, </w:t>
      </w:r>
      <w:r w:rsidR="000F5E05" w:rsidRPr="00C41052">
        <w:rPr>
          <w:rFonts w:ascii="Times New Roman" w:hAnsi="Times New Roman" w:cs="Times New Roman"/>
          <w:color w:val="auto"/>
        </w:rPr>
        <w:t>poz. 46  (po 1 szt. z pozycji)</w:t>
      </w:r>
    </w:p>
    <w:p w:rsidR="00DF04FF" w:rsidRPr="00C41052" w:rsidRDefault="00390248" w:rsidP="00DF04FF">
      <w:pPr>
        <w:pStyle w:val="Akapitzlist"/>
        <w:widowControl/>
        <w:autoSpaceDE w:val="0"/>
        <w:autoSpaceDN w:val="0"/>
        <w:adjustRightInd w:val="0"/>
        <w:ind w:left="426"/>
        <w:rPr>
          <w:rFonts w:ascii="Times New Roman" w:hAnsi="Times New Roman" w:cs="Times New Roman"/>
          <w:color w:val="auto"/>
        </w:rPr>
      </w:pPr>
      <w:r>
        <w:rPr>
          <w:rFonts w:ascii="Times New Roman" w:hAnsi="Times New Roman" w:cs="Times New Roman"/>
          <w:color w:val="auto"/>
        </w:rPr>
        <w:t>Pakiet Nr 5, poz. 27, poz. 30, poz. 34, poz. 36</w:t>
      </w:r>
      <w:r w:rsidR="00DF04FF" w:rsidRPr="00C41052">
        <w:rPr>
          <w:rFonts w:ascii="Times New Roman" w:hAnsi="Times New Roman" w:cs="Times New Roman"/>
          <w:color w:val="auto"/>
        </w:rPr>
        <w:t xml:space="preserve">  (po 1 szt. z pozycji)</w:t>
      </w:r>
    </w:p>
    <w:p w:rsidR="009A2DF6" w:rsidRPr="00C41052" w:rsidRDefault="002823CB" w:rsidP="009A2DF6">
      <w:pPr>
        <w:pStyle w:val="Akapitzlist"/>
        <w:widowControl/>
        <w:autoSpaceDE w:val="0"/>
        <w:autoSpaceDN w:val="0"/>
        <w:adjustRightInd w:val="0"/>
        <w:ind w:left="426"/>
        <w:rPr>
          <w:rFonts w:ascii="Times New Roman" w:hAnsi="Times New Roman" w:cs="Times New Roman"/>
          <w:color w:val="auto"/>
        </w:rPr>
      </w:pPr>
      <w:r>
        <w:rPr>
          <w:rFonts w:ascii="Times New Roman" w:hAnsi="Times New Roman" w:cs="Times New Roman"/>
          <w:color w:val="auto"/>
        </w:rPr>
        <w:t>Pakiet Nr 11, poz. 6, poz. 8</w:t>
      </w:r>
      <w:r w:rsidR="009A2DF6" w:rsidRPr="00C41052">
        <w:rPr>
          <w:rFonts w:ascii="Times New Roman" w:hAnsi="Times New Roman" w:cs="Times New Roman"/>
          <w:color w:val="auto"/>
        </w:rPr>
        <w:t>, poz. 12, poz. 16  (po 1 szt. z pozycji)</w:t>
      </w:r>
    </w:p>
    <w:p w:rsidR="009A2DF6" w:rsidRPr="00C41052" w:rsidRDefault="009A2DF6" w:rsidP="009A2DF6">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Pakiet Nr 12, poz. 1 (1szt. z pozycji)</w:t>
      </w:r>
    </w:p>
    <w:p w:rsidR="009A2DF6" w:rsidRPr="00B85180" w:rsidRDefault="009A2DF6" w:rsidP="009A2DF6">
      <w:pPr>
        <w:pStyle w:val="Akapitzlist"/>
        <w:widowControl/>
        <w:autoSpaceDE w:val="0"/>
        <w:autoSpaceDN w:val="0"/>
        <w:adjustRightInd w:val="0"/>
        <w:ind w:left="426"/>
        <w:rPr>
          <w:rFonts w:ascii="Times New Roman" w:hAnsi="Times New Roman" w:cs="Times New Roman"/>
          <w:color w:val="auto"/>
        </w:rPr>
      </w:pPr>
      <w:r w:rsidRPr="00B85180">
        <w:rPr>
          <w:rFonts w:ascii="Times New Roman" w:hAnsi="Times New Roman" w:cs="Times New Roman"/>
          <w:color w:val="auto"/>
        </w:rPr>
        <w:t>Pakiet Nr 15, poz. 1, poz. 2, poz. 3 (po 1 szt. z pozycji)</w:t>
      </w:r>
    </w:p>
    <w:p w:rsidR="00C41052" w:rsidRPr="00C41052" w:rsidRDefault="00C41052" w:rsidP="00C41052">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Pakiet N</w:t>
      </w:r>
      <w:r>
        <w:rPr>
          <w:rFonts w:ascii="Times New Roman" w:hAnsi="Times New Roman" w:cs="Times New Roman"/>
          <w:color w:val="auto"/>
        </w:rPr>
        <w:t xml:space="preserve">r 17, </w:t>
      </w:r>
      <w:r w:rsidRPr="00C41052">
        <w:rPr>
          <w:rFonts w:ascii="Times New Roman" w:hAnsi="Times New Roman" w:cs="Times New Roman"/>
          <w:color w:val="auto"/>
        </w:rPr>
        <w:t>poz. 2, poz. 3</w:t>
      </w:r>
      <w:r>
        <w:rPr>
          <w:rFonts w:ascii="Times New Roman" w:hAnsi="Times New Roman" w:cs="Times New Roman"/>
          <w:color w:val="auto"/>
        </w:rPr>
        <w:t xml:space="preserve"> </w:t>
      </w:r>
      <w:r w:rsidRPr="00C41052">
        <w:rPr>
          <w:rFonts w:ascii="Times New Roman" w:hAnsi="Times New Roman" w:cs="Times New Roman"/>
          <w:color w:val="auto"/>
        </w:rPr>
        <w:t>(po 1 szt. z pozycji)</w:t>
      </w:r>
    </w:p>
    <w:p w:rsidR="00C41052" w:rsidRDefault="00C41052" w:rsidP="00C41052">
      <w:pPr>
        <w:pStyle w:val="Akapitzlist"/>
        <w:widowControl/>
        <w:autoSpaceDE w:val="0"/>
        <w:autoSpaceDN w:val="0"/>
        <w:adjustRightInd w:val="0"/>
        <w:ind w:left="426"/>
        <w:rPr>
          <w:rFonts w:ascii="Times New Roman" w:hAnsi="Times New Roman" w:cs="Times New Roman"/>
          <w:color w:val="auto"/>
        </w:rPr>
      </w:pPr>
      <w:r w:rsidRPr="00C41052">
        <w:rPr>
          <w:rFonts w:ascii="Times New Roman" w:hAnsi="Times New Roman" w:cs="Times New Roman"/>
          <w:color w:val="auto"/>
        </w:rPr>
        <w:t>Pakiet N</w:t>
      </w:r>
      <w:r>
        <w:rPr>
          <w:rFonts w:ascii="Times New Roman" w:hAnsi="Times New Roman" w:cs="Times New Roman"/>
          <w:color w:val="auto"/>
        </w:rPr>
        <w:t>r 20</w:t>
      </w:r>
      <w:r w:rsidRPr="00C41052">
        <w:rPr>
          <w:rFonts w:ascii="Times New Roman" w:hAnsi="Times New Roman" w:cs="Times New Roman"/>
          <w:color w:val="auto"/>
        </w:rPr>
        <w:t xml:space="preserve">, poz. </w:t>
      </w:r>
      <w:r>
        <w:rPr>
          <w:rFonts w:ascii="Times New Roman" w:hAnsi="Times New Roman" w:cs="Times New Roman"/>
          <w:color w:val="auto"/>
        </w:rPr>
        <w:t xml:space="preserve">5 </w:t>
      </w:r>
      <w:r w:rsidRPr="00C41052">
        <w:rPr>
          <w:rFonts w:ascii="Times New Roman" w:hAnsi="Times New Roman" w:cs="Times New Roman"/>
          <w:color w:val="auto"/>
        </w:rPr>
        <w:t>(1szt. z pozycji)</w:t>
      </w:r>
    </w:p>
    <w:p w:rsidR="006C6BB1" w:rsidRPr="00C41052" w:rsidRDefault="006C6BB1" w:rsidP="00C41052">
      <w:pPr>
        <w:pStyle w:val="Akapitzlist"/>
        <w:widowControl/>
        <w:autoSpaceDE w:val="0"/>
        <w:autoSpaceDN w:val="0"/>
        <w:adjustRightInd w:val="0"/>
        <w:ind w:left="426"/>
        <w:rPr>
          <w:rFonts w:ascii="Times New Roman" w:hAnsi="Times New Roman" w:cs="Times New Roman"/>
          <w:color w:val="auto"/>
        </w:rPr>
      </w:pPr>
      <w:r>
        <w:rPr>
          <w:rFonts w:ascii="Times New Roman" w:hAnsi="Times New Roman" w:cs="Times New Roman"/>
          <w:color w:val="auto"/>
        </w:rPr>
        <w:t xml:space="preserve"> </w:t>
      </w:r>
    </w:p>
    <w:p w:rsidR="00427DB3" w:rsidRPr="00540092" w:rsidRDefault="006C6BB1" w:rsidP="006C6BB1">
      <w:pPr>
        <w:widowControl/>
        <w:autoSpaceDE w:val="0"/>
        <w:autoSpaceDN w:val="0"/>
        <w:adjustRightInd w:val="0"/>
        <w:rPr>
          <w:rFonts w:ascii="CIDFont+F1" w:eastAsiaTheme="minorHAnsi" w:hAnsi="CIDFont+F1" w:cs="CIDFont+F1"/>
          <w:color w:val="auto"/>
          <w:lang w:eastAsia="en-US" w:bidi="ar-SA"/>
        </w:rPr>
      </w:pPr>
      <w:r>
        <w:rPr>
          <w:rFonts w:ascii="Times New Roman" w:eastAsiaTheme="minorHAnsi" w:hAnsi="Times New Roman" w:cs="Times New Roman"/>
          <w:color w:val="auto"/>
          <w:lang w:eastAsia="en-US" w:bidi="ar-SA"/>
        </w:rPr>
        <w:t xml:space="preserve">      </w:t>
      </w:r>
      <w:r w:rsidRPr="00540092">
        <w:rPr>
          <w:rFonts w:ascii="Times New Roman" w:eastAsiaTheme="minorHAnsi" w:hAnsi="Times New Roman" w:cs="Times New Roman"/>
          <w:color w:val="auto"/>
          <w:lang w:eastAsia="en-US" w:bidi="ar-SA"/>
        </w:rPr>
        <w:t xml:space="preserve"> </w:t>
      </w:r>
      <w:r w:rsidR="002562E6" w:rsidRPr="00540092">
        <w:rPr>
          <w:rFonts w:ascii="Times New Roman" w:eastAsiaTheme="minorHAnsi" w:hAnsi="Times New Roman" w:cs="Times New Roman"/>
          <w:color w:val="auto"/>
          <w:u w:val="single"/>
          <w:lang w:eastAsia="en-US" w:bidi="ar-SA"/>
        </w:rPr>
        <w:t>Próbki muszą</w:t>
      </w:r>
      <w:r w:rsidRPr="00540092">
        <w:rPr>
          <w:rFonts w:ascii="Times New Roman" w:eastAsiaTheme="minorHAnsi" w:hAnsi="Times New Roman" w:cs="Times New Roman"/>
          <w:color w:val="auto"/>
          <w:u w:val="single"/>
          <w:lang w:eastAsia="en-US" w:bidi="ar-SA"/>
        </w:rPr>
        <w:t xml:space="preserve"> być ozna</w:t>
      </w:r>
      <w:r w:rsidR="002562E6" w:rsidRPr="00540092">
        <w:rPr>
          <w:rFonts w:ascii="Times New Roman" w:eastAsiaTheme="minorHAnsi" w:hAnsi="Times New Roman" w:cs="Times New Roman"/>
          <w:color w:val="auto"/>
          <w:u w:val="single"/>
          <w:lang w:eastAsia="en-US" w:bidi="ar-SA"/>
        </w:rPr>
        <w:t>kowane numerem</w:t>
      </w:r>
      <w:r w:rsidRPr="00540092">
        <w:rPr>
          <w:rFonts w:ascii="Times New Roman" w:eastAsiaTheme="minorHAnsi" w:hAnsi="Times New Roman" w:cs="Times New Roman"/>
          <w:color w:val="auto"/>
          <w:u w:val="single"/>
          <w:lang w:eastAsia="en-US" w:bidi="ar-SA"/>
        </w:rPr>
        <w:t xml:space="preserve"> pakietu i pozycji której dotyczą.</w:t>
      </w:r>
      <w:r w:rsidR="00427DB3" w:rsidRPr="00540092">
        <w:rPr>
          <w:rFonts w:ascii="CIDFont+F1" w:eastAsiaTheme="minorHAnsi" w:hAnsi="CIDFont+F1" w:cs="CIDFont+F1"/>
          <w:color w:val="auto"/>
          <w:lang w:eastAsia="en-US" w:bidi="ar-SA"/>
        </w:rPr>
        <w:t xml:space="preserve"> </w:t>
      </w:r>
    </w:p>
    <w:p w:rsidR="007A3D21" w:rsidRPr="00427DB3" w:rsidRDefault="00427DB3" w:rsidP="006C6BB1">
      <w:pPr>
        <w:widowControl/>
        <w:autoSpaceDE w:val="0"/>
        <w:autoSpaceDN w:val="0"/>
        <w:adjustRightInd w:val="0"/>
        <w:rPr>
          <w:rFonts w:ascii="Times New Roman" w:hAnsi="Times New Roman" w:cs="Times New Roman"/>
          <w:b/>
          <w:color w:val="FF0000"/>
          <w:u w:val="single"/>
        </w:rPr>
      </w:pPr>
      <w:r>
        <w:rPr>
          <w:rFonts w:ascii="CIDFont+F1" w:eastAsiaTheme="minorHAnsi" w:hAnsi="CIDFont+F1" w:cs="CIDFont+F1"/>
          <w:color w:val="auto"/>
          <w:lang w:eastAsia="en-US" w:bidi="ar-SA"/>
        </w:rPr>
        <w:t xml:space="preserve">      </w:t>
      </w:r>
      <w:r>
        <w:rPr>
          <w:rFonts w:ascii="Times New Roman" w:eastAsiaTheme="minorHAnsi" w:hAnsi="Times New Roman" w:cs="Times New Roman"/>
          <w:color w:val="auto"/>
          <w:lang w:eastAsia="en-US" w:bidi="ar-SA"/>
        </w:rPr>
        <w:t>P</w:t>
      </w:r>
      <w:r w:rsidRPr="00427DB3">
        <w:rPr>
          <w:rFonts w:ascii="Times New Roman" w:eastAsiaTheme="minorHAnsi" w:hAnsi="Times New Roman" w:cs="Times New Roman"/>
          <w:color w:val="auto"/>
          <w:lang w:eastAsia="en-US" w:bidi="ar-SA"/>
        </w:rPr>
        <w:t xml:space="preserve">odczas badania </w:t>
      </w:r>
      <w:r w:rsidR="004F023F">
        <w:rPr>
          <w:rFonts w:ascii="Times New Roman" w:eastAsiaTheme="minorHAnsi" w:hAnsi="Times New Roman" w:cs="Times New Roman"/>
          <w:color w:val="auto"/>
          <w:lang w:eastAsia="en-US" w:bidi="ar-SA"/>
        </w:rPr>
        <w:t xml:space="preserve">ofert </w:t>
      </w:r>
      <w:r w:rsidRPr="00427DB3">
        <w:rPr>
          <w:rFonts w:ascii="Times New Roman" w:eastAsiaTheme="minorHAnsi" w:hAnsi="Times New Roman" w:cs="Times New Roman"/>
          <w:color w:val="auto"/>
          <w:lang w:eastAsia="en-US" w:bidi="ar-SA"/>
        </w:rPr>
        <w:t xml:space="preserve">próbki </w:t>
      </w:r>
      <w:r w:rsidR="00E81EE4">
        <w:rPr>
          <w:rFonts w:ascii="Times New Roman" w:eastAsiaTheme="minorHAnsi" w:hAnsi="Times New Roman" w:cs="Times New Roman"/>
          <w:color w:val="auto"/>
          <w:lang w:eastAsia="en-US" w:bidi="ar-SA"/>
        </w:rPr>
        <w:t xml:space="preserve">mogą </w:t>
      </w:r>
      <w:r w:rsidRPr="00427DB3">
        <w:rPr>
          <w:rFonts w:ascii="Times New Roman" w:eastAsiaTheme="minorHAnsi" w:hAnsi="Times New Roman" w:cs="Times New Roman"/>
          <w:color w:val="auto"/>
          <w:lang w:eastAsia="en-US" w:bidi="ar-SA"/>
        </w:rPr>
        <w:t>ule</w:t>
      </w:r>
      <w:r w:rsidR="00E81EE4">
        <w:rPr>
          <w:rFonts w:ascii="Times New Roman" w:eastAsiaTheme="minorHAnsi" w:hAnsi="Times New Roman" w:cs="Times New Roman"/>
          <w:color w:val="auto"/>
          <w:lang w:eastAsia="en-US" w:bidi="ar-SA"/>
        </w:rPr>
        <w:t>c</w:t>
      </w:r>
      <w:r w:rsidR="004F023F">
        <w:rPr>
          <w:rFonts w:ascii="Times New Roman" w:eastAsiaTheme="minorHAnsi" w:hAnsi="Times New Roman" w:cs="Times New Roman"/>
          <w:color w:val="auto"/>
          <w:lang w:eastAsia="en-US" w:bidi="ar-SA"/>
        </w:rPr>
        <w:t xml:space="preserve"> zużyciu, uszkodzeniu lub</w:t>
      </w:r>
      <w:r w:rsidRPr="00427DB3">
        <w:rPr>
          <w:rFonts w:ascii="Times New Roman" w:eastAsiaTheme="minorHAnsi" w:hAnsi="Times New Roman" w:cs="Times New Roman"/>
          <w:color w:val="auto"/>
          <w:lang w:eastAsia="en-US" w:bidi="ar-SA"/>
        </w:rPr>
        <w:t xml:space="preserve"> zniszczeniu.</w:t>
      </w:r>
    </w:p>
    <w:p w:rsidR="00F921BD" w:rsidRPr="00C41052" w:rsidRDefault="00DE08DA" w:rsidP="00F921BD">
      <w:pPr>
        <w:pStyle w:val="Akapitzlist"/>
        <w:widowControl/>
        <w:spacing w:line="276" w:lineRule="auto"/>
        <w:ind w:left="426"/>
        <w:rPr>
          <w:rFonts w:ascii="Times New Roman" w:hAnsi="Times New Roman" w:cs="Times New Roman"/>
          <w:b/>
          <w:bCs/>
          <w:color w:val="auto"/>
        </w:rPr>
      </w:pPr>
      <w:r>
        <w:rPr>
          <w:rFonts w:ascii="Times New Roman" w:eastAsiaTheme="minorHAnsi" w:hAnsi="Times New Roman" w:cs="Times New Roman"/>
          <w:b/>
          <w:color w:val="auto"/>
          <w:lang w:eastAsia="en-US" w:bidi="ar-SA"/>
        </w:rPr>
        <w:t>P</w:t>
      </w:r>
      <w:r w:rsidR="009B37E9">
        <w:rPr>
          <w:rFonts w:ascii="Times New Roman" w:eastAsiaTheme="minorHAnsi" w:hAnsi="Times New Roman" w:cs="Times New Roman"/>
          <w:b/>
          <w:color w:val="auto"/>
          <w:lang w:eastAsia="en-US" w:bidi="ar-SA"/>
        </w:rPr>
        <w:t>róbki</w:t>
      </w:r>
      <w:r w:rsidR="004F6B80" w:rsidRPr="004F6B80">
        <w:rPr>
          <w:rFonts w:ascii="Times New Roman" w:eastAsiaTheme="minorHAnsi" w:hAnsi="Times New Roman" w:cs="Times New Roman"/>
          <w:b/>
          <w:color w:val="auto"/>
          <w:lang w:eastAsia="en-US" w:bidi="ar-SA"/>
        </w:rPr>
        <w:t xml:space="preserve"> </w:t>
      </w:r>
      <w:r w:rsidR="006C6BB1">
        <w:rPr>
          <w:rFonts w:ascii="Times New Roman" w:eastAsiaTheme="minorHAnsi" w:hAnsi="Times New Roman" w:cs="Times New Roman"/>
          <w:b/>
          <w:color w:val="auto"/>
          <w:lang w:eastAsia="en-US" w:bidi="ar-SA"/>
        </w:rPr>
        <w:t xml:space="preserve">z </w:t>
      </w:r>
      <w:r w:rsidR="00E81EE4">
        <w:rPr>
          <w:rFonts w:ascii="Times New Roman" w:eastAsiaTheme="minorHAnsi" w:hAnsi="Times New Roman" w:cs="Times New Roman"/>
          <w:b/>
          <w:color w:val="auto"/>
          <w:lang w:eastAsia="en-US" w:bidi="ar-SA"/>
        </w:rPr>
        <w:t>oznaczeniem</w:t>
      </w:r>
      <w:r w:rsidR="004F6B80" w:rsidRPr="004F6B80">
        <w:rPr>
          <w:rFonts w:ascii="Times New Roman" w:eastAsiaTheme="minorHAnsi" w:hAnsi="Times New Roman" w:cs="Times New Roman"/>
          <w:b/>
          <w:color w:val="auto"/>
          <w:lang w:eastAsia="en-US" w:bidi="ar-SA"/>
        </w:rPr>
        <w:t xml:space="preserve"> </w:t>
      </w:r>
      <w:r w:rsidR="007347B9">
        <w:rPr>
          <w:rFonts w:ascii="Times New Roman" w:eastAsiaTheme="minorHAnsi" w:hAnsi="Times New Roman" w:cs="Times New Roman"/>
          <w:b/>
          <w:color w:val="auto"/>
          <w:lang w:eastAsia="en-US" w:bidi="ar-SA"/>
        </w:rPr>
        <w:t>„</w:t>
      </w:r>
      <w:r w:rsidR="007347B9" w:rsidRPr="0010356E">
        <w:rPr>
          <w:rFonts w:ascii="Times New Roman" w:eastAsiaTheme="minorHAnsi" w:hAnsi="Times New Roman" w:cs="Times New Roman"/>
          <w:b/>
          <w:color w:val="auto"/>
          <w:lang w:eastAsia="en-US" w:bidi="ar-SA"/>
        </w:rPr>
        <w:t>Próbki do p</w:t>
      </w:r>
      <w:r w:rsidR="007347B9">
        <w:rPr>
          <w:rFonts w:ascii="Times New Roman" w:eastAsiaTheme="minorHAnsi" w:hAnsi="Times New Roman" w:cs="Times New Roman"/>
          <w:b/>
          <w:color w:val="auto"/>
          <w:lang w:eastAsia="en-US" w:bidi="ar-SA"/>
        </w:rPr>
        <w:t>rzetargu -</w:t>
      </w:r>
      <w:r w:rsidR="002562E6">
        <w:rPr>
          <w:rFonts w:ascii="Times New Roman" w:eastAsiaTheme="minorHAnsi" w:hAnsi="Times New Roman" w:cs="Times New Roman"/>
          <w:b/>
          <w:color w:val="auto"/>
          <w:lang w:eastAsia="en-US" w:bidi="ar-SA"/>
        </w:rPr>
        <w:t xml:space="preserve"> Dostawa materiałów m</w:t>
      </w:r>
      <w:r w:rsidR="007347B9">
        <w:rPr>
          <w:rFonts w:ascii="Times New Roman" w:eastAsiaTheme="minorHAnsi" w:hAnsi="Times New Roman" w:cs="Times New Roman"/>
          <w:b/>
          <w:color w:val="auto"/>
          <w:lang w:eastAsia="en-US" w:bidi="ar-SA"/>
        </w:rPr>
        <w:t>edycznych</w:t>
      </w:r>
      <w:r w:rsidR="00CF7B2B">
        <w:rPr>
          <w:rFonts w:ascii="Times New Roman" w:eastAsiaTheme="minorHAnsi" w:hAnsi="Times New Roman" w:cs="Times New Roman"/>
          <w:b/>
          <w:color w:val="auto"/>
          <w:lang w:eastAsia="en-US" w:bidi="ar-SA"/>
        </w:rPr>
        <w:t xml:space="preserve"> Znak Szp. P.VI.</w:t>
      </w:r>
      <w:r w:rsidR="002C169D">
        <w:rPr>
          <w:rFonts w:ascii="Times New Roman" w:eastAsiaTheme="minorHAnsi" w:hAnsi="Times New Roman" w:cs="Times New Roman"/>
          <w:b/>
          <w:color w:val="auto"/>
          <w:lang w:eastAsia="en-US" w:bidi="ar-SA"/>
        </w:rPr>
        <w:t xml:space="preserve"> </w:t>
      </w:r>
      <w:r w:rsidR="00CF7B2B">
        <w:rPr>
          <w:rFonts w:ascii="Times New Roman" w:eastAsiaTheme="minorHAnsi" w:hAnsi="Times New Roman" w:cs="Times New Roman"/>
          <w:b/>
          <w:color w:val="auto"/>
          <w:lang w:eastAsia="en-US" w:bidi="ar-SA"/>
        </w:rPr>
        <w:t>9(23</w:t>
      </w:r>
      <w:r w:rsidR="007347B9">
        <w:rPr>
          <w:rFonts w:ascii="Times New Roman" w:eastAsiaTheme="minorHAnsi" w:hAnsi="Times New Roman" w:cs="Times New Roman"/>
          <w:b/>
          <w:color w:val="auto"/>
          <w:lang w:eastAsia="en-US" w:bidi="ar-SA"/>
        </w:rPr>
        <w:t xml:space="preserve">” </w:t>
      </w:r>
      <w:r w:rsidR="006C6BB1" w:rsidRPr="002562E6">
        <w:rPr>
          <w:rFonts w:ascii="Times New Roman" w:eastAsiaTheme="minorHAnsi" w:hAnsi="Times New Roman" w:cs="Times New Roman"/>
          <w:color w:val="auto"/>
          <w:lang w:eastAsia="en-US" w:bidi="ar-SA"/>
        </w:rPr>
        <w:t>należy</w:t>
      </w:r>
      <w:r w:rsidR="004F6B80" w:rsidRPr="002562E6">
        <w:rPr>
          <w:rFonts w:ascii="Times New Roman" w:eastAsiaTheme="minorHAnsi" w:hAnsi="Times New Roman" w:cs="Times New Roman"/>
          <w:color w:val="auto"/>
          <w:lang w:eastAsia="en-US" w:bidi="ar-SA"/>
        </w:rPr>
        <w:t xml:space="preserve"> dostarczyć do </w:t>
      </w:r>
      <w:r w:rsidR="004F6B80" w:rsidRPr="002562E6">
        <w:rPr>
          <w:rFonts w:ascii="Times New Roman" w:eastAsiaTheme="minorHAnsi" w:hAnsi="Times New Roman" w:cs="Times New Roman"/>
          <w:b/>
          <w:color w:val="auto"/>
          <w:lang w:eastAsia="en-US" w:bidi="ar-SA"/>
        </w:rPr>
        <w:t>pok</w:t>
      </w:r>
      <w:r w:rsidR="009B37E9" w:rsidRPr="002562E6">
        <w:rPr>
          <w:rFonts w:ascii="Times New Roman" w:eastAsiaTheme="minorHAnsi" w:hAnsi="Times New Roman" w:cs="Times New Roman"/>
          <w:b/>
          <w:color w:val="auto"/>
          <w:lang w:eastAsia="en-US" w:bidi="ar-SA"/>
        </w:rPr>
        <w:t xml:space="preserve">oju </w:t>
      </w:r>
      <w:r w:rsidR="004F6B80" w:rsidRPr="002562E6">
        <w:rPr>
          <w:rFonts w:ascii="Times New Roman" w:eastAsiaTheme="minorHAnsi" w:hAnsi="Times New Roman" w:cs="Times New Roman"/>
          <w:b/>
          <w:color w:val="auto"/>
          <w:lang w:eastAsia="en-US" w:bidi="ar-SA"/>
        </w:rPr>
        <w:t xml:space="preserve">Nr 3 Administracji Szpitala Powiatowego w Zambrowie, </w:t>
      </w:r>
      <w:r w:rsidR="004F6B80" w:rsidRPr="002562E6">
        <w:rPr>
          <w:rFonts w:ascii="Times New Roman" w:eastAsiaTheme="minorHAnsi" w:hAnsi="Times New Roman" w:cs="Times New Roman"/>
          <w:color w:val="auto"/>
          <w:lang w:eastAsia="en-US" w:bidi="ar-SA"/>
        </w:rPr>
        <w:t>ul. Papieża Jana Pawła II 3, 18-300 Zambrów</w:t>
      </w:r>
      <w:r w:rsidR="00B85180" w:rsidRPr="00F42CE4">
        <w:rPr>
          <w:rFonts w:ascii="Times New Roman" w:eastAsiaTheme="minorHAnsi" w:hAnsi="Times New Roman" w:cs="Times New Roman"/>
          <w:color w:val="auto"/>
          <w:lang w:eastAsia="en-US" w:bidi="ar-SA"/>
        </w:rPr>
        <w:t>.</w:t>
      </w:r>
      <w:r w:rsidR="00F921BD" w:rsidRPr="00F42CE4">
        <w:rPr>
          <w:rFonts w:ascii="Times New Roman" w:eastAsiaTheme="minorHAnsi" w:hAnsi="Times New Roman" w:cs="Times New Roman"/>
          <w:color w:val="auto"/>
          <w:lang w:eastAsia="en-US" w:bidi="ar-SA"/>
        </w:rPr>
        <w:t xml:space="preserve"> </w:t>
      </w:r>
      <w:r w:rsidR="00F42CE4">
        <w:rPr>
          <w:rFonts w:ascii="Times New Roman" w:eastAsiaTheme="minorHAnsi" w:hAnsi="Times New Roman" w:cs="Times New Roman"/>
          <w:color w:val="auto"/>
          <w:lang w:eastAsia="en-US" w:bidi="ar-SA"/>
        </w:rPr>
        <w:t xml:space="preserve">         </w:t>
      </w:r>
      <w:r w:rsidR="00F921BD" w:rsidRPr="00F921BD">
        <w:rPr>
          <w:rFonts w:ascii="Times New Roman" w:eastAsiaTheme="minorHAnsi" w:hAnsi="Times New Roman" w:cs="Times New Roman"/>
          <w:color w:val="auto"/>
          <w:lang w:eastAsia="en-US" w:bidi="ar-SA"/>
        </w:rPr>
        <w:t>S</w:t>
      </w:r>
      <w:r w:rsidR="00F921BD" w:rsidRPr="00C41052">
        <w:rPr>
          <w:rFonts w:ascii="Times New Roman" w:eastAsia="CIDFont+F1" w:hAnsi="Times New Roman" w:cs="Times New Roman"/>
          <w:color w:val="auto"/>
          <w:lang w:eastAsia="en-US" w:bidi="ar-SA"/>
        </w:rPr>
        <w:t xml:space="preserve">posób złożenia próbki za pośrednictwem operatora pocztowego, osobiście lub za pośrednictwem posłańca </w:t>
      </w:r>
      <w:r w:rsidR="002562E6">
        <w:rPr>
          <w:rFonts w:ascii="Times New Roman" w:eastAsia="CIDFont+F1" w:hAnsi="Times New Roman" w:cs="Times New Roman"/>
          <w:color w:val="auto"/>
          <w:lang w:eastAsia="en-US" w:bidi="ar-SA"/>
        </w:rPr>
        <w:t>[art. 65 ust. 2 ustawy]</w:t>
      </w:r>
      <w:r w:rsidR="00F921BD" w:rsidRPr="00C41052">
        <w:rPr>
          <w:rFonts w:ascii="Times New Roman" w:eastAsia="CIDFont+F1" w:hAnsi="Times New Roman" w:cs="Times New Roman"/>
          <w:color w:val="auto"/>
          <w:lang w:eastAsia="en-US" w:bidi="ar-SA"/>
        </w:rPr>
        <w:t xml:space="preserve"> </w:t>
      </w:r>
      <w:r w:rsidR="00F921BD" w:rsidRPr="00C41052">
        <w:rPr>
          <w:rFonts w:ascii="Times New Roman" w:eastAsia="CIDFont+F1" w:hAnsi="Times New Roman" w:cs="Times New Roman"/>
          <w:b/>
          <w:color w:val="auto"/>
          <w:lang w:eastAsia="en-US" w:bidi="ar-SA"/>
        </w:rPr>
        <w:t xml:space="preserve"> </w:t>
      </w:r>
    </w:p>
    <w:p w:rsidR="004F6B80" w:rsidRDefault="004F6B80" w:rsidP="00DE08DA">
      <w:pPr>
        <w:suppressAutoHyphens/>
        <w:ind w:left="426"/>
        <w:rPr>
          <w:rFonts w:ascii="Times New Roman" w:eastAsiaTheme="minorHAnsi" w:hAnsi="Times New Roman" w:cs="Times New Roman"/>
          <w:b/>
          <w:color w:val="auto"/>
          <w:lang w:eastAsia="en-US" w:bidi="ar-SA"/>
        </w:rPr>
      </w:pPr>
    </w:p>
    <w:p w:rsidR="009B37E9" w:rsidRDefault="009B37E9" w:rsidP="00F921BD">
      <w:pPr>
        <w:pStyle w:val="Akapitzlist"/>
        <w:widowControl/>
        <w:numPr>
          <w:ilvl w:val="3"/>
          <w:numId w:val="1"/>
        </w:numPr>
        <w:spacing w:line="276" w:lineRule="auto"/>
        <w:ind w:left="426" w:hanging="284"/>
        <w:rPr>
          <w:rFonts w:ascii="Times New Roman" w:hAnsi="Times New Roman" w:cs="Times New Roman"/>
          <w:color w:val="000000" w:themeColor="text1"/>
        </w:rPr>
      </w:pPr>
      <w:r>
        <w:rPr>
          <w:rFonts w:ascii="Times New Roman" w:hAnsi="Times New Roman" w:cs="Times New Roman"/>
          <w:color w:val="000000" w:themeColor="text1"/>
        </w:rPr>
        <w:t>Zamawiający przewiduje uzupełnienie przedmiotowych środków dowodowych.</w:t>
      </w:r>
    </w:p>
    <w:p w:rsidR="009B37E9" w:rsidRPr="004F6B80" w:rsidRDefault="009B37E9" w:rsidP="00E61E54">
      <w:pPr>
        <w:suppressAutoHyphens/>
        <w:ind w:left="709" w:hanging="283"/>
        <w:rPr>
          <w:rFonts w:ascii="Times New Roman" w:eastAsiaTheme="minorHAnsi" w:hAnsi="Times New Roman" w:cs="Times New Roman"/>
          <w:b/>
          <w:color w:val="auto"/>
          <w:lang w:eastAsia="en-US" w:bidi="ar-SA"/>
        </w:rPr>
      </w:pPr>
    </w:p>
    <w:p w:rsidR="00FB57CA" w:rsidRDefault="00625C96" w:rsidP="00C05F83">
      <w:pPr>
        <w:pStyle w:val="Teksttreci0"/>
        <w:numPr>
          <w:ilvl w:val="0"/>
          <w:numId w:val="44"/>
        </w:numPr>
        <w:shd w:val="clear" w:color="auto" w:fill="auto"/>
        <w:tabs>
          <w:tab w:val="left" w:pos="411"/>
        </w:tabs>
        <w:spacing w:after="0"/>
        <w:ind w:left="851" w:right="-779" w:hanging="851"/>
        <w:rPr>
          <w:rFonts w:ascii="Times New Roman" w:hAnsi="Times New Roman" w:cs="Times New Roman"/>
          <w:b/>
          <w:sz w:val="24"/>
          <w:szCs w:val="24"/>
        </w:rPr>
      </w:pPr>
      <w:r w:rsidRPr="00385C94">
        <w:rPr>
          <w:rFonts w:ascii="Times New Roman" w:hAnsi="Times New Roman" w:cs="Times New Roman"/>
          <w:b/>
          <w:sz w:val="24"/>
          <w:szCs w:val="24"/>
        </w:rPr>
        <w:t>I</w:t>
      </w:r>
      <w:r w:rsidR="00FB57CA" w:rsidRPr="00385C94">
        <w:rPr>
          <w:rFonts w:ascii="Times New Roman" w:hAnsi="Times New Roman" w:cs="Times New Roman"/>
          <w:b/>
          <w:sz w:val="24"/>
          <w:szCs w:val="24"/>
        </w:rPr>
        <w:t>nformacje</w:t>
      </w:r>
      <w:r w:rsidRPr="00385C94">
        <w:rPr>
          <w:rFonts w:ascii="Times New Roman" w:hAnsi="Times New Roman" w:cs="Times New Roman"/>
          <w:b/>
          <w:sz w:val="24"/>
          <w:szCs w:val="24"/>
        </w:rPr>
        <w:t xml:space="preserve"> dodatkowe</w:t>
      </w:r>
    </w:p>
    <w:p w:rsidR="003F7C17" w:rsidRPr="00545D97" w:rsidRDefault="003F7C17" w:rsidP="00883F66">
      <w:pPr>
        <w:widowControl/>
        <w:numPr>
          <w:ilvl w:val="0"/>
          <w:numId w:val="22"/>
        </w:numPr>
        <w:ind w:left="426" w:hanging="284"/>
        <w:jc w:val="both"/>
        <w:rPr>
          <w:rFonts w:ascii="Times New Roman" w:hAnsi="Times New Roman" w:cs="Times New Roman"/>
          <w:color w:val="auto"/>
        </w:rPr>
      </w:pPr>
      <w:r w:rsidRPr="00545D97">
        <w:rPr>
          <w:rFonts w:ascii="Times New Roman" w:hAnsi="Times New Roman" w:cs="Times New Roman"/>
          <w:color w:val="auto"/>
        </w:rPr>
        <w:t>Wykonawca może złożyć ofertę na wszystkie części zamówienia</w:t>
      </w:r>
      <w:r w:rsidR="00545D97" w:rsidRPr="00545D97">
        <w:rPr>
          <w:rFonts w:ascii="Times New Roman" w:hAnsi="Times New Roman" w:cs="Times New Roman"/>
          <w:color w:val="auto"/>
        </w:rPr>
        <w:t>.</w:t>
      </w:r>
    </w:p>
    <w:p w:rsidR="00003AB7" w:rsidRDefault="003F7C17" w:rsidP="00883F66">
      <w:pPr>
        <w:numPr>
          <w:ilvl w:val="0"/>
          <w:numId w:val="22"/>
        </w:numPr>
        <w:shd w:val="clear" w:color="auto" w:fill="FFFFFF"/>
        <w:ind w:left="426" w:right="10" w:hanging="284"/>
        <w:jc w:val="both"/>
        <w:rPr>
          <w:rFonts w:ascii="Times New Roman" w:hAnsi="Times New Roman" w:cs="Times New Roman"/>
        </w:rPr>
      </w:pPr>
      <w:r>
        <w:rPr>
          <w:rFonts w:ascii="Times New Roman" w:hAnsi="Times New Roman" w:cs="Times New Roman"/>
        </w:rPr>
        <w:t>Zamawiający nie wymaga wadium.</w:t>
      </w:r>
    </w:p>
    <w:p w:rsidR="003F7C17" w:rsidRDefault="00A54A26" w:rsidP="00883F66">
      <w:pPr>
        <w:numPr>
          <w:ilvl w:val="0"/>
          <w:numId w:val="22"/>
        </w:numPr>
        <w:shd w:val="clear" w:color="auto" w:fill="FFFFFF"/>
        <w:ind w:left="426" w:right="10" w:hanging="284"/>
        <w:jc w:val="both"/>
        <w:rPr>
          <w:rFonts w:ascii="Times New Roman" w:hAnsi="Times New Roman" w:cs="Times New Roman"/>
        </w:rPr>
      </w:pPr>
      <w:r>
        <w:rPr>
          <w:rFonts w:ascii="Times New Roman" w:hAnsi="Times New Roman" w:cs="Times New Roman"/>
        </w:rPr>
        <w:t>Zamawiają</w:t>
      </w:r>
      <w:r w:rsidR="003F7C17">
        <w:rPr>
          <w:rFonts w:ascii="Times New Roman" w:hAnsi="Times New Roman" w:cs="Times New Roman"/>
        </w:rPr>
        <w:t>cy nie dopuszcza ofert wariantowych.</w:t>
      </w:r>
    </w:p>
    <w:p w:rsidR="00A54A26" w:rsidRPr="00003AB7" w:rsidRDefault="00A54A26"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zawarcia umowy ramowej.</w:t>
      </w:r>
    </w:p>
    <w:p w:rsidR="00A54A26" w:rsidRDefault="00A54A26"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zamówień o których mowa w art. 214 ust. 1 pkt. 7 i 8 ustawy.</w:t>
      </w:r>
    </w:p>
    <w:p w:rsidR="00A54A26" w:rsidRDefault="00A54A26"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rozliczania w walutach obcych.</w:t>
      </w:r>
    </w:p>
    <w:p w:rsidR="00C2715B" w:rsidRPr="00003AB7" w:rsidRDefault="00C2715B"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lastRenderedPageBreak/>
        <w:t>Zamawiający nie przewiduje prowadzenia aukcji elektronicznej.</w:t>
      </w:r>
    </w:p>
    <w:p w:rsidR="00C2715B" w:rsidRPr="00C73450" w:rsidRDefault="00C2715B" w:rsidP="00737F9A">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przewiduje zwrotu kosztów udziału w postępowaniu, z wyjątkiem sytuacji opisanej  w art. 261 ustawy.</w:t>
      </w:r>
    </w:p>
    <w:p w:rsidR="00C2715B" w:rsidRPr="00C73450" w:rsidRDefault="00385C94" w:rsidP="00883F66">
      <w:pPr>
        <w:numPr>
          <w:ilvl w:val="0"/>
          <w:numId w:val="22"/>
        </w:numPr>
        <w:shd w:val="clear" w:color="auto" w:fill="FFFFFF"/>
        <w:tabs>
          <w:tab w:val="left" w:pos="426"/>
          <w:tab w:val="left" w:pos="567"/>
        </w:tabs>
        <w:ind w:left="426" w:right="10" w:hanging="426"/>
        <w:jc w:val="both"/>
        <w:rPr>
          <w:rFonts w:ascii="Times New Roman" w:hAnsi="Times New Roman" w:cs="Times New Roman"/>
          <w:color w:val="auto"/>
        </w:rPr>
      </w:pPr>
      <w:r w:rsidRPr="00C73450">
        <w:rPr>
          <w:rFonts w:ascii="Times New Roman" w:hAnsi="Times New Roman" w:cs="Times New Roman"/>
          <w:color w:val="auto"/>
        </w:rPr>
        <w:t xml:space="preserve">Zamawiający nie stawia wymagań w zakresie zatrudnienia na podstawie stosunku pracy, </w:t>
      </w:r>
      <w:r w:rsidR="00444BC4" w:rsidRPr="00C73450">
        <w:rPr>
          <w:rFonts w:ascii="Times New Roman" w:hAnsi="Times New Roman" w:cs="Times New Roman"/>
          <w:color w:val="auto"/>
        </w:rPr>
        <w:t xml:space="preserve">   </w:t>
      </w:r>
      <w:r w:rsidRPr="00C73450">
        <w:rPr>
          <w:rFonts w:ascii="Times New Roman" w:hAnsi="Times New Roman" w:cs="Times New Roman"/>
          <w:color w:val="auto"/>
        </w:rPr>
        <w:t>w okolicznościach, o których mowa w art. 95 ustawy.</w:t>
      </w:r>
    </w:p>
    <w:p w:rsidR="00385C94" w:rsidRPr="00C73450" w:rsidRDefault="00385C94" w:rsidP="00883F66">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osób, o których mowa w art. 96 ust. 2 pkt. 2 ustawy.</w:t>
      </w:r>
    </w:p>
    <w:p w:rsidR="00385C94" w:rsidRPr="00C73450" w:rsidRDefault="00385C94" w:rsidP="00883F66">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możliwości ubiegania się o udzielenie zamówienia wyłącznie przez wykonawców, o których</w:t>
      </w:r>
      <w:r w:rsidR="00A40742" w:rsidRPr="00C73450">
        <w:rPr>
          <w:rFonts w:ascii="Times New Roman" w:hAnsi="Times New Roman" w:cs="Times New Roman"/>
          <w:color w:val="auto"/>
        </w:rPr>
        <w:t xml:space="preserve"> </w:t>
      </w:r>
      <w:r w:rsidRPr="00C73450">
        <w:rPr>
          <w:rFonts w:ascii="Times New Roman" w:hAnsi="Times New Roman" w:cs="Times New Roman"/>
          <w:color w:val="auto"/>
        </w:rPr>
        <w:t>mowa w art. 94 ustawy.</w:t>
      </w:r>
    </w:p>
    <w:p w:rsidR="00003AB7" w:rsidRPr="00C73450" w:rsidRDefault="00A40742" w:rsidP="00883F66">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 xml:space="preserve">Zamawiający nie zastrzega </w:t>
      </w:r>
      <w:r w:rsidR="00444BC4" w:rsidRPr="00C73450">
        <w:rPr>
          <w:rFonts w:ascii="Times New Roman" w:hAnsi="Times New Roman" w:cs="Times New Roman"/>
          <w:color w:val="auto"/>
        </w:rPr>
        <w:t>obowiązku osobistego wykonania przez wykonawcę kluczowych zadań</w:t>
      </w:r>
      <w:r w:rsidR="00003AB7" w:rsidRPr="00C73450">
        <w:rPr>
          <w:rFonts w:ascii="Times New Roman" w:hAnsi="Times New Roman" w:cs="Times New Roman"/>
          <w:color w:val="auto"/>
        </w:rPr>
        <w:t>.</w:t>
      </w:r>
    </w:p>
    <w:p w:rsidR="00003AB7" w:rsidRPr="00C73450" w:rsidRDefault="00444BC4" w:rsidP="00883F66">
      <w:pPr>
        <w:widowControl/>
        <w:numPr>
          <w:ilvl w:val="0"/>
          <w:numId w:val="22"/>
        </w:numPr>
        <w:ind w:left="426" w:hanging="426"/>
        <w:jc w:val="both"/>
        <w:rPr>
          <w:rFonts w:ascii="Times New Roman" w:hAnsi="Times New Roman" w:cs="Times New Roman"/>
          <w:color w:val="auto"/>
          <w:sz w:val="22"/>
          <w:szCs w:val="22"/>
        </w:rPr>
      </w:pPr>
      <w:r w:rsidRPr="00C73450">
        <w:rPr>
          <w:rFonts w:ascii="Times New Roman" w:hAnsi="Times New Roman" w:cs="Times New Roman"/>
          <w:color w:val="auto"/>
        </w:rPr>
        <w:t xml:space="preserve"> </w:t>
      </w:r>
      <w:r w:rsidR="00003AB7" w:rsidRPr="00C73450">
        <w:rPr>
          <w:rFonts w:ascii="Times New Roman" w:hAnsi="Times New Roman" w:cs="Times New Roman"/>
          <w:color w:val="auto"/>
        </w:rPr>
        <w:t>Zamawiający nie wymaga zł</w:t>
      </w:r>
      <w:r w:rsidR="00385C94" w:rsidRPr="00C73450">
        <w:rPr>
          <w:rFonts w:ascii="Times New Roman" w:hAnsi="Times New Roman" w:cs="Times New Roman"/>
          <w:color w:val="auto"/>
        </w:rPr>
        <w:t>ożenia oferty w postaci katalogów</w:t>
      </w:r>
      <w:r w:rsidR="00003AB7" w:rsidRPr="00C73450">
        <w:rPr>
          <w:rFonts w:ascii="Times New Roman" w:hAnsi="Times New Roman" w:cs="Times New Roman"/>
          <w:color w:val="auto"/>
        </w:rPr>
        <w:t xml:space="preserve"> elektroniczn</w:t>
      </w:r>
      <w:r w:rsidR="00385C94" w:rsidRPr="00C73450">
        <w:rPr>
          <w:rFonts w:ascii="Times New Roman" w:hAnsi="Times New Roman" w:cs="Times New Roman"/>
          <w:color w:val="auto"/>
        </w:rPr>
        <w:t>ych</w:t>
      </w:r>
      <w:r w:rsidR="00003AB7" w:rsidRPr="00C73450">
        <w:rPr>
          <w:rFonts w:ascii="Times New Roman" w:hAnsi="Times New Roman" w:cs="Times New Roman"/>
          <w:color w:val="auto"/>
          <w:sz w:val="22"/>
          <w:szCs w:val="22"/>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color w:val="FF0000"/>
          <w:sz w:val="24"/>
          <w:szCs w:val="24"/>
        </w:rPr>
      </w:pPr>
    </w:p>
    <w:p w:rsidR="0021236F" w:rsidRPr="00625C96" w:rsidRDefault="00C05F83" w:rsidP="00263A98">
      <w:pPr>
        <w:pStyle w:val="Teksttreci20"/>
        <w:shd w:val="clear" w:color="auto" w:fill="auto"/>
        <w:ind w:left="2891" w:hanging="2891"/>
        <w:jc w:val="both"/>
        <w:rPr>
          <w:rFonts w:ascii="Times New Roman" w:hAnsi="Times New Roman" w:cs="Times New Roman"/>
          <w:b/>
          <w:sz w:val="24"/>
          <w:szCs w:val="24"/>
        </w:rPr>
      </w:pPr>
      <w:r>
        <w:rPr>
          <w:rFonts w:ascii="Times New Roman" w:hAnsi="Times New Roman" w:cs="Times New Roman"/>
          <w:b/>
          <w:bCs/>
          <w:sz w:val="24"/>
          <w:szCs w:val="24"/>
          <w:lang w:bidi="en-US"/>
        </w:rPr>
        <w:t>XXIV.</w:t>
      </w:r>
      <w:r w:rsidR="0021236F" w:rsidRPr="00625C96">
        <w:rPr>
          <w:rFonts w:ascii="Times New Roman" w:hAnsi="Times New Roman" w:cs="Times New Roman"/>
          <w:b/>
          <w:bCs/>
          <w:sz w:val="24"/>
          <w:szCs w:val="24"/>
          <w:lang w:bidi="en-US"/>
        </w:rPr>
        <w:t xml:space="preserve">Klauzula informacyjna </w:t>
      </w:r>
      <w:r w:rsidR="0021236F" w:rsidRPr="00625C96">
        <w:rPr>
          <w:rFonts w:ascii="Times New Roman" w:hAnsi="Times New Roman" w:cs="Times New Roman"/>
          <w:b/>
          <w:bCs/>
          <w:sz w:val="24"/>
          <w:szCs w:val="24"/>
        </w:rPr>
        <w:t xml:space="preserve">dotycząca </w:t>
      </w:r>
      <w:r w:rsidR="0021236F" w:rsidRPr="00625C96">
        <w:rPr>
          <w:rFonts w:ascii="Times New Roman" w:hAnsi="Times New Roman" w:cs="Times New Roman"/>
          <w:b/>
          <w:bCs/>
          <w:sz w:val="24"/>
          <w:szCs w:val="24"/>
          <w:lang w:bidi="en-US"/>
        </w:rPr>
        <w:t>przetwarzania danych osobowych</w:t>
      </w:r>
    </w:p>
    <w:p w:rsidR="0021236F" w:rsidRPr="00191A57" w:rsidRDefault="0021236F" w:rsidP="00883F66">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883F66">
      <w:pPr>
        <w:pStyle w:val="Teksttreci20"/>
        <w:numPr>
          <w:ilvl w:val="1"/>
          <w:numId w:val="8"/>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883F66">
      <w:pPr>
        <w:pStyle w:val="Teksttreci20"/>
        <w:numPr>
          <w:ilvl w:val="0"/>
          <w:numId w:val="7"/>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w:t>
      </w:r>
      <w:r w:rsidRPr="00191A57">
        <w:rPr>
          <w:rFonts w:ascii="Times New Roman" w:hAnsi="Times New Roman" w:cs="Times New Roman"/>
          <w:color w:val="000000"/>
          <w:sz w:val="24"/>
          <w:szCs w:val="24"/>
        </w:rPr>
        <w:lastRenderedPageBreak/>
        <w:t>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883F66">
      <w:pPr>
        <w:pStyle w:val="Teksttreci20"/>
        <w:numPr>
          <w:ilvl w:val="0"/>
          <w:numId w:val="7"/>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191A57" w:rsidRDefault="0021236F" w:rsidP="00883F66">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291C75" w:rsidRDefault="00291C75"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A642EC" w:rsidRDefault="00A642EC"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3F03AB" w:rsidRPr="003F03AB" w:rsidRDefault="003F03AB" w:rsidP="003F03AB">
      <w:pPr>
        <w:jc w:val="right"/>
        <w:rPr>
          <w:rFonts w:ascii="Times New Roman" w:hAnsi="Times New Roman" w:cs="Times New Roman"/>
        </w:rPr>
      </w:pPr>
      <w:r w:rsidRPr="003F03AB">
        <w:rPr>
          <w:rFonts w:ascii="Times New Roman" w:hAnsi="Times New Roman" w:cs="Times New Roman"/>
        </w:rPr>
        <w:lastRenderedPageBreak/>
        <w:t>Załącznik nr 1 SWZ</w:t>
      </w:r>
    </w:p>
    <w:p w:rsidR="003F03AB" w:rsidRPr="003F03AB" w:rsidRDefault="003F03AB" w:rsidP="003F03AB">
      <w:pPr>
        <w:jc w:val="right"/>
        <w:rPr>
          <w:rFonts w:ascii="Times New Roman" w:hAnsi="Times New Roman" w:cs="Times New Roman"/>
        </w:rPr>
      </w:pPr>
    </w:p>
    <w:p w:rsidR="003F03AB" w:rsidRPr="003F03AB" w:rsidRDefault="003F03AB" w:rsidP="003F03AB">
      <w:pPr>
        <w:pStyle w:val="Nagwek5"/>
        <w:jc w:val="center"/>
        <w:rPr>
          <w:rFonts w:ascii="Times New Roman" w:hAnsi="Times New Roman" w:cs="Times New Roman"/>
          <w:b/>
          <w:color w:val="auto"/>
        </w:rPr>
      </w:pPr>
      <w:r w:rsidRPr="003F03AB">
        <w:rPr>
          <w:rFonts w:ascii="Times New Roman" w:hAnsi="Times New Roman" w:cs="Times New Roman"/>
          <w:b/>
          <w:color w:val="auto"/>
        </w:rPr>
        <w:t>Projektowane postanowienia  UMOWY</w:t>
      </w:r>
    </w:p>
    <w:p w:rsidR="003F03AB" w:rsidRPr="003F03AB" w:rsidRDefault="003F03AB" w:rsidP="003F03AB">
      <w:pPr>
        <w:rPr>
          <w:rFonts w:ascii="Times New Roman" w:hAnsi="Times New Roman" w:cs="Times New Roman"/>
        </w:rPr>
      </w:pPr>
    </w:p>
    <w:p w:rsidR="003F03AB" w:rsidRPr="003F03AB" w:rsidRDefault="003F03AB" w:rsidP="003F03AB">
      <w:pPr>
        <w:rPr>
          <w:rFonts w:ascii="Times New Roman" w:hAnsi="Times New Roman" w:cs="Times New Roman"/>
        </w:rPr>
      </w:pPr>
      <w:r w:rsidRPr="003F03AB">
        <w:rPr>
          <w:rFonts w:ascii="Times New Roman" w:hAnsi="Times New Roman" w:cs="Times New Roman"/>
        </w:rPr>
        <w:t xml:space="preserve">  </w:t>
      </w:r>
      <w:r w:rsidR="00CF7B2B">
        <w:rPr>
          <w:rFonts w:ascii="Times New Roman" w:hAnsi="Times New Roman" w:cs="Times New Roman"/>
        </w:rPr>
        <w:t>W dniu ...........-2023</w:t>
      </w:r>
      <w:r w:rsidRPr="003F03AB">
        <w:rPr>
          <w:rFonts w:ascii="Times New Roman" w:hAnsi="Times New Roman" w:cs="Times New Roman"/>
        </w:rPr>
        <w:t xml:space="preserve">r w  pomiędzy  </w:t>
      </w:r>
      <w:r w:rsidRPr="003F03AB">
        <w:rPr>
          <w:rFonts w:ascii="Times New Roman" w:hAnsi="Times New Roman" w:cs="Times New Roman"/>
          <w:b/>
        </w:rPr>
        <w:t>Szpitalem  Powiatowym w Zambrowie  Sp. z o. o. z siedzibą: 18-300</w:t>
      </w:r>
      <w:r w:rsidRPr="003F03AB">
        <w:rPr>
          <w:rFonts w:ascii="Times New Roman" w:hAnsi="Times New Roman" w:cs="Times New Roman"/>
        </w:rPr>
        <w:t xml:space="preserve"> </w:t>
      </w:r>
      <w:r w:rsidRPr="003F03AB">
        <w:rPr>
          <w:rFonts w:ascii="Times New Roman" w:hAnsi="Times New Roman" w:cs="Times New Roman"/>
          <w:b/>
        </w:rPr>
        <w:t xml:space="preserve">Zambrów, ul. Papieża Jana Pawła II 3   NIP 723-15-29-454 </w:t>
      </w:r>
      <w:r w:rsidRPr="003F03AB">
        <w:rPr>
          <w:rFonts w:ascii="Times New Roman" w:hAnsi="Times New Roman" w:cs="Times New Roman"/>
        </w:rPr>
        <w:t xml:space="preserve"> </w:t>
      </w:r>
      <w:r w:rsidRPr="003F03AB">
        <w:rPr>
          <w:rFonts w:ascii="Times New Roman" w:hAnsi="Times New Roman" w:cs="Times New Roman"/>
          <w:b/>
        </w:rPr>
        <w:t>REGON 451153332</w:t>
      </w:r>
      <w:r w:rsidRPr="003F03AB">
        <w:rPr>
          <w:rFonts w:ascii="Times New Roman" w:hAnsi="Times New Roman" w:cs="Times New Roman"/>
        </w:rPr>
        <w:t xml:space="preserve"> reprezentowanym przez:</w:t>
      </w:r>
    </w:p>
    <w:p w:rsidR="003F03AB" w:rsidRPr="003F03AB" w:rsidRDefault="003F03AB" w:rsidP="003F03AB">
      <w:pPr>
        <w:spacing w:line="200" w:lineRule="atLeast"/>
        <w:rPr>
          <w:rFonts w:ascii="Times New Roman" w:hAnsi="Times New Roman" w:cs="Times New Roman"/>
        </w:rPr>
      </w:pPr>
      <w:r w:rsidRPr="003F03AB">
        <w:rPr>
          <w:rFonts w:ascii="Times New Roman" w:hAnsi="Times New Roman" w:cs="Times New Roman"/>
        </w:rPr>
        <w:t xml:space="preserve">mgr inż. Bogusława Dębskiego – Prezesa  Spółki </w:t>
      </w:r>
    </w:p>
    <w:p w:rsidR="003F03AB" w:rsidRPr="003F03AB" w:rsidRDefault="003F03AB" w:rsidP="003F03AB">
      <w:pPr>
        <w:rPr>
          <w:rFonts w:ascii="Times New Roman" w:hAnsi="Times New Roman" w:cs="Times New Roman"/>
        </w:rPr>
      </w:pPr>
      <w:r w:rsidRPr="003F03AB">
        <w:rPr>
          <w:rFonts w:ascii="Times New Roman" w:hAnsi="Times New Roman" w:cs="Times New Roman"/>
        </w:rPr>
        <w:t>zwanym w dalszej treści Zamawiającym</w:t>
      </w:r>
    </w:p>
    <w:p w:rsidR="003F03AB" w:rsidRPr="003F03AB" w:rsidRDefault="003F03AB" w:rsidP="003F03AB">
      <w:pPr>
        <w:rPr>
          <w:rFonts w:ascii="Times New Roman" w:hAnsi="Times New Roman" w:cs="Times New Roman"/>
        </w:rPr>
      </w:pPr>
      <w:r w:rsidRPr="003F03AB">
        <w:rPr>
          <w:rFonts w:ascii="Times New Roman" w:hAnsi="Times New Roman" w:cs="Times New Roman"/>
        </w:rPr>
        <w:t>a</w:t>
      </w:r>
    </w:p>
    <w:p w:rsidR="003F03AB" w:rsidRPr="003F03AB" w:rsidRDefault="003F03AB" w:rsidP="003F03AB">
      <w:pPr>
        <w:rPr>
          <w:rFonts w:ascii="Times New Roman" w:hAnsi="Times New Roman" w:cs="Times New Roman"/>
        </w:rPr>
      </w:pPr>
      <w:r w:rsidRPr="003F03AB">
        <w:rPr>
          <w:rFonts w:ascii="Times New Roman" w:hAnsi="Times New Roman" w:cs="Times New Roman"/>
        </w:rPr>
        <w:t>…................................................................................................................................</w:t>
      </w:r>
    </w:p>
    <w:p w:rsidR="003F03AB" w:rsidRPr="003F03AB" w:rsidRDefault="003F03AB" w:rsidP="003F03AB">
      <w:pPr>
        <w:rPr>
          <w:rFonts w:ascii="Times New Roman" w:hAnsi="Times New Roman" w:cs="Times New Roman"/>
        </w:rPr>
      </w:pPr>
      <w:r w:rsidRPr="003F03AB">
        <w:rPr>
          <w:rFonts w:ascii="Times New Roman" w:hAnsi="Times New Roman" w:cs="Times New Roman"/>
        </w:rPr>
        <w:t>reprezentowanym przez:</w:t>
      </w:r>
    </w:p>
    <w:p w:rsidR="003F03AB" w:rsidRPr="003F03AB" w:rsidRDefault="003F03AB" w:rsidP="003F03AB">
      <w:pPr>
        <w:rPr>
          <w:rFonts w:ascii="Times New Roman" w:hAnsi="Times New Roman" w:cs="Times New Roman"/>
        </w:rPr>
      </w:pPr>
      <w:r w:rsidRPr="003F03AB">
        <w:rPr>
          <w:rFonts w:ascii="Times New Roman" w:hAnsi="Times New Roman" w:cs="Times New Roman"/>
        </w:rPr>
        <w:t>…................................................................................................................................</w:t>
      </w:r>
    </w:p>
    <w:p w:rsidR="003F03AB" w:rsidRPr="003F03AB" w:rsidRDefault="003F03AB" w:rsidP="003F03AB">
      <w:pPr>
        <w:rPr>
          <w:rFonts w:ascii="Times New Roman" w:hAnsi="Times New Roman" w:cs="Times New Roman"/>
        </w:rPr>
      </w:pPr>
      <w:r w:rsidRPr="003F03AB">
        <w:rPr>
          <w:rFonts w:ascii="Times New Roman" w:hAnsi="Times New Roman" w:cs="Times New Roman"/>
        </w:rPr>
        <w:t>………………………………………………………………………………………</w:t>
      </w:r>
    </w:p>
    <w:p w:rsidR="003F03AB" w:rsidRPr="003F03AB" w:rsidRDefault="003F03AB" w:rsidP="003F03AB">
      <w:pPr>
        <w:rPr>
          <w:rFonts w:ascii="Times New Roman" w:hAnsi="Times New Roman" w:cs="Times New Roman"/>
        </w:rPr>
      </w:pPr>
      <w:r w:rsidRPr="003F03AB">
        <w:rPr>
          <w:rFonts w:ascii="Times New Roman" w:hAnsi="Times New Roman" w:cs="Times New Roman"/>
        </w:rPr>
        <w:t>zwanym w dalszej treści umowy Wykonawcą</w:t>
      </w:r>
    </w:p>
    <w:p w:rsidR="003F03AB" w:rsidRDefault="003F03AB" w:rsidP="003F03AB">
      <w:pPr>
        <w:spacing w:line="360" w:lineRule="auto"/>
        <w:rPr>
          <w:rFonts w:ascii="Times New Roman" w:hAnsi="Times New Roman" w:cs="Times New Roman"/>
        </w:rPr>
      </w:pPr>
      <w:r w:rsidRPr="003F03AB">
        <w:rPr>
          <w:rFonts w:ascii="Times New Roman" w:hAnsi="Times New Roman" w:cs="Times New Roman"/>
        </w:rPr>
        <w:t>została zawarta umowa o następującej treści:</w:t>
      </w:r>
    </w:p>
    <w:p w:rsidR="00E61E54" w:rsidRPr="00307348" w:rsidRDefault="00E61E54" w:rsidP="00E61E54">
      <w:pPr>
        <w:jc w:val="center"/>
        <w:rPr>
          <w:rFonts w:ascii="Times New Roman" w:hAnsi="Times New Roman" w:cs="Times New Roman"/>
          <w:b/>
        </w:rPr>
      </w:pPr>
      <w:r w:rsidRPr="00307348">
        <w:rPr>
          <w:rFonts w:ascii="Times New Roman" w:hAnsi="Times New Roman" w:cs="Times New Roman"/>
          <w:b/>
        </w:rPr>
        <w:t>§ 1</w:t>
      </w:r>
    </w:p>
    <w:p w:rsidR="00E61E54" w:rsidRPr="00307348" w:rsidRDefault="00E61E54" w:rsidP="00E61E54">
      <w:pPr>
        <w:pStyle w:val="Nagwek6"/>
        <w:spacing w:before="0" w:after="0"/>
        <w:jc w:val="center"/>
        <w:rPr>
          <w:rFonts w:ascii="Times New Roman" w:hAnsi="Times New Roman"/>
          <w:sz w:val="24"/>
          <w:szCs w:val="24"/>
        </w:rPr>
      </w:pPr>
      <w:r w:rsidRPr="00307348">
        <w:rPr>
          <w:rFonts w:ascii="Times New Roman" w:hAnsi="Times New Roman"/>
          <w:sz w:val="24"/>
          <w:szCs w:val="24"/>
        </w:rPr>
        <w:t>PRZEDMIOT UMOWY</w:t>
      </w:r>
    </w:p>
    <w:p w:rsidR="00E61E54" w:rsidRPr="00307348" w:rsidRDefault="00E61E54" w:rsidP="009101C0">
      <w:pPr>
        <w:widowControl/>
        <w:numPr>
          <w:ilvl w:val="0"/>
          <w:numId w:val="38"/>
        </w:numPr>
        <w:tabs>
          <w:tab w:val="clear" w:pos="720"/>
          <w:tab w:val="num"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Przedmiotem umowy jest sprzedaż i sukcesywna dostawa przez Wykonawcę na rzecz Zamawiającego materiałów, według opisu przedmiotu zamówienia w asortymencie i ilościach określonych w załączniku, stanowiącym integralną część niniejszej umowy.</w:t>
      </w:r>
    </w:p>
    <w:p w:rsidR="008A13C6" w:rsidRPr="00307348" w:rsidRDefault="008A13C6" w:rsidP="009101C0">
      <w:pPr>
        <w:widowControl/>
        <w:numPr>
          <w:ilvl w:val="0"/>
          <w:numId w:val="38"/>
        </w:numPr>
        <w:tabs>
          <w:tab w:val="clear" w:pos="720"/>
          <w:tab w:val="num" w:pos="360"/>
          <w:tab w:val="left" w:pos="7200"/>
        </w:tabs>
        <w:suppressAutoHyphens/>
        <w:ind w:left="360"/>
        <w:rPr>
          <w:rFonts w:ascii="Times New Roman" w:hAnsi="Times New Roman" w:cs="Times New Roman"/>
        </w:rPr>
      </w:pPr>
      <w:r w:rsidRPr="005360A4">
        <w:rPr>
          <w:rFonts w:ascii="Times New Roman" w:hAnsi="Times New Roman" w:cs="Times New Roman"/>
          <w:bCs/>
        </w:rPr>
        <w:t xml:space="preserve">Oferowane materiały medyczne muszą spełniać wymagania zasadnicze określone w ustawie z dnia </w:t>
      </w:r>
      <w:r w:rsidRPr="004A5B46">
        <w:rPr>
          <w:rStyle w:val="standardowy--list1"/>
          <w:color w:val="auto"/>
          <w:spacing w:val="-4"/>
          <w:sz w:val="24"/>
          <w:szCs w:val="24"/>
        </w:rPr>
        <w:t>7 kwietnia 2022r o wyrobach medycznych – (Dz. U. z 2022r, poz. 974).</w:t>
      </w:r>
    </w:p>
    <w:p w:rsidR="00E61E54" w:rsidRPr="00307348" w:rsidRDefault="00E61E54" w:rsidP="009101C0">
      <w:pPr>
        <w:widowControl/>
        <w:numPr>
          <w:ilvl w:val="0"/>
          <w:numId w:val="38"/>
        </w:numPr>
        <w:tabs>
          <w:tab w:val="clear" w:pos="720"/>
          <w:tab w:val="num" w:pos="360"/>
          <w:tab w:val="left" w:pos="567"/>
        </w:tabs>
        <w:suppressAutoHyphens/>
        <w:ind w:left="426" w:hanging="426"/>
        <w:jc w:val="both"/>
        <w:rPr>
          <w:rStyle w:val="standardowy--list1"/>
          <w:b/>
          <w:sz w:val="24"/>
          <w:szCs w:val="24"/>
        </w:rPr>
      </w:pPr>
      <w:r w:rsidRPr="00307348">
        <w:rPr>
          <w:rFonts w:ascii="Times New Roman" w:hAnsi="Times New Roman" w:cs="Times New Roman"/>
        </w:rPr>
        <w:t>Wykonawca na każde wezwanie zamawiającego zobowiązany jest niezwłocznie przedłożyć do</w:t>
      </w:r>
      <w:r w:rsidRPr="00307348">
        <w:rPr>
          <w:rFonts w:ascii="Times New Roman" w:hAnsi="Times New Roman" w:cs="Times New Roman"/>
          <w:bCs/>
          <w:spacing w:val="-6"/>
          <w:shd w:val="clear" w:color="auto" w:fill="FFFFFF"/>
        </w:rPr>
        <w:t xml:space="preserve">kumenty potwierdzające, </w:t>
      </w:r>
      <w:r>
        <w:rPr>
          <w:rFonts w:ascii="Times New Roman" w:hAnsi="Times New Roman" w:cs="Times New Roman"/>
          <w:bCs/>
          <w:spacing w:val="-6"/>
          <w:shd w:val="clear" w:color="auto" w:fill="FFFFFF"/>
        </w:rPr>
        <w:t>iż oferowane</w:t>
      </w:r>
      <w:r w:rsidRPr="00307348">
        <w:rPr>
          <w:rFonts w:ascii="Times New Roman" w:hAnsi="Times New Roman" w:cs="Times New Roman"/>
          <w:bCs/>
          <w:spacing w:val="-6"/>
          <w:shd w:val="clear" w:color="auto" w:fill="FFFFFF"/>
        </w:rPr>
        <w:t xml:space="preserve"> </w:t>
      </w:r>
      <w:r>
        <w:rPr>
          <w:rFonts w:ascii="Times New Roman" w:hAnsi="Times New Roman" w:cs="Times New Roman"/>
          <w:bCs/>
          <w:spacing w:val="-6"/>
          <w:shd w:val="clear" w:color="auto" w:fill="FFFFFF"/>
        </w:rPr>
        <w:t>materiały medyczne</w:t>
      </w:r>
      <w:r w:rsidRPr="00307348">
        <w:rPr>
          <w:rFonts w:ascii="Times New Roman" w:hAnsi="Times New Roman" w:cs="Times New Roman"/>
          <w:bCs/>
          <w:spacing w:val="-6"/>
          <w:shd w:val="clear" w:color="auto" w:fill="FFFFFF"/>
        </w:rPr>
        <w:t xml:space="preserve"> posiada</w:t>
      </w:r>
      <w:r>
        <w:rPr>
          <w:rFonts w:ascii="Times New Roman" w:hAnsi="Times New Roman" w:cs="Times New Roman"/>
          <w:bCs/>
          <w:spacing w:val="-6"/>
          <w:shd w:val="clear" w:color="auto" w:fill="FFFFFF"/>
        </w:rPr>
        <w:t>ją</w:t>
      </w:r>
      <w:r w:rsidRPr="00307348">
        <w:rPr>
          <w:rFonts w:ascii="Times New Roman" w:hAnsi="Times New Roman" w:cs="Times New Roman"/>
          <w:bCs/>
          <w:spacing w:val="-6"/>
          <w:shd w:val="clear" w:color="auto" w:fill="FFFFFF"/>
        </w:rPr>
        <w:t xml:space="preserve"> </w:t>
      </w:r>
      <w:r w:rsidR="009924F3">
        <w:rPr>
          <w:rFonts w:ascii="Times New Roman" w:hAnsi="Times New Roman" w:cs="Times New Roman"/>
        </w:rPr>
        <w:t>dopuszczenie do stosowania n</w:t>
      </w:r>
      <w:r w:rsidRPr="00307348">
        <w:rPr>
          <w:rFonts w:ascii="Times New Roman" w:hAnsi="Times New Roman" w:cs="Times New Roman"/>
        </w:rPr>
        <w:t>a terytorium RP oraz spełnia</w:t>
      </w:r>
      <w:r w:rsidR="009924F3">
        <w:rPr>
          <w:rFonts w:ascii="Times New Roman" w:hAnsi="Times New Roman" w:cs="Times New Roman"/>
        </w:rPr>
        <w:t>ją</w:t>
      </w:r>
      <w:r w:rsidRPr="00307348">
        <w:rPr>
          <w:rFonts w:ascii="Times New Roman" w:hAnsi="Times New Roman" w:cs="Times New Roman"/>
        </w:rPr>
        <w:t xml:space="preserve"> wymagania zasadnicze określone</w:t>
      </w:r>
      <w:r w:rsidRPr="00307348">
        <w:rPr>
          <w:rFonts w:ascii="Times New Roman" w:hAnsi="Times New Roman" w:cs="Times New Roman"/>
          <w:color w:val="FF0000"/>
        </w:rPr>
        <w:t xml:space="preserve"> </w:t>
      </w:r>
      <w:r w:rsidRPr="00307348">
        <w:rPr>
          <w:rFonts w:ascii="Times New Roman" w:hAnsi="Times New Roman" w:cs="Times New Roman"/>
        </w:rPr>
        <w:t xml:space="preserve">w ustawie </w:t>
      </w:r>
      <w:r w:rsidRPr="00307348">
        <w:rPr>
          <w:rStyle w:val="standardowy--list1"/>
          <w:spacing w:val="-4"/>
          <w:sz w:val="24"/>
          <w:szCs w:val="24"/>
        </w:rPr>
        <w:t xml:space="preserve">z dnia </w:t>
      </w:r>
      <w:r w:rsidR="00164457" w:rsidRPr="004A5B46">
        <w:rPr>
          <w:rStyle w:val="standardowy--list1"/>
          <w:color w:val="auto"/>
          <w:spacing w:val="-4"/>
          <w:sz w:val="24"/>
          <w:szCs w:val="24"/>
        </w:rPr>
        <w:t>7 kwietnia 2022</w:t>
      </w:r>
      <w:r w:rsidRPr="004A5B46">
        <w:rPr>
          <w:rStyle w:val="standardowy--list1"/>
          <w:color w:val="auto"/>
          <w:spacing w:val="-4"/>
          <w:sz w:val="24"/>
          <w:szCs w:val="24"/>
        </w:rPr>
        <w:t>r o wyro</w:t>
      </w:r>
      <w:r w:rsidR="00164457" w:rsidRPr="004A5B46">
        <w:rPr>
          <w:rStyle w:val="standardowy--list1"/>
          <w:color w:val="auto"/>
          <w:spacing w:val="-4"/>
          <w:sz w:val="24"/>
          <w:szCs w:val="24"/>
        </w:rPr>
        <w:t>bach medycznych – (Dz. U. z 2022</w:t>
      </w:r>
      <w:r w:rsidRPr="004A5B46">
        <w:rPr>
          <w:rStyle w:val="standardowy--list1"/>
          <w:color w:val="auto"/>
          <w:spacing w:val="-4"/>
          <w:sz w:val="24"/>
          <w:szCs w:val="24"/>
        </w:rPr>
        <w:t xml:space="preserve">r, poz. </w:t>
      </w:r>
      <w:r w:rsidR="00164457" w:rsidRPr="004A5B46">
        <w:rPr>
          <w:rStyle w:val="standardowy--list1"/>
          <w:color w:val="auto"/>
          <w:spacing w:val="-4"/>
          <w:sz w:val="24"/>
          <w:szCs w:val="24"/>
        </w:rPr>
        <w:t>974</w:t>
      </w:r>
      <w:r w:rsidR="004A5B46" w:rsidRPr="004A5B46">
        <w:rPr>
          <w:rStyle w:val="standardowy--list1"/>
          <w:color w:val="auto"/>
          <w:spacing w:val="-4"/>
          <w:sz w:val="24"/>
          <w:szCs w:val="24"/>
        </w:rPr>
        <w:t>).</w:t>
      </w:r>
      <w:r w:rsidRPr="00E61E54">
        <w:rPr>
          <w:rFonts w:ascii="Times New Roman" w:hAnsi="Times New Roman" w:cs="Times New Roman"/>
          <w:color w:val="FF0000"/>
        </w:rPr>
        <w:t xml:space="preserve"> </w:t>
      </w:r>
      <w:r w:rsidRPr="00307348">
        <w:rPr>
          <w:rStyle w:val="standardowy--list1"/>
          <w:sz w:val="24"/>
          <w:szCs w:val="24"/>
        </w:rPr>
        <w:t>Wykonawca</w:t>
      </w:r>
      <w:r w:rsidRPr="00307348">
        <w:rPr>
          <w:rStyle w:val="standardowy--list1"/>
          <w:color w:val="FF0000"/>
          <w:sz w:val="24"/>
          <w:szCs w:val="24"/>
        </w:rPr>
        <w:t xml:space="preserve"> </w:t>
      </w:r>
      <w:r w:rsidRPr="00307348">
        <w:rPr>
          <w:rFonts w:ascii="Times New Roman" w:hAnsi="Times New Roman" w:cs="Times New Roman"/>
        </w:rPr>
        <w:t>ponosi pełną odpowiedzialność za wszelkie ewentualne szkody powstałe u Zamawiającego w związku z zastosowaniem dostarczonego wyrobu niespełniającego w/w wymogów.</w:t>
      </w:r>
    </w:p>
    <w:p w:rsidR="00E61E54" w:rsidRPr="00307348" w:rsidRDefault="00E61E54" w:rsidP="009101C0">
      <w:pPr>
        <w:widowControl/>
        <w:numPr>
          <w:ilvl w:val="0"/>
          <w:numId w:val="38"/>
        </w:numPr>
        <w:tabs>
          <w:tab w:val="clear" w:pos="720"/>
          <w:tab w:val="num"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Materiały dostarczane przez Wykonawcę muszą mieć termin ważności  aktualny, przez co najmniej 12 miesięcy, licząc od daty dostawy do Zamawiającego.</w:t>
      </w:r>
    </w:p>
    <w:p w:rsidR="00E61E54" w:rsidRPr="00307348" w:rsidRDefault="00E61E54" w:rsidP="00E61E54">
      <w:pPr>
        <w:jc w:val="center"/>
        <w:rPr>
          <w:rFonts w:ascii="Times New Roman" w:hAnsi="Times New Roman" w:cs="Times New Roman"/>
          <w:b/>
        </w:rPr>
      </w:pPr>
      <w:r w:rsidRPr="00307348">
        <w:rPr>
          <w:rFonts w:ascii="Times New Roman" w:hAnsi="Times New Roman" w:cs="Times New Roman"/>
          <w:b/>
        </w:rPr>
        <w:t>§ 2</w:t>
      </w:r>
    </w:p>
    <w:p w:rsidR="00E61E54" w:rsidRPr="00307348" w:rsidRDefault="00E61E54" w:rsidP="00E61E54">
      <w:pPr>
        <w:pStyle w:val="Nagwek6"/>
        <w:spacing w:before="0" w:after="0" w:line="100" w:lineRule="atLeast"/>
        <w:jc w:val="center"/>
        <w:rPr>
          <w:rFonts w:ascii="Times New Roman" w:hAnsi="Times New Roman"/>
          <w:sz w:val="24"/>
          <w:szCs w:val="24"/>
        </w:rPr>
      </w:pPr>
      <w:r w:rsidRPr="00307348">
        <w:rPr>
          <w:rFonts w:ascii="Times New Roman" w:hAnsi="Times New Roman"/>
          <w:sz w:val="24"/>
          <w:szCs w:val="24"/>
        </w:rPr>
        <w:t>CENA UMOWY</w:t>
      </w:r>
    </w:p>
    <w:p w:rsidR="00E61E54" w:rsidRPr="00307348" w:rsidRDefault="00E61E54" w:rsidP="009101C0">
      <w:pPr>
        <w:widowControl/>
        <w:numPr>
          <w:ilvl w:val="0"/>
          <w:numId w:val="28"/>
        </w:numPr>
        <w:tabs>
          <w:tab w:val="clear" w:pos="1260"/>
          <w:tab w:val="num" w:pos="360"/>
          <w:tab w:val="left" w:pos="3600"/>
        </w:tabs>
        <w:suppressAutoHyphens/>
        <w:ind w:left="360"/>
        <w:jc w:val="both"/>
        <w:rPr>
          <w:rFonts w:ascii="Times New Roman" w:hAnsi="Times New Roman" w:cs="Times New Roman"/>
        </w:rPr>
      </w:pPr>
      <w:r w:rsidRPr="00307348">
        <w:rPr>
          <w:rFonts w:ascii="Times New Roman" w:hAnsi="Times New Roman" w:cs="Times New Roman"/>
        </w:rPr>
        <w:t>Strony uzgadniają wartość umowy brutto na ........................</w:t>
      </w:r>
      <w:r w:rsidRPr="00307348">
        <w:rPr>
          <w:rFonts w:ascii="Times New Roman" w:hAnsi="Times New Roman" w:cs="Times New Roman"/>
          <w:b/>
        </w:rPr>
        <w:t>zł</w:t>
      </w:r>
      <w:r w:rsidRPr="00307348">
        <w:rPr>
          <w:rFonts w:ascii="Times New Roman" w:hAnsi="Times New Roman" w:cs="Times New Roman"/>
        </w:rPr>
        <w:t xml:space="preserve">  (słownie złotych: ............ ......................).</w:t>
      </w:r>
      <w:r w:rsidRPr="00307348">
        <w:rPr>
          <w:rFonts w:ascii="Times New Roman" w:hAnsi="Times New Roman" w:cs="Times New Roman"/>
          <w:b/>
        </w:rPr>
        <w:t xml:space="preserve"> </w:t>
      </w:r>
      <w:r w:rsidRPr="00307348">
        <w:rPr>
          <w:rFonts w:ascii="Times New Roman" w:hAnsi="Times New Roman" w:cs="Times New Roman"/>
        </w:rPr>
        <w:t xml:space="preserve">Wartość umowy (bez VAT) wynosi .................. zł. </w:t>
      </w:r>
    </w:p>
    <w:p w:rsidR="00E61E54" w:rsidRPr="00307348" w:rsidRDefault="00E61E54" w:rsidP="009101C0">
      <w:pPr>
        <w:widowControl/>
        <w:numPr>
          <w:ilvl w:val="0"/>
          <w:numId w:val="28"/>
        </w:numPr>
        <w:tabs>
          <w:tab w:val="clear" w:pos="1260"/>
          <w:tab w:val="num" w:pos="360"/>
          <w:tab w:val="left" w:pos="3600"/>
        </w:tabs>
        <w:suppressAutoHyphens/>
        <w:ind w:left="360"/>
        <w:jc w:val="both"/>
        <w:rPr>
          <w:rFonts w:ascii="Times New Roman" w:hAnsi="Times New Roman" w:cs="Times New Roman"/>
        </w:rPr>
      </w:pPr>
      <w:r w:rsidRPr="00307348">
        <w:rPr>
          <w:rFonts w:ascii="Times New Roman" w:hAnsi="Times New Roman" w:cs="Times New Roman"/>
        </w:rPr>
        <w:t>Cenę powyższą wyliczono na podstawie cen jednostkowych podanych w załączniku  do umowy.</w:t>
      </w:r>
    </w:p>
    <w:p w:rsidR="00E61E54" w:rsidRPr="00307348" w:rsidRDefault="00E61E54" w:rsidP="009101C0">
      <w:pPr>
        <w:widowControl/>
        <w:numPr>
          <w:ilvl w:val="0"/>
          <w:numId w:val="28"/>
        </w:numPr>
        <w:tabs>
          <w:tab w:val="clear" w:pos="1260"/>
          <w:tab w:val="num" w:pos="360"/>
          <w:tab w:val="left" w:pos="3600"/>
        </w:tabs>
        <w:suppressAutoHyphens/>
        <w:ind w:left="360"/>
        <w:jc w:val="both"/>
        <w:rPr>
          <w:rFonts w:ascii="Times New Roman" w:hAnsi="Times New Roman" w:cs="Times New Roman"/>
        </w:rPr>
      </w:pPr>
      <w:r w:rsidRPr="00307348">
        <w:rPr>
          <w:rFonts w:ascii="Times New Roman" w:hAnsi="Times New Roman" w:cs="Times New Roman"/>
        </w:rPr>
        <w:t>W cenach jednostkowych zawierają się wszystkie koszty związane z dostawą materiałów do magazynu Zamawiającego tj. opakowanie, czynności związane z przygotowaniem dostawy, opłaty celno-graniczne w przypadku materiałów importowanych, transport, rozładunek do magazynu zamawiającego, itp.</w:t>
      </w:r>
    </w:p>
    <w:p w:rsidR="00E61E54" w:rsidRPr="00307348" w:rsidRDefault="00E61E54" w:rsidP="00E61E54">
      <w:pPr>
        <w:tabs>
          <w:tab w:val="left" w:pos="7088"/>
        </w:tabs>
        <w:jc w:val="center"/>
        <w:rPr>
          <w:rFonts w:ascii="Times New Roman" w:hAnsi="Times New Roman" w:cs="Times New Roman"/>
          <w:b/>
        </w:rPr>
      </w:pPr>
      <w:r w:rsidRPr="00307348">
        <w:rPr>
          <w:rFonts w:ascii="Times New Roman" w:hAnsi="Times New Roman" w:cs="Times New Roman"/>
          <w:b/>
        </w:rPr>
        <w:t>§ 3</w:t>
      </w:r>
    </w:p>
    <w:p w:rsidR="00E61E54" w:rsidRPr="00307348" w:rsidRDefault="00E61E54" w:rsidP="00E61E54">
      <w:pPr>
        <w:pStyle w:val="Nagwek2"/>
        <w:spacing w:before="0" w:after="0"/>
        <w:jc w:val="center"/>
        <w:rPr>
          <w:rFonts w:ascii="Times New Roman" w:hAnsi="Times New Roman" w:cs="Times New Roman"/>
          <w:bCs w:val="0"/>
          <w:i w:val="0"/>
          <w:sz w:val="24"/>
          <w:szCs w:val="24"/>
        </w:rPr>
      </w:pPr>
      <w:r w:rsidRPr="00307348">
        <w:rPr>
          <w:rFonts w:ascii="Times New Roman" w:hAnsi="Times New Roman" w:cs="Times New Roman"/>
          <w:bCs w:val="0"/>
          <w:i w:val="0"/>
          <w:sz w:val="24"/>
          <w:szCs w:val="24"/>
        </w:rPr>
        <w:t>WARUNKI  PŁATNOŚCI</w:t>
      </w:r>
    </w:p>
    <w:p w:rsidR="00E61E54" w:rsidRPr="00307348" w:rsidRDefault="00E61E54" w:rsidP="009101C0">
      <w:pPr>
        <w:pStyle w:val="Tekstpodstawowy"/>
        <w:numPr>
          <w:ilvl w:val="0"/>
          <w:numId w:val="40"/>
        </w:numPr>
        <w:tabs>
          <w:tab w:val="left" w:pos="3600"/>
        </w:tabs>
        <w:suppressAutoHyphens/>
        <w:rPr>
          <w:rFonts w:ascii="Times New Roman" w:hAnsi="Times New Roman"/>
          <w:b w:val="0"/>
          <w:sz w:val="24"/>
          <w:szCs w:val="24"/>
        </w:rPr>
      </w:pPr>
      <w:r w:rsidRPr="00307348">
        <w:rPr>
          <w:rFonts w:ascii="Times New Roman" w:hAnsi="Times New Roman"/>
          <w:b w:val="0"/>
          <w:sz w:val="24"/>
          <w:szCs w:val="24"/>
        </w:rPr>
        <w:t xml:space="preserve">Strony ustalają, że za wykonanie przedmiotu umowy  Zamawiający zapłaci Wykonawcy przelewem wynagrodzenie ustalone na podstawie cen jednostkowych oraz ilości </w:t>
      </w:r>
      <w:r w:rsidR="00C513D3">
        <w:rPr>
          <w:rFonts w:ascii="Times New Roman" w:hAnsi="Times New Roman"/>
          <w:b w:val="0"/>
          <w:sz w:val="24"/>
          <w:szCs w:val="24"/>
        </w:rPr>
        <w:t xml:space="preserve">materiałów </w:t>
      </w:r>
      <w:r w:rsidRPr="00307348">
        <w:rPr>
          <w:rFonts w:ascii="Times New Roman" w:hAnsi="Times New Roman"/>
          <w:b w:val="0"/>
          <w:sz w:val="24"/>
          <w:szCs w:val="24"/>
        </w:rPr>
        <w:t>rzeczywiście zrealizowanych.</w:t>
      </w:r>
    </w:p>
    <w:p w:rsidR="00E61E54" w:rsidRPr="00307348" w:rsidRDefault="00E61E54" w:rsidP="009101C0">
      <w:pPr>
        <w:widowControl/>
        <w:numPr>
          <w:ilvl w:val="0"/>
          <w:numId w:val="40"/>
        </w:numPr>
        <w:tabs>
          <w:tab w:val="left" w:pos="3600"/>
        </w:tabs>
        <w:suppressAutoHyphens/>
        <w:jc w:val="both"/>
        <w:rPr>
          <w:rFonts w:ascii="Times New Roman" w:hAnsi="Times New Roman" w:cs="Times New Roman"/>
        </w:rPr>
      </w:pPr>
      <w:r w:rsidRPr="00307348">
        <w:rPr>
          <w:rFonts w:ascii="Times New Roman" w:hAnsi="Times New Roman" w:cs="Times New Roman"/>
        </w:rPr>
        <w:t xml:space="preserve">Zamawiający zobowiązuje się do zapłaty faktury za dostawę wynikającą z przedmiotu umowy w terminie </w:t>
      </w:r>
      <w:r w:rsidRPr="00307348">
        <w:rPr>
          <w:rFonts w:ascii="Times New Roman" w:hAnsi="Times New Roman" w:cs="Times New Roman"/>
          <w:b/>
        </w:rPr>
        <w:t>do 30</w:t>
      </w:r>
      <w:r w:rsidRPr="00307348">
        <w:rPr>
          <w:rFonts w:ascii="Times New Roman" w:hAnsi="Times New Roman" w:cs="Times New Roman"/>
          <w:b/>
          <w:color w:val="FF0000"/>
        </w:rPr>
        <w:t xml:space="preserve"> </w:t>
      </w:r>
      <w:r w:rsidRPr="00307348">
        <w:rPr>
          <w:rFonts w:ascii="Times New Roman" w:hAnsi="Times New Roman" w:cs="Times New Roman"/>
          <w:b/>
        </w:rPr>
        <w:t>dni</w:t>
      </w:r>
      <w:r w:rsidRPr="00307348">
        <w:rPr>
          <w:rFonts w:ascii="Times New Roman" w:hAnsi="Times New Roman" w:cs="Times New Roman"/>
        </w:rPr>
        <w:t xml:space="preserve"> od daty dostarczenia towaru i dostarczenia zamawiającemu faktury VAT na wskazane konto Wykonawcy.</w:t>
      </w:r>
    </w:p>
    <w:p w:rsidR="00E61E54" w:rsidRPr="00307348" w:rsidRDefault="00E61E54" w:rsidP="009101C0">
      <w:pPr>
        <w:pStyle w:val="Tekstpodstawowywcity31"/>
        <w:numPr>
          <w:ilvl w:val="0"/>
          <w:numId w:val="40"/>
        </w:numPr>
        <w:tabs>
          <w:tab w:val="left" w:pos="3600"/>
        </w:tabs>
        <w:autoSpaceDE/>
        <w:rPr>
          <w:rFonts w:ascii="Times New Roman" w:hAnsi="Times New Roman"/>
          <w:sz w:val="24"/>
        </w:rPr>
      </w:pPr>
      <w:r w:rsidRPr="00307348">
        <w:rPr>
          <w:rFonts w:ascii="Times New Roman" w:hAnsi="Times New Roman"/>
          <w:sz w:val="24"/>
        </w:rPr>
        <w:lastRenderedPageBreak/>
        <w:t>W przypadku nie uregulowania przez Zamawiającego płatności w terminie określonym w   ust.</w:t>
      </w:r>
      <w:r w:rsidR="002848A3">
        <w:rPr>
          <w:rFonts w:ascii="Times New Roman" w:hAnsi="Times New Roman"/>
          <w:sz w:val="24"/>
        </w:rPr>
        <w:t xml:space="preserve"> </w:t>
      </w:r>
      <w:r w:rsidRPr="00307348">
        <w:rPr>
          <w:rFonts w:ascii="Times New Roman" w:hAnsi="Times New Roman"/>
          <w:sz w:val="24"/>
        </w:rPr>
        <w:t>2,  Wykonawcy przysługuje prawo naliczania odsetek  ustawowych za opóźnienie.</w:t>
      </w:r>
    </w:p>
    <w:p w:rsidR="00E61E54" w:rsidRPr="00307348" w:rsidRDefault="00E61E54" w:rsidP="009101C0">
      <w:pPr>
        <w:widowControl/>
        <w:numPr>
          <w:ilvl w:val="0"/>
          <w:numId w:val="40"/>
        </w:numPr>
        <w:tabs>
          <w:tab w:val="left" w:pos="3600"/>
        </w:tabs>
        <w:suppressAutoHyphens/>
        <w:jc w:val="both"/>
        <w:rPr>
          <w:rFonts w:ascii="Times New Roman" w:hAnsi="Times New Roman" w:cs="Times New Roman"/>
        </w:rPr>
      </w:pPr>
      <w:r w:rsidRPr="00307348">
        <w:rPr>
          <w:rFonts w:ascii="Times New Roman" w:hAnsi="Times New Roman" w:cs="Times New Roman"/>
        </w:rPr>
        <w:t>Wykonawca nie może bez pisemnej zgody Zamawiającego przelać przysługującej z tytułu wynagrodzenia  wierzytelności na rzecz osoby trzeciej.</w:t>
      </w:r>
    </w:p>
    <w:p w:rsidR="00E61E54" w:rsidRPr="00307348" w:rsidRDefault="00E61E54" w:rsidP="00E61E54">
      <w:pPr>
        <w:jc w:val="center"/>
        <w:rPr>
          <w:rFonts w:ascii="Times New Roman" w:hAnsi="Times New Roman" w:cs="Times New Roman"/>
          <w:b/>
        </w:rPr>
      </w:pPr>
      <w:r w:rsidRPr="00307348">
        <w:rPr>
          <w:rFonts w:ascii="Times New Roman" w:hAnsi="Times New Roman" w:cs="Times New Roman"/>
          <w:b/>
        </w:rPr>
        <w:t>§ 4</w:t>
      </w:r>
    </w:p>
    <w:p w:rsidR="00E61E54" w:rsidRPr="00307348" w:rsidRDefault="00E61E54" w:rsidP="00E61E54">
      <w:pPr>
        <w:jc w:val="center"/>
        <w:rPr>
          <w:rFonts w:ascii="Times New Roman" w:hAnsi="Times New Roman" w:cs="Times New Roman"/>
          <w:b/>
        </w:rPr>
      </w:pPr>
      <w:r w:rsidRPr="00307348">
        <w:rPr>
          <w:rFonts w:ascii="Times New Roman" w:hAnsi="Times New Roman" w:cs="Times New Roman"/>
          <w:b/>
        </w:rPr>
        <w:t>DOSTAWA</w:t>
      </w:r>
    </w:p>
    <w:p w:rsidR="00E61E54" w:rsidRPr="00307348" w:rsidRDefault="00E61E54" w:rsidP="009101C0">
      <w:pPr>
        <w:widowControl/>
        <w:numPr>
          <w:ilvl w:val="0"/>
          <w:numId w:val="39"/>
        </w:numPr>
        <w:tabs>
          <w:tab w:val="clear"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 xml:space="preserve">Wykonawca zobowiązany zostaje do wykonania dostaw w ramach przedmiotu umowy w okresie 12 miesięcy tj. od dnia   </w:t>
      </w:r>
      <w:r w:rsidRPr="00307348">
        <w:rPr>
          <w:rFonts w:ascii="Times New Roman" w:hAnsi="Times New Roman" w:cs="Times New Roman"/>
          <w:b/>
        </w:rPr>
        <w:t>.....</w:t>
      </w:r>
      <w:r w:rsidR="00CF7B2B">
        <w:rPr>
          <w:rFonts w:ascii="Times New Roman" w:hAnsi="Times New Roman" w:cs="Times New Roman"/>
          <w:b/>
        </w:rPr>
        <w:t>.. -…..-2023r do ....... - …..-2024</w:t>
      </w:r>
      <w:r w:rsidRPr="00307348">
        <w:rPr>
          <w:rFonts w:ascii="Times New Roman" w:hAnsi="Times New Roman" w:cs="Times New Roman"/>
          <w:b/>
        </w:rPr>
        <w:t>r</w:t>
      </w:r>
      <w:r w:rsidRPr="00307348">
        <w:rPr>
          <w:rFonts w:ascii="Times New Roman" w:hAnsi="Times New Roman" w:cs="Times New Roman"/>
        </w:rPr>
        <w:t xml:space="preserve">. </w:t>
      </w:r>
    </w:p>
    <w:p w:rsidR="00E61E54" w:rsidRPr="00307348" w:rsidRDefault="00E61E54" w:rsidP="009101C0">
      <w:pPr>
        <w:widowControl/>
        <w:numPr>
          <w:ilvl w:val="0"/>
          <w:numId w:val="39"/>
        </w:numPr>
        <w:tabs>
          <w:tab w:val="clear"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 xml:space="preserve">Dostawy realizowane będą w uzgodnionych na bieżąco wielkościach i asortymencie wg każdorazowego zgłoszonego zamówienia (dopuszcza się przekazywanie zamówień faksem lub e-mailem) z realizacją do </w:t>
      </w:r>
      <w:r w:rsidRPr="00307348">
        <w:rPr>
          <w:rFonts w:ascii="Times New Roman" w:hAnsi="Times New Roman" w:cs="Times New Roman"/>
          <w:b/>
          <w:bCs/>
        </w:rPr>
        <w:t>…… dni roboczych</w:t>
      </w:r>
      <w:r w:rsidRPr="00307348">
        <w:rPr>
          <w:rFonts w:ascii="Times New Roman" w:hAnsi="Times New Roman" w:cs="Times New Roman"/>
        </w:rPr>
        <w:t xml:space="preserve"> (max 5 dni) licząc od dnia przekazania zamówienia. Za dni robocze będą uważane dni od poniedziałku do piątku, za  wyjątkiem dni ustawowo wolnych od pracy.</w:t>
      </w:r>
    </w:p>
    <w:p w:rsidR="00E61E54" w:rsidRDefault="00E61E54" w:rsidP="009101C0">
      <w:pPr>
        <w:widowControl/>
        <w:numPr>
          <w:ilvl w:val="0"/>
          <w:numId w:val="39"/>
        </w:numPr>
        <w:tabs>
          <w:tab w:val="clear"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Wykonawca  zobowiązuje się dostarczyć materiały do magazynu Zamawiającego w odpowiednich   opakowaniach oraz transportem zapewniającym należyte zabezpieczenie jakościowe dostarczanego towaru przed czynnikami pogodowymi, uszkodzeniem, itp.</w:t>
      </w:r>
    </w:p>
    <w:p w:rsidR="00540092" w:rsidRPr="00307348" w:rsidRDefault="00540092" w:rsidP="009101C0">
      <w:pPr>
        <w:widowControl/>
        <w:numPr>
          <w:ilvl w:val="0"/>
          <w:numId w:val="39"/>
        </w:numPr>
        <w:tabs>
          <w:tab w:val="clear" w:pos="360"/>
          <w:tab w:val="num" w:pos="426"/>
          <w:tab w:val="left" w:pos="7200"/>
        </w:tabs>
        <w:suppressAutoHyphens/>
        <w:ind w:left="426" w:hanging="426"/>
        <w:rPr>
          <w:rFonts w:ascii="Times New Roman" w:hAnsi="Times New Roman" w:cs="Times New Roman"/>
        </w:rPr>
      </w:pPr>
      <w:r>
        <w:rPr>
          <w:rFonts w:ascii="Times New Roman" w:hAnsi="Times New Roman" w:cs="Times New Roman"/>
        </w:rPr>
        <w:t>Warunki przechowywania i transportu przedmiotu umowy mają być zgodne z warunkami określonymi przez producenta oferowanych wyrobów medycznych.</w:t>
      </w:r>
    </w:p>
    <w:p w:rsidR="00E61E54" w:rsidRPr="00307348" w:rsidRDefault="00E61E54" w:rsidP="009101C0">
      <w:pPr>
        <w:widowControl/>
        <w:numPr>
          <w:ilvl w:val="0"/>
          <w:numId w:val="39"/>
        </w:numPr>
        <w:tabs>
          <w:tab w:val="clear"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Reklamacje ilościowe (zgodności dostawy z zamówieniem i deklarowanymi ilościami wyszczególnionymi na fakturze), Zamawiający zgłaszać będzie Wykonawcy w terminie do 7 dni od daty odbioru przesyłki.</w:t>
      </w:r>
    </w:p>
    <w:p w:rsidR="00E61E54" w:rsidRPr="00307348" w:rsidRDefault="00E61E54" w:rsidP="009101C0">
      <w:pPr>
        <w:widowControl/>
        <w:numPr>
          <w:ilvl w:val="0"/>
          <w:numId w:val="39"/>
        </w:numPr>
        <w:tabs>
          <w:tab w:val="clear"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Reklamacje jakościowe Zamawiający jest zobligowany do zgłoszenia Wykonawcy pisemnie wraz z udokumentowanym uzasadnieniem w terminie ważności reklamowanych materiałów.</w:t>
      </w:r>
    </w:p>
    <w:p w:rsidR="00E61E54" w:rsidRPr="00307348" w:rsidRDefault="00E61E54" w:rsidP="009101C0">
      <w:pPr>
        <w:widowControl/>
        <w:numPr>
          <w:ilvl w:val="0"/>
          <w:numId w:val="39"/>
        </w:numPr>
        <w:tabs>
          <w:tab w:val="clear"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Wykonawca zobligowany jest do pisemnego ustosunkowania się do wniesionej przez Zamawiającego reklamacji w terminie 7 dni od daty jej otrzymania. Brak odpowiedzi w ciągu 7 dni jest uważany za uznanie przez Wykonawcę reklamacji, tym samym zobowiązaniem do wymiany wadliwych materiałów na zgodne z zamówieniem bądź uzupełnienie braków ilościowych.</w:t>
      </w:r>
    </w:p>
    <w:p w:rsidR="00E61E54" w:rsidRPr="00307348" w:rsidRDefault="00E61E54" w:rsidP="009101C0">
      <w:pPr>
        <w:widowControl/>
        <w:numPr>
          <w:ilvl w:val="0"/>
          <w:numId w:val="39"/>
        </w:numPr>
        <w:tabs>
          <w:tab w:val="clear" w:pos="360"/>
          <w:tab w:val="num" w:pos="426"/>
          <w:tab w:val="left" w:pos="7200"/>
        </w:tabs>
        <w:suppressAutoHyphens/>
        <w:ind w:left="426" w:hanging="426"/>
        <w:rPr>
          <w:rFonts w:ascii="Times New Roman" w:hAnsi="Times New Roman" w:cs="Times New Roman"/>
        </w:rPr>
      </w:pPr>
      <w:r w:rsidRPr="00307348">
        <w:rPr>
          <w:rFonts w:ascii="Times New Roman" w:hAnsi="Times New Roman" w:cs="Times New Roman"/>
        </w:rPr>
        <w:t xml:space="preserve">Osobą upoważnioną do prowadzenia spraw objętych niniejszą umową z ramienia       Zamawiającego jest Tadeusz Baczewski adres mailowy: </w:t>
      </w:r>
      <w:hyperlink r:id="rId31" w:history="1">
        <w:r w:rsidRPr="00307348">
          <w:rPr>
            <w:rStyle w:val="Hipercze"/>
            <w:rFonts w:ascii="Times New Roman" w:hAnsi="Times New Roman" w:cs="Times New Roman"/>
          </w:rPr>
          <w:t>tbaczewski@szpitalzambrow.pl</w:t>
        </w:r>
      </w:hyperlink>
    </w:p>
    <w:p w:rsidR="00E61E54" w:rsidRPr="00307348" w:rsidRDefault="00E61E54" w:rsidP="00E61E54">
      <w:pPr>
        <w:tabs>
          <w:tab w:val="left" w:pos="3960"/>
        </w:tabs>
        <w:ind w:left="360"/>
        <w:jc w:val="center"/>
        <w:rPr>
          <w:rFonts w:ascii="Times New Roman" w:hAnsi="Times New Roman" w:cs="Times New Roman"/>
          <w:b/>
        </w:rPr>
      </w:pPr>
      <w:r w:rsidRPr="00307348">
        <w:rPr>
          <w:rFonts w:ascii="Times New Roman" w:hAnsi="Times New Roman" w:cs="Times New Roman"/>
          <w:b/>
        </w:rPr>
        <w:t>§ 5</w:t>
      </w:r>
    </w:p>
    <w:p w:rsidR="00E61E54" w:rsidRPr="00307348" w:rsidRDefault="00E61E54" w:rsidP="00E61E54">
      <w:pPr>
        <w:jc w:val="center"/>
        <w:rPr>
          <w:rFonts w:ascii="Times New Roman" w:hAnsi="Times New Roman" w:cs="Times New Roman"/>
          <w:b/>
        </w:rPr>
      </w:pPr>
      <w:r w:rsidRPr="00307348">
        <w:rPr>
          <w:rFonts w:ascii="Times New Roman" w:hAnsi="Times New Roman" w:cs="Times New Roman"/>
          <w:b/>
        </w:rPr>
        <w:t>KARY UMOWNE</w:t>
      </w:r>
    </w:p>
    <w:p w:rsidR="00E61E54" w:rsidRPr="00C53F84" w:rsidRDefault="00E61E54" w:rsidP="009101C0">
      <w:pPr>
        <w:widowControl/>
        <w:numPr>
          <w:ilvl w:val="0"/>
          <w:numId w:val="42"/>
        </w:numPr>
        <w:tabs>
          <w:tab w:val="clear" w:pos="720"/>
          <w:tab w:val="num" w:pos="375"/>
        </w:tabs>
        <w:suppressAutoHyphens/>
        <w:ind w:left="375"/>
        <w:rPr>
          <w:rFonts w:ascii="Times New Roman" w:hAnsi="Times New Roman" w:cs="Times New Roman"/>
        </w:rPr>
      </w:pPr>
      <w:r w:rsidRPr="00C53F84">
        <w:rPr>
          <w:rFonts w:ascii="Times New Roman" w:hAnsi="Times New Roman" w:cs="Times New Roman"/>
        </w:rPr>
        <w:t>Strony ustalają wysokość kar umownych w przypadku:</w:t>
      </w:r>
    </w:p>
    <w:p w:rsidR="00E61E54" w:rsidRPr="00C53F84" w:rsidRDefault="00E61E54" w:rsidP="00E61E54">
      <w:pPr>
        <w:pStyle w:val="Tekstpodstawowy"/>
        <w:ind w:left="375"/>
        <w:rPr>
          <w:rFonts w:ascii="Times New Roman" w:hAnsi="Times New Roman"/>
          <w:b w:val="0"/>
          <w:bCs/>
          <w:sz w:val="24"/>
          <w:szCs w:val="24"/>
        </w:rPr>
      </w:pPr>
      <w:r w:rsidRPr="00C53F84">
        <w:rPr>
          <w:rFonts w:ascii="Times New Roman" w:hAnsi="Times New Roman"/>
          <w:b w:val="0"/>
          <w:bCs/>
          <w:sz w:val="24"/>
          <w:szCs w:val="24"/>
        </w:rPr>
        <w:t xml:space="preserve">a) zwłoki w realizacji </w:t>
      </w:r>
      <w:r w:rsidR="00C501CC">
        <w:rPr>
          <w:rFonts w:ascii="Times New Roman" w:hAnsi="Times New Roman"/>
          <w:b w:val="0"/>
          <w:bCs/>
          <w:sz w:val="24"/>
          <w:szCs w:val="24"/>
        </w:rPr>
        <w:t>przedmiotu umowy w wysokości 0,1</w:t>
      </w:r>
      <w:r w:rsidRPr="00C53F84">
        <w:rPr>
          <w:rFonts w:ascii="Times New Roman" w:hAnsi="Times New Roman"/>
          <w:b w:val="0"/>
          <w:bCs/>
          <w:sz w:val="24"/>
          <w:szCs w:val="24"/>
        </w:rPr>
        <w:t xml:space="preserve">% wartości brutto </w:t>
      </w:r>
      <w:r w:rsidR="00E21CA0">
        <w:rPr>
          <w:rFonts w:ascii="Times New Roman" w:hAnsi="Times New Roman"/>
          <w:b w:val="0"/>
          <w:bCs/>
          <w:sz w:val="24"/>
          <w:szCs w:val="24"/>
        </w:rPr>
        <w:t xml:space="preserve">niezrealizowanego </w:t>
      </w:r>
      <w:r>
        <w:rPr>
          <w:rFonts w:ascii="Times New Roman" w:hAnsi="Times New Roman"/>
          <w:b w:val="0"/>
          <w:bCs/>
          <w:sz w:val="24"/>
          <w:szCs w:val="24"/>
        </w:rPr>
        <w:t xml:space="preserve">przedmiotu </w:t>
      </w:r>
      <w:r w:rsidR="003953F1">
        <w:rPr>
          <w:rFonts w:ascii="Times New Roman" w:hAnsi="Times New Roman"/>
          <w:b w:val="0"/>
          <w:bCs/>
          <w:sz w:val="24"/>
          <w:szCs w:val="24"/>
        </w:rPr>
        <w:t>umowy</w:t>
      </w:r>
      <w:r w:rsidRPr="00C53F84">
        <w:rPr>
          <w:rFonts w:ascii="Times New Roman" w:hAnsi="Times New Roman"/>
          <w:b w:val="0"/>
          <w:bCs/>
          <w:sz w:val="24"/>
          <w:szCs w:val="24"/>
        </w:rPr>
        <w:t xml:space="preserve"> za każdy dzień zwłoki,</w:t>
      </w:r>
    </w:p>
    <w:p w:rsidR="00E61E54" w:rsidRPr="00C53F84" w:rsidRDefault="00E61E54" w:rsidP="00E61E54">
      <w:pPr>
        <w:pStyle w:val="Tekstpodstawowy"/>
        <w:ind w:left="375"/>
        <w:rPr>
          <w:rFonts w:ascii="Times New Roman" w:hAnsi="Times New Roman"/>
          <w:b w:val="0"/>
          <w:bCs/>
          <w:sz w:val="24"/>
          <w:szCs w:val="24"/>
        </w:rPr>
      </w:pPr>
      <w:r>
        <w:rPr>
          <w:rFonts w:ascii="Times New Roman" w:hAnsi="Times New Roman"/>
          <w:b w:val="0"/>
          <w:bCs/>
          <w:sz w:val="24"/>
          <w:szCs w:val="24"/>
        </w:rPr>
        <w:t>b</w:t>
      </w:r>
      <w:r w:rsidRPr="00C53F84">
        <w:rPr>
          <w:rFonts w:ascii="Times New Roman" w:hAnsi="Times New Roman"/>
          <w:b w:val="0"/>
          <w:bCs/>
          <w:sz w:val="24"/>
          <w:szCs w:val="24"/>
        </w:rPr>
        <w:t>) nie wykonania zamówienia, Wykonawca zobowiązuje się zapłacić Z</w:t>
      </w:r>
      <w:r>
        <w:rPr>
          <w:rFonts w:ascii="Times New Roman" w:hAnsi="Times New Roman"/>
          <w:b w:val="0"/>
          <w:bCs/>
          <w:sz w:val="24"/>
          <w:szCs w:val="24"/>
        </w:rPr>
        <w:t>amawiającemu karę w wysokości 5</w:t>
      </w:r>
      <w:r w:rsidRPr="00C53F84">
        <w:rPr>
          <w:rFonts w:ascii="Times New Roman" w:hAnsi="Times New Roman"/>
          <w:b w:val="0"/>
          <w:bCs/>
          <w:sz w:val="24"/>
          <w:szCs w:val="24"/>
        </w:rPr>
        <w:t xml:space="preserve">% wartości </w:t>
      </w:r>
      <w:r w:rsidR="003953F1">
        <w:rPr>
          <w:rFonts w:ascii="Times New Roman" w:hAnsi="Times New Roman"/>
          <w:b w:val="0"/>
          <w:bCs/>
          <w:sz w:val="24"/>
          <w:szCs w:val="24"/>
        </w:rPr>
        <w:t>brutto ni</w:t>
      </w:r>
      <w:r w:rsidR="00E21CA0">
        <w:rPr>
          <w:rFonts w:ascii="Times New Roman" w:hAnsi="Times New Roman"/>
          <w:b w:val="0"/>
          <w:bCs/>
          <w:sz w:val="24"/>
          <w:szCs w:val="24"/>
        </w:rPr>
        <w:t>ezrealizowane</w:t>
      </w:r>
      <w:r w:rsidR="003953F1">
        <w:rPr>
          <w:rFonts w:ascii="Times New Roman" w:hAnsi="Times New Roman"/>
          <w:b w:val="0"/>
          <w:bCs/>
          <w:sz w:val="24"/>
          <w:szCs w:val="24"/>
        </w:rPr>
        <w:t>go przedmiotu umowy</w:t>
      </w:r>
      <w:r w:rsidRPr="00C53F84">
        <w:rPr>
          <w:rFonts w:ascii="Times New Roman" w:hAnsi="Times New Roman"/>
          <w:b w:val="0"/>
          <w:bCs/>
          <w:sz w:val="24"/>
          <w:szCs w:val="24"/>
        </w:rPr>
        <w:t xml:space="preserve">, </w:t>
      </w:r>
    </w:p>
    <w:p w:rsidR="00E61E54" w:rsidRPr="00262A6D" w:rsidRDefault="00E61E54" w:rsidP="00E61E54">
      <w:pPr>
        <w:pStyle w:val="Tekstpodstawowy"/>
        <w:ind w:left="375"/>
        <w:rPr>
          <w:rFonts w:ascii="Times New Roman" w:hAnsi="Times New Roman"/>
          <w:b w:val="0"/>
          <w:bCs/>
          <w:sz w:val="24"/>
          <w:szCs w:val="24"/>
        </w:rPr>
      </w:pPr>
      <w:r>
        <w:rPr>
          <w:rFonts w:ascii="Times New Roman" w:hAnsi="Times New Roman"/>
          <w:b w:val="0"/>
          <w:bCs/>
          <w:sz w:val="24"/>
          <w:szCs w:val="24"/>
        </w:rPr>
        <w:t>c</w:t>
      </w:r>
      <w:r w:rsidRPr="00C53F84">
        <w:rPr>
          <w:rFonts w:ascii="Times New Roman" w:hAnsi="Times New Roman"/>
          <w:b w:val="0"/>
          <w:bCs/>
          <w:sz w:val="24"/>
          <w:szCs w:val="24"/>
        </w:rPr>
        <w:t xml:space="preserve">) odstąpienia od umowy z powodu okoliczności, za które odpowiada Wykonawca – Wykonawca zobowiązuje się zapłacić Zamawiającemu karę w wysokości 10% </w:t>
      </w:r>
      <w:r w:rsidR="00262A6D" w:rsidRPr="00262A6D">
        <w:rPr>
          <w:rFonts w:ascii="Times New Roman" w:hAnsi="Times New Roman"/>
          <w:b w:val="0"/>
        </w:rPr>
        <w:t>wartości wynagrodzenia brutto dotyczącego niezrealizowanej części umowy.</w:t>
      </w:r>
      <w:r w:rsidRPr="00262A6D">
        <w:rPr>
          <w:rFonts w:ascii="Times New Roman" w:hAnsi="Times New Roman"/>
          <w:b w:val="0"/>
          <w:bCs/>
          <w:sz w:val="24"/>
          <w:szCs w:val="24"/>
        </w:rPr>
        <w:t xml:space="preserve"> </w:t>
      </w:r>
    </w:p>
    <w:p w:rsidR="00E61E54" w:rsidRPr="00C53F84" w:rsidRDefault="00E61E54" w:rsidP="009101C0">
      <w:pPr>
        <w:widowControl/>
        <w:numPr>
          <w:ilvl w:val="0"/>
          <w:numId w:val="42"/>
        </w:numPr>
        <w:tabs>
          <w:tab w:val="clear" w:pos="720"/>
          <w:tab w:val="num" w:pos="375"/>
        </w:tabs>
        <w:suppressAutoHyphens/>
        <w:ind w:left="375"/>
        <w:rPr>
          <w:rFonts w:ascii="Times New Roman" w:hAnsi="Times New Roman" w:cs="Times New Roman"/>
          <w:bCs/>
        </w:rPr>
      </w:pPr>
      <w:r w:rsidRPr="00C53F84">
        <w:rPr>
          <w:rFonts w:ascii="Times New Roman" w:hAnsi="Times New Roman" w:cs="Times New Roman"/>
        </w:rPr>
        <w:t xml:space="preserve">W </w:t>
      </w:r>
      <w:r w:rsidRPr="00C53F84">
        <w:rPr>
          <w:rFonts w:ascii="Times New Roman" w:hAnsi="Times New Roman" w:cs="Times New Roman"/>
          <w:bCs/>
        </w:rPr>
        <w:t xml:space="preserve"> przypadku zaistnienia okoliczności wymienionych w ust. 1, Zamawiający wystawi</w:t>
      </w:r>
    </w:p>
    <w:p w:rsidR="00E61E54" w:rsidRPr="00C53F84" w:rsidRDefault="00E61E54" w:rsidP="00E61E54">
      <w:pPr>
        <w:pStyle w:val="Tekstpodstawowy"/>
        <w:rPr>
          <w:rFonts w:ascii="Times New Roman" w:hAnsi="Times New Roman"/>
          <w:b w:val="0"/>
          <w:bCs/>
          <w:sz w:val="24"/>
          <w:szCs w:val="24"/>
        </w:rPr>
      </w:pPr>
      <w:r w:rsidRPr="00C53F84">
        <w:rPr>
          <w:rFonts w:ascii="Times New Roman" w:hAnsi="Times New Roman"/>
          <w:b w:val="0"/>
          <w:bCs/>
          <w:sz w:val="24"/>
          <w:szCs w:val="24"/>
        </w:rPr>
        <w:t xml:space="preserve">      dokument obciążeniowy z terminem płatności 21 dni od daty wystawienia tego</w:t>
      </w:r>
    </w:p>
    <w:p w:rsidR="00E61E54" w:rsidRPr="00C53F84" w:rsidRDefault="00E61E54" w:rsidP="00E61E54">
      <w:pPr>
        <w:rPr>
          <w:rFonts w:ascii="Times New Roman" w:hAnsi="Times New Roman" w:cs="Times New Roman"/>
          <w:bCs/>
        </w:rPr>
      </w:pPr>
      <w:r w:rsidRPr="00C53F84">
        <w:rPr>
          <w:rFonts w:ascii="Times New Roman" w:hAnsi="Times New Roman" w:cs="Times New Roman"/>
          <w:bCs/>
        </w:rPr>
        <w:t xml:space="preserve">      dokumentu.</w:t>
      </w:r>
    </w:p>
    <w:p w:rsidR="00E61E54" w:rsidRPr="00C53F84" w:rsidRDefault="00E61E54" w:rsidP="009101C0">
      <w:pPr>
        <w:pStyle w:val="Akapitzlist"/>
        <w:widowControl/>
        <w:numPr>
          <w:ilvl w:val="0"/>
          <w:numId w:val="42"/>
        </w:numPr>
        <w:tabs>
          <w:tab w:val="clear" w:pos="720"/>
          <w:tab w:val="num" w:pos="375"/>
        </w:tabs>
        <w:suppressAutoHyphens/>
        <w:ind w:left="375"/>
        <w:rPr>
          <w:rFonts w:ascii="Times New Roman" w:hAnsi="Times New Roman" w:cs="Times New Roman"/>
          <w:bCs/>
        </w:rPr>
      </w:pPr>
      <w:r w:rsidRPr="00C53F84">
        <w:rPr>
          <w:rFonts w:ascii="Times New Roman" w:hAnsi="Times New Roman" w:cs="Times New Roman"/>
        </w:rPr>
        <w:t xml:space="preserve">W </w:t>
      </w:r>
      <w:r w:rsidRPr="00C53F84">
        <w:rPr>
          <w:rFonts w:ascii="Times New Roman" w:hAnsi="Times New Roman" w:cs="Times New Roman"/>
          <w:bCs/>
        </w:rPr>
        <w:t xml:space="preserve"> przypadku opóźnienia w zapłacie kary umownej, Zamawiający naliczy odsetki w</w:t>
      </w:r>
    </w:p>
    <w:p w:rsidR="00E61E54" w:rsidRPr="00C53F84" w:rsidRDefault="00E61E54" w:rsidP="00E61E54">
      <w:pPr>
        <w:ind w:left="284" w:hanging="142"/>
        <w:rPr>
          <w:rFonts w:ascii="Times New Roman" w:hAnsi="Times New Roman" w:cs="Times New Roman"/>
          <w:bCs/>
        </w:rPr>
      </w:pPr>
      <w:r w:rsidRPr="00C53F84">
        <w:rPr>
          <w:rFonts w:ascii="Times New Roman" w:hAnsi="Times New Roman" w:cs="Times New Roman"/>
          <w:bCs/>
        </w:rPr>
        <w:t xml:space="preserve">     wysokości ustawowej za spóźnioną zapłatę kary umownej.</w:t>
      </w:r>
    </w:p>
    <w:p w:rsidR="00E61E54" w:rsidRPr="00C53F84" w:rsidRDefault="00E61E54" w:rsidP="009101C0">
      <w:pPr>
        <w:pStyle w:val="Akapitzlist"/>
        <w:widowControl/>
        <w:numPr>
          <w:ilvl w:val="0"/>
          <w:numId w:val="42"/>
        </w:numPr>
        <w:tabs>
          <w:tab w:val="clear" w:pos="720"/>
          <w:tab w:val="num" w:pos="375"/>
        </w:tabs>
        <w:suppressAutoHyphens/>
        <w:ind w:left="375"/>
        <w:rPr>
          <w:rFonts w:ascii="Times New Roman" w:hAnsi="Times New Roman" w:cs="Times New Roman"/>
          <w:bCs/>
        </w:rPr>
      </w:pPr>
      <w:r w:rsidRPr="00C53F84">
        <w:rPr>
          <w:rFonts w:ascii="Times New Roman" w:hAnsi="Times New Roman" w:cs="Times New Roman"/>
          <w:bCs/>
        </w:rPr>
        <w:t>Zamawiający zapłaci wyko</w:t>
      </w:r>
      <w:r>
        <w:rPr>
          <w:rFonts w:ascii="Times New Roman" w:hAnsi="Times New Roman" w:cs="Times New Roman"/>
          <w:bCs/>
        </w:rPr>
        <w:t>nawcy karę umowną w wysokości 10</w:t>
      </w:r>
      <w:r w:rsidRPr="00C53F84">
        <w:rPr>
          <w:rFonts w:ascii="Times New Roman" w:hAnsi="Times New Roman" w:cs="Times New Roman"/>
          <w:bCs/>
        </w:rPr>
        <w:t xml:space="preserve"> % wartości brutto umowy w przypadku odstąpienia od umowy z przyczyn leżących wyłącznie po stronie zamawiającego.</w:t>
      </w:r>
    </w:p>
    <w:p w:rsidR="00E61E54" w:rsidRPr="00C53F84" w:rsidRDefault="00E61E54" w:rsidP="009101C0">
      <w:pPr>
        <w:pStyle w:val="Akapitzlist"/>
        <w:widowControl/>
        <w:numPr>
          <w:ilvl w:val="0"/>
          <w:numId w:val="42"/>
        </w:numPr>
        <w:tabs>
          <w:tab w:val="clear" w:pos="720"/>
          <w:tab w:val="num" w:pos="375"/>
        </w:tabs>
        <w:suppressAutoHyphens/>
        <w:ind w:left="375"/>
        <w:rPr>
          <w:rFonts w:ascii="Times New Roman" w:hAnsi="Times New Roman" w:cs="Times New Roman"/>
          <w:bCs/>
        </w:rPr>
      </w:pPr>
      <w:r w:rsidRPr="00C53F84">
        <w:rPr>
          <w:rFonts w:ascii="Times New Roman" w:hAnsi="Times New Roman" w:cs="Times New Roman"/>
          <w:bCs/>
        </w:rPr>
        <w:lastRenderedPageBreak/>
        <w:t>Łączna maksymalna wysokość kar umownych których mogą dochodzić strony wynosi 10% wartości brutto przedmiotu umowy.</w:t>
      </w:r>
    </w:p>
    <w:p w:rsidR="00E61E54" w:rsidRDefault="00E61E54" w:rsidP="00E61E54">
      <w:pPr>
        <w:widowControl/>
        <w:suppressAutoHyphens/>
        <w:ind w:left="360"/>
        <w:jc w:val="both"/>
        <w:rPr>
          <w:rFonts w:ascii="Times New Roman" w:hAnsi="Times New Roman" w:cs="Times New Roman"/>
        </w:rPr>
      </w:pPr>
    </w:p>
    <w:p w:rsidR="000A4DBB" w:rsidRPr="00307348" w:rsidRDefault="000A4DBB" w:rsidP="000A4DBB">
      <w:pPr>
        <w:jc w:val="center"/>
        <w:rPr>
          <w:rFonts w:ascii="Times New Roman" w:hAnsi="Times New Roman" w:cs="Times New Roman"/>
          <w:b/>
        </w:rPr>
      </w:pPr>
      <w:r>
        <w:rPr>
          <w:rFonts w:ascii="Times New Roman" w:hAnsi="Times New Roman" w:cs="Times New Roman"/>
          <w:b/>
        </w:rPr>
        <w:t>§ 6</w:t>
      </w:r>
    </w:p>
    <w:p w:rsidR="001E7FC4" w:rsidRPr="001E7FC4" w:rsidRDefault="001E7FC4" w:rsidP="001E7FC4">
      <w:pPr>
        <w:pStyle w:val="Default"/>
        <w:spacing w:after="64"/>
        <w:ind w:hanging="284"/>
        <w:rPr>
          <w:rFonts w:ascii="Times New Roman" w:hAnsi="Times New Roman" w:cs="Times New Roman"/>
        </w:rPr>
      </w:pPr>
      <w:r>
        <w:rPr>
          <w:rFonts w:ascii="Times New Roman" w:hAnsi="Times New Roman" w:cs="Times New Roman"/>
          <w:color w:val="000009"/>
        </w:rPr>
        <w:t xml:space="preserve">1.  </w:t>
      </w:r>
      <w:r w:rsidRPr="001E7FC4">
        <w:rPr>
          <w:rFonts w:ascii="Times New Roman" w:hAnsi="Times New Roman" w:cs="Times New Roman"/>
        </w:rPr>
        <w:t xml:space="preserve">Zamawiający dopuszcza zmianę wynagrodzenia Wykonawcy w przypadku zmiany poziomu (wzrostu lub obniżki) wskaźnika cen towarów i usług konsumpcyjnych. Zmiana wynagrodzenia w takim przypadku dokonywana jest na zasadach określonych poniżej: </w:t>
      </w:r>
    </w:p>
    <w:p w:rsidR="001E7FC4" w:rsidRPr="001E7FC4" w:rsidRDefault="001E7FC4" w:rsidP="001E7FC4">
      <w:pPr>
        <w:pStyle w:val="Default"/>
        <w:ind w:left="142" w:hanging="284"/>
        <w:rPr>
          <w:rFonts w:ascii="Times New Roman" w:hAnsi="Times New Roman" w:cs="Times New Roman"/>
        </w:rPr>
      </w:pPr>
      <w:r w:rsidRPr="001E7FC4">
        <w:rPr>
          <w:rFonts w:ascii="Times New Roman" w:hAnsi="Times New Roman" w:cs="Times New Roman"/>
          <w:color w:val="000009"/>
        </w:rPr>
        <w:t xml:space="preserve">a) </w:t>
      </w:r>
      <w:r w:rsidRPr="001E7FC4">
        <w:rPr>
          <w:rFonts w:ascii="Times New Roman" w:hAnsi="Times New Roman" w:cs="Times New Roman"/>
        </w:rPr>
        <w:t>Poziom zmiany wskaźnika cen towarów i usług konsumpcyjnych uprawniający Strony umowy do żądania zmiany wynagrodzenia ustala się na poziomie powyżej 10</w:t>
      </w:r>
      <w:r w:rsidR="00383E9A">
        <w:rPr>
          <w:rFonts w:ascii="Times New Roman" w:hAnsi="Times New Roman" w:cs="Times New Roman"/>
        </w:rPr>
        <w:t xml:space="preserve"> punktów procentowych</w:t>
      </w:r>
      <w:r w:rsidRPr="001E7FC4">
        <w:rPr>
          <w:rFonts w:ascii="Times New Roman" w:hAnsi="Times New Roman" w:cs="Times New Roman"/>
        </w:rPr>
        <w:t xml:space="preserve"> - weryfikacja zmiany wskaźnika cen nastąpi poprzez porównanie wskaźnika cen towarów i usług konsumpcyjnych ogłaszanego w komunikacie Prezesa Głównego Urzędu Statystycznego w miesiącu zawarcia umowy i wskaźnika cen towarów i usług konsumpcyjnych ogłoszonego w miesiącu złożenia wniosku o zmianę wynagrodzenia Wykonawcy. </w:t>
      </w:r>
    </w:p>
    <w:p w:rsidR="001E7FC4" w:rsidRPr="001E7FC4" w:rsidRDefault="001E7FC4" w:rsidP="001E7FC4">
      <w:pPr>
        <w:pStyle w:val="Default"/>
        <w:spacing w:after="59"/>
        <w:ind w:left="142" w:hanging="284"/>
        <w:rPr>
          <w:rFonts w:ascii="Times New Roman" w:hAnsi="Times New Roman" w:cs="Times New Roman"/>
        </w:rPr>
      </w:pPr>
      <w:r w:rsidRPr="001E7FC4">
        <w:rPr>
          <w:rFonts w:ascii="Times New Roman" w:hAnsi="Times New Roman" w:cs="Times New Roman"/>
        </w:rPr>
        <w:t xml:space="preserve">b) W przypadku zaistnienia przesłanki będącej podstawą zmiany wynagrodzenia, o której mowa w pkt a) zmiana wysokości wynagrodzenia należnego Wykonawcy może nastąpić po raz pierwszy nie wcześniej niż po upływie 6 miesięcy od daty zawarcia umowy i nie może być dokonywana częściej niż co 3 miesiące. </w:t>
      </w:r>
    </w:p>
    <w:p w:rsidR="001E7FC4" w:rsidRPr="001E7FC4" w:rsidRDefault="001E7FC4" w:rsidP="001E7FC4">
      <w:pPr>
        <w:pStyle w:val="Default"/>
        <w:spacing w:after="59"/>
        <w:ind w:left="142" w:hanging="284"/>
        <w:rPr>
          <w:rFonts w:ascii="Times New Roman" w:hAnsi="Times New Roman" w:cs="Times New Roman"/>
        </w:rPr>
      </w:pPr>
      <w:r w:rsidRPr="001E7FC4">
        <w:rPr>
          <w:rFonts w:ascii="Times New Roman" w:hAnsi="Times New Roman" w:cs="Times New Roman"/>
        </w:rPr>
        <w:t xml:space="preserve">c) Zmiana wysokości wynagrodzenia należnego Wykonawcy może być dokonana po wykazaniu przez Wykonawcę (lub Zamawiającego – w przypadku gdy z żądaniem zmiany wynagrodzenia Wykonawcy występuje Zamawiający) wymaganej zmiany poziomu wskaźnika cen towarów i usług konsumpcyjnych w wartości przekraczającej poziom zmian określony w pkt a) i wpływu tej zmiany na wysokość kosztów wykonania umowy przez Wykonawcę. </w:t>
      </w:r>
    </w:p>
    <w:p w:rsidR="001E7FC4" w:rsidRPr="001E7FC4" w:rsidRDefault="001E7FC4" w:rsidP="001E7FC4">
      <w:pPr>
        <w:pStyle w:val="Default"/>
        <w:spacing w:after="59"/>
        <w:ind w:left="142" w:hanging="284"/>
        <w:rPr>
          <w:rFonts w:ascii="Times New Roman" w:hAnsi="Times New Roman" w:cs="Times New Roman"/>
        </w:rPr>
      </w:pPr>
      <w:r w:rsidRPr="001E7FC4">
        <w:rPr>
          <w:rFonts w:ascii="Times New Roman" w:hAnsi="Times New Roman" w:cs="Times New Roman"/>
          <w:color w:val="000009"/>
        </w:rPr>
        <w:t xml:space="preserve">d) </w:t>
      </w:r>
      <w:r w:rsidRPr="001E7FC4">
        <w:rPr>
          <w:rFonts w:ascii="Times New Roman" w:hAnsi="Times New Roman" w:cs="Times New Roman"/>
        </w:rPr>
        <w:t xml:space="preserve">Wysokość zmiany wynagrodzenia Wykonawcy będzie ustalana w oparciu o komunikaty Prezesa Głównego Urzędu Statystycznego w sprawie wskaźnika cen towarów i usług konsumpcyjnych publikowane przez Główny Urząd Statystyczny na stronie https://stat.gov.pl/sygnalne/komunikaty-i-obwieszczenia/ oraz wnioskowany przez Stronę poziom zmiany wynagrodzenia (nie większy niż zmiana poziomu wskaźnika wynikająca z komunikatów ustalona na zasadach jak powyżej). </w:t>
      </w:r>
    </w:p>
    <w:p w:rsidR="001E7FC4" w:rsidRPr="001E7FC4" w:rsidRDefault="001E7FC4" w:rsidP="001E7FC4">
      <w:pPr>
        <w:pStyle w:val="Default"/>
        <w:spacing w:after="59"/>
        <w:ind w:left="142" w:hanging="284"/>
        <w:rPr>
          <w:rFonts w:ascii="Times New Roman" w:hAnsi="Times New Roman" w:cs="Times New Roman"/>
        </w:rPr>
      </w:pPr>
      <w:r w:rsidRPr="001E7FC4">
        <w:rPr>
          <w:rFonts w:ascii="Times New Roman" w:hAnsi="Times New Roman" w:cs="Times New Roman"/>
          <w:color w:val="000009"/>
        </w:rPr>
        <w:t xml:space="preserve">e) </w:t>
      </w:r>
      <w:r w:rsidRPr="001E7FC4">
        <w:rPr>
          <w:rFonts w:ascii="Times New Roman" w:hAnsi="Times New Roman" w:cs="Times New Roman"/>
        </w:rPr>
        <w:t xml:space="preserve">Maksymalna łączna wysokość zmiany wynagrodzenia jaką dopuszcza Zamawiający wskutek zastosowania postanowień o zasadach wprowadzania zmian wysokości wynagrodzenia Wykonawcy nie może przekroczyć 5% wartości umowy brutto określonej w § 2 ust. 1 umowy. </w:t>
      </w:r>
    </w:p>
    <w:p w:rsidR="001E7FC4" w:rsidRPr="001E7FC4" w:rsidRDefault="001E7FC4" w:rsidP="001E7FC4">
      <w:pPr>
        <w:pStyle w:val="Default"/>
        <w:spacing w:after="59"/>
        <w:ind w:left="142" w:hanging="284"/>
        <w:rPr>
          <w:rFonts w:ascii="Times New Roman" w:hAnsi="Times New Roman" w:cs="Times New Roman"/>
        </w:rPr>
      </w:pPr>
      <w:r w:rsidRPr="001E7FC4">
        <w:rPr>
          <w:rFonts w:ascii="Times New Roman" w:hAnsi="Times New Roman" w:cs="Times New Roman"/>
          <w:color w:val="000009"/>
        </w:rPr>
        <w:t xml:space="preserve">f) </w:t>
      </w:r>
      <w:r w:rsidRPr="001E7FC4">
        <w:rPr>
          <w:rFonts w:ascii="Times New Roman" w:hAnsi="Times New Roman" w:cs="Times New Roman"/>
        </w:rPr>
        <w:t xml:space="preserve">W celu dokonania zmiany wysokości wynagrodzenia Wykonawcy w związku ze zmianą wskaźnika cen towarów i usług konsumpcyjnych każda ze Stron może wystąpić do drugiej Strony z wnioskiem o dokonanie zmiany wysokości wynagrodzenia należnego Wykonawcy wraz z uzasadnieniem zawierającym w szczególności szczegółowe wyliczenie całkowitej kwoty, o jaką wynagrodzenie Wykonawcy powinno ulec zmianie (wzrostowi lub obniżeniu) oraz wskazaniem dowodów potwierdzających zmianę wskaźnika cen towarów i usług konsumpcyjnych, poziom tej zmiany oraz wpływ tej zmiany na wysokość kosztów wykonania umowy przez Wykonawcę (szczegółową kalkulację zmiany kosztów wykonania umowy wynikającą ze zmiany wskaźnika cen towarów i usług publikowanego w Komunikacie Prezesa Głównego Urzędu Statystycznego). Dowód zmiany wskaźnika cen towarów i usług konsumpcyjnych może stanowić m.in. wydruk z oficjalnej strony GUS wykazującej wskaźnik cen towarów i usług konsumpcyjnych z miesiąca zawarcia umowy oraz z miesiąca, w którym złożony został wniosek o zmianę wynagrodzenia Wykonawcy, natomiast dowód zmiany kosztów wykonania umowy stanowić będzie szczegółowa </w:t>
      </w:r>
      <w:r w:rsidRPr="001E7FC4">
        <w:rPr>
          <w:rFonts w:ascii="Times New Roman" w:hAnsi="Times New Roman" w:cs="Times New Roman"/>
        </w:rPr>
        <w:lastRenderedPageBreak/>
        <w:t xml:space="preserve">kalkulacja ich zmiany przedłożona przez Wykonawcę i podlegająca weryfikacji Zamawiającego. </w:t>
      </w:r>
    </w:p>
    <w:p w:rsidR="001E7FC4" w:rsidRPr="001E7FC4" w:rsidRDefault="001E7FC4" w:rsidP="001E7FC4">
      <w:pPr>
        <w:pStyle w:val="Default"/>
        <w:ind w:left="142" w:hanging="284"/>
        <w:rPr>
          <w:rFonts w:ascii="Times New Roman" w:hAnsi="Times New Roman" w:cs="Times New Roman"/>
        </w:rPr>
      </w:pPr>
      <w:r w:rsidRPr="001E7FC4">
        <w:rPr>
          <w:rFonts w:ascii="Times New Roman" w:hAnsi="Times New Roman" w:cs="Times New Roman"/>
          <w:color w:val="000009"/>
        </w:rPr>
        <w:t xml:space="preserve">g) </w:t>
      </w:r>
      <w:r w:rsidRPr="001E7FC4">
        <w:rPr>
          <w:rFonts w:ascii="Times New Roman" w:hAnsi="Times New Roman" w:cs="Times New Roman"/>
        </w:rPr>
        <w:t xml:space="preserve">W przypadku wykazania przez Stronę występującą z wnioskiem, o którym mowa w pkt f), ziszczenia się wszystkich przesłanek koniecznych do zmiany wynagrodzenia Wykonawcy, wskazanych powyżej, Strony mogą dokonać stosownej zmiany wynagrodzenia Wykonawcy w formie aneksu do umowy. Aneks do umowy zostanie zawarty przez Strony po złożeniu przez Stronę występującą z wnioskiem wymaganych dokumentów źródłowych potwierdzających spełnienie wszystkich przesłanek koniecznych do zmiany wynagrodzenia </w:t>
      </w:r>
    </w:p>
    <w:p w:rsidR="001E7FC4" w:rsidRPr="001E7FC4" w:rsidRDefault="001E7FC4" w:rsidP="001E7FC4">
      <w:pPr>
        <w:pStyle w:val="Default"/>
        <w:spacing w:after="62"/>
        <w:ind w:left="142" w:hanging="284"/>
        <w:rPr>
          <w:rFonts w:ascii="Times New Roman" w:hAnsi="Times New Roman" w:cs="Times New Roman"/>
        </w:rPr>
      </w:pPr>
      <w:r w:rsidRPr="001E7FC4">
        <w:rPr>
          <w:rFonts w:ascii="Times New Roman" w:hAnsi="Times New Roman" w:cs="Times New Roman"/>
        </w:rPr>
        <w:t xml:space="preserve">     Wykonawcy, o których mowa powyżej. Zmiana wynagrodzenia obowiązywać będzie od </w:t>
      </w:r>
      <w:r w:rsidR="002848A3">
        <w:rPr>
          <w:rFonts w:ascii="Times New Roman" w:hAnsi="Times New Roman" w:cs="Times New Roman"/>
        </w:rPr>
        <w:t>dnia</w:t>
      </w:r>
      <w:r w:rsidRPr="001E7FC4">
        <w:rPr>
          <w:rFonts w:ascii="Times New Roman" w:hAnsi="Times New Roman" w:cs="Times New Roman"/>
        </w:rPr>
        <w:t xml:space="preserve"> po podpisaniu przez Strony aneksu do Umowy. </w:t>
      </w:r>
    </w:p>
    <w:p w:rsidR="001E7FC4" w:rsidRPr="001E7FC4" w:rsidRDefault="001E7FC4" w:rsidP="001E7FC4">
      <w:pPr>
        <w:pStyle w:val="Bezodstpw"/>
        <w:jc w:val="center"/>
        <w:rPr>
          <w:rFonts w:ascii="Times New Roman" w:hAnsi="Times New Roman" w:cs="Times New Roman"/>
          <w:b/>
          <w:color w:val="auto"/>
        </w:rPr>
      </w:pPr>
    </w:p>
    <w:p w:rsidR="001E7FC4" w:rsidRPr="001E7FC4" w:rsidRDefault="001E7FC4" w:rsidP="001E7FC4">
      <w:pPr>
        <w:pStyle w:val="Akapitzlist"/>
        <w:widowControl/>
        <w:numPr>
          <w:ilvl w:val="3"/>
          <w:numId w:val="27"/>
        </w:numPr>
        <w:ind w:left="-142" w:hanging="425"/>
        <w:contextualSpacing w:val="0"/>
        <w:jc w:val="both"/>
        <w:rPr>
          <w:rFonts w:ascii="Times New Roman" w:hAnsi="Times New Roman" w:cs="Times New Roman"/>
        </w:rPr>
      </w:pPr>
      <w:r w:rsidRPr="001E7FC4">
        <w:rPr>
          <w:rFonts w:ascii="Times New Roman" w:hAnsi="Times New Roman" w:cs="Times New Roman"/>
        </w:rPr>
        <w:t>Wynagrodzenie Wykonawcy określone w § 2</w:t>
      </w:r>
      <w:r>
        <w:rPr>
          <w:rFonts w:ascii="Times New Roman" w:hAnsi="Times New Roman" w:cs="Times New Roman"/>
        </w:rPr>
        <w:t xml:space="preserve"> ust. 1</w:t>
      </w:r>
      <w:r w:rsidRPr="001E7FC4">
        <w:rPr>
          <w:rFonts w:ascii="Times New Roman" w:hAnsi="Times New Roman" w:cs="Times New Roman"/>
        </w:rPr>
        <w:t xml:space="preserve"> ulegnie zmianie o poniesione przez Wykonawcę koszty:</w:t>
      </w:r>
    </w:p>
    <w:p w:rsidR="001E7FC4" w:rsidRPr="001E7FC4" w:rsidRDefault="001E7FC4" w:rsidP="001E7FC4">
      <w:pPr>
        <w:widowControl/>
        <w:numPr>
          <w:ilvl w:val="3"/>
          <w:numId w:val="48"/>
        </w:numPr>
        <w:ind w:left="851"/>
        <w:jc w:val="both"/>
        <w:rPr>
          <w:rFonts w:ascii="Times New Roman" w:hAnsi="Times New Roman" w:cs="Times New Roman"/>
        </w:rPr>
      </w:pPr>
      <w:r w:rsidRPr="001E7FC4">
        <w:rPr>
          <w:rFonts w:ascii="Times New Roman" w:hAnsi="Times New Roman" w:cs="Times New Roman"/>
        </w:rPr>
        <w:t xml:space="preserve">  w przypadku zmiany stawki podatku od towarów i usług, wprowadzonej odpowiednim aktem prawnym – zmianie ulegnie wyłącznie kwota VAT w stopniu wynikającym z wprowadzonej zmiany, przy zachowaniu stałej ceny netto;</w:t>
      </w:r>
    </w:p>
    <w:p w:rsidR="001E7FC4" w:rsidRPr="001E7FC4" w:rsidRDefault="001E7FC4" w:rsidP="001E7FC4">
      <w:pPr>
        <w:widowControl/>
        <w:numPr>
          <w:ilvl w:val="3"/>
          <w:numId w:val="48"/>
        </w:numPr>
        <w:ind w:left="851"/>
        <w:jc w:val="both"/>
        <w:rPr>
          <w:rFonts w:ascii="Times New Roman" w:hAnsi="Times New Roman" w:cs="Times New Roman"/>
          <w:color w:val="auto"/>
        </w:rPr>
      </w:pPr>
      <w:r w:rsidRPr="001E7FC4">
        <w:rPr>
          <w:rFonts w:ascii="Times New Roman" w:hAnsi="Times New Roman" w:cs="Times New Roman"/>
          <w:color w:val="auto"/>
        </w:rPr>
        <w:t xml:space="preserve">  Zmiana wysokości wynagrodzenia obowiązywać będzie od dnia wejścia w życie zmian, o których mowa w ust. 2.</w:t>
      </w:r>
    </w:p>
    <w:p w:rsidR="000A4DBB" w:rsidRPr="001E7FC4" w:rsidRDefault="000A4DBB" w:rsidP="00E61E54">
      <w:pPr>
        <w:widowControl/>
        <w:suppressAutoHyphens/>
        <w:ind w:left="360"/>
        <w:jc w:val="both"/>
        <w:rPr>
          <w:rFonts w:ascii="Times New Roman" w:hAnsi="Times New Roman" w:cs="Times New Roman"/>
        </w:rPr>
      </w:pPr>
    </w:p>
    <w:p w:rsidR="00E61E54" w:rsidRPr="00307348" w:rsidRDefault="000A4DBB" w:rsidP="00E61E54">
      <w:pPr>
        <w:jc w:val="center"/>
        <w:rPr>
          <w:rFonts w:ascii="Times New Roman" w:hAnsi="Times New Roman" w:cs="Times New Roman"/>
          <w:b/>
        </w:rPr>
      </w:pPr>
      <w:r>
        <w:rPr>
          <w:rFonts w:ascii="Times New Roman" w:hAnsi="Times New Roman" w:cs="Times New Roman"/>
          <w:b/>
        </w:rPr>
        <w:t>§ 7</w:t>
      </w:r>
    </w:p>
    <w:p w:rsidR="00E61E54" w:rsidRPr="00307348" w:rsidRDefault="00E61E54" w:rsidP="00E61E54">
      <w:pPr>
        <w:pStyle w:val="Nagwek2"/>
        <w:spacing w:before="0" w:after="0"/>
        <w:jc w:val="center"/>
        <w:rPr>
          <w:rFonts w:ascii="Times New Roman" w:hAnsi="Times New Roman" w:cs="Times New Roman"/>
          <w:bCs w:val="0"/>
          <w:i w:val="0"/>
          <w:sz w:val="24"/>
          <w:szCs w:val="24"/>
        </w:rPr>
      </w:pPr>
      <w:r w:rsidRPr="00307348">
        <w:rPr>
          <w:rFonts w:ascii="Times New Roman" w:hAnsi="Times New Roman" w:cs="Times New Roman"/>
          <w:bCs w:val="0"/>
          <w:i w:val="0"/>
          <w:sz w:val="24"/>
          <w:szCs w:val="24"/>
        </w:rPr>
        <w:t>POSTANOWIENIA KOŃCOWE</w:t>
      </w:r>
    </w:p>
    <w:p w:rsidR="00E61E54"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t>Wszelkie zmiany niniejszej umowy mogą być dokonane wyłącznie za zgodą obu stron wyrażoną na piśmie pod rygorem nieważności, z zastrzeżeniem wyjątków umową przewidzianych.</w:t>
      </w:r>
    </w:p>
    <w:p w:rsidR="00E61E54" w:rsidRPr="00E50B67" w:rsidRDefault="00E50B67" w:rsidP="00E50B67">
      <w:pPr>
        <w:pStyle w:val="Tekstpodstawowy"/>
        <w:numPr>
          <w:ilvl w:val="0"/>
          <w:numId w:val="41"/>
        </w:numPr>
        <w:tabs>
          <w:tab w:val="left" w:pos="284"/>
        </w:tabs>
        <w:suppressAutoHyphens/>
        <w:ind w:left="426" w:hanging="426"/>
        <w:jc w:val="left"/>
        <w:rPr>
          <w:rFonts w:ascii="Times New Roman" w:hAnsi="Times New Roman"/>
          <w:b w:val="0"/>
          <w:sz w:val="24"/>
          <w:szCs w:val="24"/>
        </w:rPr>
      </w:pPr>
      <w:r>
        <w:rPr>
          <w:rFonts w:ascii="Times New Roman" w:hAnsi="Times New Roman"/>
          <w:b w:val="0"/>
          <w:sz w:val="24"/>
          <w:szCs w:val="24"/>
        </w:rPr>
        <w:t xml:space="preserve">  </w:t>
      </w:r>
      <w:r w:rsidR="00E61E54" w:rsidRPr="00E50B67">
        <w:rPr>
          <w:rFonts w:ascii="Times New Roman" w:hAnsi="Times New Roman"/>
          <w:b w:val="0"/>
          <w:sz w:val="24"/>
          <w:szCs w:val="24"/>
        </w:rPr>
        <w:t>Zakazuje się istotnych zmian postanowień zawartej umowy w stosunku do treści oferty, na podstawie której dokonano wyboru wykonawcy z zastrzeżeniem ust. 3</w:t>
      </w:r>
      <w:r w:rsidRPr="00E50B67">
        <w:rPr>
          <w:rFonts w:ascii="Times New Roman" w:hAnsi="Times New Roman"/>
          <w:b w:val="0"/>
          <w:sz w:val="24"/>
          <w:szCs w:val="24"/>
        </w:rPr>
        <w:t xml:space="preserve"> i </w:t>
      </w:r>
      <w:r w:rsidRPr="00E50B67">
        <w:rPr>
          <w:rFonts w:ascii="Times New Roman" w:hAnsi="Times New Roman"/>
          <w:b w:val="0"/>
        </w:rPr>
        <w:t>§ 6.</w:t>
      </w:r>
    </w:p>
    <w:p w:rsidR="00E61E54" w:rsidRPr="00307348"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t xml:space="preserve">W przypadku wycofania oferowanego produktu z rynku polskiego lub zaprzestania  jego produkcji dopuszcza się zamiennik o parametrach nie gorszych i cenie nie wyższej niż przedstawiała oferta (po uprzednim pisemnym udokumentowaniu takiego faktu przez Wykonawcę i akceptacji Zamawiającego) lub zostanie wyłączony ten produkt z umowy bez konieczności ponoszenia kary przez Wykonawcę. </w:t>
      </w:r>
    </w:p>
    <w:p w:rsidR="00E61E54" w:rsidRPr="00307348"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t>Nieterminowa dostawa lub niezgodna pod względem opisu przedmiotu zamówienia wg złożonej oferty oraz istotne uchybienia w zakresie jakości dostarczanych materiałów lub ich terminów ważności, a także niewykonanie lub nienależyte wykonanie innych postanowień umowy daje możliwość Zamawiającemu rozwiązania umowy ze skutkiem natychmiastowym bez prawa Wykonawcy do naliczania kar umownych.</w:t>
      </w:r>
    </w:p>
    <w:p w:rsidR="00E61E54" w:rsidRPr="00307348"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t>Oprócz przypadków wymienionych w Kodeksie Cywilnym, Zamawiający może odstąpić od umowy lub zrezygnować z niektórych pozycji zamówienia, w razie wystąpienia istotnej zmiany okoliczności powodującej, że wykonanie umowy nie leży w interesie publicznym, czego nie można było przewidzieć w chwili zawarcia umowy.</w:t>
      </w:r>
    </w:p>
    <w:p w:rsidR="00E61E54" w:rsidRPr="00307348"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t>Odstąpienie od umowy w przypadku, o którym mowa w ust. 5, może nastąpić w terminie 30 dni od powzięcia wiadomości o powyższych okolicznościach.</w:t>
      </w:r>
    </w:p>
    <w:p w:rsidR="00E61E54"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t>W przypadku odstąpienia od umowy w okolicznościach wskazanych w ust.5, Wykonawca może żądać wyłącznie wynagrodzenia za część umowy wykonanej do dnia odstąpienia od umowy.</w:t>
      </w:r>
    </w:p>
    <w:p w:rsidR="009824CA" w:rsidRPr="006C7D02" w:rsidRDefault="009824CA" w:rsidP="00D02196">
      <w:pPr>
        <w:pStyle w:val="Akapitzlist"/>
        <w:widowControl/>
        <w:numPr>
          <w:ilvl w:val="0"/>
          <w:numId w:val="41"/>
        </w:numPr>
        <w:tabs>
          <w:tab w:val="left" w:pos="405"/>
          <w:tab w:val="left" w:pos="17280"/>
        </w:tabs>
        <w:suppressAutoHyphens/>
        <w:ind w:left="426"/>
        <w:rPr>
          <w:rFonts w:ascii="Times New Roman" w:hAnsi="Times New Roman" w:cs="Times New Roman"/>
        </w:rPr>
      </w:pPr>
      <w:r w:rsidRPr="006C7D02">
        <w:rPr>
          <w:rFonts w:ascii="Times New Roman" w:hAnsi="Times New Roman" w:cs="Times New Roman"/>
        </w:rPr>
        <w:t xml:space="preserve">Zamawiający informuje, iż ilości określone w załączniku do umowy (formularzu cenowym)  stanowią przybliżoną ilość towaru przewidzianego do zakupienia w okresie obowiązywania umowy. </w:t>
      </w:r>
      <w:r w:rsidR="006C7D02" w:rsidRPr="006C7D02">
        <w:rPr>
          <w:rFonts w:ascii="Times New Roman" w:hAnsi="Times New Roman" w:cs="Times New Roman"/>
        </w:rPr>
        <w:t>Zamawiający zastrzega sobie możliwość zmniejszenia wielkości zamówienia do 70% ilości wykazanych w formularzu asortymentowo cenowym.</w:t>
      </w:r>
      <w:r w:rsidRPr="006C7D02">
        <w:rPr>
          <w:rFonts w:ascii="Times New Roman" w:hAnsi="Times New Roman" w:cs="Times New Roman"/>
        </w:rPr>
        <w:t xml:space="preserve"> Z tytułu </w:t>
      </w:r>
      <w:r w:rsidRPr="006C7D02">
        <w:rPr>
          <w:rFonts w:ascii="Times New Roman" w:hAnsi="Times New Roman" w:cs="Times New Roman"/>
        </w:rPr>
        <w:lastRenderedPageBreak/>
        <w:t>zmniejszenia zakresu ilościowego w okresie trwania umowy nie będą przysługiwać Wykonawcy żadne roszczenia wobec Zamawiającego.</w:t>
      </w:r>
    </w:p>
    <w:p w:rsidR="00E61E54" w:rsidRPr="009824CA" w:rsidRDefault="00E61E54" w:rsidP="00D02196">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9824CA">
        <w:rPr>
          <w:rFonts w:ascii="Times New Roman" w:hAnsi="Times New Roman"/>
          <w:b w:val="0"/>
          <w:sz w:val="24"/>
          <w:szCs w:val="24"/>
        </w:rPr>
        <w:t>W sprawach nie uregulowanych w niniejszej umowie będą miały zastosowanie właściwe przepisy Kodeksu Cywilnego oraz ustawa Prawo zamówień publicznych.</w:t>
      </w:r>
    </w:p>
    <w:p w:rsidR="00E61E54" w:rsidRPr="00307348"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t>Ewentualne spory wynikłe na tle wykonywania niniejszej umowy rozstrzygane będą przez rzeczowo właściwy Sąd Powszechny wg siedziby Zamawiającego.</w:t>
      </w:r>
    </w:p>
    <w:p w:rsidR="00E61E54" w:rsidRDefault="00E61E54" w:rsidP="009101C0">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307348">
        <w:rPr>
          <w:rFonts w:ascii="Times New Roman" w:hAnsi="Times New Roman"/>
          <w:b w:val="0"/>
          <w:sz w:val="24"/>
          <w:szCs w:val="24"/>
        </w:rPr>
        <w:t>Niniejszą umowę sporządza się w dwóch jednobrzmiących egzemplarzach, po jednym dla każdej ze stron.</w:t>
      </w:r>
    </w:p>
    <w:p w:rsidR="001A2EAA" w:rsidRDefault="001A2EAA" w:rsidP="001A2EAA">
      <w:pPr>
        <w:pStyle w:val="Tekstpodstawowy"/>
        <w:tabs>
          <w:tab w:val="left" w:pos="426"/>
        </w:tabs>
        <w:suppressAutoHyphens/>
        <w:ind w:left="426"/>
        <w:jc w:val="left"/>
        <w:rPr>
          <w:rFonts w:ascii="Times New Roman" w:hAnsi="Times New Roman"/>
          <w:b w:val="0"/>
          <w:sz w:val="24"/>
          <w:szCs w:val="24"/>
        </w:rPr>
      </w:pPr>
    </w:p>
    <w:p w:rsidR="001A2EAA" w:rsidRDefault="001A2EAA" w:rsidP="001A2EAA">
      <w:pPr>
        <w:pStyle w:val="Tekstpodstawowy"/>
        <w:tabs>
          <w:tab w:val="left" w:pos="426"/>
        </w:tabs>
        <w:suppressAutoHyphens/>
        <w:ind w:left="426"/>
        <w:jc w:val="left"/>
        <w:rPr>
          <w:rFonts w:ascii="Times New Roman" w:hAnsi="Times New Roman"/>
          <w:b w:val="0"/>
          <w:sz w:val="24"/>
          <w:szCs w:val="24"/>
        </w:rPr>
      </w:pPr>
      <w:r>
        <w:rPr>
          <w:rFonts w:ascii="Times New Roman" w:hAnsi="Times New Roman"/>
          <w:b w:val="0"/>
          <w:sz w:val="24"/>
          <w:szCs w:val="24"/>
        </w:rPr>
        <w:t>Załącznik do umowy:</w:t>
      </w:r>
    </w:p>
    <w:p w:rsidR="001A2EAA" w:rsidRPr="00307348" w:rsidRDefault="001A2EAA" w:rsidP="001A2EAA">
      <w:pPr>
        <w:pStyle w:val="Tekstpodstawowy"/>
        <w:numPr>
          <w:ilvl w:val="1"/>
          <w:numId w:val="42"/>
        </w:numPr>
        <w:tabs>
          <w:tab w:val="left" w:pos="426"/>
        </w:tabs>
        <w:suppressAutoHyphens/>
        <w:jc w:val="left"/>
        <w:rPr>
          <w:rFonts w:ascii="Times New Roman" w:hAnsi="Times New Roman"/>
          <w:b w:val="0"/>
          <w:sz w:val="24"/>
          <w:szCs w:val="24"/>
        </w:rPr>
      </w:pPr>
      <w:r>
        <w:rPr>
          <w:rFonts w:ascii="Times New Roman" w:hAnsi="Times New Roman"/>
          <w:b w:val="0"/>
          <w:sz w:val="24"/>
          <w:szCs w:val="24"/>
        </w:rPr>
        <w:t>Formularz asortymentowo-cenowy</w:t>
      </w:r>
    </w:p>
    <w:p w:rsidR="00E61E54" w:rsidRPr="00EC6CD3" w:rsidRDefault="00E61E54" w:rsidP="00E61E54">
      <w:pPr>
        <w:jc w:val="center"/>
        <w:rPr>
          <w:rFonts w:ascii="Times New Roman" w:hAnsi="Times New Roman" w:cs="Times New Roman"/>
          <w:b/>
        </w:rPr>
      </w:pPr>
    </w:p>
    <w:p w:rsidR="00E61E54" w:rsidRPr="00EC6CD3" w:rsidRDefault="00E61E54" w:rsidP="00E61E54">
      <w:pPr>
        <w:spacing w:line="480" w:lineRule="auto"/>
        <w:ind w:firstLine="708"/>
        <w:rPr>
          <w:rFonts w:ascii="Times New Roman" w:hAnsi="Times New Roman" w:cs="Times New Roman"/>
          <w:b/>
        </w:rPr>
      </w:pPr>
      <w:r w:rsidRPr="00EC6CD3">
        <w:rPr>
          <w:rFonts w:ascii="Times New Roman" w:hAnsi="Times New Roman" w:cs="Times New Roman"/>
          <w:b/>
        </w:rPr>
        <w:t>ZAMAWIAJĄCY:</w:t>
      </w:r>
      <w:r w:rsidRPr="00EC6CD3">
        <w:rPr>
          <w:rFonts w:ascii="Times New Roman" w:hAnsi="Times New Roman" w:cs="Times New Roman"/>
          <w:b/>
        </w:rPr>
        <w:tab/>
      </w:r>
      <w:r w:rsidRPr="00EC6CD3">
        <w:rPr>
          <w:rFonts w:ascii="Times New Roman" w:hAnsi="Times New Roman" w:cs="Times New Roman"/>
          <w:b/>
        </w:rPr>
        <w:tab/>
      </w:r>
      <w:r w:rsidRPr="00EC6CD3">
        <w:rPr>
          <w:rFonts w:ascii="Times New Roman" w:hAnsi="Times New Roman" w:cs="Times New Roman"/>
          <w:b/>
        </w:rPr>
        <w:tab/>
      </w:r>
      <w:r w:rsidRPr="00EC6CD3">
        <w:rPr>
          <w:rFonts w:ascii="Times New Roman" w:hAnsi="Times New Roman" w:cs="Times New Roman"/>
          <w:b/>
        </w:rPr>
        <w:tab/>
      </w:r>
      <w:r w:rsidRPr="00EC6CD3">
        <w:rPr>
          <w:rFonts w:ascii="Times New Roman" w:hAnsi="Times New Roman" w:cs="Times New Roman"/>
          <w:b/>
        </w:rPr>
        <w:tab/>
      </w:r>
      <w:r w:rsidRPr="00EC6CD3">
        <w:rPr>
          <w:rFonts w:ascii="Times New Roman" w:hAnsi="Times New Roman" w:cs="Times New Roman"/>
          <w:b/>
        </w:rPr>
        <w:tab/>
        <w:t xml:space="preserve">  WYKONAWCA:</w:t>
      </w:r>
    </w:p>
    <w:p w:rsidR="00E61E54" w:rsidRDefault="00E61E54" w:rsidP="001A2EAA">
      <w:pPr>
        <w:spacing w:line="360" w:lineRule="auto"/>
        <w:jc w:val="center"/>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9824CA" w:rsidRDefault="009824CA" w:rsidP="003F03AB">
      <w:pPr>
        <w:spacing w:line="360" w:lineRule="auto"/>
        <w:rPr>
          <w:rFonts w:ascii="Times New Roman" w:hAnsi="Times New Roman" w:cs="Times New Roman"/>
        </w:rPr>
      </w:pPr>
    </w:p>
    <w:p w:rsidR="0086562E" w:rsidRDefault="0086562E" w:rsidP="003F03AB">
      <w:pPr>
        <w:spacing w:line="360" w:lineRule="auto"/>
        <w:rPr>
          <w:rFonts w:ascii="Times New Roman" w:hAnsi="Times New Roman" w:cs="Times New Roman"/>
        </w:rPr>
      </w:pPr>
    </w:p>
    <w:p w:rsidR="0086562E" w:rsidRDefault="0086562E" w:rsidP="003F03AB">
      <w:pPr>
        <w:spacing w:line="360" w:lineRule="auto"/>
        <w:rPr>
          <w:rFonts w:ascii="Times New Roman" w:hAnsi="Times New Roman" w:cs="Times New Roman"/>
        </w:rPr>
      </w:pPr>
    </w:p>
    <w:p w:rsidR="0086562E" w:rsidRDefault="0086562E" w:rsidP="003F03AB">
      <w:pPr>
        <w:spacing w:line="360" w:lineRule="auto"/>
        <w:rPr>
          <w:rFonts w:ascii="Times New Roman" w:hAnsi="Times New Roman" w:cs="Times New Roman"/>
        </w:rPr>
      </w:pPr>
    </w:p>
    <w:p w:rsidR="0086562E" w:rsidRDefault="0086562E" w:rsidP="003F03AB">
      <w:pPr>
        <w:spacing w:line="360" w:lineRule="auto"/>
        <w:rPr>
          <w:rFonts w:ascii="Times New Roman" w:hAnsi="Times New Roman" w:cs="Times New Roman"/>
        </w:rPr>
      </w:pPr>
    </w:p>
    <w:p w:rsidR="009824CA" w:rsidRPr="003F03AB" w:rsidRDefault="009824CA" w:rsidP="003F03AB">
      <w:pPr>
        <w:spacing w:line="360" w:lineRule="auto"/>
        <w:rPr>
          <w:rFonts w:ascii="Times New Roman" w:hAnsi="Times New Roman" w:cs="Times New Roman"/>
        </w:rPr>
      </w:pPr>
    </w:p>
    <w:p w:rsidR="00360F01" w:rsidRPr="00360F01" w:rsidRDefault="00DF2976"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w:t>
      </w:r>
      <w:r w:rsidR="009824CA">
        <w:rPr>
          <w:rFonts w:ascii="Times New Roman" w:hAnsi="Times New Roman" w:cs="Times New Roman"/>
          <w:iCs/>
          <w:sz w:val="24"/>
          <w:szCs w:val="24"/>
        </w:rPr>
        <w:t>a</w:t>
      </w:r>
      <w:r w:rsidR="004A5779">
        <w:rPr>
          <w:rFonts w:ascii="Times New Roman" w:hAnsi="Times New Roman" w:cs="Times New Roman"/>
          <w:iCs/>
          <w:sz w:val="24"/>
          <w:szCs w:val="24"/>
        </w:rPr>
        <w:t>ł</w:t>
      </w:r>
      <w:r w:rsidR="00360F01">
        <w:rPr>
          <w:rFonts w:ascii="Times New Roman" w:hAnsi="Times New Roman" w:cs="Times New Roman"/>
          <w:iCs/>
          <w:sz w:val="24"/>
          <w:szCs w:val="24"/>
        </w:rPr>
        <w:t>ącznik nr 2 SWZ</w:t>
      </w:r>
    </w:p>
    <w:p w:rsidR="00360F01" w:rsidRPr="00360F01" w:rsidRDefault="00360F01" w:rsidP="00360F01">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360F01" w:rsidRPr="00360F01" w:rsidRDefault="00360F01" w:rsidP="00360F01">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360F01" w:rsidRPr="00360F01" w:rsidRDefault="00360F01" w:rsidP="00360F01">
      <w:pPr>
        <w:rPr>
          <w:lang w:bidi="ar-SA"/>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3"/>
      </w:tblGrid>
      <w:tr w:rsidR="00360F01" w:rsidRPr="000324AC" w:rsidTr="00360F01">
        <w:trPr>
          <w:trHeight w:val="657"/>
        </w:trPr>
        <w:tc>
          <w:tcPr>
            <w:tcW w:w="9286" w:type="dxa"/>
            <w:gridSpan w:val="2"/>
            <w:shd w:val="clear" w:color="auto" w:fill="auto"/>
            <w:vAlign w:val="center"/>
          </w:tcPr>
          <w:p w:rsidR="00360F01" w:rsidRPr="00617E13" w:rsidRDefault="00360F01" w:rsidP="00360F01">
            <w:pPr>
              <w:rPr>
                <w:rFonts w:ascii="Calibri" w:hAnsi="Calibri" w:cs="Calibri"/>
                <w:b/>
                <w:iCs/>
              </w:rPr>
            </w:pPr>
            <w:r w:rsidRPr="00617E13">
              <w:rPr>
                <w:rFonts w:ascii="Calibri" w:hAnsi="Calibri" w:cs="Calibri"/>
                <w:b/>
                <w:iCs/>
              </w:rPr>
              <w:t>A. Dane Wykonawcy</w:t>
            </w:r>
          </w:p>
        </w:tc>
      </w:tr>
      <w:tr w:rsidR="00360F01" w:rsidRPr="000324AC" w:rsidTr="00360F01">
        <w:trPr>
          <w:trHeight w:val="754"/>
        </w:trPr>
        <w:tc>
          <w:tcPr>
            <w:tcW w:w="4643" w:type="dxa"/>
            <w:shd w:val="clear" w:color="auto" w:fill="auto"/>
            <w:vAlign w:val="center"/>
          </w:tcPr>
          <w:p w:rsidR="00360F01" w:rsidRPr="002A4314" w:rsidRDefault="00360F01" w:rsidP="00360F01">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643" w:type="dxa"/>
            <w:shd w:val="clear" w:color="auto" w:fill="auto"/>
          </w:tcPr>
          <w:p w:rsidR="00360F01" w:rsidRPr="00617E13" w:rsidRDefault="00360F01" w:rsidP="00360F01">
            <w:pPr>
              <w:rPr>
                <w:rFonts w:ascii="Calibri" w:hAnsi="Calibri" w:cs="Calibri"/>
                <w:b/>
                <w:iCs/>
              </w:rPr>
            </w:pPr>
          </w:p>
        </w:tc>
      </w:tr>
      <w:tr w:rsidR="00360F01" w:rsidRPr="000324AC" w:rsidTr="00360F01">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643" w:type="dxa"/>
            <w:shd w:val="clear" w:color="auto" w:fill="auto"/>
          </w:tcPr>
          <w:p w:rsidR="00360F01" w:rsidRPr="00617E13" w:rsidRDefault="00360F01" w:rsidP="00360F01">
            <w:pPr>
              <w:rPr>
                <w:rFonts w:ascii="Calibri" w:hAnsi="Calibri" w:cs="Calibri"/>
                <w:b/>
                <w:iCs/>
              </w:rPr>
            </w:pPr>
          </w:p>
        </w:tc>
      </w:tr>
      <w:tr w:rsidR="00360F01" w:rsidRPr="000324AC" w:rsidTr="00360F01">
        <w:trPr>
          <w:trHeight w:val="754"/>
        </w:trPr>
        <w:tc>
          <w:tcPr>
            <w:tcW w:w="4643" w:type="dxa"/>
            <w:shd w:val="clear" w:color="auto" w:fill="auto"/>
            <w:vAlign w:val="center"/>
          </w:tcPr>
          <w:p w:rsidR="00360F01" w:rsidRPr="002A4314" w:rsidRDefault="00360F01" w:rsidP="00360F01">
            <w:pPr>
              <w:rPr>
                <w:rFonts w:ascii="Calibri" w:hAnsi="Calibri" w:cs="Calibri"/>
                <w:sz w:val="20"/>
                <w:szCs w:val="20"/>
              </w:rPr>
            </w:pPr>
            <w:r w:rsidRPr="002A4314">
              <w:rPr>
                <w:rFonts w:ascii="Calibri" w:hAnsi="Calibri" w:cs="Calibri"/>
                <w:iCs/>
                <w:sz w:val="20"/>
                <w:szCs w:val="20"/>
              </w:rPr>
              <w:t xml:space="preserve">NIP, REGON, KRS </w:t>
            </w:r>
          </w:p>
        </w:tc>
        <w:tc>
          <w:tcPr>
            <w:tcW w:w="4643" w:type="dxa"/>
            <w:shd w:val="clear" w:color="auto" w:fill="auto"/>
          </w:tcPr>
          <w:p w:rsidR="00360F01" w:rsidRPr="00617E13" w:rsidRDefault="00360F01" w:rsidP="00360F01">
            <w:pPr>
              <w:rPr>
                <w:rFonts w:ascii="Calibri" w:hAnsi="Calibri" w:cs="Calibri"/>
                <w:b/>
                <w:iCs/>
              </w:rPr>
            </w:pPr>
          </w:p>
        </w:tc>
      </w:tr>
      <w:tr w:rsidR="00360F01" w:rsidRPr="000324AC" w:rsidTr="00360F01">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643" w:type="dxa"/>
            <w:shd w:val="clear" w:color="auto" w:fill="auto"/>
          </w:tcPr>
          <w:p w:rsidR="00360F01" w:rsidRPr="00617E13" w:rsidRDefault="00360F01" w:rsidP="00360F01">
            <w:pPr>
              <w:rPr>
                <w:rFonts w:ascii="Calibri" w:hAnsi="Calibri" w:cs="Calibri"/>
                <w:b/>
                <w:iCs/>
              </w:rPr>
            </w:pPr>
          </w:p>
        </w:tc>
      </w:tr>
      <w:tr w:rsidR="00360F01" w:rsidRPr="000324AC" w:rsidTr="00360F01">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643" w:type="dxa"/>
            <w:shd w:val="clear" w:color="auto" w:fill="auto"/>
          </w:tcPr>
          <w:p w:rsidR="00360F01" w:rsidRPr="00617E13" w:rsidRDefault="00360F01" w:rsidP="00360F01">
            <w:pPr>
              <w:rPr>
                <w:rFonts w:ascii="Calibri" w:hAnsi="Calibri" w:cs="Calibri"/>
                <w:b/>
                <w:iCs/>
              </w:rPr>
            </w:pPr>
          </w:p>
        </w:tc>
      </w:tr>
      <w:tr w:rsidR="00360F01" w:rsidRPr="000324AC" w:rsidTr="007975A7">
        <w:trPr>
          <w:trHeight w:val="280"/>
        </w:trPr>
        <w:tc>
          <w:tcPr>
            <w:tcW w:w="9286" w:type="dxa"/>
            <w:gridSpan w:val="2"/>
            <w:shd w:val="clear" w:color="auto" w:fill="auto"/>
          </w:tcPr>
          <w:p w:rsidR="00360F01" w:rsidRDefault="00360F01" w:rsidP="00360F01">
            <w:pPr>
              <w:rPr>
                <w:rFonts w:ascii="Calibri" w:hAnsi="Calibri" w:cs="Calibri"/>
                <w:b/>
                <w:iCs/>
              </w:rPr>
            </w:pPr>
            <w:r w:rsidRPr="00617E13">
              <w:rPr>
                <w:rFonts w:ascii="Calibri" w:hAnsi="Calibri" w:cs="Calibri"/>
                <w:b/>
                <w:iCs/>
              </w:rPr>
              <w:t>B. Oferowany przedmiot zamówienia</w:t>
            </w:r>
          </w:p>
          <w:p w:rsidR="00A571FC" w:rsidRDefault="00A571FC" w:rsidP="00360F01">
            <w:pPr>
              <w:rPr>
                <w:rFonts w:ascii="Calibri" w:hAnsi="Calibri" w:cs="Calibri"/>
                <w:b/>
                <w:iCs/>
              </w:rPr>
            </w:pPr>
          </w:p>
          <w:p w:rsidR="009749DB" w:rsidRDefault="00360F01" w:rsidP="00360F01">
            <w:pPr>
              <w:jc w:val="both"/>
              <w:rPr>
                <w:rFonts w:ascii="Calibri" w:hAnsi="Calibri" w:cs="Calibri"/>
                <w:bCs/>
                <w:iCs/>
              </w:rPr>
            </w:pPr>
            <w:r w:rsidRPr="00496829">
              <w:rPr>
                <w:rFonts w:ascii="Calibri" w:hAnsi="Calibri" w:cs="Calibri"/>
                <w:bCs/>
                <w:iCs/>
              </w:rPr>
              <w:t>W odpowiedzi na publiczne ogłoszenie o zamówieniu, składam ofertę wykonania zamówienia publicznego prowadzonego w trybie</w:t>
            </w:r>
            <w:r w:rsidR="00A571FC">
              <w:rPr>
                <w:rFonts w:ascii="Calibri" w:hAnsi="Calibri" w:cs="Calibri"/>
                <w:bCs/>
                <w:iCs/>
              </w:rPr>
              <w:t>:</w:t>
            </w:r>
            <w:r w:rsidRPr="00496829">
              <w:rPr>
                <w:rFonts w:ascii="Calibri" w:hAnsi="Calibri" w:cs="Calibri"/>
                <w:bCs/>
                <w:iCs/>
              </w:rPr>
              <w:t xml:space="preserve"> </w:t>
            </w:r>
            <w:r w:rsidR="00D833A1">
              <w:rPr>
                <w:rFonts w:ascii="Calibri" w:hAnsi="Calibri" w:cs="Calibri"/>
                <w:bCs/>
                <w:iCs/>
              </w:rPr>
              <w:t>przetarg nieograniczony</w:t>
            </w:r>
            <w:r w:rsidRPr="00496829">
              <w:rPr>
                <w:rFonts w:ascii="Calibri" w:hAnsi="Calibri" w:cs="Calibri"/>
                <w:bCs/>
                <w:iCs/>
              </w:rPr>
              <w:t xml:space="preserve"> </w:t>
            </w:r>
          </w:p>
          <w:p w:rsidR="00360F01" w:rsidRPr="00496829" w:rsidRDefault="00360F01" w:rsidP="00360F01">
            <w:pPr>
              <w:jc w:val="both"/>
              <w:rPr>
                <w:rFonts w:ascii="Calibri" w:hAnsi="Calibri" w:cs="Calibri"/>
                <w:iCs/>
              </w:rPr>
            </w:pPr>
            <w:r w:rsidRPr="00496829">
              <w:rPr>
                <w:rFonts w:ascii="Calibri" w:hAnsi="Calibri" w:cs="Calibri"/>
                <w:bCs/>
                <w:iCs/>
              </w:rPr>
              <w:t>pn. </w:t>
            </w:r>
            <w:r w:rsidRPr="00033227">
              <w:rPr>
                <w:rFonts w:ascii="Calibri" w:hAnsi="Calibri" w:cs="Calibri"/>
                <w:b/>
                <w:bCs/>
                <w:iCs/>
              </w:rPr>
              <w:t xml:space="preserve">Dostawa </w:t>
            </w:r>
            <w:r w:rsidR="00E61E54">
              <w:rPr>
                <w:rFonts w:ascii="Calibri" w:hAnsi="Calibri" w:cs="Calibri"/>
                <w:b/>
                <w:bCs/>
                <w:iCs/>
              </w:rPr>
              <w:t>materiałów medycznych</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sidR="004619DB">
              <w:rPr>
                <w:rFonts w:ascii="Calibri" w:hAnsi="Calibri" w:cs="Calibri"/>
                <w:bCs/>
                <w:iCs/>
              </w:rPr>
              <w:t xml:space="preserve"> (</w:t>
            </w:r>
            <w:r w:rsidR="004619DB" w:rsidRPr="006712AA">
              <w:rPr>
                <w:rFonts w:ascii="Calibri" w:hAnsi="Calibri" w:cs="Calibri"/>
                <w:bCs/>
                <w:iCs/>
                <w:color w:val="auto"/>
              </w:rPr>
              <w:t>znak sprawy Szp.P.VI.</w:t>
            </w:r>
            <w:r w:rsidR="005B7E71" w:rsidRPr="006712AA">
              <w:rPr>
                <w:rFonts w:ascii="Calibri" w:hAnsi="Calibri" w:cs="Calibri"/>
                <w:bCs/>
                <w:iCs/>
                <w:color w:val="auto"/>
              </w:rPr>
              <w:t xml:space="preserve"> </w:t>
            </w:r>
            <w:r w:rsidR="00BE3E08" w:rsidRPr="006712AA">
              <w:rPr>
                <w:rFonts w:ascii="Calibri" w:hAnsi="Calibri" w:cs="Calibri"/>
                <w:bCs/>
                <w:iCs/>
                <w:color w:val="auto"/>
              </w:rPr>
              <w:t>9</w:t>
            </w:r>
            <w:r w:rsidR="00CF7B2B">
              <w:rPr>
                <w:rFonts w:ascii="Calibri" w:hAnsi="Calibri" w:cs="Calibri"/>
                <w:bCs/>
                <w:iCs/>
                <w:color w:val="auto"/>
              </w:rPr>
              <w:t>/23</w:t>
            </w:r>
            <w:r w:rsidRPr="006712AA">
              <w:rPr>
                <w:rFonts w:ascii="Calibri" w:hAnsi="Calibri" w:cs="Calibri"/>
                <w:bCs/>
                <w:iCs/>
                <w:color w:val="auto"/>
              </w:rPr>
              <w:t>).</w:t>
            </w:r>
          </w:p>
          <w:p w:rsidR="00360F01" w:rsidRDefault="00360F01" w:rsidP="00360F01">
            <w:pPr>
              <w:jc w:val="both"/>
              <w:rPr>
                <w:rFonts w:ascii="Calibri" w:hAnsi="Calibri" w:cs="Calibri"/>
                <w:b/>
                <w:bCs/>
              </w:rPr>
            </w:pPr>
          </w:p>
          <w:p w:rsidR="00D833A1" w:rsidRPr="00581800" w:rsidRDefault="00D833A1" w:rsidP="00D833A1">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Pr>
                <w:rFonts w:asciiTheme="minorHAnsi" w:hAnsiTheme="minorHAnsi" w:cstheme="minorHAnsi"/>
                <w:iCs/>
              </w:rPr>
              <w:t>przedmiotu zamówienia na niżej wymienionych warunkach</w:t>
            </w:r>
            <w:r w:rsidRPr="00581800">
              <w:rPr>
                <w:rFonts w:asciiTheme="minorHAnsi" w:hAnsiTheme="minorHAnsi" w:cstheme="minorHAnsi"/>
                <w:iCs/>
                <w:color w:val="auto"/>
              </w:rPr>
              <w:t>:</w:t>
            </w:r>
          </w:p>
          <w:p w:rsidR="00D833A1" w:rsidRDefault="00D833A1" w:rsidP="00D833A1">
            <w:pPr>
              <w:jc w:val="both"/>
              <w:rPr>
                <w:rFonts w:ascii="Calibri" w:hAnsi="Calibri" w:cs="Calibri"/>
                <w:iCs/>
              </w:rPr>
            </w:pPr>
          </w:p>
          <w:tbl>
            <w:tblPr>
              <w:tblW w:w="864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701"/>
              <w:gridCol w:w="2410"/>
              <w:gridCol w:w="1701"/>
            </w:tblGrid>
            <w:tr w:rsidR="004F735D" w:rsidRPr="00280C85" w:rsidTr="004F735D">
              <w:trPr>
                <w:trHeight w:val="631"/>
              </w:trPr>
              <w:tc>
                <w:tcPr>
                  <w:tcW w:w="709" w:type="dxa"/>
                  <w:shd w:val="clear" w:color="auto" w:fill="F2F2F2"/>
                  <w:vAlign w:val="center"/>
                </w:tcPr>
                <w:p w:rsidR="00D833A1" w:rsidRPr="00CB3CCD" w:rsidRDefault="00D833A1" w:rsidP="00D833A1">
                  <w:pPr>
                    <w:jc w:val="center"/>
                    <w:rPr>
                      <w:rFonts w:ascii="Calibri" w:hAnsi="Calibri" w:cs="Calibri"/>
                      <w:b/>
                      <w:spacing w:val="-1"/>
                      <w:sz w:val="20"/>
                      <w:szCs w:val="20"/>
                    </w:rPr>
                  </w:pPr>
                  <w:r w:rsidRPr="00CB3CCD">
                    <w:rPr>
                      <w:rFonts w:ascii="Calibri" w:hAnsi="Calibri" w:cs="Calibri"/>
                      <w:b/>
                      <w:spacing w:val="-1"/>
                      <w:sz w:val="20"/>
                      <w:szCs w:val="20"/>
                    </w:rPr>
                    <w:t>Nr części</w:t>
                  </w:r>
                </w:p>
              </w:tc>
              <w:tc>
                <w:tcPr>
                  <w:tcW w:w="2126" w:type="dxa"/>
                  <w:shd w:val="clear" w:color="auto" w:fill="F2F2F2"/>
                  <w:vAlign w:val="center"/>
                </w:tcPr>
                <w:p w:rsidR="00D833A1" w:rsidRPr="00636239" w:rsidRDefault="00D833A1" w:rsidP="00D833A1">
                  <w:pPr>
                    <w:jc w:val="center"/>
                    <w:rPr>
                      <w:rFonts w:ascii="Calibri" w:hAnsi="Calibri" w:cs="Calibri"/>
                      <w:b/>
                      <w:spacing w:val="-1"/>
                      <w:sz w:val="18"/>
                      <w:szCs w:val="18"/>
                    </w:rPr>
                  </w:pPr>
                  <w:r w:rsidRPr="00636239">
                    <w:rPr>
                      <w:rFonts w:ascii="Calibri" w:hAnsi="Calibri" w:cs="Calibri"/>
                      <w:b/>
                      <w:spacing w:val="-1"/>
                      <w:sz w:val="18"/>
                      <w:szCs w:val="18"/>
                    </w:rPr>
                    <w:t xml:space="preserve">Cena </w:t>
                  </w:r>
                  <w:r>
                    <w:rPr>
                      <w:rFonts w:ascii="Calibri" w:hAnsi="Calibri" w:cs="Calibri"/>
                      <w:b/>
                      <w:spacing w:val="-1"/>
                      <w:sz w:val="18"/>
                      <w:szCs w:val="18"/>
                    </w:rPr>
                    <w:t xml:space="preserve">oferty </w:t>
                  </w:r>
                  <w:r w:rsidRPr="00636239">
                    <w:rPr>
                      <w:rFonts w:ascii="Calibri" w:hAnsi="Calibri" w:cs="Calibri"/>
                      <w:b/>
                      <w:spacing w:val="-1"/>
                      <w:sz w:val="18"/>
                      <w:szCs w:val="18"/>
                    </w:rPr>
                    <w:t>netto (PLN)</w:t>
                  </w:r>
                </w:p>
              </w:tc>
              <w:tc>
                <w:tcPr>
                  <w:tcW w:w="1701" w:type="dxa"/>
                  <w:shd w:val="clear" w:color="auto" w:fill="F2F2F2"/>
                  <w:vAlign w:val="center"/>
                </w:tcPr>
                <w:p w:rsidR="00D833A1" w:rsidRPr="00636239" w:rsidRDefault="00D833A1" w:rsidP="00D833A1">
                  <w:pPr>
                    <w:jc w:val="center"/>
                    <w:rPr>
                      <w:rFonts w:ascii="Calibri" w:hAnsi="Calibri" w:cs="Calibri"/>
                      <w:b/>
                      <w:spacing w:val="-1"/>
                      <w:sz w:val="18"/>
                      <w:szCs w:val="18"/>
                    </w:rPr>
                  </w:pPr>
                  <w:r w:rsidRPr="00636239">
                    <w:rPr>
                      <w:rFonts w:ascii="Calibri" w:hAnsi="Calibri" w:cs="Calibri"/>
                      <w:b/>
                      <w:spacing w:val="-1"/>
                      <w:sz w:val="18"/>
                      <w:szCs w:val="18"/>
                    </w:rPr>
                    <w:t>Podatek VAT (PLN)</w:t>
                  </w:r>
                </w:p>
              </w:tc>
              <w:tc>
                <w:tcPr>
                  <w:tcW w:w="2410" w:type="dxa"/>
                  <w:shd w:val="clear" w:color="auto" w:fill="F2F2F2"/>
                  <w:vAlign w:val="center"/>
                </w:tcPr>
                <w:p w:rsidR="00D833A1" w:rsidRPr="00636239" w:rsidRDefault="00D833A1" w:rsidP="00D833A1">
                  <w:pPr>
                    <w:jc w:val="center"/>
                    <w:rPr>
                      <w:rFonts w:ascii="Calibri" w:hAnsi="Calibri" w:cs="Calibri"/>
                      <w:b/>
                      <w:spacing w:val="-1"/>
                      <w:sz w:val="18"/>
                      <w:szCs w:val="18"/>
                    </w:rPr>
                  </w:pPr>
                  <w:r w:rsidRPr="00636239">
                    <w:rPr>
                      <w:rFonts w:ascii="Calibri" w:hAnsi="Calibri" w:cs="Calibri"/>
                      <w:b/>
                      <w:spacing w:val="-1"/>
                      <w:sz w:val="18"/>
                      <w:szCs w:val="18"/>
                    </w:rPr>
                    <w:t>Cena za całość zamówienia wraz z podatkiem VAT (PLN)</w:t>
                  </w:r>
                </w:p>
              </w:tc>
              <w:tc>
                <w:tcPr>
                  <w:tcW w:w="1701" w:type="dxa"/>
                  <w:shd w:val="clear" w:color="auto" w:fill="F2F2F2"/>
                  <w:vAlign w:val="center"/>
                </w:tcPr>
                <w:p w:rsidR="00D833A1" w:rsidRPr="00B628CF" w:rsidRDefault="00DB7031" w:rsidP="00DB7031">
                  <w:pPr>
                    <w:jc w:val="center"/>
                    <w:rPr>
                      <w:rFonts w:ascii="Calibri" w:hAnsi="Calibri" w:cs="Calibri"/>
                      <w:b/>
                      <w:spacing w:val="-1"/>
                      <w:sz w:val="18"/>
                      <w:szCs w:val="18"/>
                    </w:rPr>
                  </w:pPr>
                  <w:r>
                    <w:rPr>
                      <w:rFonts w:ascii="Calibri" w:hAnsi="Calibri" w:cs="Calibri"/>
                      <w:b/>
                      <w:iCs/>
                      <w:sz w:val="18"/>
                      <w:szCs w:val="18"/>
                    </w:rPr>
                    <w:t>Termin realizacji w dniach</w:t>
                  </w:r>
                  <w:r w:rsidR="00D833A1" w:rsidRPr="00B628CF">
                    <w:rPr>
                      <w:rFonts w:ascii="Calibri" w:hAnsi="Calibri" w:cs="Calibri"/>
                      <w:b/>
                      <w:spacing w:val="-1"/>
                      <w:sz w:val="18"/>
                      <w:szCs w:val="18"/>
                    </w:rPr>
                    <w:t xml:space="preserve"> </w:t>
                  </w:r>
                  <w:r>
                    <w:rPr>
                      <w:rFonts w:ascii="Calibri" w:hAnsi="Calibri" w:cs="Calibri"/>
                      <w:bCs/>
                      <w:iCs/>
                      <w:sz w:val="18"/>
                      <w:szCs w:val="18"/>
                    </w:rPr>
                    <w:t>(</w:t>
                  </w:r>
                  <w:r w:rsidR="00D833A1" w:rsidRPr="00B628CF">
                    <w:rPr>
                      <w:rFonts w:ascii="Calibri" w:hAnsi="Calibri" w:cs="Calibri"/>
                      <w:bCs/>
                      <w:iCs/>
                      <w:sz w:val="18"/>
                      <w:szCs w:val="18"/>
                    </w:rPr>
                    <w:t xml:space="preserve">max </w:t>
                  </w:r>
                  <w:r w:rsidR="00E61E54">
                    <w:rPr>
                      <w:rFonts w:ascii="Calibri" w:hAnsi="Calibri" w:cs="Calibri"/>
                      <w:bCs/>
                      <w:iCs/>
                      <w:sz w:val="18"/>
                      <w:szCs w:val="18"/>
                    </w:rPr>
                    <w:t>5</w:t>
                  </w:r>
                  <w:r>
                    <w:rPr>
                      <w:rFonts w:ascii="Calibri" w:hAnsi="Calibri" w:cs="Calibri"/>
                      <w:bCs/>
                      <w:iCs/>
                      <w:sz w:val="18"/>
                      <w:szCs w:val="18"/>
                    </w:rPr>
                    <w:t xml:space="preserve"> dni)</w:t>
                  </w:r>
                </w:p>
              </w:tc>
            </w:tr>
            <w:tr w:rsidR="004F735D" w:rsidRPr="00280C85"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280C85"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2</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280C85"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3</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280C85"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4</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280C85"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5</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6</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7</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8</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9</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10</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lastRenderedPageBreak/>
                    <w:t>11</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12</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13</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14</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15</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16</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17</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18</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19</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20</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21</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F735D" w:rsidRPr="0061650B" w:rsidTr="004F735D">
              <w:trPr>
                <w:trHeight w:val="452"/>
              </w:trPr>
              <w:tc>
                <w:tcPr>
                  <w:tcW w:w="709" w:type="dxa"/>
                  <w:shd w:val="clear" w:color="auto" w:fill="auto"/>
                  <w:vAlign w:val="center"/>
                </w:tcPr>
                <w:p w:rsidR="00D833A1" w:rsidRPr="0061650B" w:rsidRDefault="00D833A1" w:rsidP="00D833A1">
                  <w:pPr>
                    <w:jc w:val="center"/>
                    <w:rPr>
                      <w:rFonts w:asciiTheme="minorHAnsi" w:hAnsiTheme="minorHAnsi" w:cstheme="minorHAnsi"/>
                      <w:b/>
                      <w:spacing w:val="-1"/>
                    </w:rPr>
                  </w:pPr>
                  <w:r>
                    <w:rPr>
                      <w:rFonts w:asciiTheme="minorHAnsi" w:hAnsiTheme="minorHAnsi" w:cstheme="minorHAnsi"/>
                      <w:b/>
                      <w:spacing w:val="-1"/>
                    </w:rPr>
                    <w:t>22</w:t>
                  </w:r>
                </w:p>
              </w:tc>
              <w:tc>
                <w:tcPr>
                  <w:tcW w:w="2126"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pStyle w:val="Tytu"/>
                    <w:rPr>
                      <w:rFonts w:asciiTheme="minorHAnsi" w:hAnsiTheme="minorHAnsi" w:cstheme="minorHAnsi"/>
                      <w:sz w:val="24"/>
                      <w:szCs w:val="24"/>
                    </w:rPr>
                  </w:pPr>
                </w:p>
              </w:tc>
              <w:tc>
                <w:tcPr>
                  <w:tcW w:w="2410" w:type="dxa"/>
                  <w:shd w:val="clear" w:color="auto" w:fill="auto"/>
                  <w:vAlign w:val="center"/>
                </w:tcPr>
                <w:p w:rsidR="00D833A1" w:rsidRPr="0061650B" w:rsidRDefault="00D833A1" w:rsidP="00D833A1">
                  <w:pPr>
                    <w:jc w:val="center"/>
                    <w:rPr>
                      <w:rFonts w:asciiTheme="minorHAnsi" w:hAnsiTheme="minorHAnsi" w:cstheme="minorHAnsi"/>
                      <w:b/>
                      <w:spacing w:val="-1"/>
                    </w:rPr>
                  </w:pPr>
                </w:p>
              </w:tc>
              <w:tc>
                <w:tcPr>
                  <w:tcW w:w="1701" w:type="dxa"/>
                  <w:shd w:val="clear" w:color="auto" w:fill="auto"/>
                  <w:vAlign w:val="center"/>
                </w:tcPr>
                <w:p w:rsidR="00D833A1" w:rsidRPr="0061650B" w:rsidRDefault="00D833A1" w:rsidP="00D833A1">
                  <w:pPr>
                    <w:jc w:val="center"/>
                    <w:rPr>
                      <w:rFonts w:asciiTheme="minorHAnsi" w:hAnsiTheme="minorHAnsi" w:cstheme="minorHAnsi"/>
                      <w:b/>
                      <w:spacing w:val="-1"/>
                    </w:rPr>
                  </w:pPr>
                </w:p>
              </w:tc>
            </w:tr>
            <w:tr w:rsidR="00422626" w:rsidRPr="0061650B" w:rsidTr="00070761">
              <w:trPr>
                <w:trHeight w:val="452"/>
              </w:trPr>
              <w:tc>
                <w:tcPr>
                  <w:tcW w:w="709" w:type="dxa"/>
                  <w:shd w:val="clear" w:color="auto" w:fill="auto"/>
                  <w:vAlign w:val="center"/>
                </w:tcPr>
                <w:p w:rsidR="00422626" w:rsidRPr="0061650B" w:rsidRDefault="00422626" w:rsidP="00422626">
                  <w:pPr>
                    <w:jc w:val="center"/>
                    <w:rPr>
                      <w:rFonts w:asciiTheme="minorHAnsi" w:hAnsiTheme="minorHAnsi" w:cstheme="minorHAnsi"/>
                      <w:b/>
                      <w:spacing w:val="-1"/>
                    </w:rPr>
                  </w:pPr>
                  <w:r>
                    <w:rPr>
                      <w:rFonts w:asciiTheme="minorHAnsi" w:hAnsiTheme="minorHAnsi" w:cstheme="minorHAnsi"/>
                      <w:b/>
                      <w:spacing w:val="-1"/>
                    </w:rPr>
                    <w:t>23</w:t>
                  </w:r>
                </w:p>
              </w:tc>
              <w:tc>
                <w:tcPr>
                  <w:tcW w:w="2126" w:type="dxa"/>
                  <w:shd w:val="clear" w:color="auto" w:fill="auto"/>
                  <w:vAlign w:val="center"/>
                </w:tcPr>
                <w:p w:rsidR="00422626" w:rsidRPr="0061650B" w:rsidRDefault="00422626" w:rsidP="00422626">
                  <w:pPr>
                    <w:jc w:val="center"/>
                    <w:rPr>
                      <w:rFonts w:asciiTheme="minorHAnsi" w:hAnsiTheme="minorHAnsi" w:cstheme="minorHAnsi"/>
                      <w:b/>
                      <w:spacing w:val="-1"/>
                    </w:rPr>
                  </w:pPr>
                </w:p>
              </w:tc>
              <w:tc>
                <w:tcPr>
                  <w:tcW w:w="1701" w:type="dxa"/>
                  <w:shd w:val="clear" w:color="auto" w:fill="auto"/>
                  <w:vAlign w:val="center"/>
                </w:tcPr>
                <w:p w:rsidR="00422626" w:rsidRPr="0061650B" w:rsidRDefault="00422626" w:rsidP="00422626">
                  <w:pPr>
                    <w:pStyle w:val="Tytu"/>
                    <w:rPr>
                      <w:rFonts w:asciiTheme="minorHAnsi" w:hAnsiTheme="minorHAnsi" w:cstheme="minorHAnsi"/>
                      <w:sz w:val="24"/>
                      <w:szCs w:val="24"/>
                    </w:rPr>
                  </w:pPr>
                </w:p>
              </w:tc>
              <w:tc>
                <w:tcPr>
                  <w:tcW w:w="2410" w:type="dxa"/>
                  <w:shd w:val="clear" w:color="auto" w:fill="auto"/>
                  <w:vAlign w:val="center"/>
                </w:tcPr>
                <w:p w:rsidR="00422626" w:rsidRPr="0061650B" w:rsidRDefault="00422626" w:rsidP="00422626">
                  <w:pPr>
                    <w:jc w:val="center"/>
                    <w:rPr>
                      <w:rFonts w:asciiTheme="minorHAnsi" w:hAnsiTheme="minorHAnsi" w:cstheme="minorHAnsi"/>
                      <w:b/>
                      <w:spacing w:val="-1"/>
                    </w:rPr>
                  </w:pPr>
                </w:p>
              </w:tc>
              <w:tc>
                <w:tcPr>
                  <w:tcW w:w="1701" w:type="dxa"/>
                  <w:shd w:val="clear" w:color="auto" w:fill="auto"/>
                  <w:vAlign w:val="center"/>
                </w:tcPr>
                <w:p w:rsidR="00422626" w:rsidRPr="0061650B" w:rsidRDefault="00422626" w:rsidP="00422626">
                  <w:pPr>
                    <w:jc w:val="center"/>
                    <w:rPr>
                      <w:rFonts w:asciiTheme="minorHAnsi" w:hAnsiTheme="minorHAnsi" w:cstheme="minorHAnsi"/>
                      <w:b/>
                      <w:spacing w:val="-1"/>
                    </w:rPr>
                  </w:pPr>
                </w:p>
              </w:tc>
            </w:tr>
          </w:tbl>
          <w:p w:rsidR="001A76A7" w:rsidRDefault="001A76A7" w:rsidP="00360F01">
            <w:pPr>
              <w:rPr>
                <w:rFonts w:ascii="Calibri" w:hAnsi="Calibri" w:cs="Calibri"/>
                <w:b/>
                <w:iCs/>
              </w:rPr>
            </w:pPr>
          </w:p>
          <w:p w:rsidR="000519B7" w:rsidRPr="00617E13" w:rsidRDefault="000519B7" w:rsidP="00360F01">
            <w:pPr>
              <w:rPr>
                <w:rFonts w:ascii="Calibri" w:hAnsi="Calibri" w:cs="Calibri"/>
                <w:b/>
                <w:iCs/>
              </w:rPr>
            </w:pPr>
          </w:p>
        </w:tc>
      </w:tr>
      <w:tr w:rsidR="00360F01" w:rsidRPr="000324AC" w:rsidTr="00360F01">
        <w:tc>
          <w:tcPr>
            <w:tcW w:w="9286" w:type="dxa"/>
            <w:gridSpan w:val="2"/>
            <w:shd w:val="clear" w:color="auto" w:fill="auto"/>
          </w:tcPr>
          <w:p w:rsidR="00360F01" w:rsidRDefault="00360F01" w:rsidP="00360F01">
            <w:pPr>
              <w:jc w:val="both"/>
              <w:rPr>
                <w:rFonts w:ascii="Calibri" w:hAnsi="Calibri" w:cs="Calibri"/>
                <w:b/>
                <w:iCs/>
              </w:rPr>
            </w:pPr>
            <w:r>
              <w:rPr>
                <w:rFonts w:ascii="Calibri" w:hAnsi="Calibri" w:cs="Calibri"/>
                <w:b/>
                <w:iCs/>
              </w:rPr>
              <w:lastRenderedPageBreak/>
              <w:t>C. Oświadczenia</w:t>
            </w:r>
          </w:p>
          <w:p w:rsidR="00360F01" w:rsidRPr="00A94B46" w:rsidRDefault="00360F01" w:rsidP="00883F66">
            <w:pPr>
              <w:widowControl/>
              <w:numPr>
                <w:ilvl w:val="0"/>
                <w:numId w:val="11"/>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360F01" w:rsidRPr="00A94B46" w:rsidRDefault="00360F01" w:rsidP="00883F66">
            <w:pPr>
              <w:widowControl/>
              <w:numPr>
                <w:ilvl w:val="0"/>
                <w:numId w:val="11"/>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360F01" w:rsidRPr="00A94B46" w:rsidRDefault="00360F01" w:rsidP="00883F66">
            <w:pPr>
              <w:widowControl/>
              <w:numPr>
                <w:ilvl w:val="0"/>
                <w:numId w:val="11"/>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360F01" w:rsidRPr="000324AC" w:rsidTr="00360F01">
        <w:tc>
          <w:tcPr>
            <w:tcW w:w="9286" w:type="dxa"/>
            <w:gridSpan w:val="2"/>
            <w:shd w:val="clear" w:color="auto" w:fill="auto"/>
          </w:tcPr>
          <w:p w:rsidR="00360F01" w:rsidRPr="00617E13" w:rsidRDefault="00360F01" w:rsidP="00360F01">
            <w:pPr>
              <w:jc w:val="both"/>
              <w:rPr>
                <w:rFonts w:ascii="Calibri" w:hAnsi="Calibri" w:cs="Calibri"/>
                <w:b/>
                <w:iCs/>
              </w:rPr>
            </w:pPr>
            <w:r w:rsidRPr="00617E13">
              <w:rPr>
                <w:rFonts w:ascii="Calibri" w:hAnsi="Calibri" w:cs="Calibri"/>
                <w:b/>
                <w:iCs/>
              </w:rPr>
              <w:t>D. Zobowiązanie w przypadku przyznania zamówienia</w:t>
            </w:r>
          </w:p>
          <w:p w:rsidR="00360F01" w:rsidRDefault="00360F01" w:rsidP="00883F66">
            <w:pPr>
              <w:widowControl/>
              <w:numPr>
                <w:ilvl w:val="0"/>
                <w:numId w:val="12"/>
              </w:numPr>
              <w:tabs>
                <w:tab w:val="left" w:pos="426"/>
              </w:tabs>
              <w:suppressAutoHyphens/>
              <w:ind w:left="426"/>
              <w:jc w:val="both"/>
              <w:rPr>
                <w:rFonts w:ascii="Calibri" w:hAnsi="Calibri" w:cs="Calibri"/>
                <w:b/>
                <w:iCs/>
              </w:rPr>
            </w:pPr>
            <w:r w:rsidRPr="00DB4F0A">
              <w:rPr>
                <w:rFonts w:ascii="Calibri" w:hAnsi="Calibri" w:cs="Calibri"/>
                <w:iCs/>
              </w:rPr>
              <w:t xml:space="preserve">akceptuję proponowany przez zamawiającego </w:t>
            </w:r>
            <w:r>
              <w:rPr>
                <w:rFonts w:ascii="Calibri" w:hAnsi="Calibri" w:cs="Calibri"/>
                <w:iCs/>
              </w:rPr>
              <w:t xml:space="preserve">projekt </w:t>
            </w:r>
            <w:r w:rsidRPr="00DB4F0A">
              <w:rPr>
                <w:rFonts w:ascii="Calibri" w:hAnsi="Calibri" w:cs="Calibri"/>
                <w:iCs/>
              </w:rPr>
              <w:t xml:space="preserve">umowy, </w:t>
            </w:r>
          </w:p>
          <w:p w:rsidR="00360F01" w:rsidRPr="001C6928" w:rsidRDefault="00360F01" w:rsidP="00883F66">
            <w:pPr>
              <w:widowControl/>
              <w:numPr>
                <w:ilvl w:val="0"/>
                <w:numId w:val="12"/>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p w:rsidR="001C6928" w:rsidRPr="00C00EAD" w:rsidRDefault="001C6928" w:rsidP="00883F66">
            <w:pPr>
              <w:widowControl/>
              <w:numPr>
                <w:ilvl w:val="0"/>
                <w:numId w:val="12"/>
              </w:numPr>
              <w:tabs>
                <w:tab w:val="left" w:pos="426"/>
              </w:tabs>
              <w:suppressAutoHyphens/>
              <w:ind w:left="426"/>
              <w:jc w:val="both"/>
              <w:rPr>
                <w:rFonts w:ascii="Calibri" w:hAnsi="Calibri" w:cs="Calibri"/>
                <w:b/>
                <w:iCs/>
              </w:rPr>
            </w:pPr>
          </w:p>
        </w:tc>
      </w:tr>
      <w:tr w:rsidR="00360F01" w:rsidRPr="000324AC" w:rsidTr="00360F01">
        <w:tc>
          <w:tcPr>
            <w:tcW w:w="9286" w:type="dxa"/>
            <w:gridSpan w:val="2"/>
            <w:shd w:val="clear" w:color="auto" w:fill="auto"/>
          </w:tcPr>
          <w:p w:rsidR="00360F01" w:rsidRPr="00617E13" w:rsidRDefault="00360F01" w:rsidP="00360F01">
            <w:pPr>
              <w:rPr>
                <w:rFonts w:ascii="Calibri" w:hAnsi="Calibri" w:cs="Calibri"/>
                <w:b/>
                <w:iCs/>
              </w:rPr>
            </w:pPr>
            <w:r w:rsidRPr="00617E13">
              <w:rPr>
                <w:rFonts w:ascii="Calibri" w:hAnsi="Calibri" w:cs="Calibri"/>
                <w:b/>
                <w:iCs/>
              </w:rPr>
              <w:t xml:space="preserve">E. Obowiązek podatkowy </w:t>
            </w:r>
          </w:p>
          <w:p w:rsidR="00360F01" w:rsidRPr="00617E13" w:rsidRDefault="00360F01" w:rsidP="00360F01">
            <w:pPr>
              <w:rPr>
                <w:rFonts w:ascii="Calibri" w:hAnsi="Calibri" w:cs="Calibri"/>
                <w:iCs/>
              </w:rPr>
            </w:pPr>
            <w:r w:rsidRPr="00617E13">
              <w:rPr>
                <w:rFonts w:ascii="Calibri" w:hAnsi="Calibri" w:cs="Calibri"/>
                <w:iCs/>
              </w:rPr>
              <w:t xml:space="preserve">Oświadczam, że wybór mojej / naszej oferty: </w:t>
            </w:r>
          </w:p>
          <w:p w:rsidR="00360F01" w:rsidRPr="00617E13" w:rsidRDefault="00360F01" w:rsidP="00883F66">
            <w:pPr>
              <w:widowControl/>
              <w:numPr>
                <w:ilvl w:val="0"/>
                <w:numId w:val="10"/>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360F01" w:rsidRDefault="00360F01" w:rsidP="00883F66">
            <w:pPr>
              <w:widowControl/>
              <w:numPr>
                <w:ilvl w:val="0"/>
                <w:numId w:val="10"/>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254473" w:rsidRPr="00617E13" w:rsidRDefault="00876402" w:rsidP="00254473">
            <w:pPr>
              <w:widowControl/>
              <w:ind w:left="460"/>
              <w:jc w:val="both"/>
              <w:rPr>
                <w:rFonts w:ascii="Calibri" w:hAnsi="Calibri" w:cs="Calibri"/>
                <w:iCs/>
              </w:rPr>
            </w:pPr>
            <w:r>
              <w:rPr>
                <w:rFonts w:ascii="Calibri" w:hAnsi="Calibri" w:cs="Calibri"/>
                <w:iCs/>
              </w:rPr>
              <w:t>……………………………………………………………………………………………………………………</w:t>
            </w:r>
          </w:p>
          <w:p w:rsidR="00360F01" w:rsidRPr="00705312" w:rsidRDefault="00360F01" w:rsidP="00360F01">
            <w:pPr>
              <w:jc w:val="both"/>
              <w:rPr>
                <w:rFonts w:ascii="Calibri" w:hAnsi="Calibri" w:cs="Calibri"/>
                <w:i/>
                <w:iCs/>
                <w:sz w:val="20"/>
                <w:szCs w:val="20"/>
              </w:rPr>
            </w:pPr>
            <w:r w:rsidRPr="00705312">
              <w:rPr>
                <w:rFonts w:ascii="Calibri" w:hAnsi="Calibri" w:cs="Calibri"/>
                <w:i/>
                <w:iCs/>
                <w:sz w:val="20"/>
                <w:szCs w:val="20"/>
              </w:rPr>
              <w:t>*niepotrzebne skreślić</w:t>
            </w:r>
          </w:p>
          <w:p w:rsidR="00360F01" w:rsidRPr="00617E13" w:rsidRDefault="00360F01" w:rsidP="00360F01">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360F01" w:rsidRPr="000324AC" w:rsidTr="00360F01">
        <w:trPr>
          <w:trHeight w:val="1125"/>
        </w:trPr>
        <w:tc>
          <w:tcPr>
            <w:tcW w:w="9286" w:type="dxa"/>
            <w:gridSpan w:val="2"/>
            <w:shd w:val="clear" w:color="auto" w:fill="auto"/>
          </w:tcPr>
          <w:p w:rsidR="00D833A1" w:rsidRDefault="00D833A1" w:rsidP="00D833A1">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D833A1" w:rsidRDefault="00D833A1" w:rsidP="00D833A1">
            <w:pPr>
              <w:jc w:val="both"/>
              <w:rPr>
                <w:rFonts w:ascii="Calibri" w:hAnsi="Calibri" w:cs="Calibri"/>
                <w:b/>
                <w:iCs/>
              </w:rPr>
            </w:pPr>
            <w:r>
              <w:rPr>
                <w:rFonts w:ascii="Calibri" w:hAnsi="Calibri" w:cs="Calibri"/>
                <w:b/>
                <w:iCs/>
              </w:rPr>
              <w:t xml:space="preserve">     Informuję, że jestem:</w:t>
            </w:r>
          </w:p>
          <w:p w:rsidR="00D833A1" w:rsidRPr="00B82EE2" w:rsidRDefault="00D833A1" w:rsidP="00D833A1">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D833A1" w:rsidRDefault="00D833A1" w:rsidP="00D833A1">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D833A1" w:rsidRDefault="00D833A1" w:rsidP="00D833A1">
            <w:pPr>
              <w:ind w:left="426"/>
              <w:jc w:val="both"/>
              <w:rPr>
                <w:rFonts w:ascii="Calibri" w:hAnsi="Calibri" w:cs="Calibri"/>
                <w:shd w:val="clear" w:color="auto" w:fill="FFFFFF"/>
              </w:rPr>
            </w:pPr>
            <w:r w:rsidRPr="00B82EE2">
              <w:rPr>
                <w:rFonts w:ascii="Calibri" w:hAnsi="Calibri" w:cs="Calibri"/>
                <w:shd w:val="clear" w:color="auto" w:fill="FFFFFF"/>
              </w:rPr>
              <w:lastRenderedPageBreak/>
              <w:t>średnim  przedsiębiorstwem</w:t>
            </w:r>
            <w:r w:rsidRPr="00705312">
              <w:rPr>
                <w:rFonts w:ascii="Calibri" w:hAnsi="Calibri" w:cs="Calibri"/>
                <w:i/>
                <w:sz w:val="20"/>
                <w:szCs w:val="20"/>
              </w:rPr>
              <w:t>*</w:t>
            </w:r>
          </w:p>
          <w:p w:rsidR="00D833A1" w:rsidRPr="00B82EE2" w:rsidRDefault="00D833A1" w:rsidP="00D833A1">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D833A1" w:rsidRPr="00B82EE2" w:rsidRDefault="00D833A1" w:rsidP="00D833A1">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D833A1" w:rsidRPr="00B82EE2" w:rsidRDefault="00D833A1" w:rsidP="00D833A1">
            <w:pPr>
              <w:jc w:val="both"/>
              <w:rPr>
                <w:rFonts w:ascii="Calibri" w:hAnsi="Calibri" w:cs="Calibri"/>
                <w:shd w:val="clear" w:color="auto" w:fill="FFFFFF"/>
              </w:rPr>
            </w:pPr>
          </w:p>
          <w:p w:rsidR="00360F01" w:rsidRPr="00705312" w:rsidRDefault="00D833A1" w:rsidP="00D833A1">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360F01" w:rsidRPr="000324AC" w:rsidTr="00360F01">
        <w:trPr>
          <w:trHeight w:val="1482"/>
        </w:trPr>
        <w:tc>
          <w:tcPr>
            <w:tcW w:w="9286" w:type="dxa"/>
            <w:gridSpan w:val="2"/>
            <w:shd w:val="clear" w:color="auto" w:fill="auto"/>
          </w:tcPr>
          <w:p w:rsidR="00360F01" w:rsidRDefault="0017727F" w:rsidP="00360F01">
            <w:pPr>
              <w:jc w:val="both"/>
              <w:rPr>
                <w:rFonts w:ascii="Calibri" w:hAnsi="Calibri" w:cs="Calibri"/>
                <w:b/>
                <w:iCs/>
              </w:rPr>
            </w:pPr>
            <w:r>
              <w:rPr>
                <w:rFonts w:ascii="Calibri" w:hAnsi="Calibri" w:cs="Calibri"/>
                <w:b/>
                <w:iCs/>
              </w:rPr>
              <w:lastRenderedPageBreak/>
              <w:t>G</w:t>
            </w:r>
            <w:r w:rsidR="00360F01">
              <w:rPr>
                <w:rFonts w:ascii="Calibri" w:hAnsi="Calibri" w:cs="Calibri"/>
                <w:b/>
                <w:iCs/>
              </w:rPr>
              <w:t xml:space="preserve">. Oświadczenie wykonawców wspólnie ubiegających się o udzielenie zamówienia </w:t>
            </w:r>
          </w:p>
          <w:p w:rsidR="00360F01" w:rsidRPr="008D3389" w:rsidRDefault="00360F01" w:rsidP="00360F01">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360F01" w:rsidRDefault="00360F01" w:rsidP="00883F66">
            <w:pPr>
              <w:widowControl/>
              <w:numPr>
                <w:ilvl w:val="0"/>
                <w:numId w:val="13"/>
              </w:numPr>
              <w:jc w:val="both"/>
              <w:rPr>
                <w:rFonts w:ascii="Calibri" w:hAnsi="Calibri" w:cs="Calibri"/>
                <w:iCs/>
              </w:rPr>
            </w:pPr>
            <w:r w:rsidRPr="008D3389">
              <w:rPr>
                <w:rFonts w:ascii="Calibri" w:hAnsi="Calibri" w:cs="Calibri"/>
                <w:iCs/>
              </w:rPr>
              <w:t>Lider konsorcjum (nazwa): ……………………….………………………………………………</w:t>
            </w:r>
          </w:p>
          <w:p w:rsidR="00360F01" w:rsidRDefault="00360F01" w:rsidP="00883F66">
            <w:pPr>
              <w:widowControl/>
              <w:numPr>
                <w:ilvl w:val="0"/>
                <w:numId w:val="13"/>
              </w:numPr>
              <w:jc w:val="both"/>
              <w:rPr>
                <w:rFonts w:ascii="Calibri" w:hAnsi="Calibri" w:cs="Calibri"/>
                <w:iCs/>
              </w:rPr>
            </w:pPr>
            <w:r w:rsidRPr="00FD5E41">
              <w:rPr>
                <w:rFonts w:ascii="Calibri" w:hAnsi="Calibri" w:cs="Calibri"/>
                <w:iCs/>
              </w:rPr>
              <w:t>Partner konsorcjum (nazwa): ……………………………………………………………………..</w:t>
            </w:r>
          </w:p>
          <w:p w:rsidR="00B32A69" w:rsidRDefault="00B32A69" w:rsidP="00B32A69">
            <w:pPr>
              <w:widowControl/>
              <w:ind w:left="720"/>
              <w:jc w:val="both"/>
              <w:rPr>
                <w:rFonts w:ascii="Calibri" w:hAnsi="Calibri" w:cs="Calibri"/>
                <w:iCs/>
              </w:rPr>
            </w:pPr>
          </w:p>
          <w:p w:rsidR="0017727F" w:rsidRPr="00FD5E41" w:rsidRDefault="000519B7" w:rsidP="000519B7">
            <w:pPr>
              <w:widowControl/>
              <w:tabs>
                <w:tab w:val="left" w:pos="967"/>
              </w:tabs>
              <w:ind w:left="171" w:hanging="142"/>
              <w:jc w:val="both"/>
              <w:rPr>
                <w:rFonts w:ascii="Calibri" w:hAnsi="Calibri" w:cs="Calibri"/>
                <w:iCs/>
              </w:rPr>
            </w:pPr>
            <w:r>
              <w:rPr>
                <w:rFonts w:ascii="Calibri" w:hAnsi="Calibri" w:cs="Calibri"/>
                <w:i/>
                <w:iCs/>
                <w:sz w:val="20"/>
                <w:szCs w:val="20"/>
              </w:rPr>
              <w:t>wypełnić jeżeli dotyczy</w:t>
            </w:r>
          </w:p>
        </w:tc>
      </w:tr>
      <w:tr w:rsidR="000519B7" w:rsidRPr="000324AC" w:rsidTr="00360F01">
        <w:trPr>
          <w:trHeight w:val="1482"/>
        </w:trPr>
        <w:tc>
          <w:tcPr>
            <w:tcW w:w="9286" w:type="dxa"/>
            <w:gridSpan w:val="2"/>
            <w:shd w:val="clear" w:color="auto" w:fill="auto"/>
          </w:tcPr>
          <w:p w:rsidR="000519B7" w:rsidRPr="003C5CB5" w:rsidRDefault="000519B7" w:rsidP="000519B7">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0519B7" w:rsidRPr="003C5CB5" w:rsidRDefault="000519B7" w:rsidP="000519B7">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0519B7" w:rsidRDefault="000519B7" w:rsidP="000519B7">
            <w:pPr>
              <w:spacing w:line="300" w:lineRule="auto"/>
              <w:jc w:val="both"/>
              <w:rPr>
                <w:rFonts w:ascii="Calibri" w:hAnsi="Calibri" w:cs="Calibri"/>
                <w:b/>
                <w:iCs/>
              </w:rPr>
            </w:pPr>
          </w:p>
          <w:p w:rsidR="000519B7" w:rsidRDefault="000519B7" w:rsidP="000519B7">
            <w:pPr>
              <w:jc w:val="both"/>
              <w:rPr>
                <w:rFonts w:ascii="Calibri" w:hAnsi="Calibri" w:cs="Calibri"/>
                <w:b/>
                <w:iCs/>
              </w:rPr>
            </w:pPr>
            <w:r>
              <w:rPr>
                <w:rFonts w:ascii="Calibri" w:hAnsi="Calibri" w:cs="Calibri"/>
                <w:i/>
                <w:iCs/>
                <w:sz w:val="20"/>
                <w:szCs w:val="20"/>
              </w:rPr>
              <w:t>wypełnić jeżeli dotyczy</w:t>
            </w:r>
            <w:r w:rsidR="00920EEC">
              <w:rPr>
                <w:rFonts w:ascii="Calibri" w:hAnsi="Calibri" w:cs="Calibri"/>
                <w:i/>
                <w:iCs/>
                <w:sz w:val="20"/>
                <w:szCs w:val="20"/>
              </w:rPr>
              <w:t xml:space="preserve"> i określić status podwykonawcy</w:t>
            </w:r>
          </w:p>
        </w:tc>
      </w:tr>
      <w:tr w:rsidR="00360F01" w:rsidRPr="000324AC" w:rsidTr="00360F01">
        <w:tc>
          <w:tcPr>
            <w:tcW w:w="9286" w:type="dxa"/>
            <w:gridSpan w:val="2"/>
            <w:shd w:val="clear" w:color="auto" w:fill="auto"/>
          </w:tcPr>
          <w:p w:rsidR="001A76A7" w:rsidRDefault="00B32A69" w:rsidP="001A76A7">
            <w:pPr>
              <w:jc w:val="both"/>
              <w:rPr>
                <w:rFonts w:ascii="Calibri" w:hAnsi="Calibri" w:cs="Calibri"/>
                <w:b/>
              </w:rPr>
            </w:pPr>
            <w:r>
              <w:rPr>
                <w:rFonts w:ascii="Calibri" w:hAnsi="Calibri" w:cs="Calibri"/>
                <w:b/>
                <w:iCs/>
              </w:rPr>
              <w:t>I</w:t>
            </w:r>
            <w:r w:rsidR="00360F01" w:rsidRPr="00617E13">
              <w:rPr>
                <w:rFonts w:ascii="Calibri" w:hAnsi="Calibri" w:cs="Calibri"/>
                <w:b/>
                <w:iCs/>
              </w:rPr>
              <w:t xml:space="preserve">. Oświadczenie </w:t>
            </w:r>
            <w:r w:rsidR="00360F01" w:rsidRPr="00617E13">
              <w:rPr>
                <w:rFonts w:ascii="Calibri" w:hAnsi="Calibri" w:cs="Calibri"/>
                <w:b/>
              </w:rPr>
              <w:t xml:space="preserve">w zakresie wypełnienia obowiązków informacyjnych przewidzianych w art. 13 lub art. 14 RODO </w:t>
            </w:r>
          </w:p>
          <w:p w:rsidR="00360F01" w:rsidRDefault="00360F01" w:rsidP="001A76A7">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sidR="006277FC">
              <w:rPr>
                <w:rFonts w:asciiTheme="minorHAnsi" w:hAnsiTheme="minorHAnsi" w:cstheme="minorHAnsi"/>
                <w:i/>
                <w:iCs/>
                <w:sz w:val="20"/>
                <w:szCs w:val="20"/>
              </w:rPr>
              <w:t>*</w:t>
            </w:r>
          </w:p>
          <w:p w:rsidR="006277FC" w:rsidRDefault="006277FC" w:rsidP="001A76A7">
            <w:pPr>
              <w:jc w:val="both"/>
              <w:rPr>
                <w:rFonts w:asciiTheme="minorHAnsi" w:hAnsiTheme="minorHAnsi" w:cstheme="minorHAnsi"/>
                <w:iCs/>
              </w:rPr>
            </w:pPr>
          </w:p>
          <w:p w:rsidR="001A76A7" w:rsidRPr="001A76A7" w:rsidRDefault="006277FC" w:rsidP="006D7824">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sidR="006D7824">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897E4A" w:rsidRPr="000324AC" w:rsidTr="00360F01">
        <w:tc>
          <w:tcPr>
            <w:tcW w:w="9286" w:type="dxa"/>
            <w:gridSpan w:val="2"/>
            <w:shd w:val="clear" w:color="auto" w:fill="auto"/>
          </w:tcPr>
          <w:p w:rsidR="00D164FC" w:rsidRPr="003C5CB5" w:rsidRDefault="00897E4A" w:rsidP="00D164FC">
            <w:pPr>
              <w:pStyle w:val="Akapitzlist"/>
              <w:ind w:left="313" w:hanging="284"/>
              <w:rPr>
                <w:rFonts w:ascii="Calibri" w:hAnsi="Calibri" w:cs="Calibri"/>
                <w:b/>
              </w:rPr>
            </w:pPr>
            <w:r>
              <w:rPr>
                <w:rFonts w:ascii="Calibri" w:hAnsi="Calibri" w:cs="Calibri"/>
                <w:b/>
                <w:iCs/>
              </w:rPr>
              <w:t xml:space="preserve">J. </w:t>
            </w:r>
            <w:r w:rsidR="00D164FC" w:rsidRPr="003C5CB5">
              <w:rPr>
                <w:rFonts w:ascii="Calibri" w:hAnsi="Calibri" w:cs="Calibri"/>
                <w:b/>
              </w:rPr>
              <w:t>Oświadczenie dotyczące podanych informacji</w:t>
            </w:r>
          </w:p>
          <w:p w:rsidR="00897E4A" w:rsidRDefault="00D164FC" w:rsidP="00D164FC">
            <w:pPr>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bl>
    <w:p w:rsidR="00360F01" w:rsidRPr="001837CC" w:rsidRDefault="00360F01" w:rsidP="00360F01"/>
    <w:p w:rsidR="00BF5EEF" w:rsidRDefault="00BF5EEF"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807B63" w:rsidRDefault="00807B63"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B32A69" w:rsidRDefault="00B32A69"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B32A69" w:rsidRDefault="00B32A69"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B32A69" w:rsidRDefault="00B32A69"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D164FC" w:rsidRDefault="00D164FC"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B32A69" w:rsidRDefault="00B32A69"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BB72C1" w:rsidRDefault="00BB72C1" w:rsidP="00BB72C1">
      <w:pPr>
        <w:ind w:hanging="142"/>
        <w:jc w:val="right"/>
        <w:rPr>
          <w:rFonts w:ascii="Times New Roman" w:hAnsi="Times New Roman" w:cs="Times New Roman"/>
        </w:rPr>
      </w:pPr>
      <w:r>
        <w:rPr>
          <w:rFonts w:ascii="Times New Roman" w:hAnsi="Times New Roman" w:cs="Times New Roman"/>
        </w:rPr>
        <w:lastRenderedPageBreak/>
        <w:t>Załącznik nr 5 SWZ</w:t>
      </w:r>
    </w:p>
    <w:p w:rsidR="00BB72C1" w:rsidRDefault="00BB72C1" w:rsidP="00BB72C1">
      <w:pPr>
        <w:ind w:hanging="142"/>
        <w:jc w:val="right"/>
        <w:rPr>
          <w:rFonts w:ascii="Times New Roman" w:hAnsi="Times New Roman" w:cs="Times New Roman"/>
        </w:rPr>
      </w:pPr>
    </w:p>
    <w:p w:rsidR="00BB72C1" w:rsidRPr="006953E1" w:rsidRDefault="00BB72C1" w:rsidP="00BB72C1">
      <w:pPr>
        <w:spacing w:line="480" w:lineRule="auto"/>
        <w:rPr>
          <w:rFonts w:ascii="Times New Roman" w:hAnsi="Times New Roman"/>
          <w:sz w:val="22"/>
        </w:rPr>
      </w:pPr>
      <w:r w:rsidRPr="006953E1">
        <w:rPr>
          <w:rFonts w:ascii="Times New Roman" w:hAnsi="Times New Roman"/>
          <w:b/>
          <w:sz w:val="22"/>
        </w:rPr>
        <w:t>Wykonawca:</w:t>
      </w:r>
    </w:p>
    <w:p w:rsidR="00BB72C1" w:rsidRPr="006953E1" w:rsidRDefault="00BB72C1" w:rsidP="00BB72C1">
      <w:pPr>
        <w:rPr>
          <w:rFonts w:ascii="Times New Roman" w:hAnsi="Times New Roman"/>
          <w:sz w:val="22"/>
        </w:rPr>
      </w:pPr>
      <w:r w:rsidRPr="006953E1">
        <w:rPr>
          <w:rFonts w:ascii="Times New Roman" w:hAnsi="Times New Roman"/>
          <w:sz w:val="22"/>
        </w:rPr>
        <w:t>…………………………………………………………………………</w:t>
      </w:r>
    </w:p>
    <w:p w:rsidR="00BB72C1" w:rsidRPr="006953E1" w:rsidRDefault="00BB72C1" w:rsidP="00BB72C1">
      <w:pPr>
        <w:rPr>
          <w:rFonts w:ascii="Times New Roman" w:hAnsi="Times New Roman"/>
          <w:sz w:val="22"/>
        </w:rPr>
      </w:pPr>
      <w:r w:rsidRPr="006953E1">
        <w:rPr>
          <w:rFonts w:ascii="Times New Roman" w:hAnsi="Times New Roman"/>
          <w:i/>
          <w:sz w:val="22"/>
        </w:rPr>
        <w:t>(pełna nazwa/firma, adres, )</w:t>
      </w:r>
    </w:p>
    <w:p w:rsidR="00BB72C1" w:rsidRPr="006953E1" w:rsidRDefault="00BB72C1" w:rsidP="00BB72C1">
      <w:pPr>
        <w:spacing w:line="480" w:lineRule="auto"/>
        <w:rPr>
          <w:rFonts w:ascii="Times New Roman" w:hAnsi="Times New Roman"/>
          <w:sz w:val="22"/>
          <w:u w:val="single"/>
        </w:rPr>
      </w:pPr>
    </w:p>
    <w:p w:rsidR="00BB72C1" w:rsidRPr="006953E1" w:rsidRDefault="00BB72C1" w:rsidP="00BB72C1">
      <w:pPr>
        <w:spacing w:after="120" w:line="360" w:lineRule="auto"/>
        <w:jc w:val="center"/>
        <w:rPr>
          <w:rFonts w:ascii="Times New Roman" w:hAnsi="Times New Roman"/>
          <w:b/>
          <w:sz w:val="22"/>
          <w:u w:val="single"/>
        </w:rPr>
      </w:pPr>
    </w:p>
    <w:p w:rsidR="00BB72C1" w:rsidRPr="00855291" w:rsidRDefault="00BB72C1" w:rsidP="00BB72C1">
      <w:pPr>
        <w:spacing w:after="120" w:line="360" w:lineRule="auto"/>
        <w:jc w:val="center"/>
        <w:rPr>
          <w:rFonts w:ascii="Times New Roman" w:hAnsi="Times New Roman"/>
          <w:u w:val="single"/>
        </w:rPr>
      </w:pPr>
      <w:r w:rsidRPr="00855291">
        <w:rPr>
          <w:rFonts w:ascii="Times New Roman" w:hAnsi="Times New Roman"/>
          <w:b/>
          <w:u w:val="single"/>
        </w:rPr>
        <w:t xml:space="preserve">Oświadczenie Wykonawcy </w:t>
      </w:r>
    </w:p>
    <w:p w:rsidR="00BB72C1" w:rsidRPr="00BD6086" w:rsidRDefault="00BB72C1" w:rsidP="00BB72C1">
      <w:pPr>
        <w:spacing w:after="200" w:line="276" w:lineRule="auto"/>
        <w:jc w:val="center"/>
        <w:rPr>
          <w:rFonts w:ascii="Times New Roman" w:hAnsi="Times New Roman"/>
          <w:color w:val="auto"/>
          <w:sz w:val="22"/>
          <w:u w:val="single"/>
        </w:rPr>
      </w:pPr>
      <w:r w:rsidRPr="006953E1">
        <w:rPr>
          <w:rFonts w:ascii="Times New Roman" w:hAnsi="Times New Roman"/>
          <w:b/>
          <w:sz w:val="22"/>
          <w:u w:val="single"/>
        </w:rPr>
        <w:t>DOTYCZĄCE PRZYNALEŻNOŚCI LUB BRAKU PRZYNALEŻNOŚCI DO</w:t>
      </w:r>
      <w:r>
        <w:rPr>
          <w:rFonts w:ascii="Times New Roman" w:hAnsi="Times New Roman"/>
          <w:b/>
          <w:sz w:val="22"/>
          <w:u w:val="single"/>
        </w:rPr>
        <w:t xml:space="preserve"> TEJ SAMEJ GRUPY KAPITAŁOWEJ (znak</w:t>
      </w:r>
      <w:r w:rsidRPr="006953E1">
        <w:rPr>
          <w:rFonts w:ascii="Times New Roman" w:hAnsi="Times New Roman"/>
          <w:b/>
          <w:sz w:val="22"/>
          <w:u w:val="single"/>
        </w:rPr>
        <w:t xml:space="preserve"> </w:t>
      </w:r>
      <w:r w:rsidRPr="00911C1F">
        <w:rPr>
          <w:rFonts w:ascii="Times New Roman" w:hAnsi="Times New Roman"/>
          <w:b/>
          <w:color w:val="auto"/>
          <w:sz w:val="22"/>
          <w:u w:val="single"/>
        </w:rPr>
        <w:t xml:space="preserve">sprawy </w:t>
      </w:r>
      <w:r w:rsidR="00BD6086" w:rsidRPr="00BD6086">
        <w:rPr>
          <w:rFonts w:ascii="Times New Roman" w:hAnsi="Times New Roman"/>
          <w:b/>
          <w:color w:val="auto"/>
          <w:sz w:val="22"/>
          <w:u w:val="single"/>
        </w:rPr>
        <w:t>Szp.P</w:t>
      </w:r>
      <w:r w:rsidR="001C6928">
        <w:rPr>
          <w:rFonts w:ascii="Times New Roman" w:hAnsi="Times New Roman"/>
          <w:b/>
          <w:color w:val="auto"/>
          <w:sz w:val="22"/>
          <w:u w:val="single"/>
        </w:rPr>
        <w:t xml:space="preserve">.VI. </w:t>
      </w:r>
      <w:r w:rsidR="00BE3E08">
        <w:rPr>
          <w:rFonts w:ascii="Times New Roman" w:hAnsi="Times New Roman"/>
          <w:b/>
          <w:color w:val="auto"/>
          <w:sz w:val="22"/>
          <w:u w:val="single"/>
        </w:rPr>
        <w:t>9</w:t>
      </w:r>
      <w:r w:rsidR="001C6928">
        <w:rPr>
          <w:rFonts w:ascii="Times New Roman" w:hAnsi="Times New Roman"/>
          <w:b/>
          <w:color w:val="auto"/>
          <w:sz w:val="22"/>
          <w:u w:val="single"/>
        </w:rPr>
        <w:t>/23</w:t>
      </w:r>
      <w:r w:rsidRPr="00BD6086">
        <w:rPr>
          <w:rFonts w:ascii="Times New Roman" w:hAnsi="Times New Roman"/>
          <w:b/>
          <w:color w:val="auto"/>
          <w:sz w:val="22"/>
          <w:u w:val="single"/>
        </w:rPr>
        <w:t>)</w:t>
      </w:r>
    </w:p>
    <w:p w:rsidR="00BB72C1" w:rsidRPr="006953E1" w:rsidRDefault="00BB72C1" w:rsidP="00BB72C1">
      <w:pPr>
        <w:pStyle w:val="Tekstpodstawowywcity"/>
        <w:spacing w:after="0"/>
        <w:ind w:left="0"/>
        <w:jc w:val="both"/>
      </w:pPr>
      <w:r w:rsidRPr="006953E1">
        <w:t xml:space="preserve">Oświadcza że: </w:t>
      </w:r>
    </w:p>
    <w:p w:rsidR="00BB72C1" w:rsidRPr="006953E1" w:rsidRDefault="00BB72C1" w:rsidP="00BB72C1">
      <w:pPr>
        <w:pStyle w:val="Tekstpodstawowywcity"/>
        <w:spacing w:after="0"/>
        <w:ind w:left="0"/>
        <w:jc w:val="both"/>
      </w:pPr>
    </w:p>
    <w:p w:rsidR="00BB72C1" w:rsidRPr="006953E1" w:rsidRDefault="00BB72C1" w:rsidP="009101C0">
      <w:pPr>
        <w:pStyle w:val="Tekstpodstawowywcity"/>
        <w:numPr>
          <w:ilvl w:val="0"/>
          <w:numId w:val="26"/>
        </w:numPr>
        <w:suppressAutoHyphens/>
        <w:overflowPunct w:val="0"/>
        <w:autoSpaceDE w:val="0"/>
        <w:spacing w:after="0" w:line="276" w:lineRule="auto"/>
        <w:textAlignment w:val="baseline"/>
      </w:pPr>
      <w:r w:rsidRPr="006953E1">
        <w:rPr>
          <w:b/>
        </w:rPr>
        <w:t>NIE NALEŻY</w:t>
      </w:r>
      <w:r w:rsidRPr="006953E1">
        <w:t xml:space="preserve"> z innym wykonawcą, który złożył odrębną ofertę do grupy kapitałowej w rozumieniu ustawy z dnia 16 lutego 2007 r. o ochronie konkuren</w:t>
      </w:r>
      <w:r w:rsidR="008C616F">
        <w:t>cji i konsumentów (Dz. U. z 2021</w:t>
      </w:r>
      <w:r w:rsidRPr="006953E1">
        <w:t xml:space="preserve"> r. poz. </w:t>
      </w:r>
      <w:r w:rsidR="008C616F">
        <w:t>275</w:t>
      </w:r>
      <w:r w:rsidRPr="006953E1">
        <w:t>), w zakresie wynikającym z art. 108 ust. 1 p</w:t>
      </w:r>
      <w:r>
        <w:t>kt 5 ustawy</w:t>
      </w:r>
      <w:r w:rsidRPr="006953E1">
        <w:t>*</w:t>
      </w:r>
    </w:p>
    <w:p w:rsidR="00BB72C1" w:rsidRPr="006953E1" w:rsidRDefault="00BB72C1" w:rsidP="00BB72C1">
      <w:pPr>
        <w:pStyle w:val="Tekstpodstawowywcity"/>
        <w:spacing w:after="0"/>
        <w:ind w:left="720"/>
        <w:jc w:val="both"/>
      </w:pPr>
    </w:p>
    <w:p w:rsidR="00BB72C1" w:rsidRPr="006953E1" w:rsidRDefault="00BB72C1" w:rsidP="009101C0">
      <w:pPr>
        <w:pStyle w:val="Tekstpodstawowywcity"/>
        <w:numPr>
          <w:ilvl w:val="0"/>
          <w:numId w:val="26"/>
        </w:numPr>
        <w:suppressAutoHyphens/>
        <w:overflowPunct w:val="0"/>
        <w:autoSpaceDE w:val="0"/>
        <w:spacing w:after="0" w:line="276" w:lineRule="auto"/>
        <w:jc w:val="both"/>
        <w:textAlignment w:val="baseline"/>
      </w:pPr>
      <w:r w:rsidRPr="006953E1">
        <w:rPr>
          <w:b/>
        </w:rPr>
        <w:t>NALEŻY</w:t>
      </w:r>
      <w:r w:rsidRPr="006953E1">
        <w:t xml:space="preserve">  do tej samej grupy kapitałowej w rozumieniu ustawy z dnia 16 lutego 2007 r. o ochronie konkurencji i konsumentów (Dz. U. z 202</w:t>
      </w:r>
      <w:r w:rsidR="00E3037C">
        <w:t>1</w:t>
      </w:r>
      <w:r w:rsidRPr="006953E1">
        <w:t xml:space="preserve"> r. poz. </w:t>
      </w:r>
      <w:r w:rsidR="00E3037C">
        <w:t>275</w:t>
      </w:r>
      <w:r w:rsidRPr="006953E1">
        <w:t xml:space="preserve">),   w zakresie wynikającym z </w:t>
      </w:r>
      <w:r>
        <w:t xml:space="preserve">art. 108 ust. 1 pkt 5 ustawy </w:t>
      </w:r>
      <w:r w:rsidRPr="006953E1">
        <w:t xml:space="preserve"> z </w:t>
      </w:r>
      <w:r w:rsidR="002B3755">
        <w:t>innym wykonawcą, który złożył odrębną ofertę w przedmiotowym postepowaniu o udzielenie zamówienia</w:t>
      </w:r>
      <w:r w:rsidRPr="006953E1">
        <w:t>*</w:t>
      </w:r>
      <w:r w:rsidR="00050442" w:rsidRPr="006953E1">
        <w:t>*</w:t>
      </w:r>
      <w:r w:rsidRPr="006953E1">
        <w:t>:</w:t>
      </w:r>
      <w:r w:rsidR="002B3755">
        <w:t xml:space="preserve"> Jednocześnie przedkładam dokumenty lub informacje potwierdzające przygotowanie oferty niezależnie od innego Wykonawcy należącego do tej samej grupy kapitałowej:</w:t>
      </w:r>
      <w:r w:rsidRPr="006953E1">
        <w:t xml:space="preserve"> </w:t>
      </w:r>
    </w:p>
    <w:p w:rsidR="00BB72C1" w:rsidRPr="006953E1" w:rsidRDefault="00BB72C1" w:rsidP="00050442">
      <w:pPr>
        <w:pStyle w:val="Tekstpodstawowywcity"/>
        <w:numPr>
          <w:ilvl w:val="1"/>
          <w:numId w:val="6"/>
        </w:numPr>
        <w:suppressAutoHyphens/>
        <w:overflowPunct w:val="0"/>
        <w:autoSpaceDE w:val="0"/>
        <w:spacing w:line="276" w:lineRule="auto"/>
        <w:ind w:firstLine="709"/>
        <w:jc w:val="both"/>
        <w:textAlignment w:val="baseline"/>
      </w:pPr>
      <w:r w:rsidRPr="006953E1">
        <w:t>……………………………………</w:t>
      </w:r>
      <w:r w:rsidR="00050442">
        <w:t>……………………………………</w:t>
      </w:r>
    </w:p>
    <w:p w:rsidR="00BB72C1" w:rsidRPr="00050442" w:rsidRDefault="00050442" w:rsidP="00050442">
      <w:pPr>
        <w:pStyle w:val="Akapitzlist"/>
        <w:ind w:left="0"/>
        <w:jc w:val="both"/>
        <w:rPr>
          <w:rFonts w:ascii="Times New Roman" w:hAnsi="Times New Roman" w:cs="Times New Roman"/>
          <w:sz w:val="20"/>
          <w:szCs w:val="20"/>
        </w:rPr>
      </w:pPr>
      <w:r w:rsidRPr="00050442">
        <w:rPr>
          <w:rFonts w:ascii="Times New Roman" w:hAnsi="Times New Roman" w:cs="Times New Roman"/>
          <w:sz w:val="20"/>
          <w:szCs w:val="20"/>
        </w:rPr>
        <w:t>**</w:t>
      </w:r>
      <w:r w:rsidRPr="00050442">
        <w:rPr>
          <w:rFonts w:ascii="Times New Roman" w:hAnsi="Times New Roman" w:cs="Times New Roman"/>
          <w:i/>
          <w:sz w:val="20"/>
          <w:szCs w:val="20"/>
        </w:rPr>
        <w:t xml:space="preserve">(jeżeli dotyczy) </w:t>
      </w:r>
      <w:r w:rsidR="00BB72C1" w:rsidRPr="00050442">
        <w:rPr>
          <w:rFonts w:ascii="Times New Roman" w:hAnsi="Times New Roman" w:cs="Times New Roman"/>
          <w:sz w:val="20"/>
          <w:szCs w:val="20"/>
        </w:rPr>
        <w:t>W załączeniu Wykonawca przekazuje dokumenty lub informacje potwierdzające przygotowanie oferty niezależnie od innego wykonawcy należącego do tej samej grupy kapitałowej**.</w:t>
      </w:r>
    </w:p>
    <w:p w:rsidR="00BB72C1" w:rsidRPr="006953E1" w:rsidRDefault="00BB72C1" w:rsidP="00BB72C1">
      <w:pPr>
        <w:spacing w:after="200" w:line="360" w:lineRule="auto"/>
        <w:jc w:val="both"/>
        <w:rPr>
          <w:rFonts w:ascii="Times New Roman" w:hAnsi="Times New Roman"/>
          <w:sz w:val="22"/>
        </w:rPr>
      </w:pPr>
    </w:p>
    <w:p w:rsidR="00BB72C1" w:rsidRPr="00050442" w:rsidRDefault="00BB72C1" w:rsidP="00BB72C1">
      <w:pPr>
        <w:spacing w:after="200" w:line="360" w:lineRule="auto"/>
        <w:jc w:val="both"/>
        <w:rPr>
          <w:rFonts w:ascii="Times New Roman" w:hAnsi="Times New Roman"/>
          <w:sz w:val="20"/>
          <w:szCs w:val="20"/>
        </w:rPr>
      </w:pPr>
      <w:r w:rsidRPr="00050442">
        <w:rPr>
          <w:rFonts w:ascii="Times New Roman" w:hAnsi="Times New Roman"/>
          <w:i/>
          <w:sz w:val="20"/>
          <w:szCs w:val="20"/>
        </w:rPr>
        <w:t>*</w:t>
      </w:r>
      <w:r w:rsidR="00050442" w:rsidRPr="00050442">
        <w:rPr>
          <w:rFonts w:ascii="Times New Roman" w:hAnsi="Times New Roman"/>
          <w:i/>
          <w:sz w:val="20"/>
          <w:szCs w:val="20"/>
        </w:rPr>
        <w:t xml:space="preserve">/ </w:t>
      </w:r>
      <w:r w:rsidR="00050442" w:rsidRPr="00050442">
        <w:rPr>
          <w:rFonts w:ascii="Times New Roman" w:hAnsi="Times New Roman" w:cs="Times New Roman"/>
          <w:sz w:val="20"/>
          <w:szCs w:val="20"/>
        </w:rPr>
        <w:t>**</w:t>
      </w:r>
      <w:r w:rsidRPr="00050442">
        <w:rPr>
          <w:rFonts w:ascii="Times New Roman" w:hAnsi="Times New Roman"/>
          <w:i/>
          <w:sz w:val="20"/>
          <w:szCs w:val="20"/>
        </w:rPr>
        <w:t>niepotrzebne skreślić</w:t>
      </w:r>
    </w:p>
    <w:p w:rsidR="00BB72C1" w:rsidRPr="002453C8" w:rsidRDefault="00BB72C1" w:rsidP="00BB72C1">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2338B9">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SWZ, a </w:t>
      </w:r>
      <w:r w:rsidRPr="002338B9">
        <w:rPr>
          <w:rFonts w:ascii="Tahoma" w:hAnsi="Tahoma" w:cs="Tahoma"/>
          <w:b/>
          <w:sz w:val="18"/>
          <w:szCs w:val="18"/>
          <w:highlight w:val="yellow"/>
        </w:rPr>
        <w:t>nie wraz z ofertą</w:t>
      </w:r>
      <w:r w:rsidRPr="00D607E2">
        <w:rPr>
          <w:rFonts w:ascii="Tahoma" w:hAnsi="Tahoma" w:cs="Tahoma"/>
          <w:sz w:val="18"/>
          <w:szCs w:val="18"/>
          <w:highlight w:val="yellow"/>
        </w:rPr>
        <w:t>.</w:t>
      </w: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050442" w:rsidRDefault="00050442"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BB72C1" w:rsidRPr="002453C8" w:rsidRDefault="00BB72C1" w:rsidP="00BB72C1">
      <w:pPr>
        <w:jc w:val="right"/>
        <w:rPr>
          <w:rFonts w:ascii="Tahoma" w:hAnsi="Tahoma" w:cs="Tahoma"/>
          <w:b/>
          <w:sz w:val="18"/>
          <w:szCs w:val="20"/>
        </w:rPr>
      </w:pPr>
      <w:r w:rsidRPr="002453C8">
        <w:rPr>
          <w:rFonts w:ascii="Tahoma" w:hAnsi="Tahoma" w:cs="Tahoma"/>
          <w:b/>
          <w:sz w:val="18"/>
          <w:szCs w:val="20"/>
        </w:rPr>
        <w:lastRenderedPageBreak/>
        <w:t xml:space="preserve">Załącznik nr </w:t>
      </w:r>
      <w:r>
        <w:rPr>
          <w:rFonts w:ascii="Tahoma" w:hAnsi="Tahoma" w:cs="Tahoma"/>
          <w:b/>
          <w:sz w:val="18"/>
          <w:szCs w:val="20"/>
        </w:rPr>
        <w:t>6 SWZ</w:t>
      </w:r>
    </w:p>
    <w:p w:rsidR="00BB72C1" w:rsidRPr="002453C8" w:rsidRDefault="00BB72C1" w:rsidP="00BB72C1">
      <w:pPr>
        <w:ind w:left="5246" w:firstLine="708"/>
        <w:jc w:val="right"/>
        <w:rPr>
          <w:rFonts w:ascii="Tahoma" w:hAnsi="Tahoma" w:cs="Tahoma"/>
          <w:b/>
          <w:sz w:val="18"/>
          <w:szCs w:val="20"/>
        </w:rPr>
      </w:pPr>
    </w:p>
    <w:p w:rsidR="00BB72C1" w:rsidRPr="002453C8" w:rsidRDefault="00BB72C1" w:rsidP="00BB72C1">
      <w:pPr>
        <w:rPr>
          <w:rFonts w:ascii="Tahoma" w:hAnsi="Tahoma" w:cs="Tahoma"/>
          <w:sz w:val="18"/>
          <w:szCs w:val="18"/>
        </w:rPr>
      </w:pPr>
    </w:p>
    <w:p w:rsidR="00BB72C1" w:rsidRPr="002453C8" w:rsidRDefault="00BB72C1" w:rsidP="00BB72C1">
      <w:pPr>
        <w:rPr>
          <w:rFonts w:ascii="Tahoma" w:hAnsi="Tahoma" w:cs="Tahoma"/>
          <w:sz w:val="18"/>
          <w:szCs w:val="18"/>
        </w:rPr>
      </w:pPr>
    </w:p>
    <w:p w:rsidR="00BB72C1" w:rsidRPr="002453C8" w:rsidRDefault="00BB72C1" w:rsidP="00BB72C1">
      <w:pPr>
        <w:rPr>
          <w:rFonts w:ascii="Tahoma" w:hAnsi="Tahoma" w:cs="Tahoma"/>
          <w:sz w:val="18"/>
          <w:szCs w:val="18"/>
        </w:rPr>
      </w:pPr>
    </w:p>
    <w:p w:rsidR="00BB72C1" w:rsidRPr="006953E1" w:rsidRDefault="00BB72C1" w:rsidP="00BB72C1">
      <w:pPr>
        <w:spacing w:line="480" w:lineRule="auto"/>
        <w:rPr>
          <w:rFonts w:ascii="Times New Roman" w:hAnsi="Times New Roman"/>
          <w:sz w:val="22"/>
        </w:rPr>
      </w:pPr>
      <w:r w:rsidRPr="006953E1">
        <w:rPr>
          <w:rFonts w:ascii="Times New Roman" w:hAnsi="Times New Roman"/>
          <w:b/>
          <w:sz w:val="22"/>
        </w:rPr>
        <w:t>Wykonawca:</w:t>
      </w:r>
    </w:p>
    <w:p w:rsidR="00BB72C1" w:rsidRPr="006953E1" w:rsidRDefault="006118DA" w:rsidP="00BB72C1">
      <w:pPr>
        <w:rPr>
          <w:rFonts w:ascii="Times New Roman" w:hAnsi="Times New Roman"/>
          <w:sz w:val="22"/>
        </w:rPr>
      </w:pPr>
      <w:r>
        <w:rPr>
          <w:rFonts w:ascii="Times New Roman" w:hAnsi="Times New Roman"/>
          <w:sz w:val="22"/>
        </w:rPr>
        <w:t>………………………………………</w:t>
      </w:r>
    </w:p>
    <w:p w:rsidR="00BB72C1" w:rsidRPr="006953E1" w:rsidRDefault="00BB72C1" w:rsidP="00BB72C1">
      <w:pPr>
        <w:rPr>
          <w:rFonts w:ascii="Times New Roman" w:hAnsi="Times New Roman"/>
          <w:sz w:val="22"/>
        </w:rPr>
      </w:pPr>
      <w:r w:rsidRPr="006953E1">
        <w:rPr>
          <w:rFonts w:ascii="Times New Roman" w:hAnsi="Times New Roman"/>
          <w:i/>
          <w:sz w:val="22"/>
        </w:rPr>
        <w:t>(pełna nazwa/firma, adres, )</w:t>
      </w:r>
    </w:p>
    <w:p w:rsidR="00BB72C1" w:rsidRPr="002453C8" w:rsidRDefault="00BB72C1" w:rsidP="00BB72C1">
      <w:pPr>
        <w:ind w:left="2832"/>
        <w:rPr>
          <w:rFonts w:ascii="Tahoma" w:hAnsi="Tahoma" w:cs="Tahoma"/>
          <w:i/>
          <w:sz w:val="18"/>
          <w:szCs w:val="18"/>
        </w:rPr>
      </w:pPr>
    </w:p>
    <w:p w:rsidR="00BB72C1" w:rsidRPr="002453C8" w:rsidRDefault="00BB72C1" w:rsidP="00BB72C1">
      <w:pPr>
        <w:ind w:left="2832"/>
        <w:rPr>
          <w:rFonts w:ascii="Tahoma" w:hAnsi="Tahoma" w:cs="Tahoma"/>
          <w:i/>
          <w:sz w:val="18"/>
          <w:szCs w:val="18"/>
        </w:rPr>
      </w:pPr>
    </w:p>
    <w:p w:rsidR="00BB72C1" w:rsidRPr="002453C8" w:rsidRDefault="00BB72C1" w:rsidP="00BB72C1">
      <w:pPr>
        <w:ind w:firstLine="390"/>
        <w:jc w:val="center"/>
        <w:rPr>
          <w:rFonts w:ascii="Tahoma" w:hAnsi="Tahoma" w:cs="Tahoma"/>
          <w:b/>
          <w:sz w:val="18"/>
          <w:szCs w:val="18"/>
        </w:rPr>
      </w:pPr>
    </w:p>
    <w:p w:rsidR="00BB72C1" w:rsidRPr="002453C8" w:rsidRDefault="00BB72C1" w:rsidP="00BB72C1">
      <w:pPr>
        <w:ind w:firstLine="390"/>
        <w:jc w:val="center"/>
        <w:rPr>
          <w:rFonts w:ascii="Tahoma" w:hAnsi="Tahoma" w:cs="Tahoma"/>
          <w:b/>
          <w:sz w:val="18"/>
          <w:szCs w:val="18"/>
        </w:rPr>
      </w:pPr>
    </w:p>
    <w:p w:rsidR="00BB72C1" w:rsidRPr="002453C8" w:rsidRDefault="00BB72C1" w:rsidP="00BB72C1">
      <w:pPr>
        <w:ind w:firstLine="390"/>
        <w:jc w:val="center"/>
        <w:rPr>
          <w:rFonts w:ascii="Tahoma" w:hAnsi="Tahoma" w:cs="Tahoma"/>
          <w:b/>
          <w:sz w:val="18"/>
          <w:szCs w:val="18"/>
        </w:rPr>
      </w:pPr>
    </w:p>
    <w:p w:rsidR="00906684" w:rsidRDefault="00906684" w:rsidP="00906684">
      <w:pPr>
        <w:tabs>
          <w:tab w:val="left" w:pos="3686"/>
        </w:tabs>
        <w:jc w:val="center"/>
        <w:rPr>
          <w:rFonts w:ascii="Tahoma" w:hAnsi="Tahoma" w:cs="Tahoma"/>
          <w:b/>
          <w:sz w:val="18"/>
          <w:szCs w:val="18"/>
        </w:rPr>
      </w:pPr>
      <w:r w:rsidRPr="002453C8">
        <w:rPr>
          <w:rFonts w:ascii="Tahoma" w:hAnsi="Tahoma" w:cs="Tahoma"/>
          <w:b/>
          <w:sz w:val="18"/>
          <w:szCs w:val="18"/>
        </w:rPr>
        <w:t xml:space="preserve">OŚWIADCZENIE </w:t>
      </w:r>
      <w:r w:rsidRPr="0099570D">
        <w:rPr>
          <w:rFonts w:ascii="Tahoma" w:hAnsi="Tahoma" w:cs="Tahoma"/>
          <w:b/>
          <w:sz w:val="18"/>
          <w:szCs w:val="18"/>
        </w:rPr>
        <w:t>WYKONAWCY</w:t>
      </w:r>
      <w:r>
        <w:rPr>
          <w:rFonts w:ascii="Tahoma" w:hAnsi="Tahoma" w:cs="Tahoma"/>
          <w:b/>
          <w:sz w:val="18"/>
          <w:szCs w:val="18"/>
        </w:rPr>
        <w:t xml:space="preserve"> </w:t>
      </w:r>
    </w:p>
    <w:p w:rsidR="00906684" w:rsidRPr="002338B9" w:rsidRDefault="00906684" w:rsidP="00906684">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 xml:space="preserve">informacji zawartych w oświadczeniu, </w:t>
      </w:r>
    </w:p>
    <w:p w:rsidR="00906684" w:rsidRPr="002453C8" w:rsidRDefault="00906684" w:rsidP="00906684">
      <w:pPr>
        <w:ind w:firstLine="390"/>
        <w:jc w:val="center"/>
        <w:rPr>
          <w:rFonts w:ascii="Tahoma" w:hAnsi="Tahoma" w:cs="Tahoma"/>
          <w:b/>
          <w:sz w:val="18"/>
          <w:szCs w:val="18"/>
        </w:rPr>
      </w:pPr>
      <w:r w:rsidRPr="00DC7860">
        <w:rPr>
          <w:rFonts w:ascii="Tahoma" w:hAnsi="Tahoma" w:cs="Tahoma"/>
          <w:b/>
          <w:sz w:val="18"/>
          <w:szCs w:val="18"/>
        </w:rPr>
        <w:t>o którym</w:t>
      </w:r>
      <w:r w:rsidRPr="00737F59">
        <w:rPr>
          <w:rFonts w:ascii="Tahoma" w:hAnsi="Tahoma" w:cs="Tahoma"/>
          <w:b/>
          <w:sz w:val="18"/>
          <w:szCs w:val="18"/>
        </w:rPr>
        <w:t xml:space="preserve"> mowa w art. 125 ust. 1 ustawy </w:t>
      </w:r>
      <w:r>
        <w:rPr>
          <w:rFonts w:ascii="Tahoma" w:hAnsi="Tahoma" w:cs="Tahoma"/>
          <w:b/>
          <w:sz w:val="18"/>
          <w:szCs w:val="18"/>
        </w:rPr>
        <w:t>P</w:t>
      </w:r>
      <w:r w:rsidRPr="00DC7860">
        <w:rPr>
          <w:rFonts w:ascii="Tahoma" w:hAnsi="Tahoma" w:cs="Tahoma"/>
          <w:b/>
          <w:sz w:val="18"/>
          <w:szCs w:val="18"/>
        </w:rPr>
        <w:t xml:space="preserve">rawo zamówień publicznych </w:t>
      </w:r>
      <w:r>
        <w:rPr>
          <w:rFonts w:ascii="Tahoma" w:hAnsi="Tahoma" w:cs="Tahoma"/>
          <w:b/>
          <w:sz w:val="18"/>
          <w:szCs w:val="18"/>
        </w:rPr>
        <w:t>oraz z art. 7 ustawy z 13 kwietnia 2022r i art. 5k rozporządzenia (UE) 833/2014</w:t>
      </w:r>
      <w:r w:rsidRPr="00DC7860">
        <w:rPr>
          <w:rFonts w:ascii="Tahoma" w:hAnsi="Tahoma" w:cs="Tahoma"/>
          <w:b/>
          <w:sz w:val="18"/>
          <w:szCs w:val="18"/>
        </w:rPr>
        <w:br/>
      </w:r>
    </w:p>
    <w:p w:rsidR="00906684" w:rsidRDefault="00906684" w:rsidP="00906684">
      <w:pPr>
        <w:spacing w:line="360" w:lineRule="auto"/>
        <w:ind w:firstLine="390"/>
        <w:jc w:val="both"/>
        <w:rPr>
          <w:rFonts w:ascii="Tahoma" w:hAnsi="Tahoma" w:cs="Tahoma"/>
          <w:sz w:val="18"/>
          <w:szCs w:val="18"/>
          <w:highlight w:val="yellow"/>
        </w:rPr>
      </w:pPr>
    </w:p>
    <w:p w:rsidR="00906684" w:rsidRPr="00930E19" w:rsidRDefault="00906684" w:rsidP="00906684">
      <w:pPr>
        <w:ind w:firstLine="390"/>
        <w:rPr>
          <w:rFonts w:ascii="Times New Roman" w:hAnsi="Times New Roman" w:cs="Times New Roman"/>
        </w:rPr>
      </w:pPr>
      <w:r w:rsidRPr="00930E19">
        <w:rPr>
          <w:rFonts w:ascii="Times New Roman" w:hAnsi="Times New Roman" w:cs="Times New Roman"/>
        </w:rPr>
        <w:t>Przystępując jako Wykonawca do udziału w postępowaniu o udzi</w:t>
      </w:r>
      <w:r>
        <w:rPr>
          <w:rFonts w:ascii="Times New Roman" w:hAnsi="Times New Roman" w:cs="Times New Roman"/>
        </w:rPr>
        <w:t>elenie zamówienia publicznego znak</w:t>
      </w:r>
      <w:r w:rsidRPr="00930E19">
        <w:rPr>
          <w:rFonts w:ascii="Times New Roman" w:hAnsi="Times New Roman" w:cs="Times New Roman"/>
        </w:rPr>
        <w:t xml:space="preserve"> sprawy </w:t>
      </w:r>
      <w:r w:rsidR="00CF7B2B">
        <w:rPr>
          <w:rFonts w:ascii="Times New Roman" w:hAnsi="Times New Roman" w:cs="Times New Roman"/>
          <w:b/>
          <w:color w:val="auto"/>
        </w:rPr>
        <w:t>Szp.P.VI.</w:t>
      </w:r>
      <w:r w:rsidR="00BE3E08">
        <w:rPr>
          <w:rFonts w:ascii="Times New Roman" w:hAnsi="Times New Roman" w:cs="Times New Roman"/>
          <w:b/>
          <w:color w:val="auto"/>
        </w:rPr>
        <w:t>9</w:t>
      </w:r>
      <w:r w:rsidR="00CF7B2B">
        <w:rPr>
          <w:rFonts w:ascii="Times New Roman" w:hAnsi="Times New Roman" w:cs="Times New Roman"/>
          <w:b/>
          <w:color w:val="auto"/>
        </w:rPr>
        <w:t>/23</w:t>
      </w:r>
      <w:r w:rsidRPr="00BD6086">
        <w:rPr>
          <w:rFonts w:ascii="Times New Roman" w:hAnsi="Times New Roman" w:cs="Times New Roman"/>
          <w:color w:val="auto"/>
        </w:rPr>
        <w:t xml:space="preserve"> </w:t>
      </w:r>
      <w:r w:rsidRPr="00930E19">
        <w:rPr>
          <w:rFonts w:ascii="Times New Roman" w:hAnsi="Times New Roman" w:cs="Times New Roman"/>
        </w:rPr>
        <w:t xml:space="preserve">oświadczam, że </w:t>
      </w:r>
      <w:r w:rsidRPr="00930E19">
        <w:rPr>
          <w:rFonts w:ascii="Times New Roman" w:hAnsi="Times New Roman" w:cs="Times New Roman"/>
          <w:bCs/>
        </w:rPr>
        <w:t>informacje zawarte w oświadczeniu, o którym mowa w art. 125 ust.</w:t>
      </w:r>
      <w:r>
        <w:rPr>
          <w:rFonts w:ascii="Times New Roman" w:hAnsi="Times New Roman" w:cs="Times New Roman"/>
          <w:bCs/>
        </w:rPr>
        <w:t xml:space="preserve"> 1 u</w:t>
      </w:r>
      <w:r w:rsidRPr="00930E19">
        <w:rPr>
          <w:rFonts w:ascii="Times New Roman" w:hAnsi="Times New Roman" w:cs="Times New Roman"/>
          <w:bCs/>
        </w:rPr>
        <w:t>stawy (JEDZ) w zakresie podst</w:t>
      </w:r>
      <w:r>
        <w:rPr>
          <w:rFonts w:ascii="Times New Roman" w:hAnsi="Times New Roman" w:cs="Times New Roman"/>
          <w:bCs/>
        </w:rPr>
        <w:t>aw wykluczenia z postępowania, o</w:t>
      </w:r>
      <w:r w:rsidRPr="00930E19">
        <w:rPr>
          <w:rFonts w:ascii="Times New Roman" w:hAnsi="Times New Roman" w:cs="Times New Roman"/>
          <w:bCs/>
        </w:rPr>
        <w:t xml:space="preserve"> których mowa w:</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Pr>
          <w:rFonts w:ascii="Times New Roman" w:hAnsi="Times New Roman"/>
          <w:bCs/>
          <w:sz w:val="24"/>
        </w:rPr>
        <w:t xml:space="preserve">a) </w:t>
      </w:r>
      <w:r>
        <w:rPr>
          <w:rFonts w:ascii="Times New Roman" w:hAnsi="Times New Roman"/>
          <w:bCs/>
          <w:sz w:val="24"/>
        </w:rPr>
        <w:tab/>
        <w:t>art. 108 ust 1 pkt 3 u</w:t>
      </w:r>
      <w:r w:rsidRPr="00930E19">
        <w:rPr>
          <w:rFonts w:ascii="Times New Roman" w:hAnsi="Times New Roman"/>
          <w:bCs/>
          <w:sz w:val="24"/>
        </w:rPr>
        <w:t>stawy</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b) </w:t>
      </w:r>
      <w:r w:rsidRPr="00930E19">
        <w:rPr>
          <w:rFonts w:ascii="Times New Roman" w:hAnsi="Times New Roman"/>
          <w:bCs/>
          <w:sz w:val="24"/>
        </w:rPr>
        <w:tab/>
        <w:t>art. 108 ust. 1 pkt 4 ustawy, dotyczących orzeczenia zakazu ubiegania się o zamówienie publiczne tytułem środka zapobiegawczego,</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c) </w:t>
      </w:r>
      <w:r w:rsidRPr="00930E19">
        <w:rPr>
          <w:rFonts w:ascii="Times New Roman" w:hAnsi="Times New Roman"/>
          <w:bCs/>
          <w:sz w:val="24"/>
        </w:rPr>
        <w:tab/>
        <w:t>art. 108 ust. 1 pkt 5 ustawy, dotyczących zawarcia z innymi wykonawcami porozumienia mającego na celu zakłócenie konkurencji,</w:t>
      </w:r>
    </w:p>
    <w:p w:rsidR="00906684"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d) </w:t>
      </w:r>
      <w:r w:rsidRPr="00930E19">
        <w:rPr>
          <w:rFonts w:ascii="Times New Roman" w:hAnsi="Times New Roman"/>
          <w:bCs/>
          <w:sz w:val="24"/>
        </w:rPr>
        <w:tab/>
        <w:t xml:space="preserve">art. 108 ust. 1 pkt  6 </w:t>
      </w:r>
      <w:r>
        <w:rPr>
          <w:rFonts w:ascii="Times New Roman" w:hAnsi="Times New Roman"/>
          <w:bCs/>
          <w:sz w:val="24"/>
        </w:rPr>
        <w:t>u</w:t>
      </w:r>
      <w:r w:rsidRPr="00930E19">
        <w:rPr>
          <w:rFonts w:ascii="Times New Roman" w:hAnsi="Times New Roman"/>
          <w:bCs/>
          <w:sz w:val="24"/>
        </w:rPr>
        <w:t>stawy,</w:t>
      </w:r>
    </w:p>
    <w:p w:rsidR="00906684" w:rsidRDefault="00906684" w:rsidP="00906684">
      <w:pPr>
        <w:pStyle w:val="BodyTextIndentZnak"/>
        <w:tabs>
          <w:tab w:val="left" w:pos="567"/>
        </w:tabs>
        <w:spacing w:line="240" w:lineRule="auto"/>
        <w:ind w:left="567" w:hanging="567"/>
        <w:jc w:val="left"/>
        <w:rPr>
          <w:rFonts w:ascii="Times New Roman" w:hAnsi="Times New Roman"/>
          <w:bCs/>
          <w:sz w:val="24"/>
        </w:rPr>
      </w:pPr>
    </w:p>
    <w:p w:rsidR="00906684" w:rsidRDefault="00906684" w:rsidP="00906684">
      <w:pPr>
        <w:pStyle w:val="Default"/>
        <w:spacing w:after="151"/>
        <w:rPr>
          <w:rFonts w:ascii="Times New Roman" w:hAnsi="Times New Roman" w:cs="Times New Roman"/>
          <w:color w:val="auto"/>
        </w:rPr>
      </w:pPr>
      <w:r>
        <w:rPr>
          <w:rFonts w:ascii="Times New Roman" w:hAnsi="Times New Roman" w:cs="Times New Roman"/>
          <w:color w:val="auto"/>
        </w:rPr>
        <w:t>oraz oświadczenie</w:t>
      </w:r>
      <w:r w:rsidRPr="00677589">
        <w:rPr>
          <w:rFonts w:ascii="Times New Roman" w:hAnsi="Times New Roman" w:cs="Times New Roman"/>
          <w:color w:val="auto"/>
        </w:rPr>
        <w:t xml:space="preserve"> w zakresie braku podstaw wykluczenia określonych w </w:t>
      </w:r>
      <w:r w:rsidRPr="00677589">
        <w:rPr>
          <w:rFonts w:ascii="Times New Roman" w:hAnsi="Times New Roman" w:cs="Times New Roman"/>
          <w:b/>
          <w:color w:val="auto"/>
        </w:rPr>
        <w:t>art. 7 ust. 1 ustawy z dnia 13 kwietnia 2022r</w:t>
      </w:r>
      <w:r w:rsidRPr="00677589">
        <w:rPr>
          <w:rFonts w:ascii="Times New Roman" w:hAnsi="Times New Roman" w:cs="Times New Roman"/>
          <w:color w:val="auto"/>
        </w:rPr>
        <w:t xml:space="preserve">. o szczególnych rozwiązaniach w zakresie przeciwdziałania wspieraniu agresji na Ukrainę oraz służących ochronie bezpieczeństwa narodowego oraz </w:t>
      </w:r>
      <w:r w:rsidRPr="00677589">
        <w:rPr>
          <w:rFonts w:ascii="Times New Roman" w:hAnsi="Times New Roman" w:cs="Times New Roman"/>
          <w:b/>
          <w:bCs/>
          <w:color w:val="auto"/>
        </w:rPr>
        <w:t xml:space="preserve">w art. 5k rozporządzenia </w:t>
      </w:r>
      <w:r>
        <w:rPr>
          <w:rFonts w:ascii="Times New Roman" w:hAnsi="Times New Roman" w:cs="Times New Roman"/>
          <w:b/>
          <w:bCs/>
          <w:color w:val="auto"/>
        </w:rPr>
        <w:t xml:space="preserve">(UE) </w:t>
      </w:r>
      <w:r w:rsidRPr="00677589">
        <w:rPr>
          <w:rFonts w:ascii="Times New Roman" w:hAnsi="Times New Roman" w:cs="Times New Roman"/>
          <w:b/>
          <w:bCs/>
          <w:color w:val="auto"/>
        </w:rPr>
        <w:t xml:space="preserve">833/2014 </w:t>
      </w:r>
      <w:r w:rsidRPr="00677589">
        <w:rPr>
          <w:rFonts w:ascii="Times New Roman" w:hAnsi="Times New Roman" w:cs="Times New Roman"/>
          <w:color w:val="auto"/>
        </w:rPr>
        <w:t xml:space="preserve">w brzmieniu nadanym rozporządzeniem 2022/576; </w:t>
      </w:r>
    </w:p>
    <w:p w:rsidR="00906684" w:rsidRDefault="00906684" w:rsidP="00906684">
      <w:pPr>
        <w:pStyle w:val="Default"/>
        <w:spacing w:after="151"/>
        <w:rPr>
          <w:rFonts w:ascii="Times New Roman" w:hAnsi="Times New Roman" w:cs="Times New Roman"/>
          <w:color w:val="auto"/>
        </w:rPr>
      </w:pPr>
    </w:p>
    <w:p w:rsidR="00906684" w:rsidRPr="00652C75" w:rsidRDefault="00906684" w:rsidP="00906684">
      <w:pPr>
        <w:tabs>
          <w:tab w:val="left" w:pos="3686"/>
        </w:tabs>
        <w:rPr>
          <w:rFonts w:ascii="Times New Roman" w:hAnsi="Times New Roman" w:cs="Times New Roman"/>
          <w:b/>
        </w:rPr>
      </w:pPr>
      <w:r w:rsidRPr="00652C75">
        <w:rPr>
          <w:rFonts w:ascii="Times New Roman" w:hAnsi="Times New Roman" w:cs="Times New Roman"/>
          <w:b/>
        </w:rPr>
        <w:t>- są aktualne na dzień złożenia niniejszego oświadczenia.</w:t>
      </w: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Pr="00DC7860" w:rsidRDefault="00BB72C1" w:rsidP="00BB72C1">
      <w:pPr>
        <w:rPr>
          <w:rFonts w:ascii="Tahoma" w:hAnsi="Tahoma" w:cs="Tahoma"/>
          <w:sz w:val="18"/>
          <w:szCs w:val="18"/>
        </w:rPr>
      </w:pPr>
    </w:p>
    <w:p w:rsidR="00BB72C1" w:rsidRDefault="00BB72C1" w:rsidP="00BB72C1">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2338B9">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SWZ, a </w:t>
      </w:r>
      <w:r w:rsidRPr="002338B9">
        <w:rPr>
          <w:rFonts w:ascii="Tahoma" w:hAnsi="Tahoma" w:cs="Tahoma"/>
          <w:b/>
          <w:sz w:val="18"/>
          <w:szCs w:val="18"/>
          <w:highlight w:val="yellow"/>
        </w:rPr>
        <w:t>nie wraz z ofertą</w:t>
      </w:r>
      <w:r w:rsidRPr="00D607E2">
        <w:rPr>
          <w:rFonts w:ascii="Tahoma" w:hAnsi="Tahoma" w:cs="Tahoma"/>
          <w:sz w:val="18"/>
          <w:szCs w:val="18"/>
          <w:highlight w:val="yellow"/>
        </w:rPr>
        <w:t>.</w:t>
      </w: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Pr="002453C8" w:rsidRDefault="00906684" w:rsidP="00BB72C1">
      <w:pPr>
        <w:jc w:val="both"/>
        <w:rPr>
          <w:rFonts w:ascii="Tahoma" w:hAnsi="Tahoma" w:cs="Tahoma"/>
          <w:sz w:val="18"/>
          <w:szCs w:val="18"/>
        </w:rPr>
      </w:pPr>
    </w:p>
    <w:p w:rsidR="00F94D6E" w:rsidRPr="002453C8" w:rsidRDefault="00F94D6E" w:rsidP="00F94D6E">
      <w:pPr>
        <w:jc w:val="right"/>
        <w:rPr>
          <w:rFonts w:ascii="Tahoma" w:hAnsi="Tahoma" w:cs="Tahoma"/>
          <w:b/>
          <w:sz w:val="18"/>
          <w:szCs w:val="20"/>
        </w:rPr>
      </w:pPr>
      <w:r w:rsidRPr="002453C8">
        <w:rPr>
          <w:rFonts w:ascii="Tahoma" w:hAnsi="Tahoma" w:cs="Tahoma"/>
          <w:b/>
          <w:sz w:val="18"/>
          <w:szCs w:val="20"/>
        </w:rPr>
        <w:lastRenderedPageBreak/>
        <w:t xml:space="preserve">Załącznik nr </w:t>
      </w:r>
      <w:r>
        <w:rPr>
          <w:rFonts w:ascii="Tahoma" w:hAnsi="Tahoma" w:cs="Tahoma"/>
          <w:b/>
          <w:sz w:val="18"/>
          <w:szCs w:val="20"/>
        </w:rPr>
        <w:t>7 SWZ</w:t>
      </w:r>
    </w:p>
    <w:p w:rsidR="00F94D6E" w:rsidRPr="002453C8" w:rsidRDefault="00F94D6E" w:rsidP="00F94D6E">
      <w:pPr>
        <w:rPr>
          <w:rFonts w:ascii="Tahoma" w:hAnsi="Tahoma" w:cs="Tahoma"/>
          <w:sz w:val="18"/>
          <w:szCs w:val="18"/>
        </w:rPr>
      </w:pPr>
    </w:p>
    <w:p w:rsidR="00F94D6E" w:rsidRPr="006953E1" w:rsidRDefault="00F94D6E" w:rsidP="00F94D6E">
      <w:pPr>
        <w:spacing w:line="480" w:lineRule="auto"/>
        <w:rPr>
          <w:rFonts w:ascii="Times New Roman" w:hAnsi="Times New Roman"/>
          <w:sz w:val="22"/>
        </w:rPr>
      </w:pPr>
      <w:r w:rsidRPr="006953E1">
        <w:rPr>
          <w:rFonts w:ascii="Times New Roman" w:hAnsi="Times New Roman"/>
          <w:b/>
          <w:sz w:val="22"/>
        </w:rPr>
        <w:t>Wykonawca:</w:t>
      </w:r>
    </w:p>
    <w:p w:rsidR="00F94D6E" w:rsidRPr="006953E1" w:rsidRDefault="00F94D6E" w:rsidP="00F94D6E">
      <w:pPr>
        <w:rPr>
          <w:rFonts w:ascii="Times New Roman" w:hAnsi="Times New Roman"/>
          <w:sz w:val="22"/>
        </w:rPr>
      </w:pPr>
      <w:r>
        <w:rPr>
          <w:rFonts w:ascii="Times New Roman" w:hAnsi="Times New Roman"/>
          <w:sz w:val="22"/>
        </w:rPr>
        <w:t>………………………………………</w:t>
      </w:r>
    </w:p>
    <w:p w:rsidR="00F94D6E" w:rsidRPr="006953E1" w:rsidRDefault="00F94D6E" w:rsidP="00F94D6E">
      <w:pPr>
        <w:rPr>
          <w:rFonts w:ascii="Times New Roman" w:hAnsi="Times New Roman"/>
          <w:sz w:val="22"/>
        </w:rPr>
      </w:pPr>
      <w:r w:rsidRPr="006953E1">
        <w:rPr>
          <w:rFonts w:ascii="Times New Roman" w:hAnsi="Times New Roman"/>
          <w:i/>
          <w:sz w:val="22"/>
        </w:rPr>
        <w:t>(pełna nazwa/firma, adres, )</w:t>
      </w:r>
    </w:p>
    <w:p w:rsidR="00F94D6E" w:rsidRPr="002453C8" w:rsidRDefault="00F94D6E" w:rsidP="00F94D6E">
      <w:pPr>
        <w:ind w:left="2832"/>
        <w:rPr>
          <w:rFonts w:ascii="Tahoma" w:hAnsi="Tahoma" w:cs="Tahoma"/>
          <w:i/>
          <w:sz w:val="18"/>
          <w:szCs w:val="18"/>
        </w:rPr>
      </w:pPr>
    </w:p>
    <w:p w:rsidR="00F94D6E" w:rsidRPr="007D1460" w:rsidRDefault="005E389C" w:rsidP="007D1460">
      <w:pPr>
        <w:spacing w:after="120"/>
        <w:jc w:val="center"/>
        <w:rPr>
          <w:rFonts w:ascii="Arial" w:hAnsi="Arial" w:cs="Arial"/>
          <w:b/>
        </w:rPr>
      </w:pPr>
      <w:r>
        <w:rPr>
          <w:rFonts w:ascii="Arial" w:hAnsi="Arial" w:cs="Arial"/>
          <w:b/>
        </w:rPr>
        <w:t>Oświadczenie</w:t>
      </w:r>
      <w:r w:rsidR="00F94D6E" w:rsidRPr="007D1460">
        <w:rPr>
          <w:rFonts w:ascii="Arial" w:hAnsi="Arial" w:cs="Arial"/>
          <w:b/>
        </w:rPr>
        <w:t xml:space="preserve"> wykonawcy </w:t>
      </w:r>
    </w:p>
    <w:p w:rsidR="0006610E" w:rsidRPr="0006610E" w:rsidRDefault="0006610E" w:rsidP="0006610E">
      <w:pPr>
        <w:jc w:val="center"/>
        <w:rPr>
          <w:rFonts w:ascii="Arial" w:hAnsi="Arial" w:cs="Arial"/>
          <w:b/>
          <w:sz w:val="18"/>
          <w:szCs w:val="18"/>
        </w:rPr>
      </w:pPr>
      <w:r w:rsidRPr="0006610E">
        <w:rPr>
          <w:rFonts w:ascii="Times New Roman" w:hAnsi="Times New Roman" w:cs="Times New Roman"/>
          <w:b/>
        </w:rPr>
        <w:t xml:space="preserve">dotyczące przesłanek wykluczenia z art. 5k rozporządzenia </w:t>
      </w:r>
      <w:r w:rsidR="00E61E54">
        <w:rPr>
          <w:rFonts w:ascii="Times New Roman" w:hAnsi="Times New Roman" w:cs="Times New Roman"/>
          <w:b/>
        </w:rPr>
        <w:t xml:space="preserve">(UE) </w:t>
      </w:r>
      <w:r w:rsidRPr="0006610E">
        <w:rPr>
          <w:rFonts w:ascii="Times New Roman" w:hAnsi="Times New Roman" w:cs="Times New Roman"/>
          <w:b/>
        </w:rPr>
        <w:t xml:space="preserve">833/2014 oraz art. 7 ust. 1 ustawy o szczególnych rozwiązaniach w zakresie przeciwdziałania wspieraniu agresji na Ukrainę oraz służących ochronie bezpieczeństwa narodowego </w:t>
      </w:r>
    </w:p>
    <w:p w:rsidR="00F94D6E" w:rsidRPr="007D1460" w:rsidRDefault="00F94D6E" w:rsidP="0006610E">
      <w:pPr>
        <w:jc w:val="center"/>
        <w:rPr>
          <w:rFonts w:ascii="Arial" w:hAnsi="Arial" w:cs="Arial"/>
          <w:i/>
          <w:u w:val="single"/>
        </w:rPr>
      </w:pPr>
      <w:r w:rsidRPr="007D1460">
        <w:rPr>
          <w:rFonts w:ascii="Arial" w:hAnsi="Arial" w:cs="Arial"/>
          <w:i/>
          <w:sz w:val="21"/>
          <w:szCs w:val="21"/>
        </w:rPr>
        <w:t>składane na podstawie art. 125 ust. 1 ustawy Pzp</w:t>
      </w:r>
    </w:p>
    <w:p w:rsidR="00F94D6E" w:rsidRDefault="007D1460" w:rsidP="0006610E">
      <w:pPr>
        <w:rPr>
          <w:rFonts w:ascii="Times New Roman" w:hAnsi="Times New Roman" w:cs="Times New Roman"/>
          <w:sz w:val="22"/>
          <w:szCs w:val="22"/>
        </w:rPr>
      </w:pPr>
      <w:r w:rsidRPr="0006610E">
        <w:rPr>
          <w:rFonts w:ascii="Times New Roman" w:hAnsi="Times New Roman" w:cs="Times New Roman"/>
          <w:sz w:val="22"/>
          <w:szCs w:val="22"/>
        </w:rPr>
        <w:t>n</w:t>
      </w:r>
      <w:r w:rsidR="00F94D6E" w:rsidRPr="0006610E">
        <w:rPr>
          <w:rFonts w:ascii="Times New Roman" w:hAnsi="Times New Roman" w:cs="Times New Roman"/>
          <w:sz w:val="22"/>
          <w:szCs w:val="22"/>
        </w:rPr>
        <w:t xml:space="preserve">a potrzeby postępowania o udzielenie zamówienia publicznego znak sprawy </w:t>
      </w:r>
      <w:r w:rsidRPr="0006610E">
        <w:rPr>
          <w:rFonts w:ascii="Times New Roman" w:hAnsi="Times New Roman" w:cs="Times New Roman"/>
          <w:b/>
          <w:sz w:val="22"/>
          <w:szCs w:val="22"/>
        </w:rPr>
        <w:t>S</w:t>
      </w:r>
      <w:r w:rsidR="001D7308">
        <w:rPr>
          <w:rFonts w:ascii="Times New Roman" w:hAnsi="Times New Roman" w:cs="Times New Roman"/>
          <w:b/>
          <w:color w:val="auto"/>
          <w:sz w:val="22"/>
          <w:szCs w:val="22"/>
        </w:rPr>
        <w:t xml:space="preserve">zp.P.VI. </w:t>
      </w:r>
      <w:r w:rsidR="00BE3E08">
        <w:rPr>
          <w:rFonts w:ascii="Times New Roman" w:hAnsi="Times New Roman" w:cs="Times New Roman"/>
          <w:b/>
          <w:color w:val="auto"/>
          <w:sz w:val="22"/>
          <w:szCs w:val="22"/>
        </w:rPr>
        <w:t>9</w:t>
      </w:r>
      <w:r w:rsidR="001D7308">
        <w:rPr>
          <w:rFonts w:ascii="Times New Roman" w:hAnsi="Times New Roman" w:cs="Times New Roman"/>
          <w:b/>
          <w:color w:val="auto"/>
          <w:sz w:val="22"/>
          <w:szCs w:val="22"/>
        </w:rPr>
        <w:t>/23</w:t>
      </w:r>
      <w:r w:rsidR="00F94D6E" w:rsidRPr="0006610E">
        <w:rPr>
          <w:rFonts w:ascii="Times New Roman" w:hAnsi="Times New Roman" w:cs="Times New Roman"/>
          <w:sz w:val="22"/>
          <w:szCs w:val="22"/>
        </w:rPr>
        <w:t>:</w:t>
      </w:r>
    </w:p>
    <w:p w:rsidR="00B953E9" w:rsidRPr="0006610E" w:rsidRDefault="00B953E9" w:rsidP="0006610E">
      <w:pPr>
        <w:rPr>
          <w:rFonts w:ascii="Times New Roman" w:hAnsi="Times New Roman" w:cs="Times New Roman"/>
          <w:sz w:val="22"/>
          <w:szCs w:val="22"/>
        </w:rPr>
      </w:pPr>
    </w:p>
    <w:p w:rsidR="00F94D6E" w:rsidRPr="0006610E" w:rsidRDefault="00F94D6E" w:rsidP="009101C0">
      <w:pPr>
        <w:pStyle w:val="Akapitzlist"/>
        <w:widowControl/>
        <w:numPr>
          <w:ilvl w:val="0"/>
          <w:numId w:val="36"/>
        </w:numPr>
        <w:jc w:val="both"/>
        <w:rPr>
          <w:rFonts w:ascii="Times New Roman" w:hAnsi="Times New Roman" w:cs="Times New Roman"/>
          <w:b/>
          <w:bCs/>
          <w:sz w:val="22"/>
          <w:szCs w:val="22"/>
        </w:rPr>
      </w:pPr>
      <w:r w:rsidRPr="0006610E">
        <w:rPr>
          <w:rFonts w:ascii="Times New Roman" w:hAnsi="Times New Roman" w:cs="Times New Roman"/>
          <w:sz w:val="22"/>
          <w:szCs w:val="22"/>
        </w:rPr>
        <w:t xml:space="preserve">Oświadczam, że nie podlegam wykluczeniu z postępowania na podstawie </w:t>
      </w:r>
      <w:r w:rsidRPr="0006610E">
        <w:rPr>
          <w:rFonts w:ascii="Times New Roman" w:hAnsi="Times New Roman" w:cs="Times New Roman"/>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6610E">
        <w:rPr>
          <w:rStyle w:val="Odwoanieprzypisudolnego"/>
          <w:rFonts w:ascii="Times New Roman" w:hAnsi="Times New Roman" w:cs="Times New Roman"/>
          <w:sz w:val="22"/>
          <w:szCs w:val="22"/>
        </w:rPr>
        <w:footnoteReference w:id="1"/>
      </w:r>
    </w:p>
    <w:p w:rsidR="00F94D6E" w:rsidRPr="00906684" w:rsidRDefault="00F94D6E" w:rsidP="009101C0">
      <w:pPr>
        <w:pStyle w:val="NormalnyWeb"/>
        <w:numPr>
          <w:ilvl w:val="0"/>
          <w:numId w:val="36"/>
        </w:numPr>
        <w:spacing w:after="0" w:line="240" w:lineRule="auto"/>
        <w:jc w:val="both"/>
        <w:rPr>
          <w:b/>
          <w:bCs/>
          <w:sz w:val="22"/>
          <w:szCs w:val="22"/>
        </w:rPr>
      </w:pPr>
      <w:r w:rsidRPr="0006610E">
        <w:rPr>
          <w:sz w:val="22"/>
          <w:szCs w:val="22"/>
        </w:rPr>
        <w:t xml:space="preserve">Oświadczam, że nie zachodzą w stosunku do mnie przesłanki wykluczenia z postępowania na podstawie art. </w:t>
      </w:r>
      <w:r w:rsidRPr="0006610E">
        <w:rPr>
          <w:rFonts w:eastAsia="Times New Roman"/>
          <w:color w:val="222222"/>
          <w:sz w:val="22"/>
          <w:szCs w:val="22"/>
          <w:lang w:eastAsia="pl-PL"/>
        </w:rPr>
        <w:t xml:space="preserve">7 ust. 1 ustawy </w:t>
      </w:r>
      <w:r w:rsidRPr="0006610E">
        <w:rPr>
          <w:color w:val="222222"/>
          <w:sz w:val="22"/>
          <w:szCs w:val="22"/>
        </w:rPr>
        <w:t>z dnia 13 kwietnia 2022 r</w:t>
      </w:r>
      <w:r w:rsidRPr="00906684">
        <w:rPr>
          <w:sz w:val="22"/>
          <w:szCs w:val="22"/>
        </w:rPr>
        <w:t>.</w:t>
      </w:r>
      <w:r w:rsidRPr="00906684">
        <w:rPr>
          <w:i/>
          <w:iCs/>
          <w:sz w:val="22"/>
          <w:szCs w:val="22"/>
        </w:rPr>
        <w:t xml:space="preserve"> o szczególnych rozwiązaniach w zakresie przeciwdziałania wspieraniu agresji na Ukrainę oraz służących ochronie bezpieczeństwa narodowego </w:t>
      </w:r>
      <w:r w:rsidRPr="00906684">
        <w:rPr>
          <w:sz w:val="22"/>
          <w:szCs w:val="22"/>
        </w:rPr>
        <w:t>(Dz. U. poz. 835)</w:t>
      </w:r>
      <w:r w:rsidRPr="00906684">
        <w:rPr>
          <w:i/>
          <w:iCs/>
          <w:sz w:val="22"/>
          <w:szCs w:val="22"/>
        </w:rPr>
        <w:t>.</w:t>
      </w:r>
      <w:r w:rsidRPr="00906684">
        <w:rPr>
          <w:rStyle w:val="Odwoanieprzypisudolnego"/>
          <w:sz w:val="22"/>
          <w:szCs w:val="22"/>
        </w:rPr>
        <w:footnoteReference w:id="2"/>
      </w:r>
    </w:p>
    <w:p w:rsidR="00F94D6E" w:rsidRPr="002453C8" w:rsidRDefault="00F94D6E" w:rsidP="00F94D6E">
      <w:pPr>
        <w:jc w:val="both"/>
        <w:rPr>
          <w:rFonts w:ascii="Tahoma" w:hAnsi="Tahoma" w:cs="Tahoma"/>
          <w:sz w:val="18"/>
          <w:szCs w:val="18"/>
        </w:rPr>
      </w:pPr>
    </w:p>
    <w:sectPr w:rsidR="00F94D6E" w:rsidRPr="002453C8">
      <w:footerReference w:type="firs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18D" w:rsidRDefault="005B118D" w:rsidP="004859C6">
      <w:r>
        <w:separator/>
      </w:r>
    </w:p>
  </w:endnote>
  <w:endnote w:type="continuationSeparator" w:id="0">
    <w:p w:rsidR="005B118D" w:rsidRDefault="005B118D"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IDFont+F1">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67" w:rsidRDefault="00E50B67">
    <w:pPr>
      <w:pStyle w:val="Stopka"/>
      <w:jc w:val="center"/>
    </w:pPr>
  </w:p>
  <w:p w:rsidR="00E50B67" w:rsidRDefault="00E50B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18D" w:rsidRDefault="005B118D" w:rsidP="004859C6">
      <w:r>
        <w:separator/>
      </w:r>
    </w:p>
  </w:footnote>
  <w:footnote w:type="continuationSeparator" w:id="0">
    <w:p w:rsidR="005B118D" w:rsidRDefault="005B118D" w:rsidP="004859C6">
      <w:r>
        <w:continuationSeparator/>
      </w:r>
    </w:p>
  </w:footnote>
  <w:footnote w:id="1">
    <w:p w:rsidR="00E50B67" w:rsidRPr="00B929A1" w:rsidRDefault="00E50B67" w:rsidP="00F94D6E">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E50B67" w:rsidRDefault="00E50B67" w:rsidP="009101C0">
      <w:pPr>
        <w:pStyle w:val="Tekstprzypisudolnego"/>
        <w:numPr>
          <w:ilvl w:val="0"/>
          <w:numId w:val="3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E50B67" w:rsidRDefault="00E50B67" w:rsidP="009101C0">
      <w:pPr>
        <w:pStyle w:val="Tekstprzypisudolnego"/>
        <w:numPr>
          <w:ilvl w:val="0"/>
          <w:numId w:val="35"/>
        </w:numPr>
        <w:rPr>
          <w:rFonts w:ascii="Arial" w:hAnsi="Arial" w:cs="Arial"/>
          <w:sz w:val="16"/>
          <w:szCs w:val="16"/>
        </w:rPr>
      </w:pPr>
      <w:bookmarkStart w:id="1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9"/>
    </w:p>
    <w:p w:rsidR="00E50B67" w:rsidRPr="00B929A1" w:rsidRDefault="00E50B67" w:rsidP="009101C0">
      <w:pPr>
        <w:pStyle w:val="Tekstprzypisudolnego"/>
        <w:numPr>
          <w:ilvl w:val="0"/>
          <w:numId w:val="3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E50B67" w:rsidRPr="004E3F67" w:rsidRDefault="00E50B67" w:rsidP="00F94D6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E50B67" w:rsidRPr="00A82964" w:rsidRDefault="00E50B67" w:rsidP="00F94D6E">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E50B67" w:rsidRPr="00A82964" w:rsidRDefault="00E50B67" w:rsidP="00F94D6E">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50B67" w:rsidRPr="00A82964" w:rsidRDefault="00E50B67" w:rsidP="00F94D6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50B67" w:rsidRPr="00896587" w:rsidRDefault="00E50B67" w:rsidP="00F94D6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multilevel"/>
    <w:tmpl w:val="138C2348"/>
    <w:lvl w:ilvl="0">
      <w:start w:val="1"/>
      <w:numFmt w:val="decimal"/>
      <w:lvlText w:val="%1."/>
      <w:lvlJc w:val="left"/>
      <w:pPr>
        <w:tabs>
          <w:tab w:val="num" w:pos="1260"/>
        </w:tabs>
        <w:ind w:left="1260" w:hanging="360"/>
      </w:pPr>
      <w:rPr>
        <w:b w:val="0"/>
        <w:color w:val="auto"/>
      </w:rPr>
    </w:lvl>
    <w:lvl w:ilvl="1">
      <w:start w:val="1"/>
      <w:numFmt w:val="decimal"/>
      <w:lvlText w:val="%2."/>
      <w:lvlJc w:val="left"/>
      <w:pPr>
        <w:tabs>
          <w:tab w:val="num" w:pos="1620"/>
        </w:tabs>
        <w:ind w:left="162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420"/>
        </w:tabs>
        <w:ind w:left="3420" w:hanging="360"/>
      </w:pPr>
    </w:lvl>
    <w:lvl w:ilvl="7">
      <w:start w:val="1"/>
      <w:numFmt w:val="decimal"/>
      <w:lvlText w:val="%8."/>
      <w:lvlJc w:val="left"/>
      <w:pPr>
        <w:tabs>
          <w:tab w:val="num" w:pos="3780"/>
        </w:tabs>
        <w:ind w:left="3780" w:hanging="360"/>
      </w:pPr>
    </w:lvl>
    <w:lvl w:ilvl="8">
      <w:start w:val="1"/>
      <w:numFmt w:val="decimal"/>
      <w:lvlText w:val="%9."/>
      <w:lvlJc w:val="left"/>
      <w:pPr>
        <w:tabs>
          <w:tab w:val="num" w:pos="4140"/>
        </w:tabs>
        <w:ind w:left="414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00"/>
        </w:tabs>
        <w:ind w:left="700" w:hanging="340"/>
      </w:pPr>
      <w:rPr>
        <w:rFonts w:ascii="Times New Roman" w:hAnsi="Times New Roman"/>
        <w:b w:val="0"/>
        <w:i w:val="0"/>
        <w:color w:val="000000"/>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B"/>
    <w:multiLevelType w:val="singleLevel"/>
    <w:tmpl w:val="08A05974"/>
    <w:name w:val="WW8Num11"/>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6" w15:restartNumberingAfterBreak="0">
    <w:nsid w:val="0000000C"/>
    <w:multiLevelType w:val="multilevel"/>
    <w:tmpl w:val="15467446"/>
    <w:name w:val="WW8Num12"/>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0E"/>
    <w:multiLevelType w:val="multilevel"/>
    <w:tmpl w:val="0000000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F322F0B8"/>
    <w:name w:val="WW8Num1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1B241DE"/>
    <w:multiLevelType w:val="hybridMultilevel"/>
    <w:tmpl w:val="07E2AB3A"/>
    <w:lvl w:ilvl="0" w:tplc="83F02268">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837CA09A">
      <w:start w:val="1"/>
      <w:numFmt w:val="decimal"/>
      <w:lvlText w:val="%4."/>
      <w:lvlJc w:val="left"/>
      <w:pPr>
        <w:ind w:left="3654" w:hanging="360"/>
      </w:pPr>
      <w:rPr>
        <w:b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7F86867"/>
    <w:multiLevelType w:val="multilevel"/>
    <w:tmpl w:val="285EF8E6"/>
    <w:lvl w:ilvl="0">
      <w:start w:val="1"/>
      <w:numFmt w:val="lowerLetter"/>
      <w:lvlText w:val="%1)"/>
      <w:lvlJc w:val="left"/>
      <w:pPr>
        <w:ind w:left="3828"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D8443F"/>
    <w:multiLevelType w:val="hybridMultilevel"/>
    <w:tmpl w:val="A148BA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1D4B02"/>
    <w:multiLevelType w:val="hybridMultilevel"/>
    <w:tmpl w:val="C0F85FE4"/>
    <w:lvl w:ilvl="0" w:tplc="EF564388">
      <w:start w:val="2"/>
      <w:numFmt w:val="upperRoman"/>
      <w:lvlText w:val="%1."/>
      <w:lvlJc w:val="left"/>
      <w:pPr>
        <w:ind w:left="1854" w:hanging="720"/>
      </w:pPr>
      <w:rPr>
        <w:rFonts w:hint="default"/>
        <w:b/>
        <w:color w:val="000000"/>
      </w:rPr>
    </w:lvl>
    <w:lvl w:ilvl="1" w:tplc="4AC624A6">
      <w:start w:val="2"/>
      <w:numFmt w:val="decimal"/>
      <w:lvlText w:val="%2."/>
      <w:lvlJc w:val="left"/>
      <w:pPr>
        <w:ind w:left="2214" w:hanging="360"/>
      </w:pPr>
      <w:rPr>
        <w:rFonts w:hint="default"/>
      </w:rPr>
    </w:lvl>
    <w:lvl w:ilvl="2" w:tplc="0415001B">
      <w:start w:val="1"/>
      <w:numFmt w:val="lowerRoman"/>
      <w:lvlText w:val="%3."/>
      <w:lvlJc w:val="right"/>
      <w:pPr>
        <w:ind w:left="2934" w:hanging="180"/>
      </w:pPr>
    </w:lvl>
    <w:lvl w:ilvl="3" w:tplc="D28CDBA2">
      <w:start w:val="1"/>
      <w:numFmt w:val="decimal"/>
      <w:lvlText w:val="%4."/>
      <w:lvlJc w:val="left"/>
      <w:pPr>
        <w:ind w:left="3654" w:hanging="360"/>
      </w:pPr>
      <w:rPr>
        <w:b w:val="0"/>
        <w:i w:val="0"/>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255D168B"/>
    <w:multiLevelType w:val="hybridMultilevel"/>
    <w:tmpl w:val="46E2AC3C"/>
    <w:lvl w:ilvl="0" w:tplc="1E502E34">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31FA756A"/>
    <w:multiLevelType w:val="hybridMultilevel"/>
    <w:tmpl w:val="8512AAF4"/>
    <w:lvl w:ilvl="0" w:tplc="C280200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6D6773D"/>
    <w:multiLevelType w:val="hybridMultilevel"/>
    <w:tmpl w:val="07E2AB3A"/>
    <w:lvl w:ilvl="0" w:tplc="83F02268">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837CA09A">
      <w:start w:val="1"/>
      <w:numFmt w:val="decimal"/>
      <w:lvlText w:val="%4."/>
      <w:lvlJc w:val="left"/>
      <w:pPr>
        <w:ind w:left="3654" w:hanging="360"/>
      </w:pPr>
      <w:rPr>
        <w:b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3F1A7D23"/>
    <w:multiLevelType w:val="hybridMultilevel"/>
    <w:tmpl w:val="D9540D4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3F4A35DB"/>
    <w:multiLevelType w:val="multilevel"/>
    <w:tmpl w:val="6F42B904"/>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9FD40EA"/>
    <w:multiLevelType w:val="hybridMultilevel"/>
    <w:tmpl w:val="7BE0CE64"/>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6E88E8D8">
      <w:start w:val="2"/>
      <w:numFmt w:val="decimal"/>
      <w:lvlText w:val="%4."/>
      <w:lvlJc w:val="left"/>
      <w:pPr>
        <w:ind w:left="3791" w:hanging="360"/>
      </w:pPr>
      <w:rPr>
        <w:rFonts w:hint="default"/>
      </w:r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38" w15:restartNumberingAfterBreak="0">
    <w:nsid w:val="4B802CE9"/>
    <w:multiLevelType w:val="hybridMultilevel"/>
    <w:tmpl w:val="033EB812"/>
    <w:lvl w:ilvl="0" w:tplc="1966A22A">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A5D0AC7C">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39"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53B809E5"/>
    <w:multiLevelType w:val="multilevel"/>
    <w:tmpl w:val="541290CA"/>
    <w:lvl w:ilvl="0">
      <w:start w:val="1"/>
      <w:numFmt w:val="decimal"/>
      <w:lvlText w:val="%1)"/>
      <w:lvlJc w:val="left"/>
      <w:pPr>
        <w:ind w:left="1080" w:hanging="360"/>
      </w:pPr>
      <w:rPr>
        <w:rFonts w:cs="Times New Roman"/>
        <w:b w:val="0"/>
        <w:bCs/>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41" w15:restartNumberingAfterBreak="0">
    <w:nsid w:val="543B1963"/>
    <w:multiLevelType w:val="hybridMultilevel"/>
    <w:tmpl w:val="17CC62AE"/>
    <w:lvl w:ilvl="0" w:tplc="F0126E0A">
      <w:start w:val="22"/>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57C90EDE"/>
    <w:multiLevelType w:val="hybridMultilevel"/>
    <w:tmpl w:val="4D5C1566"/>
    <w:lvl w:ilvl="0" w:tplc="BE5E99F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B81952"/>
    <w:multiLevelType w:val="hybridMultilevel"/>
    <w:tmpl w:val="B5202150"/>
    <w:lvl w:ilvl="0" w:tplc="431E4A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DC16D52"/>
    <w:multiLevelType w:val="hybridMultilevel"/>
    <w:tmpl w:val="11D44248"/>
    <w:lvl w:ilvl="0" w:tplc="45983860">
      <w:start w:val="22"/>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605D223E"/>
    <w:multiLevelType w:val="hybridMultilevel"/>
    <w:tmpl w:val="03FAC548"/>
    <w:lvl w:ilvl="0" w:tplc="0A5E23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15EB092">
      <w:start w:val="1"/>
      <w:numFmt w:val="decimal"/>
      <w:lvlText w:val="%3)"/>
      <w:lvlJc w:val="right"/>
      <w:pPr>
        <w:ind w:left="4008" w:hanging="180"/>
      </w:pPr>
      <w:rPr>
        <w:rFonts w:ascii="Times New Roman" w:eastAsia="Courier New"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75D82301"/>
    <w:multiLevelType w:val="hybridMultilevel"/>
    <w:tmpl w:val="21E24E20"/>
    <w:lvl w:ilvl="0" w:tplc="FFFFFFFF">
      <w:start w:val="1"/>
      <w:numFmt w:val="decimal"/>
      <w:lvlText w:val="%1."/>
      <w:lvlJc w:val="left"/>
      <w:pPr>
        <w:ind w:left="36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start w:val="1"/>
      <w:numFmt w:val="decimal"/>
      <w:lvlText w:val="%5)"/>
      <w:lvlJc w:val="left"/>
      <w:pPr>
        <w:ind w:left="785"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5"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A096F66"/>
    <w:multiLevelType w:val="multilevel"/>
    <w:tmpl w:val="FB882F6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7" w15:restartNumberingAfterBreak="0">
    <w:nsid w:val="7A586031"/>
    <w:multiLevelType w:val="hybridMultilevel"/>
    <w:tmpl w:val="787A755A"/>
    <w:lvl w:ilvl="0" w:tplc="59F462A2">
      <w:start w:val="1"/>
      <w:numFmt w:val="decimal"/>
      <w:lvlText w:val="%1."/>
      <w:lvlJc w:val="left"/>
      <w:pPr>
        <w:ind w:left="361" w:hanging="360"/>
      </w:pPr>
      <w:rPr>
        <w:rFonts w:hint="default"/>
        <w:b w:val="0"/>
        <w:color w:val="000000"/>
      </w:rPr>
    </w:lvl>
    <w:lvl w:ilvl="1" w:tplc="04150019">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8" w15:restartNumberingAfterBreak="0">
    <w:nsid w:val="7D2B25F9"/>
    <w:multiLevelType w:val="hybridMultilevel"/>
    <w:tmpl w:val="1C2AF648"/>
    <w:lvl w:ilvl="0" w:tplc="A5D0AC7C">
      <w:start w:val="1"/>
      <w:numFmt w:val="lowerLetter"/>
      <w:lvlText w:val="%1)"/>
      <w:lvlJc w:val="left"/>
      <w:pPr>
        <w:ind w:left="1651"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26"/>
    <w:lvlOverride w:ilvl="0">
      <w:startOverride w:val="1"/>
    </w:lvlOverride>
    <w:lvlOverride w:ilvl="1"/>
    <w:lvlOverride w:ilvl="2"/>
    <w:lvlOverride w:ilvl="3"/>
    <w:lvlOverride w:ilvl="4"/>
    <w:lvlOverride w:ilvl="5"/>
    <w:lvlOverride w:ilvl="6"/>
    <w:lvlOverride w:ilvl="7"/>
    <w:lvlOverride w:ilvl="8"/>
  </w:num>
  <w:num w:numId="6">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31"/>
  </w:num>
  <w:num w:numId="8">
    <w:abstractNumId w:val="39"/>
  </w:num>
  <w:num w:numId="9">
    <w:abstractNumId w:val="46"/>
  </w:num>
  <w:num w:numId="10">
    <w:abstractNumId w:val="48"/>
  </w:num>
  <w:num w:numId="11">
    <w:abstractNumId w:val="23"/>
  </w:num>
  <w:num w:numId="12">
    <w:abstractNumId w:val="28"/>
  </w:num>
  <w:num w:numId="13">
    <w:abstractNumId w:val="51"/>
  </w:num>
  <w:num w:numId="14">
    <w:abstractNumId w:val="55"/>
  </w:num>
  <w:num w:numId="15">
    <w:abstractNumId w:val="20"/>
  </w:num>
  <w:num w:numId="16">
    <w:abstractNumId w:val="57"/>
  </w:num>
  <w:num w:numId="17">
    <w:abstractNumId w:val="40"/>
  </w:num>
  <w:num w:numId="18">
    <w:abstractNumId w:val="56"/>
  </w:num>
  <w:num w:numId="19">
    <w:abstractNumId w:val="34"/>
  </w:num>
  <w:num w:numId="20">
    <w:abstractNumId w:val="22"/>
  </w:num>
  <w:num w:numId="21">
    <w:abstractNumId w:val="38"/>
  </w:num>
  <w:num w:numId="22">
    <w:abstractNumId w:val="27"/>
  </w:num>
  <w:num w:numId="23">
    <w:abstractNumId w:val="44"/>
    <w:lvlOverride w:ilvl="0">
      <w:startOverride w:val="1"/>
    </w:lvlOverride>
  </w:num>
  <w:num w:numId="24">
    <w:abstractNumId w:val="36"/>
    <w:lvlOverride w:ilvl="0">
      <w:startOverride w:val="1"/>
    </w:lvlOverride>
  </w:num>
  <w:num w:numId="25">
    <w:abstractNumId w:val="24"/>
  </w:num>
  <w:num w:numId="26">
    <w:abstractNumId w:val="21"/>
  </w:num>
  <w:num w:numId="27">
    <w:abstractNumId w:val="37"/>
  </w:num>
  <w:num w:numId="28">
    <w:abstractNumId w:val="2"/>
  </w:num>
  <w:num w:numId="29">
    <w:abstractNumId w:val="35"/>
  </w:num>
  <w:num w:numId="30">
    <w:abstractNumId w:val="33"/>
  </w:num>
  <w:num w:numId="31">
    <w:abstractNumId w:val="54"/>
  </w:num>
  <w:num w:numId="32">
    <w:abstractNumId w:val="42"/>
  </w:num>
  <w:num w:numId="33">
    <w:abstractNumId w:val="52"/>
  </w:num>
  <w:num w:numId="34">
    <w:abstractNumId w:val="45"/>
  </w:num>
  <w:num w:numId="35">
    <w:abstractNumId w:val="50"/>
  </w:num>
  <w:num w:numId="36">
    <w:abstractNumId w:val="43"/>
  </w:num>
  <w:num w:numId="37">
    <w:abstractNumId w:val="32"/>
  </w:num>
  <w:num w:numId="38">
    <w:abstractNumId w:val="10"/>
  </w:num>
  <w:num w:numId="39">
    <w:abstractNumId w:val="8"/>
  </w:num>
  <w:num w:numId="40">
    <w:abstractNumId w:val="4"/>
  </w:num>
  <w:num w:numId="41">
    <w:abstractNumId w:val="29"/>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41"/>
  </w:num>
  <w:num w:numId="45">
    <w:abstractNumId w:val="17"/>
  </w:num>
  <w:num w:numId="46">
    <w:abstractNumId w:val="58"/>
  </w:num>
  <w:num w:numId="47">
    <w:abstractNumId w:val="14"/>
  </w:num>
  <w:num w:numId="48">
    <w:abstractNumId w:val="53"/>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08AF"/>
    <w:rsid w:val="00000FAE"/>
    <w:rsid w:val="000035A2"/>
    <w:rsid w:val="00003AB7"/>
    <w:rsid w:val="000072FB"/>
    <w:rsid w:val="00007FA7"/>
    <w:rsid w:val="00010117"/>
    <w:rsid w:val="000135EE"/>
    <w:rsid w:val="00013729"/>
    <w:rsid w:val="00014257"/>
    <w:rsid w:val="000301B5"/>
    <w:rsid w:val="00032F66"/>
    <w:rsid w:val="00033227"/>
    <w:rsid w:val="00035A07"/>
    <w:rsid w:val="00047BDA"/>
    <w:rsid w:val="00050442"/>
    <w:rsid w:val="0005044D"/>
    <w:rsid w:val="000519B7"/>
    <w:rsid w:val="00053C4E"/>
    <w:rsid w:val="00060508"/>
    <w:rsid w:val="0006610E"/>
    <w:rsid w:val="00070761"/>
    <w:rsid w:val="00076A11"/>
    <w:rsid w:val="000956A8"/>
    <w:rsid w:val="000A2CCF"/>
    <w:rsid w:val="000A4DBB"/>
    <w:rsid w:val="000A4DEB"/>
    <w:rsid w:val="000B2456"/>
    <w:rsid w:val="000B256F"/>
    <w:rsid w:val="000B2D89"/>
    <w:rsid w:val="000B38F1"/>
    <w:rsid w:val="000C00B0"/>
    <w:rsid w:val="000D004D"/>
    <w:rsid w:val="000D0128"/>
    <w:rsid w:val="000E5C16"/>
    <w:rsid w:val="000F13E1"/>
    <w:rsid w:val="000F333B"/>
    <w:rsid w:val="000F36EB"/>
    <w:rsid w:val="000F5211"/>
    <w:rsid w:val="000F5E05"/>
    <w:rsid w:val="001013AF"/>
    <w:rsid w:val="0010157A"/>
    <w:rsid w:val="0010356E"/>
    <w:rsid w:val="001059E3"/>
    <w:rsid w:val="00106837"/>
    <w:rsid w:val="0010766E"/>
    <w:rsid w:val="0011030F"/>
    <w:rsid w:val="00115071"/>
    <w:rsid w:val="001176B5"/>
    <w:rsid w:val="00120138"/>
    <w:rsid w:val="00123D2B"/>
    <w:rsid w:val="0012462D"/>
    <w:rsid w:val="00124CD3"/>
    <w:rsid w:val="00127126"/>
    <w:rsid w:val="00137E53"/>
    <w:rsid w:val="00141557"/>
    <w:rsid w:val="001469C4"/>
    <w:rsid w:val="00151D75"/>
    <w:rsid w:val="00156FF7"/>
    <w:rsid w:val="0016251A"/>
    <w:rsid w:val="00163591"/>
    <w:rsid w:val="00164457"/>
    <w:rsid w:val="0016527C"/>
    <w:rsid w:val="00165C33"/>
    <w:rsid w:val="00165F39"/>
    <w:rsid w:val="001670F2"/>
    <w:rsid w:val="00174C1E"/>
    <w:rsid w:val="0017727F"/>
    <w:rsid w:val="0018635E"/>
    <w:rsid w:val="0018778F"/>
    <w:rsid w:val="0019307A"/>
    <w:rsid w:val="001970D3"/>
    <w:rsid w:val="001A02B4"/>
    <w:rsid w:val="001A25A8"/>
    <w:rsid w:val="001A2EAA"/>
    <w:rsid w:val="001A4FBE"/>
    <w:rsid w:val="001A5D06"/>
    <w:rsid w:val="001A72A9"/>
    <w:rsid w:val="001A76A7"/>
    <w:rsid w:val="001B64AE"/>
    <w:rsid w:val="001C5E00"/>
    <w:rsid w:val="001C6928"/>
    <w:rsid w:val="001C7151"/>
    <w:rsid w:val="001D6A5A"/>
    <w:rsid w:val="001D7308"/>
    <w:rsid w:val="001E7FC4"/>
    <w:rsid w:val="001F52FC"/>
    <w:rsid w:val="00201E3D"/>
    <w:rsid w:val="002038D3"/>
    <w:rsid w:val="0020754F"/>
    <w:rsid w:val="0021236F"/>
    <w:rsid w:val="00213867"/>
    <w:rsid w:val="0021420C"/>
    <w:rsid w:val="002158ED"/>
    <w:rsid w:val="00217B9C"/>
    <w:rsid w:val="0022054B"/>
    <w:rsid w:val="00234D5F"/>
    <w:rsid w:val="0024246B"/>
    <w:rsid w:val="002436AA"/>
    <w:rsid w:val="002445B6"/>
    <w:rsid w:val="00245D1D"/>
    <w:rsid w:val="0025347D"/>
    <w:rsid w:val="0025350D"/>
    <w:rsid w:val="00253577"/>
    <w:rsid w:val="00254473"/>
    <w:rsid w:val="002562E6"/>
    <w:rsid w:val="002600DC"/>
    <w:rsid w:val="00262A6D"/>
    <w:rsid w:val="00263A98"/>
    <w:rsid w:val="002709C2"/>
    <w:rsid w:val="00273A18"/>
    <w:rsid w:val="00274768"/>
    <w:rsid w:val="002752E1"/>
    <w:rsid w:val="002762B1"/>
    <w:rsid w:val="0027704A"/>
    <w:rsid w:val="002823CB"/>
    <w:rsid w:val="002848A3"/>
    <w:rsid w:val="0028793B"/>
    <w:rsid w:val="00291C75"/>
    <w:rsid w:val="00291E62"/>
    <w:rsid w:val="00294204"/>
    <w:rsid w:val="002A09FE"/>
    <w:rsid w:val="002A45AB"/>
    <w:rsid w:val="002A7055"/>
    <w:rsid w:val="002B1BED"/>
    <w:rsid w:val="002B24C2"/>
    <w:rsid w:val="002B3755"/>
    <w:rsid w:val="002B4CEF"/>
    <w:rsid w:val="002B52EB"/>
    <w:rsid w:val="002B5CEE"/>
    <w:rsid w:val="002C169D"/>
    <w:rsid w:val="002C1BB2"/>
    <w:rsid w:val="002C4180"/>
    <w:rsid w:val="002C5429"/>
    <w:rsid w:val="002D040A"/>
    <w:rsid w:val="002D23E8"/>
    <w:rsid w:val="002D3E47"/>
    <w:rsid w:val="002E0AB8"/>
    <w:rsid w:val="002E1A99"/>
    <w:rsid w:val="002E2698"/>
    <w:rsid w:val="002E2C9D"/>
    <w:rsid w:val="002E582C"/>
    <w:rsid w:val="002F011F"/>
    <w:rsid w:val="002F1AA8"/>
    <w:rsid w:val="002F51AC"/>
    <w:rsid w:val="00307348"/>
    <w:rsid w:val="00310030"/>
    <w:rsid w:val="003115E4"/>
    <w:rsid w:val="003117ED"/>
    <w:rsid w:val="003210D8"/>
    <w:rsid w:val="00334B2F"/>
    <w:rsid w:val="00335B01"/>
    <w:rsid w:val="00340924"/>
    <w:rsid w:val="003477A3"/>
    <w:rsid w:val="00360F01"/>
    <w:rsid w:val="00362772"/>
    <w:rsid w:val="0036595E"/>
    <w:rsid w:val="003705A6"/>
    <w:rsid w:val="00370604"/>
    <w:rsid w:val="00371938"/>
    <w:rsid w:val="003744C5"/>
    <w:rsid w:val="00383D4F"/>
    <w:rsid w:val="00383E9A"/>
    <w:rsid w:val="00385C94"/>
    <w:rsid w:val="00387A36"/>
    <w:rsid w:val="00390248"/>
    <w:rsid w:val="00390C31"/>
    <w:rsid w:val="0039127D"/>
    <w:rsid w:val="003953F1"/>
    <w:rsid w:val="003A713D"/>
    <w:rsid w:val="003A77DE"/>
    <w:rsid w:val="003B1D4F"/>
    <w:rsid w:val="003B1F28"/>
    <w:rsid w:val="003B7A97"/>
    <w:rsid w:val="003B7D86"/>
    <w:rsid w:val="003B7DAE"/>
    <w:rsid w:val="003B7EBB"/>
    <w:rsid w:val="003C00EF"/>
    <w:rsid w:val="003C463C"/>
    <w:rsid w:val="003C6CD2"/>
    <w:rsid w:val="003D03AA"/>
    <w:rsid w:val="003D2098"/>
    <w:rsid w:val="003D595F"/>
    <w:rsid w:val="003E1C74"/>
    <w:rsid w:val="003E5F29"/>
    <w:rsid w:val="003E65A8"/>
    <w:rsid w:val="003E7728"/>
    <w:rsid w:val="003F03AB"/>
    <w:rsid w:val="003F23F1"/>
    <w:rsid w:val="003F6078"/>
    <w:rsid w:val="003F7C17"/>
    <w:rsid w:val="00402973"/>
    <w:rsid w:val="00403779"/>
    <w:rsid w:val="00407C50"/>
    <w:rsid w:val="00410230"/>
    <w:rsid w:val="004143B6"/>
    <w:rsid w:val="00422626"/>
    <w:rsid w:val="004235EF"/>
    <w:rsid w:val="00425C2B"/>
    <w:rsid w:val="00427DB3"/>
    <w:rsid w:val="00434341"/>
    <w:rsid w:val="0043582A"/>
    <w:rsid w:val="00440873"/>
    <w:rsid w:val="00444BC4"/>
    <w:rsid w:val="004459B5"/>
    <w:rsid w:val="0045185D"/>
    <w:rsid w:val="004518E4"/>
    <w:rsid w:val="00451DE0"/>
    <w:rsid w:val="004568CE"/>
    <w:rsid w:val="00460451"/>
    <w:rsid w:val="004619DB"/>
    <w:rsid w:val="004709C8"/>
    <w:rsid w:val="00474165"/>
    <w:rsid w:val="0047529E"/>
    <w:rsid w:val="00484361"/>
    <w:rsid w:val="004859C6"/>
    <w:rsid w:val="00486E4C"/>
    <w:rsid w:val="0048766A"/>
    <w:rsid w:val="004924DB"/>
    <w:rsid w:val="00492E82"/>
    <w:rsid w:val="00495B11"/>
    <w:rsid w:val="0049660B"/>
    <w:rsid w:val="004A0667"/>
    <w:rsid w:val="004A1DCB"/>
    <w:rsid w:val="004A20C3"/>
    <w:rsid w:val="004A5779"/>
    <w:rsid w:val="004A58FA"/>
    <w:rsid w:val="004A5B46"/>
    <w:rsid w:val="004A6E7B"/>
    <w:rsid w:val="004A72FE"/>
    <w:rsid w:val="004B2573"/>
    <w:rsid w:val="004B477E"/>
    <w:rsid w:val="004C2445"/>
    <w:rsid w:val="004D0BFE"/>
    <w:rsid w:val="004D3621"/>
    <w:rsid w:val="004D39B3"/>
    <w:rsid w:val="004D3F0C"/>
    <w:rsid w:val="004E1BA7"/>
    <w:rsid w:val="004F023F"/>
    <w:rsid w:val="004F20B1"/>
    <w:rsid w:val="004F499B"/>
    <w:rsid w:val="004F6B80"/>
    <w:rsid w:val="004F735D"/>
    <w:rsid w:val="00514878"/>
    <w:rsid w:val="0052318D"/>
    <w:rsid w:val="0052353C"/>
    <w:rsid w:val="00523B4A"/>
    <w:rsid w:val="005270F4"/>
    <w:rsid w:val="00527847"/>
    <w:rsid w:val="00531C08"/>
    <w:rsid w:val="00534343"/>
    <w:rsid w:val="00534597"/>
    <w:rsid w:val="005360A4"/>
    <w:rsid w:val="0053652F"/>
    <w:rsid w:val="00540092"/>
    <w:rsid w:val="005422E6"/>
    <w:rsid w:val="00545D97"/>
    <w:rsid w:val="00547AAC"/>
    <w:rsid w:val="00550B11"/>
    <w:rsid w:val="00552AB1"/>
    <w:rsid w:val="00553DD9"/>
    <w:rsid w:val="00554717"/>
    <w:rsid w:val="005730FF"/>
    <w:rsid w:val="00573419"/>
    <w:rsid w:val="00573B10"/>
    <w:rsid w:val="00580220"/>
    <w:rsid w:val="00581800"/>
    <w:rsid w:val="00584729"/>
    <w:rsid w:val="00586425"/>
    <w:rsid w:val="005906E3"/>
    <w:rsid w:val="00592E2C"/>
    <w:rsid w:val="0059410D"/>
    <w:rsid w:val="00594378"/>
    <w:rsid w:val="005A15F6"/>
    <w:rsid w:val="005A3A46"/>
    <w:rsid w:val="005A5BFD"/>
    <w:rsid w:val="005A6C8F"/>
    <w:rsid w:val="005B0659"/>
    <w:rsid w:val="005B118D"/>
    <w:rsid w:val="005B1EB2"/>
    <w:rsid w:val="005B51D8"/>
    <w:rsid w:val="005B5446"/>
    <w:rsid w:val="005B5DEC"/>
    <w:rsid w:val="005B76A8"/>
    <w:rsid w:val="005B7E71"/>
    <w:rsid w:val="005C0758"/>
    <w:rsid w:val="005C0C1D"/>
    <w:rsid w:val="005C1915"/>
    <w:rsid w:val="005C4EED"/>
    <w:rsid w:val="005D755F"/>
    <w:rsid w:val="005E0F50"/>
    <w:rsid w:val="005E139B"/>
    <w:rsid w:val="005E389C"/>
    <w:rsid w:val="005E46E4"/>
    <w:rsid w:val="005E58D6"/>
    <w:rsid w:val="005F133E"/>
    <w:rsid w:val="005F3996"/>
    <w:rsid w:val="005F3FE2"/>
    <w:rsid w:val="005F4E75"/>
    <w:rsid w:val="00600CCF"/>
    <w:rsid w:val="006118DA"/>
    <w:rsid w:val="00614C9D"/>
    <w:rsid w:val="00621946"/>
    <w:rsid w:val="00625C96"/>
    <w:rsid w:val="006277FC"/>
    <w:rsid w:val="00633F61"/>
    <w:rsid w:val="00634B7E"/>
    <w:rsid w:val="00634E1F"/>
    <w:rsid w:val="00636239"/>
    <w:rsid w:val="00662543"/>
    <w:rsid w:val="00663727"/>
    <w:rsid w:val="006712AA"/>
    <w:rsid w:val="006735AE"/>
    <w:rsid w:val="0067407E"/>
    <w:rsid w:val="00674810"/>
    <w:rsid w:val="00677850"/>
    <w:rsid w:val="00680359"/>
    <w:rsid w:val="00681811"/>
    <w:rsid w:val="00684A07"/>
    <w:rsid w:val="00686958"/>
    <w:rsid w:val="00690DC3"/>
    <w:rsid w:val="006A7981"/>
    <w:rsid w:val="006C2B7F"/>
    <w:rsid w:val="006C4144"/>
    <w:rsid w:val="006C56C5"/>
    <w:rsid w:val="006C6BB1"/>
    <w:rsid w:val="006C7D02"/>
    <w:rsid w:val="006D7824"/>
    <w:rsid w:val="006D7B91"/>
    <w:rsid w:val="006D7D7E"/>
    <w:rsid w:val="00704BAD"/>
    <w:rsid w:val="00705236"/>
    <w:rsid w:val="00705312"/>
    <w:rsid w:val="00707A8B"/>
    <w:rsid w:val="00720A4D"/>
    <w:rsid w:val="0072198C"/>
    <w:rsid w:val="007220C9"/>
    <w:rsid w:val="00724F59"/>
    <w:rsid w:val="00733963"/>
    <w:rsid w:val="007347B9"/>
    <w:rsid w:val="00737669"/>
    <w:rsid w:val="00737F9A"/>
    <w:rsid w:val="0074102F"/>
    <w:rsid w:val="00742360"/>
    <w:rsid w:val="00742845"/>
    <w:rsid w:val="007448FD"/>
    <w:rsid w:val="00744AF7"/>
    <w:rsid w:val="00744CAB"/>
    <w:rsid w:val="00745C6A"/>
    <w:rsid w:val="00747C58"/>
    <w:rsid w:val="00754AC7"/>
    <w:rsid w:val="00760734"/>
    <w:rsid w:val="007629DA"/>
    <w:rsid w:val="00763E7C"/>
    <w:rsid w:val="0077302E"/>
    <w:rsid w:val="00773DA1"/>
    <w:rsid w:val="00775EB8"/>
    <w:rsid w:val="00780790"/>
    <w:rsid w:val="0079446D"/>
    <w:rsid w:val="00795E0C"/>
    <w:rsid w:val="007975A7"/>
    <w:rsid w:val="007979C8"/>
    <w:rsid w:val="007A1047"/>
    <w:rsid w:val="007A1613"/>
    <w:rsid w:val="007A2362"/>
    <w:rsid w:val="007A3D21"/>
    <w:rsid w:val="007B21DF"/>
    <w:rsid w:val="007B47DD"/>
    <w:rsid w:val="007C5F19"/>
    <w:rsid w:val="007D1460"/>
    <w:rsid w:val="007D43B3"/>
    <w:rsid w:val="007E563C"/>
    <w:rsid w:val="007E6234"/>
    <w:rsid w:val="007F30B4"/>
    <w:rsid w:val="007F67CD"/>
    <w:rsid w:val="00801D81"/>
    <w:rsid w:val="00807B63"/>
    <w:rsid w:val="00812B2F"/>
    <w:rsid w:val="00813F9F"/>
    <w:rsid w:val="00817D25"/>
    <w:rsid w:val="008221FC"/>
    <w:rsid w:val="00827FCA"/>
    <w:rsid w:val="00830D68"/>
    <w:rsid w:val="00847314"/>
    <w:rsid w:val="008505E1"/>
    <w:rsid w:val="00855291"/>
    <w:rsid w:val="00864247"/>
    <w:rsid w:val="0086562E"/>
    <w:rsid w:val="0087116F"/>
    <w:rsid w:val="00871659"/>
    <w:rsid w:val="008752BA"/>
    <w:rsid w:val="00876402"/>
    <w:rsid w:val="00881E05"/>
    <w:rsid w:val="0088279E"/>
    <w:rsid w:val="00883F66"/>
    <w:rsid w:val="008907B4"/>
    <w:rsid w:val="008908F5"/>
    <w:rsid w:val="008920BD"/>
    <w:rsid w:val="008930EF"/>
    <w:rsid w:val="00893152"/>
    <w:rsid w:val="00897E4A"/>
    <w:rsid w:val="008A13C6"/>
    <w:rsid w:val="008A1F71"/>
    <w:rsid w:val="008A4E7C"/>
    <w:rsid w:val="008B3B46"/>
    <w:rsid w:val="008B5FC9"/>
    <w:rsid w:val="008B7FA5"/>
    <w:rsid w:val="008C616F"/>
    <w:rsid w:val="008C7282"/>
    <w:rsid w:val="008C7479"/>
    <w:rsid w:val="008D5607"/>
    <w:rsid w:val="008D59E1"/>
    <w:rsid w:val="008D608A"/>
    <w:rsid w:val="008E0DAF"/>
    <w:rsid w:val="008E1A62"/>
    <w:rsid w:val="008E26B6"/>
    <w:rsid w:val="008E4673"/>
    <w:rsid w:val="008E66C9"/>
    <w:rsid w:val="008F07BF"/>
    <w:rsid w:val="008F6323"/>
    <w:rsid w:val="00906684"/>
    <w:rsid w:val="009101C0"/>
    <w:rsid w:val="00912DF6"/>
    <w:rsid w:val="00920EEC"/>
    <w:rsid w:val="009211EF"/>
    <w:rsid w:val="0092289A"/>
    <w:rsid w:val="0093095E"/>
    <w:rsid w:val="00934E3C"/>
    <w:rsid w:val="00940E90"/>
    <w:rsid w:val="009436FB"/>
    <w:rsid w:val="009454F8"/>
    <w:rsid w:val="00946C2E"/>
    <w:rsid w:val="00953D6D"/>
    <w:rsid w:val="00956ACC"/>
    <w:rsid w:val="00964539"/>
    <w:rsid w:val="00973E85"/>
    <w:rsid w:val="009749DB"/>
    <w:rsid w:val="0097708C"/>
    <w:rsid w:val="00980A24"/>
    <w:rsid w:val="009824CA"/>
    <w:rsid w:val="0098250B"/>
    <w:rsid w:val="00984BEE"/>
    <w:rsid w:val="00985945"/>
    <w:rsid w:val="00990FFC"/>
    <w:rsid w:val="009924AB"/>
    <w:rsid w:val="009924F3"/>
    <w:rsid w:val="009A256B"/>
    <w:rsid w:val="009A2DF6"/>
    <w:rsid w:val="009A3773"/>
    <w:rsid w:val="009A761D"/>
    <w:rsid w:val="009B0CD2"/>
    <w:rsid w:val="009B2533"/>
    <w:rsid w:val="009B37E9"/>
    <w:rsid w:val="009B460B"/>
    <w:rsid w:val="009B743E"/>
    <w:rsid w:val="009C3442"/>
    <w:rsid w:val="009C3B00"/>
    <w:rsid w:val="009C3C42"/>
    <w:rsid w:val="009C4B27"/>
    <w:rsid w:val="009C6C7E"/>
    <w:rsid w:val="009D05B1"/>
    <w:rsid w:val="009D274B"/>
    <w:rsid w:val="009D297E"/>
    <w:rsid w:val="009E5688"/>
    <w:rsid w:val="009F0203"/>
    <w:rsid w:val="009F3E3A"/>
    <w:rsid w:val="00A02AA6"/>
    <w:rsid w:val="00A045C8"/>
    <w:rsid w:val="00A061AA"/>
    <w:rsid w:val="00A12658"/>
    <w:rsid w:val="00A12DAA"/>
    <w:rsid w:val="00A14E39"/>
    <w:rsid w:val="00A324C0"/>
    <w:rsid w:val="00A35D37"/>
    <w:rsid w:val="00A40742"/>
    <w:rsid w:val="00A40B0D"/>
    <w:rsid w:val="00A47578"/>
    <w:rsid w:val="00A4759F"/>
    <w:rsid w:val="00A51135"/>
    <w:rsid w:val="00A54A26"/>
    <w:rsid w:val="00A571FC"/>
    <w:rsid w:val="00A642EC"/>
    <w:rsid w:val="00A6688E"/>
    <w:rsid w:val="00A82577"/>
    <w:rsid w:val="00A83EA0"/>
    <w:rsid w:val="00A842F8"/>
    <w:rsid w:val="00A9291F"/>
    <w:rsid w:val="00A92A24"/>
    <w:rsid w:val="00AA0DBA"/>
    <w:rsid w:val="00AA6071"/>
    <w:rsid w:val="00AB4B31"/>
    <w:rsid w:val="00AB5F9D"/>
    <w:rsid w:val="00AC06FE"/>
    <w:rsid w:val="00AC7181"/>
    <w:rsid w:val="00AE167D"/>
    <w:rsid w:val="00AE5332"/>
    <w:rsid w:val="00AF08B8"/>
    <w:rsid w:val="00AF0BF6"/>
    <w:rsid w:val="00AF473E"/>
    <w:rsid w:val="00AF63A6"/>
    <w:rsid w:val="00AF7785"/>
    <w:rsid w:val="00B14628"/>
    <w:rsid w:val="00B151E2"/>
    <w:rsid w:val="00B16109"/>
    <w:rsid w:val="00B17645"/>
    <w:rsid w:val="00B202B3"/>
    <w:rsid w:val="00B2286C"/>
    <w:rsid w:val="00B32A69"/>
    <w:rsid w:val="00B348B6"/>
    <w:rsid w:val="00B42645"/>
    <w:rsid w:val="00B4469F"/>
    <w:rsid w:val="00B469C1"/>
    <w:rsid w:val="00B51EB7"/>
    <w:rsid w:val="00B524B6"/>
    <w:rsid w:val="00B61830"/>
    <w:rsid w:val="00B61EC1"/>
    <w:rsid w:val="00B73D21"/>
    <w:rsid w:val="00B758D9"/>
    <w:rsid w:val="00B75EC1"/>
    <w:rsid w:val="00B806F4"/>
    <w:rsid w:val="00B85180"/>
    <w:rsid w:val="00B85D06"/>
    <w:rsid w:val="00B91D65"/>
    <w:rsid w:val="00B953E9"/>
    <w:rsid w:val="00BA15D3"/>
    <w:rsid w:val="00BA66B0"/>
    <w:rsid w:val="00BB1C0C"/>
    <w:rsid w:val="00BB37FE"/>
    <w:rsid w:val="00BB416E"/>
    <w:rsid w:val="00BB5C73"/>
    <w:rsid w:val="00BB72C1"/>
    <w:rsid w:val="00BC184C"/>
    <w:rsid w:val="00BC5329"/>
    <w:rsid w:val="00BC7113"/>
    <w:rsid w:val="00BC7327"/>
    <w:rsid w:val="00BC76AF"/>
    <w:rsid w:val="00BD401D"/>
    <w:rsid w:val="00BD6086"/>
    <w:rsid w:val="00BD76AE"/>
    <w:rsid w:val="00BE23AE"/>
    <w:rsid w:val="00BE3202"/>
    <w:rsid w:val="00BE3449"/>
    <w:rsid w:val="00BE3E08"/>
    <w:rsid w:val="00BE4ED8"/>
    <w:rsid w:val="00BF0BB4"/>
    <w:rsid w:val="00BF2903"/>
    <w:rsid w:val="00BF5EEF"/>
    <w:rsid w:val="00BF7F6E"/>
    <w:rsid w:val="00C05BEC"/>
    <w:rsid w:val="00C05DFD"/>
    <w:rsid w:val="00C05F83"/>
    <w:rsid w:val="00C1121C"/>
    <w:rsid w:val="00C17029"/>
    <w:rsid w:val="00C2400C"/>
    <w:rsid w:val="00C263E9"/>
    <w:rsid w:val="00C2650F"/>
    <w:rsid w:val="00C2715B"/>
    <w:rsid w:val="00C27C87"/>
    <w:rsid w:val="00C303CE"/>
    <w:rsid w:val="00C31D97"/>
    <w:rsid w:val="00C3378A"/>
    <w:rsid w:val="00C3426C"/>
    <w:rsid w:val="00C36324"/>
    <w:rsid w:val="00C36A86"/>
    <w:rsid w:val="00C37560"/>
    <w:rsid w:val="00C41052"/>
    <w:rsid w:val="00C41594"/>
    <w:rsid w:val="00C4294F"/>
    <w:rsid w:val="00C440AD"/>
    <w:rsid w:val="00C501CC"/>
    <w:rsid w:val="00C513D3"/>
    <w:rsid w:val="00C544E3"/>
    <w:rsid w:val="00C5453C"/>
    <w:rsid w:val="00C716EA"/>
    <w:rsid w:val="00C73450"/>
    <w:rsid w:val="00C738C1"/>
    <w:rsid w:val="00C74C30"/>
    <w:rsid w:val="00C80D4E"/>
    <w:rsid w:val="00C87669"/>
    <w:rsid w:val="00C93B7C"/>
    <w:rsid w:val="00C96BEB"/>
    <w:rsid w:val="00C979F8"/>
    <w:rsid w:val="00CA0065"/>
    <w:rsid w:val="00CA292D"/>
    <w:rsid w:val="00CA342F"/>
    <w:rsid w:val="00CB4F76"/>
    <w:rsid w:val="00CB5203"/>
    <w:rsid w:val="00CB7B98"/>
    <w:rsid w:val="00CB7E76"/>
    <w:rsid w:val="00CC1F58"/>
    <w:rsid w:val="00CC3222"/>
    <w:rsid w:val="00CC5686"/>
    <w:rsid w:val="00CD0B9C"/>
    <w:rsid w:val="00CD0D7E"/>
    <w:rsid w:val="00CD5F89"/>
    <w:rsid w:val="00CD68AD"/>
    <w:rsid w:val="00CE1056"/>
    <w:rsid w:val="00CE1355"/>
    <w:rsid w:val="00CE530D"/>
    <w:rsid w:val="00CE6662"/>
    <w:rsid w:val="00CF2770"/>
    <w:rsid w:val="00CF7B2B"/>
    <w:rsid w:val="00D02196"/>
    <w:rsid w:val="00D03E73"/>
    <w:rsid w:val="00D10026"/>
    <w:rsid w:val="00D105AF"/>
    <w:rsid w:val="00D14D38"/>
    <w:rsid w:val="00D164FC"/>
    <w:rsid w:val="00D16FC9"/>
    <w:rsid w:val="00D223E3"/>
    <w:rsid w:val="00D22475"/>
    <w:rsid w:val="00D26B27"/>
    <w:rsid w:val="00D348D1"/>
    <w:rsid w:val="00D35FF1"/>
    <w:rsid w:val="00D40CA1"/>
    <w:rsid w:val="00D40CD9"/>
    <w:rsid w:val="00D46A21"/>
    <w:rsid w:val="00D54648"/>
    <w:rsid w:val="00D61C75"/>
    <w:rsid w:val="00D620BC"/>
    <w:rsid w:val="00D637BA"/>
    <w:rsid w:val="00D63839"/>
    <w:rsid w:val="00D833A1"/>
    <w:rsid w:val="00D86CBD"/>
    <w:rsid w:val="00D87E4A"/>
    <w:rsid w:val="00D90065"/>
    <w:rsid w:val="00D92A7B"/>
    <w:rsid w:val="00D934C4"/>
    <w:rsid w:val="00D9374B"/>
    <w:rsid w:val="00D951FE"/>
    <w:rsid w:val="00D97460"/>
    <w:rsid w:val="00DA30D0"/>
    <w:rsid w:val="00DA32AA"/>
    <w:rsid w:val="00DA3951"/>
    <w:rsid w:val="00DA5FD4"/>
    <w:rsid w:val="00DA6B4D"/>
    <w:rsid w:val="00DA75E4"/>
    <w:rsid w:val="00DB04BE"/>
    <w:rsid w:val="00DB3CC0"/>
    <w:rsid w:val="00DB7031"/>
    <w:rsid w:val="00DC08E4"/>
    <w:rsid w:val="00DC36CE"/>
    <w:rsid w:val="00DC40F6"/>
    <w:rsid w:val="00DD245F"/>
    <w:rsid w:val="00DD63B7"/>
    <w:rsid w:val="00DD63E7"/>
    <w:rsid w:val="00DD6D2A"/>
    <w:rsid w:val="00DE08DA"/>
    <w:rsid w:val="00DE4F1C"/>
    <w:rsid w:val="00DE5AC0"/>
    <w:rsid w:val="00DF00E9"/>
    <w:rsid w:val="00DF04FF"/>
    <w:rsid w:val="00DF1EA8"/>
    <w:rsid w:val="00DF2976"/>
    <w:rsid w:val="00DF72B2"/>
    <w:rsid w:val="00E10788"/>
    <w:rsid w:val="00E112F3"/>
    <w:rsid w:val="00E21CA0"/>
    <w:rsid w:val="00E242EE"/>
    <w:rsid w:val="00E3037C"/>
    <w:rsid w:val="00E40E4A"/>
    <w:rsid w:val="00E423CF"/>
    <w:rsid w:val="00E43C55"/>
    <w:rsid w:val="00E504B6"/>
    <w:rsid w:val="00E50A95"/>
    <w:rsid w:val="00E50B67"/>
    <w:rsid w:val="00E61107"/>
    <w:rsid w:val="00E61E54"/>
    <w:rsid w:val="00E669B0"/>
    <w:rsid w:val="00E71EA9"/>
    <w:rsid w:val="00E75AD9"/>
    <w:rsid w:val="00E77FD1"/>
    <w:rsid w:val="00E81EE4"/>
    <w:rsid w:val="00E8556C"/>
    <w:rsid w:val="00E8675E"/>
    <w:rsid w:val="00E9746B"/>
    <w:rsid w:val="00E976E8"/>
    <w:rsid w:val="00EA150F"/>
    <w:rsid w:val="00EA7582"/>
    <w:rsid w:val="00EC5078"/>
    <w:rsid w:val="00EC70AD"/>
    <w:rsid w:val="00ED1BC0"/>
    <w:rsid w:val="00ED41A3"/>
    <w:rsid w:val="00ED673D"/>
    <w:rsid w:val="00ED6772"/>
    <w:rsid w:val="00EF0105"/>
    <w:rsid w:val="00EF1E6A"/>
    <w:rsid w:val="00EF2D2C"/>
    <w:rsid w:val="00F00B46"/>
    <w:rsid w:val="00F044EC"/>
    <w:rsid w:val="00F074BC"/>
    <w:rsid w:val="00F10E07"/>
    <w:rsid w:val="00F11A3D"/>
    <w:rsid w:val="00F23E61"/>
    <w:rsid w:val="00F3039B"/>
    <w:rsid w:val="00F33E4A"/>
    <w:rsid w:val="00F34704"/>
    <w:rsid w:val="00F42CE4"/>
    <w:rsid w:val="00F44EFB"/>
    <w:rsid w:val="00F458A0"/>
    <w:rsid w:val="00F57F99"/>
    <w:rsid w:val="00F60A43"/>
    <w:rsid w:val="00F61FCD"/>
    <w:rsid w:val="00F650B9"/>
    <w:rsid w:val="00F74E80"/>
    <w:rsid w:val="00F760BF"/>
    <w:rsid w:val="00F83E9E"/>
    <w:rsid w:val="00F921BD"/>
    <w:rsid w:val="00F9258B"/>
    <w:rsid w:val="00F92751"/>
    <w:rsid w:val="00F94D6E"/>
    <w:rsid w:val="00FA20B9"/>
    <w:rsid w:val="00FA291F"/>
    <w:rsid w:val="00FA6EC9"/>
    <w:rsid w:val="00FB0AE9"/>
    <w:rsid w:val="00FB57CA"/>
    <w:rsid w:val="00FB6182"/>
    <w:rsid w:val="00FC02FE"/>
    <w:rsid w:val="00FC32D5"/>
    <w:rsid w:val="00FD3FD3"/>
    <w:rsid w:val="00FD6292"/>
    <w:rsid w:val="00FF391A"/>
    <w:rsid w:val="00FF4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2">
    <w:name w:val="heading 2"/>
    <w:basedOn w:val="Normalny"/>
    <w:next w:val="Normalny"/>
    <w:link w:val="Nagwek2Znak"/>
    <w:qFormat/>
    <w:rsid w:val="00307348"/>
    <w:pPr>
      <w:keepNext/>
      <w:widowControl/>
      <w:spacing w:before="240" w:after="60"/>
      <w:outlineLvl w:val="1"/>
    </w:pPr>
    <w:rPr>
      <w:rFonts w:ascii="Arial" w:eastAsia="Times New Roman" w:hAnsi="Arial" w:cs="Arial"/>
      <w:b/>
      <w:bCs/>
      <w:i/>
      <w:iCs/>
      <w:color w:val="auto"/>
      <w:sz w:val="28"/>
      <w:szCs w:val="28"/>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307348"/>
    <w:pPr>
      <w:widowControl/>
      <w:spacing w:before="240" w:after="60"/>
      <w:outlineLvl w:val="5"/>
    </w:pPr>
    <w:rPr>
      <w:rFonts w:ascii="Cambria" w:eastAsia="MS Mincho" w:hAnsi="Cambria" w:cs="Times New Roman"/>
      <w:b/>
      <w:bCs/>
      <w:color w:val="auto"/>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uiPriority w:val="99"/>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NormalBold">
    <w:name w:val="NormalBold"/>
    <w:basedOn w:val="Normalny"/>
    <w:link w:val="NormalBoldChar"/>
    <w:rsid w:val="00B806F4"/>
    <w:rPr>
      <w:rFonts w:ascii="Times New Roman" w:eastAsia="Times New Roman" w:hAnsi="Times New Roman" w:cs="Times New Roman"/>
      <w:b/>
      <w:color w:val="auto"/>
      <w:szCs w:val="22"/>
      <w:lang w:eastAsia="en-GB" w:bidi="ar-SA"/>
    </w:rPr>
  </w:style>
  <w:style w:type="character" w:customStyle="1" w:styleId="NormalBoldChar">
    <w:name w:val="NormalBold Char"/>
    <w:link w:val="NormalBold"/>
    <w:locked/>
    <w:rsid w:val="00B806F4"/>
    <w:rPr>
      <w:rFonts w:ascii="Times New Roman" w:eastAsia="Times New Roman" w:hAnsi="Times New Roman" w:cs="Times New Roman"/>
      <w:b/>
      <w:sz w:val="24"/>
      <w:lang w:eastAsia="en-GB"/>
    </w:rPr>
  </w:style>
  <w:style w:type="character" w:customStyle="1" w:styleId="DeltaViewInsertion">
    <w:name w:val="DeltaView Insertion"/>
    <w:rsid w:val="00B806F4"/>
    <w:rPr>
      <w:b/>
      <w:i/>
      <w:spacing w:val="0"/>
    </w:rPr>
  </w:style>
  <w:style w:type="character" w:styleId="Odwoanieprzypisudolnego">
    <w:name w:val="footnote reference"/>
    <w:uiPriority w:val="99"/>
    <w:semiHidden/>
    <w:unhideWhenUsed/>
    <w:rsid w:val="00B806F4"/>
    <w:rPr>
      <w:shd w:val="clear" w:color="auto" w:fill="auto"/>
      <w:vertAlign w:val="superscript"/>
    </w:rPr>
  </w:style>
  <w:style w:type="paragraph" w:customStyle="1" w:styleId="Text1">
    <w:name w:val="Text 1"/>
    <w:basedOn w:val="Normalny"/>
    <w:rsid w:val="00B806F4"/>
    <w:pPr>
      <w:widowControl/>
      <w:spacing w:before="120" w:after="120"/>
      <w:ind w:left="850"/>
      <w:jc w:val="both"/>
    </w:pPr>
    <w:rPr>
      <w:rFonts w:ascii="Times New Roman" w:eastAsia="Calibri" w:hAnsi="Times New Roman" w:cs="Times New Roman"/>
      <w:color w:val="auto"/>
      <w:szCs w:val="22"/>
      <w:lang w:eastAsia="en-GB" w:bidi="ar-SA"/>
    </w:rPr>
  </w:style>
  <w:style w:type="paragraph" w:customStyle="1" w:styleId="NormalLeft">
    <w:name w:val="Normal Left"/>
    <w:basedOn w:val="Normalny"/>
    <w:rsid w:val="00B806F4"/>
    <w:pPr>
      <w:widowControl/>
      <w:spacing w:before="120" w:after="120"/>
    </w:pPr>
    <w:rPr>
      <w:rFonts w:ascii="Times New Roman" w:eastAsia="Calibri" w:hAnsi="Times New Roman" w:cs="Times New Roman"/>
      <w:color w:val="auto"/>
      <w:szCs w:val="22"/>
      <w:lang w:eastAsia="en-GB" w:bidi="ar-SA"/>
    </w:rPr>
  </w:style>
  <w:style w:type="paragraph" w:customStyle="1" w:styleId="Tiret0">
    <w:name w:val="Tiret 0"/>
    <w:basedOn w:val="Normalny"/>
    <w:rsid w:val="00B806F4"/>
    <w:pPr>
      <w:widowControl/>
      <w:numPr>
        <w:numId w:val="23"/>
      </w:numPr>
      <w:spacing w:before="120" w:after="120"/>
      <w:jc w:val="both"/>
    </w:pPr>
    <w:rPr>
      <w:rFonts w:ascii="Times New Roman" w:eastAsia="Calibri" w:hAnsi="Times New Roman" w:cs="Times New Roman"/>
      <w:color w:val="auto"/>
      <w:szCs w:val="22"/>
      <w:lang w:eastAsia="en-GB" w:bidi="ar-SA"/>
    </w:rPr>
  </w:style>
  <w:style w:type="paragraph" w:customStyle="1" w:styleId="Tiret1">
    <w:name w:val="Tiret 1"/>
    <w:basedOn w:val="Normalny"/>
    <w:rsid w:val="00B806F4"/>
    <w:pPr>
      <w:widowControl/>
      <w:numPr>
        <w:numId w:val="24"/>
      </w:numPr>
      <w:spacing w:before="120" w:after="120"/>
      <w:jc w:val="both"/>
    </w:pPr>
    <w:rPr>
      <w:rFonts w:ascii="Times New Roman" w:eastAsia="Calibri" w:hAnsi="Times New Roman" w:cs="Times New Roman"/>
      <w:color w:val="auto"/>
      <w:szCs w:val="22"/>
      <w:lang w:eastAsia="en-GB" w:bidi="ar-SA"/>
    </w:rPr>
  </w:style>
  <w:style w:type="paragraph" w:customStyle="1" w:styleId="NumPar1">
    <w:name w:val="NumPar 1"/>
    <w:basedOn w:val="Normalny"/>
    <w:next w:val="Text1"/>
    <w:rsid w:val="00B806F4"/>
    <w:pPr>
      <w:widowControl/>
      <w:numPr>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2">
    <w:name w:val="NumPar 2"/>
    <w:basedOn w:val="Normalny"/>
    <w:next w:val="Text1"/>
    <w:rsid w:val="00B806F4"/>
    <w:pPr>
      <w:widowControl/>
      <w:numPr>
        <w:ilvl w:val="1"/>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3">
    <w:name w:val="NumPar 3"/>
    <w:basedOn w:val="Normalny"/>
    <w:next w:val="Text1"/>
    <w:rsid w:val="00B806F4"/>
    <w:pPr>
      <w:widowControl/>
      <w:numPr>
        <w:ilvl w:val="2"/>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4">
    <w:name w:val="NumPar 4"/>
    <w:basedOn w:val="Normalny"/>
    <w:next w:val="Text1"/>
    <w:rsid w:val="00B806F4"/>
    <w:pPr>
      <w:widowControl/>
      <w:numPr>
        <w:ilvl w:val="3"/>
        <w:numId w:val="25"/>
      </w:numPr>
      <w:spacing w:before="120" w:after="120"/>
      <w:jc w:val="both"/>
    </w:pPr>
    <w:rPr>
      <w:rFonts w:ascii="Times New Roman" w:eastAsia="Calibri" w:hAnsi="Times New Roman" w:cs="Times New Roman"/>
      <w:color w:val="auto"/>
      <w:szCs w:val="22"/>
      <w:lang w:eastAsia="en-GB" w:bidi="ar-SA"/>
    </w:rPr>
  </w:style>
  <w:style w:type="paragraph" w:customStyle="1" w:styleId="ChapterTitle">
    <w:name w:val="ChapterTitle"/>
    <w:basedOn w:val="Normalny"/>
    <w:next w:val="Normalny"/>
    <w:rsid w:val="00B806F4"/>
    <w:pPr>
      <w:keepNext/>
      <w:widowControl/>
      <w:spacing w:before="120" w:after="360"/>
      <w:jc w:val="center"/>
    </w:pPr>
    <w:rPr>
      <w:rFonts w:ascii="Times New Roman" w:eastAsia="Calibri" w:hAnsi="Times New Roman" w:cs="Times New Roman"/>
      <w:b/>
      <w:color w:val="auto"/>
      <w:sz w:val="32"/>
      <w:szCs w:val="22"/>
      <w:lang w:eastAsia="en-GB" w:bidi="ar-SA"/>
    </w:rPr>
  </w:style>
  <w:style w:type="paragraph" w:customStyle="1" w:styleId="SectionTitle">
    <w:name w:val="SectionTitle"/>
    <w:basedOn w:val="Normalny"/>
    <w:next w:val="Nagwek1"/>
    <w:rsid w:val="00B806F4"/>
    <w:pPr>
      <w:keepNext/>
      <w:widowControl/>
      <w:spacing w:before="120" w:after="360"/>
      <w:jc w:val="center"/>
    </w:pPr>
    <w:rPr>
      <w:rFonts w:ascii="Times New Roman" w:eastAsia="Calibri" w:hAnsi="Times New Roman" w:cs="Times New Roman"/>
      <w:b/>
      <w:smallCaps/>
      <w:color w:val="auto"/>
      <w:sz w:val="28"/>
      <w:szCs w:val="22"/>
      <w:lang w:eastAsia="en-GB" w:bidi="ar-SA"/>
    </w:rPr>
  </w:style>
  <w:style w:type="paragraph" w:customStyle="1" w:styleId="Annexetitre">
    <w:name w:val="Annexe titre"/>
    <w:basedOn w:val="Normalny"/>
    <w:next w:val="Normalny"/>
    <w:rsid w:val="00B806F4"/>
    <w:pPr>
      <w:widowControl/>
      <w:spacing w:before="120" w:after="120"/>
      <w:jc w:val="center"/>
    </w:pPr>
    <w:rPr>
      <w:rFonts w:ascii="Times New Roman" w:eastAsia="Calibri" w:hAnsi="Times New Roman" w:cs="Times New Roman"/>
      <w:b/>
      <w:color w:val="auto"/>
      <w:szCs w:val="22"/>
      <w:u w:val="single"/>
      <w:lang w:eastAsia="en-GB" w:bidi="ar-SA"/>
    </w:rPr>
  </w:style>
  <w:style w:type="character" w:customStyle="1" w:styleId="Nagwek2Znak">
    <w:name w:val="Nagłówek 2 Znak"/>
    <w:basedOn w:val="Domylnaczcionkaakapitu"/>
    <w:link w:val="Nagwek2"/>
    <w:rsid w:val="00307348"/>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
    <w:semiHidden/>
    <w:rsid w:val="00307348"/>
    <w:rPr>
      <w:rFonts w:ascii="Cambria" w:eastAsia="MS Mincho" w:hAnsi="Cambria" w:cs="Times New Roman"/>
      <w:b/>
      <w:bCs/>
      <w:lang w:eastAsia="pl-PL"/>
    </w:rPr>
  </w:style>
  <w:style w:type="paragraph" w:customStyle="1" w:styleId="Tekstpodstawowywcity31">
    <w:name w:val="Tekst podstawowy wcięty 31"/>
    <w:basedOn w:val="Normalny"/>
    <w:rsid w:val="00307348"/>
    <w:pPr>
      <w:widowControl/>
      <w:suppressAutoHyphens/>
      <w:autoSpaceDE w:val="0"/>
      <w:ind w:left="360"/>
      <w:jc w:val="both"/>
    </w:pPr>
    <w:rPr>
      <w:rFonts w:ascii="Arial" w:eastAsia="Times New Roman" w:hAnsi="Arial" w:cs="Times New Roman"/>
      <w:sz w:val="22"/>
      <w:lang w:eastAsia="ar-SA" w:bidi="ar-SA"/>
    </w:rPr>
  </w:style>
  <w:style w:type="character" w:customStyle="1" w:styleId="tekst-0020podstawowy-002021">
    <w:name w:val="tekst-0020podstawowy-002021"/>
    <w:rsid w:val="00AB4B31"/>
    <w:rPr>
      <w:sz w:val="24"/>
      <w:szCs w:val="24"/>
    </w:rPr>
  </w:style>
  <w:style w:type="paragraph" w:customStyle="1" w:styleId="BodyTextIndentZnak">
    <w:name w:val="Body Text Indent Znak"/>
    <w:basedOn w:val="Normalny"/>
    <w:rsid w:val="00BB72C1"/>
    <w:pPr>
      <w:widowControl/>
      <w:suppressAutoHyphens/>
      <w:spacing w:line="360" w:lineRule="auto"/>
      <w:ind w:left="708"/>
      <w:jc w:val="both"/>
    </w:pPr>
    <w:rPr>
      <w:rFonts w:ascii="Arial Narrow" w:eastAsia="Times New Roman" w:hAnsi="Arial Narrow" w:cs="Times New Roman"/>
      <w:color w:val="auto"/>
      <w:sz w:val="20"/>
      <w:lang w:eastAsia="ar-SA" w:bidi="ar-SA"/>
    </w:rPr>
  </w:style>
  <w:style w:type="paragraph" w:styleId="Tekstpodstawowy3">
    <w:name w:val="Body Text 3"/>
    <w:basedOn w:val="Normalny"/>
    <w:link w:val="Tekstpodstawowy3Znak"/>
    <w:uiPriority w:val="99"/>
    <w:unhideWhenUsed/>
    <w:rsid w:val="00D22475"/>
    <w:pPr>
      <w:widowControl/>
      <w:suppressAutoHyphens/>
      <w:spacing w:after="120"/>
    </w:pPr>
    <w:rPr>
      <w:rFonts w:ascii="Times New Roman" w:eastAsia="Times New Roman" w:hAnsi="Times New Roman" w:cs="Times New Roman"/>
      <w:color w:val="auto"/>
      <w:sz w:val="16"/>
      <w:szCs w:val="16"/>
      <w:lang w:val="x-none" w:eastAsia="zh-CN" w:bidi="ar-SA"/>
    </w:rPr>
  </w:style>
  <w:style w:type="character" w:customStyle="1" w:styleId="Tekstpodstawowy3Znak">
    <w:name w:val="Tekst podstawowy 3 Znak"/>
    <w:basedOn w:val="Domylnaczcionkaakapitu"/>
    <w:link w:val="Tekstpodstawowy3"/>
    <w:uiPriority w:val="99"/>
    <w:rsid w:val="00D22475"/>
    <w:rPr>
      <w:rFonts w:ascii="Times New Roman" w:eastAsia="Times New Roman" w:hAnsi="Times New Roman" w:cs="Times New Roman"/>
      <w:sz w:val="16"/>
      <w:szCs w:val="16"/>
      <w:lang w:val="x-none" w:eastAsia="zh-CN"/>
    </w:rPr>
  </w:style>
  <w:style w:type="paragraph" w:customStyle="1" w:styleId="Standard">
    <w:name w:val="Standard"/>
    <w:basedOn w:val="Normalny"/>
    <w:rsid w:val="003F03AB"/>
    <w:pPr>
      <w:widowControl/>
      <w:autoSpaceDN w:val="0"/>
    </w:pPr>
    <w:rPr>
      <w:rFonts w:ascii="Times New Roman" w:eastAsia="Calibri" w:hAnsi="Times New Roman" w:cs="Times New Roman"/>
      <w:color w:val="auto"/>
      <w:lang w:eastAsia="zh-CN" w:bidi="ar-SA"/>
    </w:rPr>
  </w:style>
  <w:style w:type="paragraph" w:styleId="NormalnyWeb">
    <w:name w:val="Normal (Web)"/>
    <w:basedOn w:val="Normalny"/>
    <w:uiPriority w:val="99"/>
    <w:unhideWhenUsed/>
    <w:rsid w:val="00F94D6E"/>
    <w:pPr>
      <w:widowControl/>
      <w:spacing w:after="160" w:line="259" w:lineRule="auto"/>
    </w:pPr>
    <w:rPr>
      <w:rFonts w:ascii="Times New Roman" w:eastAsiaTheme="minorHAnsi" w:hAnsi="Times New Roman" w:cs="Times New Roman"/>
      <w:color w:val="auto"/>
      <w:lang w:eastAsia="en-US" w:bidi="ar-SA"/>
    </w:rPr>
  </w:style>
  <w:style w:type="paragraph" w:customStyle="1" w:styleId="Default">
    <w:name w:val="Default"/>
    <w:rsid w:val="00906684"/>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pn/szpitalzambro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tbaczewski@szpitalzambrow.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sip.lex.pl/" TargetMode="External"/><Relationship Id="rId31" Type="http://schemas.openxmlformats.org/officeDocument/2006/relationships/hyperlink" Target="mailto:tbaczewski@szpitalzambrow.pl" TargetMode="External"/><Relationship Id="rId4" Type="http://schemas.openxmlformats.org/officeDocument/2006/relationships/settings" Target="settings.xml"/><Relationship Id="rId9" Type="http://schemas.openxmlformats.org/officeDocument/2006/relationships/hyperlink" Target="http://www.szpitalzambrow.pl" TargetMode="External"/><Relationship Id="rId14" Type="http://schemas.openxmlformats.org/officeDocument/2006/relationships/hyperlink" Target="https://sip.lex.pl/" TargetMode="External"/><Relationship Id="rId22" Type="http://schemas.openxmlformats.org/officeDocument/2006/relationships/hyperlink" Target="https://platformazakupowa.pl/pn/szpitalzambro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D7EC-E5B4-4693-8681-1F412A40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29</Pages>
  <Words>10286</Words>
  <Characters>61716</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55</cp:revision>
  <cp:lastPrinted>2023-09-28T12:34:00Z</cp:lastPrinted>
  <dcterms:created xsi:type="dcterms:W3CDTF">2023-09-22T06:29:00Z</dcterms:created>
  <dcterms:modified xsi:type="dcterms:W3CDTF">2023-09-28T12:45:00Z</dcterms:modified>
</cp:coreProperties>
</file>