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EF0" w:rsidRDefault="00553EF0" w:rsidP="00553EF0">
      <w:pPr>
        <w:pStyle w:val="Standard"/>
        <w:spacing w:line="360" w:lineRule="auto"/>
        <w:jc w:val="center"/>
        <w:rPr>
          <w:b/>
          <w:bCs/>
          <w:sz w:val="36"/>
          <w:szCs w:val="36"/>
          <w:u w:val="single"/>
        </w:rPr>
      </w:pPr>
      <w:r>
        <w:rPr>
          <w:b/>
          <w:bCs/>
          <w:sz w:val="36"/>
          <w:szCs w:val="36"/>
          <w:u w:val="single"/>
        </w:rPr>
        <w:t>SPECYFIKACJA WARUNKÓW ZAMÓWIENIA</w:t>
      </w:r>
    </w:p>
    <w:p w:rsidR="00553EF0" w:rsidRDefault="00553EF0" w:rsidP="00553EF0">
      <w:pPr>
        <w:pStyle w:val="Standard"/>
        <w:spacing w:line="360" w:lineRule="auto"/>
        <w:jc w:val="center"/>
        <w:rPr>
          <w:b/>
          <w:bCs/>
          <w:sz w:val="36"/>
          <w:szCs w:val="36"/>
          <w:u w:val="single"/>
        </w:rPr>
      </w:pPr>
    </w:p>
    <w:p w:rsidR="00553EF0" w:rsidRDefault="00553EF0" w:rsidP="00553EF0">
      <w:pPr>
        <w:pStyle w:val="Standard"/>
        <w:spacing w:before="40" w:line="360" w:lineRule="auto"/>
        <w:jc w:val="center"/>
        <w:rPr>
          <w:b/>
          <w:caps/>
          <w:sz w:val="28"/>
          <w:szCs w:val="28"/>
        </w:rPr>
      </w:pPr>
      <w:r>
        <w:rPr>
          <w:b/>
          <w:caps/>
          <w:sz w:val="28"/>
          <w:szCs w:val="28"/>
        </w:rPr>
        <w:t>zAMAWIAJĄCY:</w:t>
      </w:r>
    </w:p>
    <w:p w:rsidR="00553EF0" w:rsidRDefault="00553EF0" w:rsidP="00553EF0">
      <w:pPr>
        <w:pStyle w:val="Standard"/>
        <w:jc w:val="center"/>
        <w:rPr>
          <w:b/>
          <w:bCs/>
          <w:sz w:val="28"/>
          <w:szCs w:val="28"/>
        </w:rPr>
      </w:pPr>
      <w:r>
        <w:rPr>
          <w:b/>
          <w:bCs/>
          <w:sz w:val="28"/>
          <w:szCs w:val="28"/>
        </w:rPr>
        <w:t>Zarząd Dróg Powiatowych w Trzebnicy</w:t>
      </w:r>
    </w:p>
    <w:p w:rsidR="00553EF0" w:rsidRDefault="00553EF0" w:rsidP="00553EF0">
      <w:pPr>
        <w:pStyle w:val="Standard"/>
        <w:jc w:val="center"/>
        <w:rPr>
          <w:rFonts w:eastAsia="Arial Unicode MS"/>
          <w:b/>
          <w:bCs/>
          <w:sz w:val="28"/>
          <w:szCs w:val="28"/>
        </w:rPr>
      </w:pPr>
      <w:r>
        <w:rPr>
          <w:rFonts w:eastAsia="Arial Unicode MS"/>
          <w:b/>
          <w:bCs/>
          <w:sz w:val="28"/>
          <w:szCs w:val="28"/>
        </w:rPr>
        <w:t>ul. Łączna 1c</w:t>
      </w:r>
    </w:p>
    <w:p w:rsidR="00553EF0" w:rsidRDefault="00553EF0" w:rsidP="00553EF0">
      <w:pPr>
        <w:pStyle w:val="Standard"/>
        <w:jc w:val="center"/>
        <w:rPr>
          <w:rFonts w:eastAsia="Arial Unicode MS"/>
          <w:b/>
          <w:bCs/>
          <w:sz w:val="28"/>
          <w:szCs w:val="28"/>
        </w:rPr>
      </w:pPr>
      <w:r>
        <w:rPr>
          <w:rFonts w:eastAsia="Arial Unicode MS"/>
          <w:b/>
          <w:bCs/>
          <w:sz w:val="28"/>
          <w:szCs w:val="28"/>
        </w:rPr>
        <w:t>55-100 Trzebnica</w:t>
      </w:r>
    </w:p>
    <w:p w:rsidR="00553EF0" w:rsidRDefault="00553EF0" w:rsidP="00553EF0">
      <w:pPr>
        <w:pStyle w:val="Standard"/>
        <w:jc w:val="center"/>
        <w:rPr>
          <w:rFonts w:eastAsia="Arial Unicode MS"/>
          <w:b/>
          <w:bCs/>
          <w:sz w:val="28"/>
          <w:szCs w:val="28"/>
        </w:rPr>
      </w:pPr>
    </w:p>
    <w:p w:rsidR="00553EF0" w:rsidRDefault="00553EF0" w:rsidP="00553EF0">
      <w:pPr>
        <w:pStyle w:val="Standard"/>
        <w:jc w:val="center"/>
        <w:rPr>
          <w:b/>
          <w:bCs/>
          <w:sz w:val="28"/>
          <w:szCs w:val="28"/>
        </w:rPr>
      </w:pPr>
      <w:r>
        <w:rPr>
          <w:b/>
          <w:bCs/>
          <w:sz w:val="28"/>
          <w:szCs w:val="28"/>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Pr="00920103">
        <w:rPr>
          <w:b/>
          <w:bCs/>
          <w:sz w:val="28"/>
          <w:szCs w:val="28"/>
        </w:rPr>
        <w:t>Dz. U. z 2021 r.</w:t>
      </w:r>
      <w:r>
        <w:rPr>
          <w:b/>
          <w:bCs/>
          <w:sz w:val="28"/>
          <w:szCs w:val="28"/>
        </w:rPr>
        <w:t xml:space="preserve"> </w:t>
      </w:r>
      <w:r w:rsidRPr="00920103">
        <w:rPr>
          <w:b/>
          <w:bCs/>
          <w:sz w:val="28"/>
          <w:szCs w:val="28"/>
        </w:rPr>
        <w:t xml:space="preserve">poz. 1129 </w:t>
      </w:r>
      <w:proofErr w:type="spellStart"/>
      <w:r w:rsidRPr="00920103">
        <w:rPr>
          <w:b/>
          <w:bCs/>
          <w:sz w:val="28"/>
          <w:szCs w:val="28"/>
        </w:rPr>
        <w:t>t.j</w:t>
      </w:r>
      <w:proofErr w:type="spellEnd"/>
      <w:r>
        <w:rPr>
          <w:b/>
          <w:bCs/>
          <w:sz w:val="28"/>
          <w:szCs w:val="28"/>
        </w:rPr>
        <w:t xml:space="preserve">) – dalej </w:t>
      </w:r>
      <w:proofErr w:type="spellStart"/>
      <w:r>
        <w:rPr>
          <w:b/>
          <w:bCs/>
          <w:sz w:val="28"/>
          <w:szCs w:val="28"/>
        </w:rPr>
        <w:t>p.z.p</w:t>
      </w:r>
      <w:proofErr w:type="spellEnd"/>
      <w:r>
        <w:rPr>
          <w:b/>
          <w:bCs/>
          <w:sz w:val="28"/>
          <w:szCs w:val="28"/>
        </w:rPr>
        <w:t xml:space="preserve">. na </w:t>
      </w:r>
      <w:r w:rsidR="00B343AE">
        <w:rPr>
          <w:b/>
          <w:bCs/>
          <w:sz w:val="28"/>
          <w:szCs w:val="28"/>
        </w:rPr>
        <w:t>usługi</w:t>
      </w:r>
      <w:r>
        <w:rPr>
          <w:b/>
          <w:bCs/>
          <w:sz w:val="28"/>
          <w:szCs w:val="28"/>
        </w:rPr>
        <w:t xml:space="preserve"> dla zadania pn.:</w:t>
      </w:r>
    </w:p>
    <w:p w:rsidR="00553EF0" w:rsidRDefault="00553EF0" w:rsidP="00553EF0">
      <w:pPr>
        <w:pStyle w:val="Standard"/>
        <w:jc w:val="center"/>
        <w:rPr>
          <w:b/>
          <w:bCs/>
          <w:sz w:val="28"/>
          <w:szCs w:val="28"/>
        </w:rPr>
      </w:pPr>
    </w:p>
    <w:p w:rsidR="004A1A49" w:rsidRPr="004A1A49" w:rsidRDefault="004A1A49" w:rsidP="004A1A49">
      <w:pPr>
        <w:pStyle w:val="Standard"/>
        <w:rPr>
          <w:rFonts w:eastAsia="Arial"/>
          <w:b/>
          <w:bCs/>
          <w:color w:val="000000"/>
          <w:sz w:val="40"/>
          <w:szCs w:val="40"/>
        </w:rPr>
      </w:pPr>
      <w:r w:rsidRPr="004A1A49">
        <w:rPr>
          <w:rFonts w:eastAsia="Arial"/>
          <w:b/>
          <w:bCs/>
          <w:color w:val="000000"/>
          <w:sz w:val="40"/>
          <w:szCs w:val="40"/>
        </w:rPr>
        <w:t>Sukcesywna sprzedaż paliw płynnych do pojazdów służbowych i jednostek sprzętowych w 202</w:t>
      </w:r>
      <w:r w:rsidR="00447139">
        <w:rPr>
          <w:rFonts w:eastAsia="Arial"/>
          <w:b/>
          <w:bCs/>
          <w:color w:val="000000"/>
          <w:sz w:val="40"/>
          <w:szCs w:val="40"/>
        </w:rPr>
        <w:t>3</w:t>
      </w:r>
      <w:r w:rsidRPr="004A1A49">
        <w:rPr>
          <w:rFonts w:eastAsia="Arial"/>
          <w:b/>
          <w:bCs/>
          <w:color w:val="000000"/>
          <w:sz w:val="40"/>
          <w:szCs w:val="40"/>
        </w:rPr>
        <w:t xml:space="preserve"> r. należących do Zarządu Dróg Powiatowych w Trzebnicy bądź będących w użyczeniu z podziałem na zadania:</w:t>
      </w:r>
    </w:p>
    <w:p w:rsidR="004A1A49" w:rsidRPr="004A1A49" w:rsidRDefault="004A1A49" w:rsidP="004A1A49">
      <w:pPr>
        <w:pStyle w:val="Standard"/>
        <w:rPr>
          <w:rFonts w:eastAsia="Arial"/>
          <w:b/>
          <w:bCs/>
          <w:color w:val="000000"/>
          <w:sz w:val="40"/>
          <w:szCs w:val="40"/>
        </w:rPr>
      </w:pPr>
      <w:r w:rsidRPr="004A1A49">
        <w:rPr>
          <w:rFonts w:eastAsia="Arial"/>
          <w:b/>
          <w:bCs/>
          <w:color w:val="000000"/>
          <w:sz w:val="40"/>
          <w:szCs w:val="40"/>
        </w:rPr>
        <w:t>- zadanie nr 1 –  stacja paliw na terenie gminy Trzebnica;</w:t>
      </w:r>
    </w:p>
    <w:p w:rsidR="00553EF0" w:rsidRDefault="004A1A49" w:rsidP="004A1A49">
      <w:pPr>
        <w:pStyle w:val="Standard"/>
        <w:rPr>
          <w:rFonts w:eastAsia="Arial"/>
          <w:b/>
          <w:bCs/>
          <w:color w:val="000000"/>
          <w:sz w:val="40"/>
          <w:szCs w:val="40"/>
        </w:rPr>
      </w:pPr>
      <w:r w:rsidRPr="004A1A49">
        <w:rPr>
          <w:rFonts w:eastAsia="Arial"/>
          <w:b/>
          <w:bCs/>
          <w:color w:val="000000"/>
          <w:sz w:val="40"/>
          <w:szCs w:val="40"/>
        </w:rPr>
        <w:t>- zadanie nr 2 – stacja paliw na terenie gminy Żmigród</w:t>
      </w:r>
      <w:r w:rsidR="00553EF0" w:rsidRPr="00A26B2D">
        <w:rPr>
          <w:rFonts w:eastAsia="Arial"/>
          <w:b/>
          <w:bCs/>
          <w:color w:val="000000"/>
          <w:sz w:val="40"/>
          <w:szCs w:val="40"/>
        </w:rPr>
        <w:t>.</w:t>
      </w:r>
    </w:p>
    <w:p w:rsidR="00553EF0" w:rsidRDefault="00553EF0" w:rsidP="00553EF0">
      <w:pPr>
        <w:pStyle w:val="Standard"/>
        <w:rPr>
          <w:rFonts w:eastAsia="Arial"/>
          <w:b/>
          <w:bCs/>
          <w:color w:val="FF0000"/>
        </w:rPr>
      </w:pPr>
    </w:p>
    <w:p w:rsidR="00553EF0" w:rsidRDefault="00553EF0" w:rsidP="00553EF0">
      <w:pPr>
        <w:pStyle w:val="Standard"/>
        <w:rPr>
          <w:rFonts w:eastAsia="Arial"/>
          <w:b/>
          <w:bCs/>
          <w:color w:val="FF0000"/>
        </w:rPr>
      </w:pPr>
      <w:r>
        <w:rPr>
          <w:rFonts w:eastAsia="Arial"/>
          <w:b/>
          <w:bCs/>
          <w:color w:val="FF0000"/>
        </w:rPr>
        <w:t>Postępowanie prowadzone jest przy użyciu środków komunikacji elektronicznej.</w:t>
      </w: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553EF0" w:rsidRDefault="00553EF0" w:rsidP="00553EF0">
      <w:pPr>
        <w:pStyle w:val="Standard"/>
        <w:spacing w:line="360" w:lineRule="auto"/>
        <w:ind w:left="-20"/>
        <w:jc w:val="center"/>
        <w:rPr>
          <w:b/>
          <w:bCs/>
        </w:rPr>
      </w:pPr>
      <w:r>
        <w:rPr>
          <w:b/>
          <w:bCs/>
        </w:rPr>
        <w:t xml:space="preserve">Znak sprawy: </w:t>
      </w:r>
      <w:proofErr w:type="spellStart"/>
      <w:r>
        <w:rPr>
          <w:b/>
          <w:bCs/>
        </w:rPr>
        <w:t>DTiZP</w:t>
      </w:r>
      <w:proofErr w:type="spellEnd"/>
      <w:r>
        <w:rPr>
          <w:b/>
          <w:bCs/>
        </w:rPr>
        <w:t>/200/</w:t>
      </w:r>
      <w:r w:rsidR="00447139">
        <w:rPr>
          <w:b/>
          <w:bCs/>
        </w:rPr>
        <w:t>27</w:t>
      </w:r>
      <w:r>
        <w:rPr>
          <w:b/>
          <w:bCs/>
        </w:rPr>
        <w:t>/202</w:t>
      </w:r>
      <w:r w:rsidR="00447139">
        <w:rPr>
          <w:b/>
          <w:bCs/>
        </w:rPr>
        <w:t>2</w:t>
      </w:r>
    </w:p>
    <w:p w:rsidR="00553EF0" w:rsidRDefault="00553EF0" w:rsidP="00553EF0">
      <w:pPr>
        <w:pStyle w:val="Standard"/>
        <w:spacing w:line="360" w:lineRule="auto"/>
        <w:ind w:left="-20"/>
        <w:jc w:val="center"/>
        <w:rPr>
          <w:b/>
          <w:bCs/>
          <w:sz w:val="32"/>
          <w:szCs w:val="32"/>
        </w:rPr>
      </w:pPr>
    </w:p>
    <w:p w:rsidR="00553EF0" w:rsidRDefault="00553EF0" w:rsidP="00553EF0">
      <w:pPr>
        <w:pStyle w:val="Standard"/>
        <w:ind w:left="24"/>
        <w:jc w:val="center"/>
        <w:rPr>
          <w:rFonts w:eastAsia="Arial"/>
          <w:b/>
          <w:bCs/>
          <w:color w:val="000000"/>
        </w:rPr>
      </w:pPr>
      <w:r>
        <w:rPr>
          <w:rFonts w:eastAsia="Arial"/>
          <w:b/>
          <w:bCs/>
          <w:color w:val="000000"/>
        </w:rPr>
        <w:t xml:space="preserve">Trzebnica </w:t>
      </w:r>
      <w:r w:rsidR="00447139">
        <w:rPr>
          <w:rFonts w:eastAsia="Arial"/>
          <w:b/>
          <w:bCs/>
          <w:color w:val="000000"/>
        </w:rPr>
        <w:t>1</w:t>
      </w:r>
      <w:r w:rsidR="0057384C">
        <w:rPr>
          <w:rFonts w:eastAsia="Arial"/>
          <w:b/>
          <w:bCs/>
          <w:color w:val="000000"/>
        </w:rPr>
        <w:t>9</w:t>
      </w:r>
      <w:r w:rsidR="00447139">
        <w:rPr>
          <w:rFonts w:eastAsia="Arial"/>
          <w:b/>
          <w:bCs/>
          <w:color w:val="000000"/>
        </w:rPr>
        <w:t>.12.2022</w:t>
      </w:r>
      <w:r>
        <w:rPr>
          <w:rFonts w:eastAsia="Arial"/>
          <w:b/>
          <w:bCs/>
          <w:color w:val="000000"/>
        </w:rPr>
        <w:t xml:space="preserve"> r</w:t>
      </w: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r>
        <w:rPr>
          <w:rFonts w:eastAsia="Arial"/>
          <w:b/>
          <w:bCs/>
          <w:color w:val="000000"/>
        </w:rPr>
        <w:t xml:space="preserve">                                                                                               </w:t>
      </w:r>
    </w:p>
    <w:p w:rsidR="00553EF0" w:rsidRDefault="00553EF0" w:rsidP="00553EF0">
      <w:pPr>
        <w:pStyle w:val="Standard"/>
        <w:rPr>
          <w:rFonts w:eastAsia="Arial"/>
          <w:b/>
          <w:bCs/>
          <w:color w:val="000000"/>
        </w:rPr>
      </w:pPr>
      <w:r>
        <w:rPr>
          <w:rFonts w:eastAsia="Arial"/>
          <w:b/>
          <w:bCs/>
          <w:color w:val="000000"/>
        </w:rPr>
        <w:t xml:space="preserve">                                                                                                       Zatwierdzam:</w:t>
      </w: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553EF0" w:rsidRDefault="00553EF0" w:rsidP="00553EF0">
      <w:pPr>
        <w:pStyle w:val="Standard"/>
        <w:rPr>
          <w:rFonts w:eastAsia="Arial"/>
          <w:b/>
          <w:bCs/>
          <w:color w:val="000000"/>
        </w:rPr>
      </w:pPr>
    </w:p>
    <w:p w:rsidR="004A1A49" w:rsidRDefault="004A1A49" w:rsidP="00553EF0">
      <w:pPr>
        <w:pStyle w:val="Standard"/>
        <w:rPr>
          <w:rFonts w:ascii="Tahoma" w:hAnsi="Tahoma" w:cs="Tahoma"/>
          <w:b/>
          <w:bCs/>
          <w:sz w:val="18"/>
          <w:szCs w:val="18"/>
        </w:rPr>
      </w:pPr>
    </w:p>
    <w:p w:rsidR="00553EF0" w:rsidRPr="00F27B7C" w:rsidRDefault="00553EF0" w:rsidP="00553EF0">
      <w:pPr>
        <w:pStyle w:val="Standard"/>
        <w:rPr>
          <w:rFonts w:ascii="Tahoma" w:hAnsi="Tahoma" w:cs="Tahoma"/>
          <w:b/>
          <w:bCs/>
        </w:rPr>
      </w:pPr>
    </w:p>
    <w:p w:rsidR="00AB495C" w:rsidRPr="00DC6D07" w:rsidRDefault="00553EF0" w:rsidP="00553EF0">
      <w:pPr>
        <w:pStyle w:val="Standard"/>
        <w:rPr>
          <w:b/>
          <w:bCs/>
          <w:sz w:val="20"/>
          <w:szCs w:val="20"/>
        </w:rPr>
      </w:pPr>
      <w:r w:rsidRPr="00DC6D07">
        <w:rPr>
          <w:b/>
          <w:bCs/>
          <w:sz w:val="20"/>
          <w:szCs w:val="20"/>
        </w:rPr>
        <w:lastRenderedPageBreak/>
        <w:t>I.</w:t>
      </w:r>
      <w:r w:rsidR="00AB495C" w:rsidRPr="00DC6D07">
        <w:rPr>
          <w:b/>
          <w:bCs/>
          <w:sz w:val="20"/>
          <w:szCs w:val="20"/>
        </w:rPr>
        <w:t xml:space="preserve">  </w:t>
      </w:r>
      <w:r w:rsidRPr="00DC6D07">
        <w:rPr>
          <w:b/>
          <w:bCs/>
          <w:sz w:val="20"/>
          <w:szCs w:val="20"/>
        </w:rPr>
        <w:t xml:space="preserve">NAZWA ORAZ ADRES ZAMAWIAJĄCEGO:    </w:t>
      </w:r>
    </w:p>
    <w:p w:rsidR="00553EF0" w:rsidRPr="00DC6D07" w:rsidRDefault="00553EF0" w:rsidP="00553EF0">
      <w:pPr>
        <w:pStyle w:val="Standard"/>
        <w:rPr>
          <w:b/>
          <w:bCs/>
          <w:sz w:val="20"/>
          <w:szCs w:val="20"/>
        </w:rPr>
      </w:pPr>
      <w:r w:rsidRPr="00DC6D07">
        <w:rPr>
          <w:b/>
          <w:bCs/>
          <w:sz w:val="20"/>
          <w:szCs w:val="20"/>
        </w:rPr>
        <w:t xml:space="preserve">                      </w:t>
      </w:r>
    </w:p>
    <w:p w:rsidR="00553EF0" w:rsidRPr="006A64A3" w:rsidRDefault="00553EF0" w:rsidP="00553EF0">
      <w:pPr>
        <w:pStyle w:val="Standard"/>
        <w:rPr>
          <w:sz w:val="22"/>
          <w:szCs w:val="22"/>
        </w:rPr>
      </w:pPr>
      <w:r w:rsidRPr="006A64A3">
        <w:rPr>
          <w:sz w:val="22"/>
          <w:szCs w:val="22"/>
        </w:rPr>
        <w:t>Zamawiającym jest Zarząd Dróg Powiatowych w Trzebnicy</w:t>
      </w:r>
    </w:p>
    <w:p w:rsidR="00553EF0" w:rsidRPr="006A64A3" w:rsidRDefault="00553EF0" w:rsidP="00553EF0">
      <w:pPr>
        <w:pStyle w:val="Standard"/>
        <w:spacing w:line="360" w:lineRule="auto"/>
        <w:rPr>
          <w:sz w:val="22"/>
          <w:szCs w:val="22"/>
        </w:rPr>
      </w:pPr>
      <w:r w:rsidRPr="006A64A3">
        <w:rPr>
          <w:sz w:val="22"/>
          <w:szCs w:val="22"/>
        </w:rPr>
        <w:t>ul. Łączna 1c, 55-100 Trzebnica</w:t>
      </w:r>
    </w:p>
    <w:p w:rsidR="00553EF0" w:rsidRPr="006A64A3" w:rsidRDefault="00553EF0" w:rsidP="00553EF0">
      <w:pPr>
        <w:pStyle w:val="Standard"/>
        <w:spacing w:line="360" w:lineRule="auto"/>
        <w:rPr>
          <w:sz w:val="22"/>
          <w:szCs w:val="22"/>
        </w:rPr>
      </w:pPr>
      <w:r w:rsidRPr="006A64A3">
        <w:rPr>
          <w:sz w:val="22"/>
          <w:szCs w:val="22"/>
        </w:rPr>
        <w:t>tel.</w:t>
      </w:r>
      <w:r w:rsidR="00AB495C" w:rsidRPr="006A64A3">
        <w:rPr>
          <w:sz w:val="22"/>
          <w:szCs w:val="22"/>
        </w:rPr>
        <w:t xml:space="preserve">  </w:t>
      </w:r>
      <w:r w:rsidRPr="006A64A3">
        <w:rPr>
          <w:sz w:val="22"/>
          <w:szCs w:val="22"/>
        </w:rPr>
        <w:t>071 387 06 17</w:t>
      </w:r>
    </w:p>
    <w:p w:rsidR="00553EF0" w:rsidRPr="006A64A3" w:rsidRDefault="00553EF0" w:rsidP="00553EF0">
      <w:pPr>
        <w:pStyle w:val="Standard"/>
        <w:spacing w:line="360" w:lineRule="auto"/>
        <w:rPr>
          <w:sz w:val="22"/>
          <w:szCs w:val="22"/>
        </w:rPr>
      </w:pPr>
      <w:r w:rsidRPr="006A64A3">
        <w:rPr>
          <w:sz w:val="22"/>
          <w:szCs w:val="22"/>
        </w:rPr>
        <w:t xml:space="preserve">strona internetowa: </w:t>
      </w:r>
      <w:hyperlink r:id="rId7" w:history="1">
        <w:r w:rsidRPr="006A64A3">
          <w:rPr>
            <w:sz w:val="22"/>
            <w:szCs w:val="22"/>
          </w:rPr>
          <w:t>www.drogi.trzebnica.pl</w:t>
        </w:r>
      </w:hyperlink>
    </w:p>
    <w:p w:rsidR="00553EF0" w:rsidRPr="006A64A3" w:rsidRDefault="00553EF0" w:rsidP="00553EF0">
      <w:pPr>
        <w:pStyle w:val="Standard"/>
        <w:spacing w:line="360" w:lineRule="auto"/>
        <w:rPr>
          <w:sz w:val="22"/>
          <w:szCs w:val="22"/>
        </w:rPr>
      </w:pPr>
      <w:r w:rsidRPr="006A64A3">
        <w:rPr>
          <w:sz w:val="22"/>
          <w:szCs w:val="22"/>
        </w:rPr>
        <w:t>NIP : 915-16-26-021</w:t>
      </w:r>
    </w:p>
    <w:p w:rsidR="00AB495C" w:rsidRPr="006A64A3" w:rsidRDefault="00553EF0" w:rsidP="00553EF0">
      <w:pPr>
        <w:pStyle w:val="Standard"/>
        <w:spacing w:line="360" w:lineRule="auto"/>
        <w:rPr>
          <w:sz w:val="22"/>
          <w:szCs w:val="22"/>
        </w:rPr>
      </w:pPr>
      <w:r w:rsidRPr="006A64A3">
        <w:rPr>
          <w:sz w:val="22"/>
          <w:szCs w:val="22"/>
        </w:rPr>
        <w:t>Zwanym dalej także  „ZDP Trzebnica”</w:t>
      </w:r>
    </w:p>
    <w:p w:rsidR="00AB495C" w:rsidRPr="00DC6D07" w:rsidRDefault="00AB495C" w:rsidP="00AB495C">
      <w:pPr>
        <w:pStyle w:val="Standard"/>
        <w:rPr>
          <w:sz w:val="20"/>
          <w:szCs w:val="20"/>
        </w:rPr>
      </w:pPr>
    </w:p>
    <w:p w:rsidR="00553EF0" w:rsidRPr="00DC6D07" w:rsidRDefault="00553EF0" w:rsidP="00553EF0">
      <w:pPr>
        <w:pStyle w:val="Standard"/>
        <w:spacing w:line="360" w:lineRule="auto"/>
        <w:rPr>
          <w:b/>
          <w:bCs/>
          <w:sz w:val="20"/>
          <w:szCs w:val="20"/>
        </w:rPr>
      </w:pPr>
      <w:r w:rsidRPr="00DC6D07">
        <w:rPr>
          <w:b/>
          <w:bCs/>
          <w:sz w:val="20"/>
          <w:szCs w:val="20"/>
        </w:rPr>
        <w:t>II. OCHRONA DANYCH OSOBOWYCH:</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1. Zgodnie z art. 13 ust. 1 i 2 rozporządzenia Parlamentu Europejskiego i Rady (UE) 2016/679 z dnia 27 kwietnia 2016 r. w sprawie ochrony osób fizycznych w związku z przetwarzaniem danych osobowych </w:t>
      </w:r>
      <w:r w:rsidR="00DF0031" w:rsidRPr="006A64A3">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i w sprawie swobodnego przepływu takich danych oraz uchylenia dyrektywy 95/46/WE (ogólne rozporządzenie o danych) (Dz. U. UE L119 z dnia 4 maja 2016 r., str. 1; zwanym dalej „RODO”) informujemy, że:</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1) administratorem Pani/Pana danych osobowych jest pracownik Zarządu Dróg Powiatowych w Trzebnicy;</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2) administrator wyznaczył Inspektora Danych Osobowych, z którym można się kontaktować pod adresem </w:t>
      </w:r>
      <w:r w:rsidR="00DF0031" w:rsidRPr="006A64A3">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e-mail: drogi@powiat.trzebnica.pl.</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3) Pani/Pana dane osobowe przetwarzane będą na podstawie art. 6 ust. 1 lit. c RODO w celu związanym </w:t>
      </w:r>
      <w:r w:rsidR="00DF0031" w:rsidRPr="006A64A3">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4) odbiorcami Pani/Pana danych osobowych będą osoby lub podmioty, którym udostępniona zostanie dokumentacja postępowania w oparciu o art. 74 ustawy P.Z.P.</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5) Pani/Pana dane osobowe będą przechowywane, zgodnie z art. 78 ust. 1 P.Z.P. przez okres 4 lat od dnia zakończenia postępowania o udzielenie zamówienia, a jeżeli czas trwania umowy przekracza 4 lata, okres przechowywania obejmuje cały czas trwania umowy;</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6) obowiązek podania przez Panią/Pana danych osobowych bezpośrednio Pani/Pana dotyczących jest wymogiem ustawowym określonym w przepisanych ustawy P.Z.P., związanym z udziałem w postępowaniu </w:t>
      </w:r>
      <w:r w:rsidR="00DF0031" w:rsidRPr="006A64A3">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o udzielenie zamówienia publicznego.</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7) w odniesieniu do Pani/Pana danych osobowych decyzje nie będą podejmowane w sposób zautomatyzowany, stosownie do art. 22 RODO.</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8) posiada Pani/Pan:</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d) prawo do wniesienia skargi do Prezesa Urzędu Ochrony Danych Osobowych, gdy uzna Pani/Pan, że przetwarzanie danych osobowych Pani/Pana dotyczących narusza przepisy RODO;  </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9) nie przysługuje Pani/Panu:</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a) w związku z art. 17 ust. 3 lit. b, d lub e RODO prawo do usunięcia danych osobowych;</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b) prawo do przenoszenia danych osobowych, o którym mowa w art. 20 RODO;</w:t>
      </w:r>
    </w:p>
    <w:p w:rsidR="0064369F" w:rsidRPr="006A64A3" w:rsidRDefault="0064369F"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c) na podstawie art. 21 RODO prawo sprzeciwu, wobec przetwarzania danych osobowych, gdy podstawą prawną przetwarzania Pani/Pana danych osobowych jest art. 6 ust. 1 lit. c RODO; </w:t>
      </w:r>
    </w:p>
    <w:p w:rsidR="0064369F" w:rsidRPr="006A64A3" w:rsidRDefault="0064369F" w:rsidP="004A4DAC">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lastRenderedPageBreak/>
        <w:t>10) przysługuje Pani/Panu prawo wniesienia skargi do organu nadzorczego na niezgodne z RODO przetwarzanie Pani/Pana danych osobowych przez administratora. Organem właściwym dla przedmiotowej skargi jest Urząd Ochrony Danych Osobowych, ul. Stawki 2, 00-193 Warszawa.</w:t>
      </w:r>
    </w:p>
    <w:p w:rsidR="00553EF0" w:rsidRPr="00DC6D07" w:rsidRDefault="00553EF0" w:rsidP="00CA181C">
      <w:pPr>
        <w:pStyle w:val="Standard"/>
        <w:jc w:val="both"/>
        <w:rPr>
          <w:rFonts w:cs="Times New Roman"/>
          <w:b/>
          <w:bCs/>
          <w:sz w:val="20"/>
          <w:szCs w:val="20"/>
        </w:rPr>
      </w:pPr>
    </w:p>
    <w:p w:rsidR="00553EF0" w:rsidRPr="00DC6D07" w:rsidRDefault="00553EF0" w:rsidP="00CA181C">
      <w:pPr>
        <w:pStyle w:val="Standard"/>
        <w:jc w:val="both"/>
        <w:rPr>
          <w:rFonts w:cs="Times New Roman"/>
          <w:sz w:val="20"/>
          <w:szCs w:val="20"/>
        </w:rPr>
      </w:pPr>
      <w:r w:rsidRPr="00DC6D07">
        <w:rPr>
          <w:rFonts w:cs="Times New Roman"/>
          <w:b/>
          <w:bCs/>
          <w:sz w:val="20"/>
          <w:szCs w:val="20"/>
        </w:rPr>
        <w:t>III. TRYB UDZIELENIA ZAMÓWIENIA:</w:t>
      </w:r>
    </w:p>
    <w:p w:rsidR="00553EF0" w:rsidRPr="006A64A3" w:rsidRDefault="00553EF0" w:rsidP="00CA181C">
      <w:pPr>
        <w:pStyle w:val="pkt"/>
        <w:numPr>
          <w:ilvl w:val="0"/>
          <w:numId w:val="8"/>
        </w:numPr>
        <w:spacing w:before="240" w:after="0"/>
        <w:ind w:left="426" w:hanging="426"/>
        <w:rPr>
          <w:rFonts w:cs="Times New Roman"/>
          <w:sz w:val="22"/>
          <w:szCs w:val="22"/>
        </w:rPr>
      </w:pPr>
      <w:r w:rsidRPr="006A64A3">
        <w:rPr>
          <w:rFonts w:cs="Times New Roman"/>
          <w:sz w:val="22"/>
          <w:szCs w:val="22"/>
        </w:rPr>
        <w:t xml:space="preserve">Niniejsze postępowanie prowadzone jest w trybie podstawowym o jakim stanowi art. 275 pkt 1 </w:t>
      </w:r>
      <w:proofErr w:type="spellStart"/>
      <w:r w:rsidRPr="006A64A3">
        <w:rPr>
          <w:rFonts w:cs="Times New Roman"/>
          <w:sz w:val="22"/>
          <w:szCs w:val="22"/>
        </w:rPr>
        <w:t>p.z.p</w:t>
      </w:r>
      <w:proofErr w:type="spellEnd"/>
      <w:r w:rsidRPr="006A64A3">
        <w:rPr>
          <w:rFonts w:cs="Times New Roman"/>
          <w:sz w:val="22"/>
          <w:szCs w:val="22"/>
        </w:rPr>
        <w:t>. oraz niniejszej Specyfikacji Warunków Zamówienia, zwanej dalej „SWZ”.</w:t>
      </w:r>
    </w:p>
    <w:p w:rsidR="00553EF0" w:rsidRPr="006A64A3" w:rsidRDefault="00553EF0" w:rsidP="00CA181C">
      <w:pPr>
        <w:pStyle w:val="pkt"/>
        <w:numPr>
          <w:ilvl w:val="0"/>
          <w:numId w:val="1"/>
        </w:numPr>
        <w:spacing w:before="0" w:after="0"/>
        <w:ind w:left="426" w:hanging="426"/>
        <w:rPr>
          <w:rFonts w:cs="Times New Roman"/>
          <w:sz w:val="22"/>
          <w:szCs w:val="22"/>
        </w:rPr>
      </w:pPr>
      <w:r w:rsidRPr="006A64A3">
        <w:rPr>
          <w:rFonts w:cs="Times New Roman"/>
          <w:sz w:val="22"/>
          <w:szCs w:val="22"/>
        </w:rPr>
        <w:t>Zamawiający nie przewiduje wyboru najkorzystniejszej oferty z możliwością prowadzenia negocjacji.</w:t>
      </w:r>
    </w:p>
    <w:p w:rsidR="00553EF0" w:rsidRPr="006A64A3" w:rsidRDefault="00553EF0" w:rsidP="00CA181C">
      <w:pPr>
        <w:pStyle w:val="pkt"/>
        <w:numPr>
          <w:ilvl w:val="0"/>
          <w:numId w:val="1"/>
        </w:numPr>
        <w:spacing w:before="0" w:after="0"/>
        <w:ind w:left="426" w:hanging="426"/>
        <w:rPr>
          <w:rFonts w:cs="Times New Roman"/>
          <w:sz w:val="22"/>
          <w:szCs w:val="22"/>
        </w:rPr>
      </w:pPr>
      <w:r w:rsidRPr="006A64A3">
        <w:rPr>
          <w:rFonts w:cs="Times New Roman"/>
          <w:sz w:val="22"/>
          <w:szCs w:val="22"/>
        </w:rPr>
        <w:t xml:space="preserve">Szacunkowa wartość przedmiotowego zamówienia nie przekracza progów unijnych o jakich mowa w art. 3 ustawy </w:t>
      </w:r>
      <w:proofErr w:type="spellStart"/>
      <w:r w:rsidRPr="006A64A3">
        <w:rPr>
          <w:rFonts w:cs="Times New Roman"/>
          <w:sz w:val="22"/>
          <w:szCs w:val="22"/>
        </w:rPr>
        <w:t>p.z.p</w:t>
      </w:r>
      <w:proofErr w:type="spellEnd"/>
      <w:r w:rsidRPr="006A64A3">
        <w:rPr>
          <w:rFonts w:cs="Times New Roman"/>
          <w:sz w:val="22"/>
          <w:szCs w:val="22"/>
        </w:rPr>
        <w:t xml:space="preserve">.  </w:t>
      </w:r>
    </w:p>
    <w:p w:rsidR="00553EF0" w:rsidRPr="006A64A3" w:rsidRDefault="00553EF0" w:rsidP="00CA181C">
      <w:pPr>
        <w:pStyle w:val="pkt"/>
        <w:numPr>
          <w:ilvl w:val="0"/>
          <w:numId w:val="1"/>
        </w:numPr>
        <w:spacing w:before="0" w:after="0"/>
        <w:ind w:left="426" w:hanging="426"/>
        <w:rPr>
          <w:rFonts w:cs="Times New Roman"/>
          <w:sz w:val="22"/>
          <w:szCs w:val="22"/>
        </w:rPr>
      </w:pPr>
      <w:r w:rsidRPr="006A64A3">
        <w:rPr>
          <w:rFonts w:cs="Times New Roman"/>
          <w:sz w:val="22"/>
          <w:szCs w:val="22"/>
        </w:rPr>
        <w:t xml:space="preserve">Zgodnie z art. 310 pkt 1 </w:t>
      </w:r>
      <w:proofErr w:type="spellStart"/>
      <w:r w:rsidRPr="006A64A3">
        <w:rPr>
          <w:rFonts w:cs="Times New Roman"/>
          <w:sz w:val="22"/>
          <w:szCs w:val="22"/>
        </w:rPr>
        <w:t>p.z.p</w:t>
      </w:r>
      <w:proofErr w:type="spellEnd"/>
      <w:r w:rsidRPr="006A64A3">
        <w:rPr>
          <w:rFonts w:cs="Times New Roman"/>
          <w:sz w:val="22"/>
          <w:szCs w:val="22"/>
        </w:rPr>
        <w:t>. Zamawiający przewiduje możliwość unieważnienia przedmiotowego postępowania, jeżeli środki, które Zamawiający zamierzał przeznaczyć na sfinansowanie całości lub części zamówienia, nie zostaną mu przyznane.</w:t>
      </w:r>
    </w:p>
    <w:p w:rsidR="00553EF0" w:rsidRPr="006A64A3" w:rsidRDefault="00553EF0" w:rsidP="00CA181C">
      <w:pPr>
        <w:pStyle w:val="pkt"/>
        <w:numPr>
          <w:ilvl w:val="0"/>
          <w:numId w:val="1"/>
        </w:numPr>
        <w:spacing w:before="0" w:after="0"/>
        <w:ind w:left="426" w:hanging="426"/>
        <w:rPr>
          <w:rFonts w:cs="Times New Roman"/>
          <w:sz w:val="22"/>
          <w:szCs w:val="22"/>
        </w:rPr>
      </w:pPr>
      <w:r w:rsidRPr="006A64A3">
        <w:rPr>
          <w:rFonts w:cs="Times New Roman"/>
          <w:sz w:val="22"/>
          <w:szCs w:val="22"/>
        </w:rPr>
        <w:t>Zamawiający nie przewiduje aukcji elektronicznej.</w:t>
      </w:r>
    </w:p>
    <w:p w:rsidR="00553EF0" w:rsidRPr="006A64A3" w:rsidRDefault="00553EF0" w:rsidP="00CA181C">
      <w:pPr>
        <w:pStyle w:val="pkt"/>
        <w:numPr>
          <w:ilvl w:val="0"/>
          <w:numId w:val="1"/>
        </w:numPr>
        <w:spacing w:before="0" w:after="0"/>
        <w:ind w:left="426" w:hanging="426"/>
        <w:rPr>
          <w:rFonts w:cs="Times New Roman"/>
          <w:sz w:val="22"/>
          <w:szCs w:val="22"/>
        </w:rPr>
      </w:pPr>
      <w:r w:rsidRPr="006A64A3">
        <w:rPr>
          <w:rFonts w:cs="Times New Roman"/>
          <w:sz w:val="22"/>
          <w:szCs w:val="22"/>
        </w:rPr>
        <w:t>Zamawiający nie przewiduje złożenia oferty w postaci katalogów elektronicznych.</w:t>
      </w:r>
    </w:p>
    <w:p w:rsidR="00553EF0" w:rsidRPr="006A64A3" w:rsidRDefault="00553EF0" w:rsidP="00CA181C">
      <w:pPr>
        <w:pStyle w:val="pkt"/>
        <w:numPr>
          <w:ilvl w:val="0"/>
          <w:numId w:val="1"/>
        </w:numPr>
        <w:spacing w:before="0" w:after="0"/>
        <w:ind w:left="426" w:hanging="426"/>
        <w:rPr>
          <w:rFonts w:cs="Times New Roman"/>
          <w:sz w:val="22"/>
          <w:szCs w:val="22"/>
        </w:rPr>
      </w:pPr>
      <w:r w:rsidRPr="006A64A3">
        <w:rPr>
          <w:rFonts w:cs="Times New Roman"/>
          <w:sz w:val="22"/>
          <w:szCs w:val="22"/>
        </w:rPr>
        <w:t>Zamawiający nie prowadzi postępowania w celu zawarcia umowy ramowej.</w:t>
      </w:r>
    </w:p>
    <w:p w:rsidR="00553EF0" w:rsidRPr="006A64A3" w:rsidRDefault="00553EF0" w:rsidP="00CA181C">
      <w:pPr>
        <w:pStyle w:val="pkt"/>
        <w:numPr>
          <w:ilvl w:val="0"/>
          <w:numId w:val="1"/>
        </w:numPr>
        <w:spacing w:before="0" w:after="0"/>
        <w:ind w:left="426" w:hanging="426"/>
        <w:rPr>
          <w:rFonts w:cs="Times New Roman"/>
          <w:sz w:val="22"/>
          <w:szCs w:val="22"/>
        </w:rPr>
      </w:pPr>
      <w:r w:rsidRPr="006A64A3">
        <w:rPr>
          <w:rFonts w:cs="Times New Roman"/>
          <w:sz w:val="22"/>
          <w:szCs w:val="22"/>
        </w:rPr>
        <w:t xml:space="preserve">Zamawiający nie zastrzega możliwości ubiegania się o udzielenie zamówienia wyłącznie przez wykonawców, o których mowa w art. 94 </w:t>
      </w:r>
      <w:proofErr w:type="spellStart"/>
      <w:r w:rsidRPr="006A64A3">
        <w:rPr>
          <w:rFonts w:cs="Times New Roman"/>
          <w:sz w:val="22"/>
          <w:szCs w:val="22"/>
        </w:rPr>
        <w:t>p.z.p</w:t>
      </w:r>
      <w:proofErr w:type="spellEnd"/>
      <w:r w:rsidRPr="006A64A3">
        <w:rPr>
          <w:rFonts w:cs="Times New Roman"/>
          <w:sz w:val="22"/>
          <w:szCs w:val="22"/>
        </w:rPr>
        <w:t>.</w:t>
      </w:r>
    </w:p>
    <w:p w:rsidR="00973D63" w:rsidRPr="00DC6D07" w:rsidRDefault="00973D63" w:rsidP="00CA181C">
      <w:pPr>
        <w:pStyle w:val="pkt"/>
        <w:spacing w:before="0" w:after="0"/>
        <w:ind w:left="426" w:firstLine="0"/>
        <w:rPr>
          <w:rFonts w:cs="Times New Roman"/>
          <w:sz w:val="20"/>
          <w:szCs w:val="20"/>
        </w:rPr>
      </w:pPr>
    </w:p>
    <w:p w:rsidR="00553EF0" w:rsidRPr="00DC6D07" w:rsidRDefault="00553EF0" w:rsidP="00CA181C">
      <w:pPr>
        <w:pStyle w:val="Standard"/>
        <w:spacing w:line="360" w:lineRule="auto"/>
        <w:ind w:left="-20"/>
        <w:jc w:val="both"/>
        <w:rPr>
          <w:rFonts w:cs="Times New Roman"/>
          <w:b/>
          <w:bCs/>
          <w:sz w:val="20"/>
          <w:szCs w:val="20"/>
        </w:rPr>
      </w:pPr>
      <w:r w:rsidRPr="00DC6D07">
        <w:rPr>
          <w:rFonts w:cs="Times New Roman"/>
          <w:b/>
          <w:bCs/>
          <w:sz w:val="20"/>
          <w:szCs w:val="20"/>
        </w:rPr>
        <w:t>IV. OPIS PRZEDMIOTU ZAMÓWIENIA:</w:t>
      </w:r>
    </w:p>
    <w:p w:rsidR="004A1A49" w:rsidRPr="006A64A3" w:rsidRDefault="004A1A49" w:rsidP="00CA181C">
      <w:pPr>
        <w:widowControl/>
        <w:autoSpaceDN/>
        <w:jc w:val="both"/>
        <w:textAlignment w:val="auto"/>
        <w:rPr>
          <w:rFonts w:eastAsia="Arial" w:cs="Times New Roman"/>
          <w:b/>
          <w:bCs/>
          <w:color w:val="000000"/>
          <w:kern w:val="1"/>
          <w:sz w:val="22"/>
          <w:szCs w:val="22"/>
          <w:lang w:eastAsia="ar-SA" w:bidi="ar-SA"/>
        </w:rPr>
      </w:pPr>
      <w:r w:rsidRPr="006A64A3">
        <w:rPr>
          <w:rFonts w:eastAsia="Times New Roman" w:cs="Times New Roman"/>
          <w:b/>
          <w:bCs/>
          <w:kern w:val="1"/>
          <w:sz w:val="22"/>
          <w:szCs w:val="22"/>
          <w:u w:val="single"/>
          <w:lang w:eastAsia="ar-SA" w:bidi="ar-SA"/>
        </w:rPr>
        <w:t>1</w:t>
      </w:r>
      <w:r w:rsidRPr="006A64A3">
        <w:rPr>
          <w:rFonts w:eastAsia="Times New Roman" w:cs="Times New Roman"/>
          <w:kern w:val="1"/>
          <w:sz w:val="22"/>
          <w:szCs w:val="22"/>
          <w:u w:val="single"/>
          <w:lang w:eastAsia="ar-SA" w:bidi="ar-SA"/>
        </w:rPr>
        <w:t>. Przedmiotem zamówienia jest zadanie pn.</w:t>
      </w:r>
      <w:r w:rsidRPr="006A64A3">
        <w:rPr>
          <w:rFonts w:eastAsia="Times New Roman" w:cs="Times New Roman"/>
          <w:b/>
          <w:bCs/>
          <w:kern w:val="1"/>
          <w:sz w:val="22"/>
          <w:szCs w:val="22"/>
          <w:u w:val="single"/>
          <w:lang w:eastAsia="ar-SA" w:bidi="ar-SA"/>
        </w:rPr>
        <w:t>:</w:t>
      </w:r>
    </w:p>
    <w:p w:rsidR="004A1A49" w:rsidRPr="006A64A3" w:rsidRDefault="004A1A49" w:rsidP="00CA181C">
      <w:pPr>
        <w:widowControl/>
        <w:numPr>
          <w:ilvl w:val="0"/>
          <w:numId w:val="19"/>
        </w:numPr>
        <w:autoSpaceDE w:val="0"/>
        <w:autoSpaceDN/>
        <w:jc w:val="both"/>
        <w:textAlignment w:val="auto"/>
        <w:rPr>
          <w:rFonts w:eastAsia="Times New Roman" w:cs="Times New Roman"/>
          <w:b/>
          <w:bCs/>
          <w:kern w:val="1"/>
          <w:sz w:val="22"/>
          <w:szCs w:val="22"/>
          <w:lang w:eastAsia="ar-SA" w:bidi="ar-SA"/>
        </w:rPr>
      </w:pPr>
      <w:r w:rsidRPr="006A64A3">
        <w:rPr>
          <w:rFonts w:eastAsia="Arial" w:cs="Times New Roman"/>
          <w:b/>
          <w:bCs/>
          <w:color w:val="000000"/>
          <w:kern w:val="1"/>
          <w:sz w:val="22"/>
          <w:szCs w:val="22"/>
          <w:lang w:eastAsia="ar-SA" w:bidi="ar-SA"/>
        </w:rPr>
        <w:t>Sukcesywna sprzedaż paliw płynnych do pojazdów służbowych i jednostek sprzętowych w 202</w:t>
      </w:r>
      <w:r w:rsidR="00447139" w:rsidRPr="006A64A3">
        <w:rPr>
          <w:rFonts w:eastAsia="Arial" w:cs="Times New Roman"/>
          <w:b/>
          <w:bCs/>
          <w:color w:val="000000"/>
          <w:kern w:val="1"/>
          <w:sz w:val="22"/>
          <w:szCs w:val="22"/>
          <w:lang w:eastAsia="ar-SA" w:bidi="ar-SA"/>
        </w:rPr>
        <w:t>3</w:t>
      </w:r>
      <w:r w:rsidRPr="006A64A3">
        <w:rPr>
          <w:rFonts w:eastAsia="Arial" w:cs="Times New Roman"/>
          <w:b/>
          <w:bCs/>
          <w:color w:val="000000"/>
          <w:kern w:val="1"/>
          <w:sz w:val="22"/>
          <w:szCs w:val="22"/>
          <w:lang w:eastAsia="ar-SA" w:bidi="ar-SA"/>
        </w:rPr>
        <w:t xml:space="preserve"> r. należących do Zarządu Dróg Powiatowych w Trzebnicy bądź będących w użyczeniu </w:t>
      </w:r>
      <w:r w:rsidR="00CA181C" w:rsidRPr="006A64A3">
        <w:rPr>
          <w:rFonts w:eastAsia="Arial" w:cs="Times New Roman"/>
          <w:b/>
          <w:bCs/>
          <w:color w:val="000000"/>
          <w:kern w:val="1"/>
          <w:sz w:val="22"/>
          <w:szCs w:val="22"/>
          <w:lang w:eastAsia="ar-SA" w:bidi="ar-SA"/>
        </w:rPr>
        <w:br/>
      </w:r>
      <w:r w:rsidRPr="006A64A3">
        <w:rPr>
          <w:rFonts w:eastAsia="Arial" w:cs="Times New Roman"/>
          <w:b/>
          <w:bCs/>
          <w:color w:val="000000"/>
          <w:kern w:val="1"/>
          <w:sz w:val="22"/>
          <w:szCs w:val="22"/>
          <w:lang w:eastAsia="ar-SA" w:bidi="ar-SA"/>
        </w:rPr>
        <w:t>z podziałem na zadania</w:t>
      </w:r>
      <w:r w:rsidRPr="006A64A3">
        <w:rPr>
          <w:rFonts w:eastAsia="Times New Roman" w:cs="Times New Roman"/>
          <w:b/>
          <w:bCs/>
          <w:kern w:val="1"/>
          <w:sz w:val="22"/>
          <w:szCs w:val="22"/>
          <w:lang w:eastAsia="ar-SA" w:bidi="ar-SA"/>
        </w:rPr>
        <w:t>:</w:t>
      </w:r>
    </w:p>
    <w:p w:rsidR="004A1A49" w:rsidRPr="006A64A3" w:rsidRDefault="004A1A49" w:rsidP="00CA181C">
      <w:pPr>
        <w:widowControl/>
        <w:numPr>
          <w:ilvl w:val="0"/>
          <w:numId w:val="19"/>
        </w:numPr>
        <w:autoSpaceDE w:val="0"/>
        <w:autoSpaceDN/>
        <w:jc w:val="both"/>
        <w:textAlignment w:val="auto"/>
        <w:rPr>
          <w:rFonts w:eastAsia="Times New Roman" w:cs="Times New Roman"/>
          <w:b/>
          <w:bCs/>
          <w:kern w:val="1"/>
          <w:sz w:val="22"/>
          <w:szCs w:val="22"/>
          <w:lang w:eastAsia="ar-SA" w:bidi="ar-SA"/>
        </w:rPr>
      </w:pPr>
      <w:r w:rsidRPr="006A64A3">
        <w:rPr>
          <w:rFonts w:eastAsia="Times New Roman" w:cs="Times New Roman"/>
          <w:b/>
          <w:bCs/>
          <w:kern w:val="1"/>
          <w:sz w:val="22"/>
          <w:szCs w:val="22"/>
          <w:lang w:eastAsia="ar-SA" w:bidi="ar-SA"/>
        </w:rPr>
        <w:t>- zadanie nr 1 –  stacja paliw na terenie gminy Trzebnica;</w:t>
      </w:r>
    </w:p>
    <w:p w:rsidR="004A1A49" w:rsidRPr="006A64A3" w:rsidRDefault="004A1A49" w:rsidP="00CA181C">
      <w:pPr>
        <w:widowControl/>
        <w:numPr>
          <w:ilvl w:val="0"/>
          <w:numId w:val="19"/>
        </w:numPr>
        <w:autoSpaceDE w:val="0"/>
        <w:autoSpaceDN/>
        <w:jc w:val="both"/>
        <w:textAlignment w:val="auto"/>
        <w:rPr>
          <w:rFonts w:eastAsia="Times New Roman" w:cs="Times New Roman"/>
          <w:kern w:val="1"/>
          <w:sz w:val="22"/>
          <w:szCs w:val="22"/>
          <w:u w:val="single"/>
          <w:lang w:eastAsia="ar-SA" w:bidi="ar-SA"/>
        </w:rPr>
      </w:pPr>
      <w:r w:rsidRPr="006A64A3">
        <w:rPr>
          <w:rFonts w:eastAsia="Times New Roman" w:cs="Times New Roman"/>
          <w:b/>
          <w:bCs/>
          <w:kern w:val="1"/>
          <w:sz w:val="22"/>
          <w:szCs w:val="22"/>
          <w:lang w:eastAsia="ar-SA" w:bidi="ar-SA"/>
        </w:rPr>
        <w:t>- zadanie nr 2 – stacja paliw na terenie gminy Żmigród.</w:t>
      </w:r>
    </w:p>
    <w:p w:rsidR="004A1A49" w:rsidRPr="006A64A3" w:rsidRDefault="004A1A49" w:rsidP="00CA181C">
      <w:pPr>
        <w:widowControl/>
        <w:autoSpaceDN/>
        <w:jc w:val="both"/>
        <w:textAlignment w:val="auto"/>
        <w:rPr>
          <w:rFonts w:eastAsia="Times New Roman" w:cs="Times New Roman"/>
          <w:b/>
          <w:bCs/>
          <w:kern w:val="1"/>
          <w:sz w:val="22"/>
          <w:szCs w:val="22"/>
          <w:u w:val="single"/>
          <w:lang w:eastAsia="ar-SA" w:bidi="ar-SA"/>
        </w:rPr>
      </w:pPr>
      <w:r w:rsidRPr="006A64A3">
        <w:rPr>
          <w:rFonts w:eastAsia="Times New Roman" w:cs="Times New Roman"/>
          <w:kern w:val="1"/>
          <w:sz w:val="22"/>
          <w:szCs w:val="22"/>
          <w:u w:val="single"/>
          <w:lang w:eastAsia="ar-SA" w:bidi="ar-SA"/>
        </w:rPr>
        <w:t>2. Zakres rzeczowy zamówienia:</w:t>
      </w:r>
    </w:p>
    <w:p w:rsidR="004A1A49" w:rsidRPr="006A64A3" w:rsidRDefault="004A1A49" w:rsidP="00CA181C">
      <w:pPr>
        <w:widowControl/>
        <w:autoSpaceDN/>
        <w:jc w:val="both"/>
        <w:textAlignment w:val="auto"/>
        <w:rPr>
          <w:rFonts w:eastAsia="Times New Roman" w:cs="Times New Roman"/>
          <w:kern w:val="1"/>
          <w:sz w:val="22"/>
          <w:szCs w:val="22"/>
          <w:lang w:eastAsia="ar-SA" w:bidi="ar-SA"/>
        </w:rPr>
      </w:pPr>
      <w:r w:rsidRPr="006A64A3">
        <w:rPr>
          <w:rFonts w:eastAsia="Times New Roman" w:cs="Times New Roman"/>
          <w:b/>
          <w:bCs/>
          <w:kern w:val="1"/>
          <w:sz w:val="22"/>
          <w:szCs w:val="22"/>
          <w:lang w:eastAsia="ar-SA" w:bidi="ar-SA"/>
        </w:rPr>
        <w:t>- zadanie nr 1 – stacja paliw na terenie gminy Trzebnica;</w:t>
      </w:r>
      <w:r w:rsidRPr="006A64A3">
        <w:rPr>
          <w:rFonts w:eastAsia="Times New Roman" w:cs="Times New Roman"/>
          <w:b/>
          <w:kern w:val="1"/>
          <w:sz w:val="22"/>
          <w:szCs w:val="22"/>
          <w:lang w:eastAsia="ar-SA" w:bidi="ar-SA"/>
        </w:rPr>
        <w:t xml:space="preserve">  </w:t>
      </w:r>
    </w:p>
    <w:p w:rsidR="004A1A49" w:rsidRPr="006A64A3" w:rsidRDefault="004A1A49" w:rsidP="00CA181C">
      <w:pPr>
        <w:widowControl/>
        <w:autoSpaceDN/>
        <w:jc w:val="both"/>
        <w:textAlignment w:val="auto"/>
        <w:rPr>
          <w:rFonts w:eastAsia="Times New Roman" w:cs="Times New Roman"/>
          <w:kern w:val="1"/>
          <w:sz w:val="22"/>
          <w:szCs w:val="22"/>
          <w:lang w:eastAsia="ar-SA" w:bidi="ar-SA"/>
        </w:rPr>
      </w:pPr>
      <w:r w:rsidRPr="006A64A3">
        <w:rPr>
          <w:rFonts w:eastAsia="Times New Roman" w:cs="Times New Roman"/>
          <w:kern w:val="1"/>
          <w:sz w:val="22"/>
          <w:szCs w:val="22"/>
          <w:lang w:eastAsia="ar-SA" w:bidi="ar-SA"/>
        </w:rPr>
        <w:t xml:space="preserve">2.1  dostawa oleju napędowego w ilości  </w:t>
      </w:r>
      <w:r w:rsidR="00973D63" w:rsidRPr="006A64A3">
        <w:rPr>
          <w:rFonts w:eastAsia="Times New Roman" w:cs="Times New Roman"/>
          <w:kern w:val="1"/>
          <w:sz w:val="22"/>
          <w:szCs w:val="22"/>
          <w:lang w:eastAsia="ar-SA" w:bidi="ar-SA"/>
        </w:rPr>
        <w:t xml:space="preserve">około </w:t>
      </w:r>
      <w:r w:rsidRPr="006A64A3">
        <w:rPr>
          <w:rFonts w:eastAsia="Times New Roman" w:cs="Times New Roman"/>
          <w:kern w:val="1"/>
          <w:sz w:val="22"/>
          <w:szCs w:val="22"/>
          <w:lang w:eastAsia="ar-SA" w:bidi="ar-SA"/>
        </w:rPr>
        <w:t>15.000  litrów - do pojazdów i jednostek sprzętowych,</w:t>
      </w:r>
    </w:p>
    <w:p w:rsidR="004A1A49" w:rsidRPr="006A64A3" w:rsidRDefault="004A1A49" w:rsidP="00CA181C">
      <w:pPr>
        <w:widowControl/>
        <w:autoSpaceDN/>
        <w:jc w:val="both"/>
        <w:textAlignment w:val="auto"/>
        <w:rPr>
          <w:rFonts w:eastAsia="Times New Roman" w:cs="Times New Roman"/>
          <w:b/>
          <w:bCs/>
          <w:kern w:val="1"/>
          <w:sz w:val="22"/>
          <w:szCs w:val="22"/>
          <w:lang w:eastAsia="ar-SA" w:bidi="ar-SA"/>
        </w:rPr>
      </w:pPr>
      <w:r w:rsidRPr="006A64A3">
        <w:rPr>
          <w:rFonts w:eastAsia="Times New Roman" w:cs="Times New Roman"/>
          <w:kern w:val="1"/>
          <w:sz w:val="22"/>
          <w:szCs w:val="22"/>
          <w:lang w:eastAsia="ar-SA" w:bidi="ar-SA"/>
        </w:rPr>
        <w:t xml:space="preserve">2.2. dostawa benzyny bezołowiowej 95 w ilości </w:t>
      </w:r>
      <w:r w:rsidR="00973D63" w:rsidRPr="006A64A3">
        <w:rPr>
          <w:rFonts w:eastAsia="Times New Roman" w:cs="Times New Roman"/>
          <w:kern w:val="1"/>
          <w:sz w:val="22"/>
          <w:szCs w:val="22"/>
          <w:lang w:eastAsia="ar-SA" w:bidi="ar-SA"/>
        </w:rPr>
        <w:t>około</w:t>
      </w:r>
      <w:r w:rsidRPr="006A64A3">
        <w:rPr>
          <w:rFonts w:eastAsia="Times New Roman" w:cs="Times New Roman"/>
          <w:kern w:val="1"/>
          <w:sz w:val="22"/>
          <w:szCs w:val="22"/>
          <w:lang w:eastAsia="ar-SA" w:bidi="ar-SA"/>
        </w:rPr>
        <w:t xml:space="preserve"> 5.000 litrów - do pojazdów i jednostek sprzętowych.</w:t>
      </w:r>
    </w:p>
    <w:p w:rsidR="004A1A49" w:rsidRPr="006A64A3" w:rsidRDefault="004A1A49" w:rsidP="00CA181C">
      <w:pPr>
        <w:widowControl/>
        <w:autoSpaceDN/>
        <w:jc w:val="both"/>
        <w:textAlignment w:val="auto"/>
        <w:rPr>
          <w:rFonts w:eastAsia="Times New Roman" w:cs="Times New Roman"/>
          <w:kern w:val="1"/>
          <w:sz w:val="22"/>
          <w:szCs w:val="22"/>
          <w:lang w:eastAsia="ar-SA" w:bidi="ar-SA"/>
        </w:rPr>
      </w:pPr>
      <w:r w:rsidRPr="006A64A3">
        <w:rPr>
          <w:rFonts w:eastAsia="Times New Roman" w:cs="Times New Roman"/>
          <w:b/>
          <w:bCs/>
          <w:kern w:val="1"/>
          <w:sz w:val="22"/>
          <w:szCs w:val="22"/>
          <w:lang w:eastAsia="ar-SA" w:bidi="ar-SA"/>
        </w:rPr>
        <w:t>- zadanie nr 2 – stacja paliw na terenie gminy Żmigród;</w:t>
      </w:r>
    </w:p>
    <w:p w:rsidR="004A1A49" w:rsidRPr="006A64A3" w:rsidRDefault="004A1A49" w:rsidP="00CA181C">
      <w:pPr>
        <w:widowControl/>
        <w:autoSpaceDN/>
        <w:jc w:val="both"/>
        <w:textAlignment w:val="auto"/>
        <w:rPr>
          <w:rFonts w:eastAsia="Times New Roman" w:cs="Times New Roman"/>
          <w:kern w:val="1"/>
          <w:sz w:val="22"/>
          <w:szCs w:val="22"/>
          <w:lang w:eastAsia="ar-SA" w:bidi="ar-SA"/>
        </w:rPr>
      </w:pPr>
      <w:r w:rsidRPr="006A64A3">
        <w:rPr>
          <w:rFonts w:eastAsia="Times New Roman" w:cs="Times New Roman"/>
          <w:kern w:val="1"/>
          <w:sz w:val="22"/>
          <w:szCs w:val="22"/>
          <w:lang w:eastAsia="ar-SA" w:bidi="ar-SA"/>
        </w:rPr>
        <w:t xml:space="preserve">2.3  dostawa oleju napędowego w ilości </w:t>
      </w:r>
      <w:r w:rsidR="00973D63" w:rsidRPr="006A64A3">
        <w:rPr>
          <w:rFonts w:eastAsia="Times New Roman" w:cs="Times New Roman"/>
          <w:kern w:val="1"/>
          <w:sz w:val="22"/>
          <w:szCs w:val="22"/>
          <w:lang w:eastAsia="ar-SA" w:bidi="ar-SA"/>
        </w:rPr>
        <w:t>około</w:t>
      </w:r>
      <w:r w:rsidRPr="006A64A3">
        <w:rPr>
          <w:rFonts w:eastAsia="Times New Roman" w:cs="Times New Roman"/>
          <w:kern w:val="1"/>
          <w:sz w:val="22"/>
          <w:szCs w:val="22"/>
          <w:lang w:eastAsia="ar-SA" w:bidi="ar-SA"/>
        </w:rPr>
        <w:t xml:space="preserve"> 15.000  litrów - do pojazdów i jednostek sprzętowych,</w:t>
      </w:r>
    </w:p>
    <w:p w:rsidR="004A1A49" w:rsidRPr="006A64A3" w:rsidRDefault="004A1A49" w:rsidP="00CA181C">
      <w:pPr>
        <w:widowControl/>
        <w:autoSpaceDN/>
        <w:jc w:val="both"/>
        <w:textAlignment w:val="auto"/>
        <w:rPr>
          <w:rFonts w:eastAsia="Times New Roman" w:cs="Times New Roman"/>
          <w:b/>
          <w:bCs/>
          <w:kern w:val="1"/>
          <w:sz w:val="22"/>
          <w:szCs w:val="22"/>
          <w:lang w:eastAsia="ar-SA" w:bidi="ar-SA"/>
        </w:rPr>
      </w:pPr>
      <w:r w:rsidRPr="006A64A3">
        <w:rPr>
          <w:rFonts w:eastAsia="Times New Roman" w:cs="Times New Roman"/>
          <w:kern w:val="1"/>
          <w:sz w:val="22"/>
          <w:szCs w:val="22"/>
          <w:lang w:eastAsia="ar-SA" w:bidi="ar-SA"/>
        </w:rPr>
        <w:t xml:space="preserve">2.4. dostawa  benzyny bezołowiowej 95 w ilości  </w:t>
      </w:r>
      <w:r w:rsidR="00973D63" w:rsidRPr="006A64A3">
        <w:rPr>
          <w:rFonts w:eastAsia="Times New Roman" w:cs="Times New Roman"/>
          <w:kern w:val="1"/>
          <w:sz w:val="22"/>
          <w:szCs w:val="22"/>
          <w:lang w:eastAsia="ar-SA" w:bidi="ar-SA"/>
        </w:rPr>
        <w:t xml:space="preserve">około </w:t>
      </w:r>
      <w:r w:rsidRPr="006A64A3">
        <w:rPr>
          <w:rFonts w:eastAsia="Times New Roman" w:cs="Times New Roman"/>
          <w:kern w:val="1"/>
          <w:sz w:val="22"/>
          <w:szCs w:val="22"/>
          <w:lang w:eastAsia="ar-SA" w:bidi="ar-SA"/>
        </w:rPr>
        <w:t>5.000 litrów - do pojazdów i jednostek sprzętowych.</w:t>
      </w:r>
    </w:p>
    <w:p w:rsidR="004A1A49" w:rsidRPr="006A64A3" w:rsidRDefault="004A1A49" w:rsidP="00CA181C">
      <w:pPr>
        <w:widowControl/>
        <w:autoSpaceDN/>
        <w:jc w:val="both"/>
        <w:textAlignment w:val="auto"/>
        <w:rPr>
          <w:rFonts w:eastAsia="Times New Roman" w:cs="Times New Roman"/>
          <w:kern w:val="1"/>
          <w:sz w:val="22"/>
          <w:szCs w:val="22"/>
          <w:lang w:eastAsia="ar-SA" w:bidi="ar-SA"/>
        </w:rPr>
      </w:pPr>
      <w:r w:rsidRPr="006A64A3">
        <w:rPr>
          <w:rFonts w:eastAsia="Times New Roman" w:cs="Times New Roman"/>
          <w:b/>
          <w:bCs/>
          <w:kern w:val="1"/>
          <w:sz w:val="22"/>
          <w:szCs w:val="22"/>
          <w:lang w:eastAsia="ar-SA" w:bidi="ar-SA"/>
        </w:rPr>
        <w:t xml:space="preserve">2.5. Cenę paliwa w ofercie należy ustalić na dzień  </w:t>
      </w:r>
      <w:r w:rsidR="00795282" w:rsidRPr="006A64A3">
        <w:rPr>
          <w:rFonts w:eastAsia="Times New Roman" w:cs="Times New Roman"/>
          <w:b/>
          <w:bCs/>
          <w:kern w:val="1"/>
          <w:sz w:val="22"/>
          <w:szCs w:val="22"/>
          <w:lang w:eastAsia="ar-SA" w:bidi="ar-SA"/>
        </w:rPr>
        <w:t>2</w:t>
      </w:r>
      <w:r w:rsidR="0064369F" w:rsidRPr="006A64A3">
        <w:rPr>
          <w:rFonts w:eastAsia="Times New Roman" w:cs="Times New Roman"/>
          <w:b/>
          <w:bCs/>
          <w:kern w:val="1"/>
          <w:sz w:val="22"/>
          <w:szCs w:val="22"/>
          <w:lang w:eastAsia="ar-SA" w:bidi="ar-SA"/>
        </w:rPr>
        <w:t>3</w:t>
      </w:r>
      <w:r w:rsidRPr="006A64A3">
        <w:rPr>
          <w:rFonts w:eastAsia="Times New Roman" w:cs="Times New Roman"/>
          <w:b/>
          <w:bCs/>
          <w:kern w:val="1"/>
          <w:sz w:val="22"/>
          <w:szCs w:val="22"/>
          <w:lang w:eastAsia="ar-SA" w:bidi="ar-SA"/>
        </w:rPr>
        <w:t>.12.202</w:t>
      </w:r>
      <w:r w:rsidR="00795282" w:rsidRPr="006A64A3">
        <w:rPr>
          <w:rFonts w:eastAsia="Times New Roman" w:cs="Times New Roman"/>
          <w:b/>
          <w:bCs/>
          <w:kern w:val="1"/>
          <w:sz w:val="22"/>
          <w:szCs w:val="22"/>
          <w:lang w:eastAsia="ar-SA" w:bidi="ar-SA"/>
        </w:rPr>
        <w:t>2</w:t>
      </w:r>
      <w:r w:rsidRPr="006A64A3">
        <w:rPr>
          <w:rFonts w:eastAsia="Times New Roman" w:cs="Times New Roman"/>
          <w:b/>
          <w:bCs/>
          <w:kern w:val="1"/>
          <w:sz w:val="22"/>
          <w:szCs w:val="22"/>
          <w:lang w:eastAsia="ar-SA" w:bidi="ar-SA"/>
        </w:rPr>
        <w:t xml:space="preserve"> r. (</w:t>
      </w:r>
      <w:r w:rsidR="0057384C" w:rsidRPr="006A64A3">
        <w:rPr>
          <w:rFonts w:eastAsia="Times New Roman" w:cs="Times New Roman"/>
          <w:b/>
          <w:bCs/>
          <w:kern w:val="1"/>
          <w:sz w:val="22"/>
          <w:szCs w:val="22"/>
          <w:lang w:eastAsia="ar-SA" w:bidi="ar-SA"/>
        </w:rPr>
        <w:t>pi</w:t>
      </w:r>
      <w:r w:rsidR="00205FEF">
        <w:rPr>
          <w:rFonts w:eastAsia="Times New Roman" w:cs="Times New Roman"/>
          <w:b/>
          <w:bCs/>
          <w:kern w:val="1"/>
          <w:sz w:val="22"/>
          <w:szCs w:val="22"/>
          <w:lang w:eastAsia="ar-SA" w:bidi="ar-SA"/>
        </w:rPr>
        <w:t>ą</w:t>
      </w:r>
      <w:r w:rsidR="00A9579E" w:rsidRPr="006A64A3">
        <w:rPr>
          <w:rFonts w:eastAsia="Times New Roman" w:cs="Times New Roman"/>
          <w:b/>
          <w:bCs/>
          <w:kern w:val="1"/>
          <w:sz w:val="22"/>
          <w:szCs w:val="22"/>
          <w:lang w:eastAsia="ar-SA" w:bidi="ar-SA"/>
        </w:rPr>
        <w:t>tek</w:t>
      </w:r>
      <w:r w:rsidRPr="006A64A3">
        <w:rPr>
          <w:rFonts w:eastAsia="Times New Roman" w:cs="Times New Roman"/>
          <w:b/>
          <w:bCs/>
          <w:kern w:val="1"/>
          <w:sz w:val="22"/>
          <w:szCs w:val="22"/>
          <w:lang w:eastAsia="ar-SA" w:bidi="ar-SA"/>
        </w:rPr>
        <w:t>). Zamawiający zastrzega sobie możliwość weryfikacji tego faktu.</w:t>
      </w:r>
    </w:p>
    <w:p w:rsidR="004A1A49" w:rsidRPr="006A64A3" w:rsidRDefault="004A1A49" w:rsidP="00CA181C">
      <w:pPr>
        <w:widowControl/>
        <w:autoSpaceDN/>
        <w:jc w:val="both"/>
        <w:textAlignment w:val="auto"/>
        <w:rPr>
          <w:rFonts w:eastAsia="Times New Roman" w:cs="Times New Roman"/>
          <w:kern w:val="1"/>
          <w:sz w:val="22"/>
          <w:szCs w:val="22"/>
          <w:u w:val="single"/>
          <w:lang w:eastAsia="ar-SA" w:bidi="ar-SA"/>
        </w:rPr>
      </w:pPr>
      <w:r w:rsidRPr="006A64A3">
        <w:rPr>
          <w:rFonts w:eastAsia="Times New Roman" w:cs="Times New Roman"/>
          <w:kern w:val="1"/>
          <w:sz w:val="22"/>
          <w:szCs w:val="22"/>
          <w:u w:val="single"/>
          <w:lang w:eastAsia="ar-SA" w:bidi="ar-SA"/>
        </w:rPr>
        <w:t>3.Warunki dostawy:</w:t>
      </w:r>
    </w:p>
    <w:p w:rsidR="004A1A49" w:rsidRPr="006A64A3" w:rsidRDefault="004A1A49" w:rsidP="00CA181C">
      <w:pPr>
        <w:widowControl/>
        <w:autoSpaceDN/>
        <w:jc w:val="both"/>
        <w:textAlignment w:val="auto"/>
        <w:rPr>
          <w:rFonts w:eastAsia="Times New Roman" w:cs="Times New Roman"/>
          <w:kern w:val="1"/>
          <w:sz w:val="22"/>
          <w:szCs w:val="22"/>
          <w:lang w:eastAsia="ar-SA" w:bidi="ar-SA"/>
        </w:rPr>
      </w:pPr>
      <w:r w:rsidRPr="006A64A3">
        <w:rPr>
          <w:rFonts w:eastAsia="Times New Roman" w:cs="Times New Roman"/>
          <w:kern w:val="1"/>
          <w:sz w:val="22"/>
          <w:szCs w:val="22"/>
          <w:lang w:eastAsia="ar-SA" w:bidi="ar-SA"/>
        </w:rPr>
        <w:t>Dostawa polegać będzie na tankowaniu pojazdów  na stacji paliw Wykonawcy.</w:t>
      </w:r>
    </w:p>
    <w:p w:rsidR="004A1A49" w:rsidRPr="00EF7CBF" w:rsidRDefault="004A1A49" w:rsidP="003B731B">
      <w:pPr>
        <w:widowControl/>
        <w:autoSpaceDN/>
        <w:jc w:val="both"/>
        <w:textAlignment w:val="auto"/>
        <w:rPr>
          <w:rFonts w:eastAsia="Times New Roman" w:cs="Times New Roman"/>
          <w:kern w:val="1"/>
          <w:sz w:val="22"/>
          <w:szCs w:val="22"/>
          <w:lang w:eastAsia="ar-SA" w:bidi="ar-SA"/>
        </w:rPr>
      </w:pPr>
      <w:r w:rsidRPr="006A64A3">
        <w:rPr>
          <w:rFonts w:eastAsia="Times New Roman" w:cs="Times New Roman"/>
          <w:kern w:val="1"/>
          <w:sz w:val="22"/>
          <w:szCs w:val="22"/>
          <w:lang w:eastAsia="ar-SA" w:bidi="ar-SA"/>
        </w:rPr>
        <w:t>Tankowanie odbywać się będzie na niżej wymienionych warunkach:</w:t>
      </w:r>
      <w:r w:rsidR="00EF7CBF">
        <w:rPr>
          <w:rFonts w:eastAsia="Times New Roman" w:cs="Times New Roman"/>
          <w:kern w:val="1"/>
          <w:sz w:val="22"/>
          <w:szCs w:val="22"/>
          <w:lang w:eastAsia="ar-SA" w:bidi="ar-SA"/>
        </w:rPr>
        <w:t xml:space="preserve"> </w:t>
      </w:r>
      <w:r w:rsidR="00EF7CBF">
        <w:rPr>
          <w:rFonts w:eastAsia="Times New Roman" w:cs="Times New Roman"/>
          <w:kern w:val="1"/>
          <w:sz w:val="22"/>
          <w:szCs w:val="22"/>
          <w:lang w:eastAsia="ar-SA" w:bidi="ar-SA"/>
        </w:rPr>
        <w:br/>
      </w:r>
      <w:r w:rsidRPr="006A64A3">
        <w:rPr>
          <w:rFonts w:eastAsia="Times New Roman" w:cs="Times New Roman"/>
          <w:kern w:val="1"/>
          <w:sz w:val="22"/>
          <w:szCs w:val="22"/>
          <w:lang w:eastAsia="ar-SA" w:bidi="ar-SA"/>
        </w:rPr>
        <w:t>tankowanie bezgotówkowe pojazdów służbowych i jednostek sprzętowych, fakturowanie cykliczne dwa razy w miesiącu, w okresach od 1 do 15 dnia miesiąca i od 16 do ostatniego dnia miesiąca, wystawianie zbiorczych faktur VAT regulujących należności za faktycznie zakupione paliwa.</w:t>
      </w:r>
    </w:p>
    <w:p w:rsidR="004A1A49" w:rsidRPr="006A64A3" w:rsidRDefault="004A1A49" w:rsidP="003B731B">
      <w:pPr>
        <w:widowControl/>
        <w:autoSpaceDN/>
        <w:jc w:val="both"/>
        <w:textAlignment w:val="auto"/>
        <w:rPr>
          <w:rFonts w:eastAsia="Times New Roman" w:cs="Times New Roman"/>
          <w:b/>
          <w:kern w:val="1"/>
          <w:sz w:val="22"/>
          <w:szCs w:val="22"/>
          <w:lang w:eastAsia="ar-SA" w:bidi="ar-SA"/>
        </w:rPr>
      </w:pPr>
      <w:r w:rsidRPr="006A64A3">
        <w:rPr>
          <w:rFonts w:eastAsia="Times New Roman" w:cs="Times New Roman"/>
          <w:b/>
          <w:bCs/>
          <w:kern w:val="1"/>
          <w:sz w:val="22"/>
          <w:szCs w:val="22"/>
          <w:lang w:eastAsia="ar-SA" w:bidi="ar-SA"/>
        </w:rPr>
        <w:t xml:space="preserve">Cena jaką Zamawiający zapłaci za każdą dostawę paliwa wynikać będzie z ilości faktycznie zatankowanego paliwa oraz ceny 1 litra paliwa obowiązującej na danej stacji  w dniu tankowania, pomniejszonej </w:t>
      </w:r>
      <w:r w:rsidRPr="006A64A3">
        <w:rPr>
          <w:rFonts w:eastAsia="Times New Roman" w:cs="Times New Roman"/>
          <w:b/>
          <w:kern w:val="1"/>
          <w:sz w:val="22"/>
          <w:szCs w:val="22"/>
          <w:lang w:eastAsia="ar-SA" w:bidi="ar-SA"/>
        </w:rPr>
        <w:t xml:space="preserve">o określony w ofercie wykonawcy % upustu w stosunku do ceny </w:t>
      </w:r>
      <w:r w:rsidRPr="006A64A3">
        <w:rPr>
          <w:rFonts w:eastAsia="Arial" w:cs="Times New Roman"/>
          <w:b/>
          <w:kern w:val="1"/>
          <w:sz w:val="22"/>
          <w:szCs w:val="22"/>
          <w:lang w:eastAsia="ar-SA" w:bidi="ar-SA"/>
        </w:rPr>
        <w:t xml:space="preserve">obowiązujących wszystkich nabywców Wykonawcy na stacji na której dokonywane jest tankowanie. </w:t>
      </w:r>
    </w:p>
    <w:p w:rsidR="004A1A49" w:rsidRPr="006A64A3" w:rsidRDefault="004A1A49" w:rsidP="003B731B">
      <w:pPr>
        <w:widowControl/>
        <w:autoSpaceDN/>
        <w:jc w:val="both"/>
        <w:textAlignment w:val="auto"/>
        <w:rPr>
          <w:rFonts w:eastAsia="Times New Roman" w:cs="Times New Roman"/>
          <w:b/>
          <w:kern w:val="1"/>
          <w:sz w:val="22"/>
          <w:szCs w:val="22"/>
          <w:lang w:eastAsia="ar-SA" w:bidi="ar-SA"/>
        </w:rPr>
      </w:pPr>
      <w:r w:rsidRPr="006A64A3">
        <w:rPr>
          <w:rFonts w:eastAsia="Times New Roman" w:cs="Times New Roman"/>
          <w:kern w:val="1"/>
          <w:sz w:val="22"/>
          <w:szCs w:val="22"/>
          <w:lang w:eastAsia="ar-SA" w:bidi="ar-SA"/>
        </w:rPr>
        <w:t xml:space="preserve">4. </w:t>
      </w:r>
      <w:r w:rsidRPr="006A64A3">
        <w:rPr>
          <w:rFonts w:eastAsia="Times New Roman" w:cs="Times New Roman"/>
          <w:b/>
          <w:kern w:val="1"/>
          <w:sz w:val="22"/>
          <w:szCs w:val="22"/>
          <w:lang w:eastAsia="ar-SA" w:bidi="ar-SA"/>
        </w:rPr>
        <w:t xml:space="preserve">Zamawiający zastrzega sobie prawo do odstąpienia od realizacji części przedmiotu zamówienia – </w:t>
      </w:r>
      <w:r w:rsidR="006A64A3">
        <w:rPr>
          <w:rFonts w:eastAsia="Times New Roman" w:cs="Times New Roman"/>
          <w:b/>
          <w:kern w:val="1"/>
          <w:sz w:val="22"/>
          <w:szCs w:val="22"/>
          <w:lang w:eastAsia="ar-SA" w:bidi="ar-SA"/>
        </w:rPr>
        <w:br/>
      </w:r>
      <w:r w:rsidRPr="006A64A3">
        <w:rPr>
          <w:rFonts w:eastAsia="Times New Roman" w:cs="Times New Roman"/>
          <w:b/>
          <w:kern w:val="1"/>
          <w:sz w:val="22"/>
          <w:szCs w:val="22"/>
          <w:lang w:eastAsia="ar-SA" w:bidi="ar-SA"/>
        </w:rPr>
        <w:t>w przypadku niewykorzystania ilości paliw wskazanych  w pkt 2.  Zamawiający będzie miał prawo do rezygnacji z dalszych dostaw, bez jakichkolwiek konsekwencji finansowych  i odszkodowań na rzecz Wykonawcy.</w:t>
      </w:r>
    </w:p>
    <w:p w:rsidR="004A1A49" w:rsidRPr="006A64A3" w:rsidRDefault="004A1A49" w:rsidP="003B731B">
      <w:pPr>
        <w:widowControl/>
        <w:autoSpaceDN/>
        <w:jc w:val="both"/>
        <w:textAlignment w:val="auto"/>
        <w:rPr>
          <w:rFonts w:eastAsia="Times New Roman" w:cs="Times New Roman"/>
          <w:kern w:val="1"/>
          <w:sz w:val="22"/>
          <w:szCs w:val="22"/>
          <w:lang w:eastAsia="ar-SA" w:bidi="ar-SA"/>
        </w:rPr>
      </w:pPr>
      <w:r w:rsidRPr="006A64A3">
        <w:rPr>
          <w:rFonts w:eastAsia="Times New Roman" w:cs="Times New Roman"/>
          <w:kern w:val="1"/>
          <w:sz w:val="22"/>
          <w:szCs w:val="22"/>
          <w:lang w:eastAsia="ar-SA" w:bidi="ar-SA"/>
        </w:rPr>
        <w:t>Wykonawca oświadcza, że dostarczone paliwa i materiały eksploatacyjne spełniają wszelkie wymagania Polskich Norm, a  w szczególności:</w:t>
      </w:r>
    </w:p>
    <w:p w:rsidR="004A1A49" w:rsidRPr="006A64A3" w:rsidRDefault="004A1A49" w:rsidP="003B731B">
      <w:pPr>
        <w:widowControl/>
        <w:tabs>
          <w:tab w:val="left" w:pos="285"/>
        </w:tabs>
        <w:autoSpaceDE w:val="0"/>
        <w:autoSpaceDN/>
        <w:spacing w:line="200" w:lineRule="atLeast"/>
        <w:jc w:val="both"/>
        <w:textAlignment w:val="auto"/>
        <w:rPr>
          <w:rFonts w:eastAsia="Times New Roman" w:cs="Times New Roman"/>
          <w:kern w:val="1"/>
          <w:sz w:val="22"/>
          <w:szCs w:val="22"/>
          <w:lang w:eastAsia="ar-SA" w:bidi="ar-SA"/>
        </w:rPr>
      </w:pPr>
      <w:r w:rsidRPr="006A64A3">
        <w:rPr>
          <w:rFonts w:eastAsia="Arial" w:cs="Times New Roman"/>
          <w:kern w:val="1"/>
          <w:sz w:val="22"/>
          <w:szCs w:val="22"/>
          <w:lang w:eastAsia="ar-SA" w:bidi="ar-SA"/>
        </w:rPr>
        <w:t xml:space="preserve">a) olej napędowy – </w:t>
      </w:r>
      <w:r w:rsidRPr="006A64A3">
        <w:rPr>
          <w:rFonts w:eastAsia="Times New Roman" w:cs="Times New Roman"/>
          <w:kern w:val="1"/>
          <w:sz w:val="22"/>
          <w:szCs w:val="22"/>
          <w:lang w:eastAsia="ar-SA" w:bidi="ar-SA"/>
        </w:rPr>
        <w:t>PN-EN 590+A1:2017-06</w:t>
      </w:r>
      <w:r w:rsidRPr="006A64A3">
        <w:rPr>
          <w:rFonts w:eastAsia="Arial" w:cs="Times New Roman"/>
          <w:kern w:val="1"/>
          <w:sz w:val="22"/>
          <w:szCs w:val="22"/>
          <w:lang w:eastAsia="ar-SA" w:bidi="ar-SA"/>
        </w:rPr>
        <w:t>,</w:t>
      </w:r>
    </w:p>
    <w:p w:rsidR="004A1A49" w:rsidRPr="006A64A3" w:rsidRDefault="004A1A49" w:rsidP="003B731B">
      <w:pPr>
        <w:widowControl/>
        <w:tabs>
          <w:tab w:val="left" w:pos="285"/>
        </w:tabs>
        <w:autoSpaceDE w:val="0"/>
        <w:autoSpaceDN/>
        <w:spacing w:line="200" w:lineRule="atLeast"/>
        <w:jc w:val="both"/>
        <w:textAlignment w:val="auto"/>
        <w:rPr>
          <w:rFonts w:eastAsia="Times New Roman" w:cs="Times New Roman"/>
          <w:kern w:val="1"/>
          <w:sz w:val="22"/>
          <w:szCs w:val="22"/>
          <w:lang w:eastAsia="ar-SA" w:bidi="ar-SA"/>
        </w:rPr>
      </w:pPr>
      <w:r w:rsidRPr="006A64A3">
        <w:rPr>
          <w:rFonts w:eastAsia="Arial" w:cs="Times New Roman"/>
          <w:kern w:val="1"/>
          <w:sz w:val="22"/>
          <w:szCs w:val="22"/>
          <w:lang w:eastAsia="ar-SA" w:bidi="ar-SA"/>
        </w:rPr>
        <w:t xml:space="preserve">b) benzyna bezołowiowa 95 – </w:t>
      </w:r>
      <w:r w:rsidRPr="006A64A3">
        <w:rPr>
          <w:rFonts w:eastAsia="Times New Roman" w:cs="Times New Roman"/>
          <w:kern w:val="1"/>
          <w:sz w:val="22"/>
          <w:szCs w:val="22"/>
          <w:lang w:eastAsia="ar-SA" w:bidi="ar-SA"/>
        </w:rPr>
        <w:t>PN-EN 228+A1:2017-06</w:t>
      </w:r>
      <w:r w:rsidRPr="006A64A3">
        <w:rPr>
          <w:rFonts w:eastAsia="Arial" w:cs="Times New Roman"/>
          <w:kern w:val="1"/>
          <w:sz w:val="22"/>
          <w:szCs w:val="22"/>
          <w:lang w:eastAsia="ar-SA" w:bidi="ar-SA"/>
        </w:rPr>
        <w:t>,</w:t>
      </w:r>
    </w:p>
    <w:p w:rsidR="004A1A49" w:rsidRPr="006A64A3" w:rsidRDefault="004A1A49" w:rsidP="006A64A3">
      <w:pPr>
        <w:widowControl/>
        <w:tabs>
          <w:tab w:val="left" w:pos="285"/>
        </w:tabs>
        <w:autoSpaceDE w:val="0"/>
        <w:autoSpaceDN/>
        <w:spacing w:line="200" w:lineRule="atLeast"/>
        <w:jc w:val="both"/>
        <w:textAlignment w:val="auto"/>
        <w:rPr>
          <w:rFonts w:eastAsia="Times New Roman" w:cs="Times New Roman"/>
          <w:kern w:val="1"/>
          <w:sz w:val="22"/>
          <w:szCs w:val="22"/>
          <w:lang w:eastAsia="ar-SA" w:bidi="ar-SA"/>
        </w:rPr>
      </w:pPr>
      <w:r w:rsidRPr="006A64A3">
        <w:rPr>
          <w:rFonts w:eastAsia="Arial" w:cs="Times New Roman"/>
          <w:kern w:val="1"/>
          <w:sz w:val="22"/>
          <w:szCs w:val="22"/>
          <w:lang w:eastAsia="ar-SA" w:bidi="ar-SA"/>
        </w:rPr>
        <w:t xml:space="preserve">oraz wymagania jakościowe zawarte </w:t>
      </w:r>
      <w:r w:rsidRPr="006A64A3">
        <w:rPr>
          <w:rFonts w:eastAsia="Times New Roman" w:cs="Times New Roman"/>
          <w:kern w:val="1"/>
          <w:sz w:val="22"/>
          <w:szCs w:val="22"/>
          <w:lang w:eastAsia="ar-SA" w:bidi="ar-SA"/>
        </w:rPr>
        <w:t xml:space="preserve">w Rozporządzeniu Ministra Gospodarki z dnia 9 października 2015 r.  </w:t>
      </w:r>
      <w:r w:rsidR="006A64A3">
        <w:rPr>
          <w:rFonts w:eastAsia="Times New Roman" w:cs="Times New Roman"/>
          <w:kern w:val="1"/>
          <w:sz w:val="22"/>
          <w:szCs w:val="22"/>
          <w:lang w:eastAsia="ar-SA" w:bidi="ar-SA"/>
        </w:rPr>
        <w:br/>
      </w:r>
      <w:r w:rsidRPr="006A64A3">
        <w:rPr>
          <w:rFonts w:eastAsia="Times New Roman" w:cs="Times New Roman"/>
          <w:kern w:val="1"/>
          <w:sz w:val="22"/>
          <w:szCs w:val="22"/>
          <w:lang w:eastAsia="ar-SA" w:bidi="ar-SA"/>
        </w:rPr>
        <w:t xml:space="preserve">w sprawie wymagań jakościowych dla paliw ciekłych </w:t>
      </w:r>
      <w:bookmarkStart w:id="0" w:name="main-form%252525253Afull-content-documen"/>
      <w:bookmarkEnd w:id="0"/>
      <w:r w:rsidRPr="006A64A3">
        <w:rPr>
          <w:rFonts w:eastAsia="Times New Roman" w:cs="Times New Roman"/>
          <w:kern w:val="1"/>
          <w:sz w:val="22"/>
          <w:szCs w:val="22"/>
          <w:lang w:eastAsia="ar-SA" w:bidi="ar-SA"/>
        </w:rPr>
        <w:t xml:space="preserve">(Dz. U. z 2015 r. poz. 1680). </w:t>
      </w:r>
    </w:p>
    <w:p w:rsidR="004A1A49" w:rsidRPr="006A64A3" w:rsidRDefault="004A1A49" w:rsidP="003B731B">
      <w:pPr>
        <w:widowControl/>
        <w:tabs>
          <w:tab w:val="left" w:pos="360"/>
        </w:tabs>
        <w:autoSpaceDN/>
        <w:jc w:val="both"/>
        <w:textAlignment w:val="auto"/>
        <w:rPr>
          <w:rFonts w:eastAsia="Times New Roman" w:cs="Times New Roman"/>
          <w:color w:val="000000"/>
          <w:kern w:val="1"/>
          <w:sz w:val="22"/>
          <w:szCs w:val="22"/>
          <w:lang w:eastAsia="ar-SA" w:bidi="ar-SA"/>
        </w:rPr>
      </w:pPr>
      <w:r w:rsidRPr="006A64A3">
        <w:rPr>
          <w:rFonts w:eastAsia="Arial Unicode MS" w:cs="Times New Roman"/>
          <w:b/>
          <w:bCs/>
          <w:kern w:val="1"/>
          <w:sz w:val="22"/>
          <w:szCs w:val="22"/>
          <w:lang w:eastAsia="ar-SA" w:bidi="ar-SA"/>
        </w:rPr>
        <w:lastRenderedPageBreak/>
        <w:t xml:space="preserve">5. Nazwy i kody dotyczące przedmiotu zamówienia określone we Wspólnym  Słowniku Zamówień Publicznych (CPV):                                                                                                                                     </w:t>
      </w:r>
      <w:r w:rsidRPr="006A64A3">
        <w:rPr>
          <w:rFonts w:eastAsia="Times New Roman" w:cs="Times New Roman"/>
          <w:b/>
          <w:bCs/>
          <w:color w:val="00456A"/>
          <w:kern w:val="1"/>
          <w:sz w:val="22"/>
          <w:szCs w:val="22"/>
          <w:lang w:eastAsia="ar-SA" w:bidi="ar-SA"/>
        </w:rPr>
        <w:t xml:space="preserve"> </w:t>
      </w:r>
    </w:p>
    <w:p w:rsidR="004A1A49" w:rsidRPr="006A64A3" w:rsidRDefault="004A1A49" w:rsidP="003B731B">
      <w:pPr>
        <w:widowControl/>
        <w:tabs>
          <w:tab w:val="left" w:pos="340"/>
        </w:tabs>
        <w:autoSpaceDE w:val="0"/>
        <w:autoSpaceDN/>
        <w:jc w:val="both"/>
        <w:textAlignment w:val="auto"/>
        <w:rPr>
          <w:rFonts w:eastAsia="Times New Roman" w:cs="Times New Roman"/>
          <w:kern w:val="1"/>
          <w:sz w:val="22"/>
          <w:szCs w:val="22"/>
          <w:lang w:eastAsia="ar-SA" w:bidi="ar-SA"/>
        </w:rPr>
      </w:pPr>
      <w:r w:rsidRPr="006A64A3">
        <w:rPr>
          <w:rFonts w:eastAsia="Times New Roman" w:cs="Times New Roman"/>
          <w:kern w:val="1"/>
          <w:sz w:val="22"/>
          <w:szCs w:val="22"/>
          <w:lang w:eastAsia="ar-SA" w:bidi="ar-SA"/>
        </w:rPr>
        <w:t xml:space="preserve">09 10 00 00 - 0 – </w:t>
      </w:r>
      <w:hyperlink r:id="rId8" w:history="1">
        <w:r w:rsidRPr="006A64A3">
          <w:rPr>
            <w:rFonts w:eastAsia="Times New Roman" w:cs="Times New Roman"/>
            <w:kern w:val="1"/>
            <w:sz w:val="22"/>
            <w:szCs w:val="22"/>
            <w:lang w:eastAsia="ar-SA" w:bidi="ar-SA"/>
          </w:rPr>
          <w:t>paliwa</w:t>
        </w:r>
      </w:hyperlink>
      <w:r w:rsidRPr="006A64A3">
        <w:rPr>
          <w:rFonts w:eastAsia="Times New Roman" w:cs="Times New Roman"/>
          <w:kern w:val="1"/>
          <w:sz w:val="22"/>
          <w:szCs w:val="22"/>
          <w:lang w:eastAsia="ar-SA" w:bidi="ar-SA"/>
        </w:rPr>
        <w:t xml:space="preserve">                                                                                                                                  </w:t>
      </w:r>
    </w:p>
    <w:p w:rsidR="004A1A49" w:rsidRPr="006A64A3" w:rsidRDefault="004A1A49" w:rsidP="003B731B">
      <w:pPr>
        <w:widowControl/>
        <w:tabs>
          <w:tab w:val="left" w:pos="340"/>
        </w:tabs>
        <w:autoSpaceDE w:val="0"/>
        <w:autoSpaceDN/>
        <w:jc w:val="both"/>
        <w:textAlignment w:val="auto"/>
        <w:rPr>
          <w:rFonts w:eastAsia="Times New Roman" w:cs="Times New Roman"/>
          <w:kern w:val="1"/>
          <w:sz w:val="22"/>
          <w:szCs w:val="22"/>
          <w:lang w:eastAsia="ar-SA" w:bidi="ar-SA"/>
        </w:rPr>
      </w:pPr>
      <w:r w:rsidRPr="006A64A3">
        <w:rPr>
          <w:rFonts w:eastAsia="Times New Roman" w:cs="Times New Roman"/>
          <w:kern w:val="1"/>
          <w:sz w:val="22"/>
          <w:szCs w:val="22"/>
          <w:lang w:eastAsia="ar-SA" w:bidi="ar-SA"/>
        </w:rPr>
        <w:t>09 13 21 00 - 4 – benzyna bezołowiowa</w:t>
      </w:r>
    </w:p>
    <w:p w:rsidR="009C1F56" w:rsidRPr="006A64A3" w:rsidRDefault="004A1A49" w:rsidP="003B731B">
      <w:pPr>
        <w:widowControl/>
        <w:tabs>
          <w:tab w:val="left" w:pos="340"/>
        </w:tabs>
        <w:autoSpaceDE w:val="0"/>
        <w:autoSpaceDN/>
        <w:jc w:val="both"/>
        <w:textAlignment w:val="auto"/>
        <w:rPr>
          <w:rFonts w:eastAsia="Times New Roman" w:cs="Times New Roman"/>
          <w:kern w:val="1"/>
          <w:sz w:val="22"/>
          <w:szCs w:val="22"/>
          <w:lang w:eastAsia="ar-SA" w:bidi="ar-SA"/>
        </w:rPr>
      </w:pPr>
      <w:r w:rsidRPr="006A64A3">
        <w:rPr>
          <w:rFonts w:eastAsia="Times New Roman" w:cs="Times New Roman"/>
          <w:kern w:val="1"/>
          <w:sz w:val="22"/>
          <w:szCs w:val="22"/>
          <w:lang w:eastAsia="ar-SA" w:bidi="ar-SA"/>
        </w:rPr>
        <w:t>09 13 41 00 - 8 – olej napędowy</w:t>
      </w:r>
    </w:p>
    <w:p w:rsidR="00553EF0" w:rsidRPr="00DC6D07" w:rsidRDefault="00553EF0" w:rsidP="00FD227F">
      <w:pPr>
        <w:pStyle w:val="Standard"/>
        <w:suppressAutoHyphens w:val="0"/>
        <w:spacing w:after="380"/>
        <w:rPr>
          <w:rFonts w:cs="Times New Roman"/>
          <w:color w:val="000000"/>
          <w:sz w:val="20"/>
          <w:szCs w:val="20"/>
        </w:rPr>
      </w:pPr>
      <w:r w:rsidRPr="006A64A3">
        <w:rPr>
          <w:rFonts w:cs="Times New Roman"/>
          <w:b/>
          <w:bCs/>
          <w:color w:val="000000"/>
          <w:sz w:val="22"/>
          <w:szCs w:val="22"/>
        </w:rPr>
        <w:t>Szczegółowy opis przedmiotu zamówienia zawierają</w:t>
      </w:r>
      <w:r w:rsidRPr="006A64A3">
        <w:rPr>
          <w:rFonts w:cs="Times New Roman"/>
          <w:color w:val="000000"/>
          <w:sz w:val="22"/>
          <w:szCs w:val="22"/>
        </w:rPr>
        <w:t xml:space="preserve">:                                                                                                                          -  SWZ,                                                                                                                                                                                                                                                                                                                                                                          - wzór umowy (załącznik nr </w:t>
      </w:r>
      <w:r w:rsidR="007F1EC0" w:rsidRPr="006A64A3">
        <w:rPr>
          <w:rFonts w:cs="Times New Roman"/>
          <w:color w:val="000000"/>
          <w:sz w:val="22"/>
          <w:szCs w:val="22"/>
        </w:rPr>
        <w:t>6</w:t>
      </w:r>
      <w:r w:rsidRPr="006A64A3">
        <w:rPr>
          <w:rFonts w:cs="Times New Roman"/>
          <w:color w:val="000000"/>
          <w:sz w:val="22"/>
          <w:szCs w:val="22"/>
        </w:rPr>
        <w:t xml:space="preserve"> do niniejszej SWZ).                                                                                                                                                                                                                                                                                                                                                                                                                                                                                                                                                                                                                                                                                                                                                                                                                                                                                          </w:t>
      </w:r>
      <w:r w:rsidR="009C1F56" w:rsidRPr="006A64A3">
        <w:rPr>
          <w:rFonts w:eastAsia="Arial Unicode MS" w:cs="Times New Roman"/>
          <w:b/>
          <w:sz w:val="22"/>
          <w:szCs w:val="22"/>
        </w:rPr>
        <w:t>6</w:t>
      </w:r>
      <w:r w:rsidRPr="006A64A3">
        <w:rPr>
          <w:rFonts w:eastAsia="Arial Unicode MS" w:cs="Times New Roman"/>
          <w:b/>
          <w:sz w:val="22"/>
          <w:szCs w:val="22"/>
        </w:rPr>
        <w:t xml:space="preserve">. </w:t>
      </w:r>
      <w:r w:rsidRPr="006A64A3">
        <w:rPr>
          <w:rFonts w:cs="Times New Roman"/>
          <w:b/>
          <w:sz w:val="22"/>
          <w:szCs w:val="22"/>
        </w:rPr>
        <w:t xml:space="preserve">Zamawiający nie przewiduje udzielenia zamówień, o których mowa w art. 214 ust. 1 pkt 7 i 8 ustawy </w:t>
      </w:r>
      <w:proofErr w:type="spellStart"/>
      <w:r w:rsidRPr="006A64A3">
        <w:rPr>
          <w:rFonts w:cs="Times New Roman"/>
          <w:b/>
          <w:sz w:val="22"/>
          <w:szCs w:val="22"/>
        </w:rPr>
        <w:t>Pzp</w:t>
      </w:r>
      <w:proofErr w:type="spellEnd"/>
      <w:r w:rsidRPr="006A64A3">
        <w:rPr>
          <w:rFonts w:cs="Times New Roman"/>
          <w:b/>
          <w:sz w:val="22"/>
          <w:szCs w:val="22"/>
        </w:rPr>
        <w:t>.</w:t>
      </w:r>
      <w:r w:rsidRPr="006A64A3">
        <w:rPr>
          <w:rFonts w:cs="Times New Roman"/>
          <w:color w:val="000000"/>
          <w:sz w:val="22"/>
          <w:szCs w:val="22"/>
        </w:rPr>
        <w:t xml:space="preserve">                                                                                                                                                       </w:t>
      </w:r>
      <w:r w:rsidR="003B731B" w:rsidRPr="006A64A3">
        <w:rPr>
          <w:rFonts w:cs="Times New Roman"/>
          <w:color w:val="000000"/>
          <w:sz w:val="22"/>
          <w:szCs w:val="22"/>
        </w:rPr>
        <w:br/>
      </w:r>
      <w:r w:rsidR="009C1F56" w:rsidRPr="006A64A3">
        <w:rPr>
          <w:rFonts w:cs="Times New Roman"/>
          <w:b/>
          <w:bCs/>
          <w:sz w:val="22"/>
          <w:szCs w:val="22"/>
        </w:rPr>
        <w:t>7</w:t>
      </w:r>
      <w:r w:rsidRPr="006A64A3">
        <w:rPr>
          <w:rFonts w:cs="Times New Roman"/>
          <w:b/>
          <w:bCs/>
          <w:sz w:val="22"/>
          <w:szCs w:val="22"/>
        </w:rPr>
        <w:t xml:space="preserve">. Informacje dotyczące ofert częściowych i wariantowych:                           </w:t>
      </w:r>
      <w:r w:rsidRPr="006A64A3">
        <w:rPr>
          <w:rFonts w:cs="Times New Roman"/>
          <w:color w:val="000000"/>
          <w:sz w:val="22"/>
          <w:szCs w:val="22"/>
        </w:rPr>
        <w:t xml:space="preserve">                                            </w:t>
      </w:r>
      <w:r w:rsidR="003B731B" w:rsidRPr="006A64A3">
        <w:rPr>
          <w:rFonts w:cs="Times New Roman"/>
          <w:color w:val="000000"/>
          <w:sz w:val="22"/>
          <w:szCs w:val="22"/>
        </w:rPr>
        <w:br/>
      </w:r>
      <w:r w:rsidRPr="006A64A3">
        <w:rPr>
          <w:rFonts w:cs="Times New Roman"/>
          <w:b/>
          <w:bCs/>
          <w:sz w:val="22"/>
          <w:szCs w:val="22"/>
        </w:rPr>
        <w:t>a) Zamawiający dopuszcza  możliwoś</w:t>
      </w:r>
      <w:r w:rsidR="009C1F56" w:rsidRPr="006A64A3">
        <w:rPr>
          <w:rFonts w:cs="Times New Roman"/>
          <w:b/>
          <w:bCs/>
          <w:sz w:val="22"/>
          <w:szCs w:val="22"/>
        </w:rPr>
        <w:t>ć</w:t>
      </w:r>
      <w:r w:rsidRPr="006A64A3">
        <w:rPr>
          <w:rFonts w:cs="Times New Roman"/>
          <w:b/>
          <w:bCs/>
          <w:sz w:val="22"/>
          <w:szCs w:val="22"/>
        </w:rPr>
        <w:t xml:space="preserve"> złożenia ofert częściowych,</w:t>
      </w:r>
      <w:r w:rsidRPr="006A64A3">
        <w:rPr>
          <w:rFonts w:cs="Times New Roman"/>
          <w:color w:val="000000"/>
          <w:sz w:val="22"/>
          <w:szCs w:val="22"/>
        </w:rPr>
        <w:t xml:space="preserve">                                                    </w:t>
      </w:r>
      <w:r w:rsidR="003B731B" w:rsidRPr="006A64A3">
        <w:rPr>
          <w:rFonts w:cs="Times New Roman"/>
          <w:color w:val="000000"/>
          <w:sz w:val="22"/>
          <w:szCs w:val="22"/>
        </w:rPr>
        <w:br/>
      </w:r>
      <w:r w:rsidRPr="006A64A3">
        <w:rPr>
          <w:rFonts w:cs="Times New Roman"/>
          <w:b/>
          <w:bCs/>
          <w:sz w:val="22"/>
          <w:szCs w:val="22"/>
        </w:rPr>
        <w:t xml:space="preserve">b) Zamawiający nie dopuszcza możliwości złożenia ofert wariantowych oraz w postaci katalogów </w:t>
      </w:r>
      <w:r w:rsidRPr="00DC6D07">
        <w:rPr>
          <w:rFonts w:cs="Times New Roman"/>
          <w:b/>
          <w:bCs/>
          <w:sz w:val="20"/>
          <w:szCs w:val="20"/>
        </w:rPr>
        <w:t xml:space="preserve">elektronicznych.                                                                                                                                                           </w:t>
      </w:r>
    </w:p>
    <w:p w:rsidR="00553EF0" w:rsidRPr="00DC6D07" w:rsidRDefault="00553EF0" w:rsidP="003B731B">
      <w:pPr>
        <w:pStyle w:val="Standard"/>
        <w:jc w:val="both"/>
        <w:rPr>
          <w:rFonts w:cs="Times New Roman"/>
          <w:b/>
          <w:bCs/>
          <w:sz w:val="20"/>
          <w:szCs w:val="20"/>
        </w:rPr>
      </w:pPr>
      <w:r w:rsidRPr="00DC6D07">
        <w:rPr>
          <w:rFonts w:cs="Times New Roman"/>
          <w:b/>
          <w:bCs/>
          <w:sz w:val="20"/>
          <w:szCs w:val="20"/>
        </w:rPr>
        <w:t>V. WIZJA LOKALNA:</w:t>
      </w:r>
    </w:p>
    <w:p w:rsidR="00553EF0" w:rsidRPr="006A64A3" w:rsidRDefault="00553EF0" w:rsidP="003B731B">
      <w:pPr>
        <w:pStyle w:val="Standard"/>
        <w:jc w:val="both"/>
        <w:rPr>
          <w:rFonts w:cs="Times New Roman"/>
          <w:sz w:val="22"/>
          <w:szCs w:val="22"/>
        </w:rPr>
      </w:pPr>
      <w:r w:rsidRPr="006A64A3">
        <w:rPr>
          <w:rFonts w:cs="Times New Roman"/>
          <w:sz w:val="22"/>
          <w:szCs w:val="22"/>
        </w:rPr>
        <w:t>1. Zamawiający informuje, że nie wymaga odbycia wizji lokalnej w ramach w/w zadania.</w:t>
      </w:r>
    </w:p>
    <w:p w:rsidR="00553EF0" w:rsidRPr="00DC6D07" w:rsidRDefault="00553EF0" w:rsidP="003B731B">
      <w:pPr>
        <w:pStyle w:val="Standard"/>
        <w:jc w:val="both"/>
        <w:rPr>
          <w:rFonts w:cs="Times New Roman"/>
          <w:b/>
          <w:bCs/>
          <w:sz w:val="20"/>
          <w:szCs w:val="20"/>
        </w:rPr>
      </w:pPr>
    </w:p>
    <w:p w:rsidR="00496ADB" w:rsidRPr="00DC6D07" w:rsidRDefault="00553EF0" w:rsidP="003B731B">
      <w:pPr>
        <w:pStyle w:val="Standard"/>
        <w:jc w:val="both"/>
        <w:rPr>
          <w:rFonts w:cs="Times New Roman"/>
          <w:b/>
          <w:bCs/>
          <w:sz w:val="20"/>
          <w:szCs w:val="20"/>
        </w:rPr>
      </w:pPr>
      <w:r w:rsidRPr="00DC6D07">
        <w:rPr>
          <w:rFonts w:cs="Times New Roman"/>
          <w:b/>
          <w:bCs/>
          <w:sz w:val="20"/>
          <w:szCs w:val="20"/>
        </w:rPr>
        <w:t>VI. PODWYKONAWSTWO:</w:t>
      </w:r>
    </w:p>
    <w:p w:rsidR="00553EF0" w:rsidRPr="006A64A3" w:rsidRDefault="00553EF0" w:rsidP="003B731B">
      <w:pPr>
        <w:pStyle w:val="Standard"/>
        <w:jc w:val="both"/>
        <w:rPr>
          <w:rFonts w:cs="Times New Roman"/>
          <w:sz w:val="22"/>
          <w:szCs w:val="22"/>
        </w:rPr>
      </w:pPr>
      <w:r w:rsidRPr="006A64A3">
        <w:rPr>
          <w:rFonts w:cs="Times New Roman"/>
          <w:sz w:val="22"/>
          <w:szCs w:val="22"/>
        </w:rPr>
        <w:t>1. Wykonawca może powierzyć wykonanie części zamówienia podwykonawcy (podwykonawcom) .</w:t>
      </w:r>
    </w:p>
    <w:p w:rsidR="00553EF0" w:rsidRPr="006A64A3" w:rsidRDefault="00553EF0" w:rsidP="003B731B">
      <w:pPr>
        <w:pStyle w:val="Standard"/>
        <w:jc w:val="both"/>
        <w:rPr>
          <w:rFonts w:cs="Times New Roman"/>
          <w:sz w:val="22"/>
          <w:szCs w:val="22"/>
        </w:rPr>
      </w:pPr>
      <w:r w:rsidRPr="006A64A3">
        <w:rPr>
          <w:rFonts w:cs="Times New Roman"/>
          <w:sz w:val="22"/>
          <w:szCs w:val="22"/>
        </w:rPr>
        <w:t>2. Zamawiający nie zastrzega obowiązku osobistego wykonania przez Wykonawcę kluczowych części zamówienia .</w:t>
      </w:r>
    </w:p>
    <w:p w:rsidR="00553EF0" w:rsidRPr="006A64A3" w:rsidRDefault="00553EF0" w:rsidP="003B731B">
      <w:pPr>
        <w:pStyle w:val="Standard"/>
        <w:jc w:val="both"/>
        <w:rPr>
          <w:rFonts w:cs="Times New Roman"/>
          <w:sz w:val="22"/>
          <w:szCs w:val="22"/>
        </w:rPr>
      </w:pPr>
      <w:r w:rsidRPr="006A64A3">
        <w:rPr>
          <w:rFonts w:cs="Times New Roman"/>
          <w:sz w:val="22"/>
          <w:szCs w:val="22"/>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6A64A3">
        <w:rPr>
          <w:rFonts w:cs="Times New Roman"/>
          <w:b/>
          <w:bCs/>
          <w:sz w:val="22"/>
          <w:szCs w:val="22"/>
        </w:rPr>
        <w:t>.</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4. Pozostałe wymagania dotyczące podwykonawstwa: stosuje się wymagania określone we wzorze umowy stanowiącym </w:t>
      </w:r>
      <w:r w:rsidRPr="006A64A3">
        <w:rPr>
          <w:rFonts w:cs="Times New Roman"/>
          <w:b/>
          <w:bCs/>
          <w:sz w:val="22"/>
          <w:szCs w:val="22"/>
        </w:rPr>
        <w:t xml:space="preserve">załącznik nr </w:t>
      </w:r>
      <w:r w:rsidR="007F1EC0" w:rsidRPr="006A64A3">
        <w:rPr>
          <w:rFonts w:cs="Times New Roman"/>
          <w:b/>
          <w:bCs/>
          <w:sz w:val="22"/>
          <w:szCs w:val="22"/>
        </w:rPr>
        <w:t>6</w:t>
      </w:r>
      <w:r w:rsidRPr="006A64A3">
        <w:rPr>
          <w:rFonts w:cs="Times New Roman"/>
          <w:b/>
          <w:bCs/>
          <w:sz w:val="22"/>
          <w:szCs w:val="22"/>
        </w:rPr>
        <w:t xml:space="preserve"> do SWZ</w:t>
      </w:r>
      <w:r w:rsidRPr="006A64A3">
        <w:rPr>
          <w:rFonts w:cs="Times New Roman"/>
          <w:sz w:val="22"/>
          <w:szCs w:val="22"/>
        </w:rPr>
        <w:t>.</w:t>
      </w:r>
    </w:p>
    <w:p w:rsidR="00553EF0" w:rsidRPr="00DC6D07" w:rsidRDefault="00553EF0" w:rsidP="003B731B">
      <w:pPr>
        <w:pStyle w:val="Standard"/>
        <w:jc w:val="both"/>
        <w:rPr>
          <w:rFonts w:cs="Times New Roman"/>
          <w:b/>
          <w:bCs/>
          <w:sz w:val="20"/>
          <w:szCs w:val="20"/>
        </w:rPr>
      </w:pPr>
    </w:p>
    <w:p w:rsidR="00553EF0" w:rsidRPr="00DC6D07" w:rsidRDefault="00553EF0" w:rsidP="003B731B">
      <w:pPr>
        <w:pStyle w:val="Standard"/>
        <w:tabs>
          <w:tab w:val="left" w:pos="0"/>
          <w:tab w:val="left" w:pos="360"/>
        </w:tabs>
        <w:spacing w:line="360" w:lineRule="auto"/>
        <w:ind w:right="-288"/>
        <w:jc w:val="both"/>
        <w:rPr>
          <w:rFonts w:cs="Times New Roman"/>
          <w:b/>
          <w:bCs/>
          <w:sz w:val="20"/>
          <w:szCs w:val="20"/>
        </w:rPr>
      </w:pPr>
      <w:r w:rsidRPr="00DC6D07">
        <w:rPr>
          <w:rFonts w:cs="Times New Roman"/>
          <w:b/>
          <w:bCs/>
          <w:sz w:val="20"/>
          <w:szCs w:val="20"/>
        </w:rPr>
        <w:t>VII. TERMIN WYKONANIA ZAMÓWIENIA:</w:t>
      </w:r>
    </w:p>
    <w:p w:rsidR="00553EF0" w:rsidRPr="006A64A3" w:rsidRDefault="00553EF0" w:rsidP="003B731B">
      <w:pPr>
        <w:pStyle w:val="Standard"/>
        <w:jc w:val="both"/>
        <w:rPr>
          <w:rFonts w:cs="Times New Roman"/>
          <w:sz w:val="22"/>
          <w:szCs w:val="22"/>
        </w:rPr>
      </w:pPr>
      <w:r w:rsidRPr="006A64A3">
        <w:rPr>
          <w:rFonts w:cs="Times New Roman"/>
          <w:sz w:val="22"/>
          <w:szCs w:val="22"/>
        </w:rPr>
        <w:t>1.Termin realizacji zamówienia</w:t>
      </w:r>
      <w:r w:rsidRPr="006A64A3">
        <w:rPr>
          <w:rFonts w:cs="Times New Roman"/>
          <w:b/>
          <w:sz w:val="22"/>
          <w:szCs w:val="22"/>
        </w:rPr>
        <w:t xml:space="preserve">: </w:t>
      </w:r>
      <w:r w:rsidR="009715AB" w:rsidRPr="006A64A3">
        <w:rPr>
          <w:rFonts w:cs="Times New Roman"/>
          <w:b/>
          <w:sz w:val="22"/>
          <w:szCs w:val="22"/>
        </w:rPr>
        <w:t>od 02.01.202</w:t>
      </w:r>
      <w:r w:rsidR="00795282" w:rsidRPr="006A64A3">
        <w:rPr>
          <w:rFonts w:cs="Times New Roman"/>
          <w:b/>
          <w:sz w:val="22"/>
          <w:szCs w:val="22"/>
        </w:rPr>
        <w:t>3</w:t>
      </w:r>
      <w:r w:rsidR="009715AB" w:rsidRPr="006A64A3">
        <w:rPr>
          <w:rFonts w:cs="Times New Roman"/>
          <w:b/>
          <w:sz w:val="22"/>
          <w:szCs w:val="22"/>
        </w:rPr>
        <w:t xml:space="preserve"> r. do</w:t>
      </w:r>
      <w:r w:rsidR="007F0FDC" w:rsidRPr="006A64A3">
        <w:rPr>
          <w:rFonts w:cs="Times New Roman"/>
          <w:b/>
          <w:sz w:val="22"/>
          <w:szCs w:val="22"/>
        </w:rPr>
        <w:t xml:space="preserve">  31.12.202</w:t>
      </w:r>
      <w:r w:rsidR="00795282" w:rsidRPr="006A64A3">
        <w:rPr>
          <w:rFonts w:cs="Times New Roman"/>
          <w:b/>
          <w:sz w:val="22"/>
          <w:szCs w:val="22"/>
        </w:rPr>
        <w:t>3</w:t>
      </w:r>
      <w:r w:rsidR="007F0FDC" w:rsidRPr="006A64A3">
        <w:rPr>
          <w:rFonts w:cs="Times New Roman"/>
          <w:b/>
          <w:sz w:val="22"/>
          <w:szCs w:val="22"/>
        </w:rPr>
        <w:t xml:space="preserve"> r.</w:t>
      </w:r>
    </w:p>
    <w:p w:rsidR="009C1F56" w:rsidRDefault="00553EF0" w:rsidP="003B731B">
      <w:pPr>
        <w:pStyle w:val="Standard"/>
        <w:jc w:val="both"/>
        <w:rPr>
          <w:rFonts w:cs="Times New Roman"/>
          <w:b/>
          <w:bCs/>
          <w:color w:val="000000"/>
          <w:sz w:val="22"/>
          <w:szCs w:val="22"/>
        </w:rPr>
      </w:pPr>
      <w:r w:rsidRPr="006A64A3">
        <w:rPr>
          <w:rFonts w:cs="Times New Roman"/>
          <w:color w:val="000000"/>
          <w:sz w:val="22"/>
          <w:szCs w:val="22"/>
        </w:rPr>
        <w:t>2. Szczegółowe zagadnienia dotyczące  terminu realizacji umowy uregulowane są we wzorze umowy stanowiącej</w:t>
      </w:r>
      <w:r w:rsidRPr="006A64A3">
        <w:rPr>
          <w:rFonts w:cs="Times New Roman"/>
          <w:b/>
          <w:bCs/>
          <w:color w:val="000000"/>
          <w:sz w:val="22"/>
          <w:szCs w:val="22"/>
        </w:rPr>
        <w:t xml:space="preserve"> załącznik nr </w:t>
      </w:r>
      <w:r w:rsidR="007F1EC0" w:rsidRPr="006A64A3">
        <w:rPr>
          <w:rFonts w:cs="Times New Roman"/>
          <w:b/>
          <w:bCs/>
          <w:color w:val="000000"/>
          <w:sz w:val="22"/>
          <w:szCs w:val="22"/>
        </w:rPr>
        <w:t>6</w:t>
      </w:r>
      <w:r w:rsidRPr="006A64A3">
        <w:rPr>
          <w:rFonts w:cs="Times New Roman"/>
          <w:b/>
          <w:bCs/>
          <w:color w:val="000000"/>
          <w:sz w:val="22"/>
          <w:szCs w:val="22"/>
        </w:rPr>
        <w:t xml:space="preserve"> do SWZ.</w:t>
      </w:r>
    </w:p>
    <w:p w:rsidR="00EF7CBF" w:rsidRPr="00DC6D07" w:rsidRDefault="00EF7CBF" w:rsidP="003B731B">
      <w:pPr>
        <w:pStyle w:val="Standard"/>
        <w:jc w:val="both"/>
        <w:rPr>
          <w:rFonts w:cs="Times New Roman"/>
          <w:b/>
          <w:bCs/>
          <w:color w:val="000000"/>
          <w:sz w:val="20"/>
          <w:szCs w:val="20"/>
        </w:rPr>
      </w:pPr>
    </w:p>
    <w:p w:rsidR="00EF7CBF" w:rsidRPr="00DC6D07" w:rsidRDefault="00553EF0" w:rsidP="003B731B">
      <w:pPr>
        <w:pStyle w:val="Standard"/>
        <w:jc w:val="both"/>
        <w:rPr>
          <w:rFonts w:cs="Times New Roman"/>
          <w:b/>
          <w:bCs/>
          <w:sz w:val="20"/>
          <w:szCs w:val="20"/>
        </w:rPr>
      </w:pPr>
      <w:r w:rsidRPr="00DC6D07">
        <w:rPr>
          <w:rFonts w:cs="Times New Roman"/>
          <w:b/>
          <w:bCs/>
          <w:sz w:val="20"/>
          <w:szCs w:val="20"/>
        </w:rPr>
        <w:t xml:space="preserve">VIII. WARUNKI UDZIAŁU W POSTĘPOWANIU:     </w:t>
      </w:r>
    </w:p>
    <w:p w:rsidR="00553EF0" w:rsidRPr="007A21D0" w:rsidRDefault="00553EF0" w:rsidP="003B731B">
      <w:pPr>
        <w:pStyle w:val="Standard"/>
        <w:jc w:val="both"/>
        <w:rPr>
          <w:rFonts w:cs="Times New Roman"/>
          <w:sz w:val="16"/>
          <w:szCs w:val="16"/>
        </w:rPr>
      </w:pPr>
      <w:r w:rsidRPr="00DC6D07">
        <w:rPr>
          <w:rFonts w:cs="Times New Roman"/>
          <w:b/>
          <w:bCs/>
          <w:sz w:val="20"/>
          <w:szCs w:val="20"/>
        </w:rPr>
        <w:t xml:space="preserve">                                                                                  </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1.O udzielenie zamówienia mogą ubiegać się wykonawcy,  którzy  nie podlegają wykluczeniu na zasadach określonych w Rozdziale IX SWZ oraz spełniają określone przez Zamawiającego warunki udziału </w:t>
      </w:r>
      <w:r w:rsidR="00FD227F">
        <w:rPr>
          <w:rFonts w:cs="Times New Roman"/>
          <w:sz w:val="22"/>
          <w:szCs w:val="22"/>
        </w:rPr>
        <w:br/>
      </w:r>
      <w:r w:rsidRPr="006A64A3">
        <w:rPr>
          <w:rFonts w:cs="Times New Roman"/>
          <w:sz w:val="22"/>
          <w:szCs w:val="22"/>
        </w:rPr>
        <w:t>w</w:t>
      </w:r>
      <w:r w:rsidR="00FD227F">
        <w:rPr>
          <w:rFonts w:cs="Times New Roman"/>
          <w:sz w:val="22"/>
          <w:szCs w:val="22"/>
        </w:rPr>
        <w:t xml:space="preserve"> </w:t>
      </w:r>
      <w:r w:rsidRPr="006A64A3">
        <w:rPr>
          <w:rFonts w:cs="Times New Roman"/>
          <w:sz w:val="22"/>
          <w:szCs w:val="22"/>
        </w:rPr>
        <w:t>postępowaniu.</w:t>
      </w:r>
    </w:p>
    <w:p w:rsidR="00553EF0" w:rsidRPr="006A64A3" w:rsidRDefault="00553EF0" w:rsidP="003B731B">
      <w:pPr>
        <w:pStyle w:val="Standard"/>
        <w:jc w:val="both"/>
        <w:rPr>
          <w:rFonts w:cs="Times New Roman"/>
          <w:sz w:val="22"/>
          <w:szCs w:val="22"/>
        </w:rPr>
      </w:pPr>
      <w:r w:rsidRPr="006A64A3">
        <w:rPr>
          <w:rFonts w:cs="Times New Roman"/>
          <w:sz w:val="22"/>
          <w:szCs w:val="22"/>
        </w:rPr>
        <w:t>2. O udzielenie zamówienia mogą ubiegać się Wykonawcy, którzy  spełniają warunki dotyczące:</w:t>
      </w:r>
    </w:p>
    <w:p w:rsidR="00553EF0" w:rsidRPr="006A64A3" w:rsidRDefault="00553EF0" w:rsidP="003B731B">
      <w:pPr>
        <w:pStyle w:val="Standard"/>
        <w:jc w:val="both"/>
        <w:rPr>
          <w:rFonts w:cs="Times New Roman"/>
          <w:b/>
          <w:bCs/>
          <w:sz w:val="22"/>
          <w:szCs w:val="22"/>
        </w:rPr>
      </w:pPr>
      <w:r w:rsidRPr="006A64A3">
        <w:rPr>
          <w:rFonts w:cs="Times New Roman"/>
          <w:b/>
          <w:bCs/>
          <w:sz w:val="22"/>
          <w:szCs w:val="22"/>
        </w:rPr>
        <w:t xml:space="preserve">    1) zdolności do występowania w obrocie gospodarczym:</w:t>
      </w:r>
    </w:p>
    <w:p w:rsidR="00553EF0" w:rsidRPr="006A64A3" w:rsidRDefault="00553EF0" w:rsidP="003B731B">
      <w:pPr>
        <w:pStyle w:val="Standard"/>
        <w:jc w:val="both"/>
        <w:rPr>
          <w:rFonts w:cs="Times New Roman"/>
          <w:sz w:val="22"/>
          <w:szCs w:val="22"/>
        </w:rPr>
      </w:pPr>
      <w:r w:rsidRPr="006A64A3">
        <w:rPr>
          <w:rFonts w:cs="Times New Roman"/>
          <w:b/>
          <w:bCs/>
          <w:sz w:val="22"/>
          <w:szCs w:val="22"/>
        </w:rPr>
        <w:t xml:space="preserve">      </w:t>
      </w:r>
      <w:r w:rsidRPr="006A64A3">
        <w:rPr>
          <w:rFonts w:cs="Times New Roman"/>
          <w:sz w:val="22"/>
          <w:szCs w:val="22"/>
        </w:rPr>
        <w:t>Zamawiający nie stawia warunku w powyższym zakresie.</w:t>
      </w:r>
    </w:p>
    <w:p w:rsidR="00553EF0" w:rsidRPr="006A64A3" w:rsidRDefault="00553EF0" w:rsidP="003B731B">
      <w:pPr>
        <w:pStyle w:val="Standard"/>
        <w:jc w:val="both"/>
        <w:rPr>
          <w:rFonts w:cs="Times New Roman"/>
          <w:b/>
          <w:bCs/>
          <w:sz w:val="22"/>
          <w:szCs w:val="22"/>
        </w:rPr>
      </w:pPr>
      <w:r w:rsidRPr="006A64A3">
        <w:rPr>
          <w:rFonts w:cs="Times New Roman"/>
          <w:b/>
          <w:bCs/>
          <w:sz w:val="22"/>
          <w:szCs w:val="22"/>
        </w:rPr>
        <w:t xml:space="preserve">    2) uprawnień do prowadzenia określonej działalności gospodarczej lub zawodowej, o ile wynika to </w:t>
      </w:r>
      <w:r w:rsidR="00FD227F">
        <w:rPr>
          <w:rFonts w:cs="Times New Roman"/>
          <w:b/>
          <w:bCs/>
          <w:sz w:val="22"/>
          <w:szCs w:val="22"/>
        </w:rPr>
        <w:br/>
      </w:r>
      <w:r w:rsidRPr="006A64A3">
        <w:rPr>
          <w:rFonts w:cs="Times New Roman"/>
          <w:b/>
          <w:bCs/>
          <w:sz w:val="22"/>
          <w:szCs w:val="22"/>
        </w:rPr>
        <w:t>z odrębnych przepisów:</w:t>
      </w:r>
    </w:p>
    <w:p w:rsidR="00720529" w:rsidRPr="006A64A3" w:rsidRDefault="007F0FDC" w:rsidP="003B731B">
      <w:pPr>
        <w:pStyle w:val="Standard"/>
        <w:jc w:val="both"/>
        <w:rPr>
          <w:rFonts w:cs="Times New Roman"/>
          <w:b/>
          <w:sz w:val="22"/>
          <w:szCs w:val="22"/>
        </w:rPr>
      </w:pPr>
      <w:r w:rsidRPr="006A64A3">
        <w:rPr>
          <w:rFonts w:cs="Times New Roman"/>
          <w:sz w:val="22"/>
          <w:szCs w:val="22"/>
        </w:rPr>
        <w:t xml:space="preserve">     </w:t>
      </w:r>
      <w:r w:rsidR="00720529" w:rsidRPr="006A64A3">
        <w:rPr>
          <w:rFonts w:cs="Times New Roman"/>
          <w:sz w:val="22"/>
          <w:szCs w:val="22"/>
        </w:rPr>
        <w:t>Wykonawca musi posiadać uprawnienia do wykonywania działalności w zakresie obrotu paliwami ciekłymi wymagane przepisami ustawy z dnia 10 kwietnia 1997r. – Prawo energetyczne (</w:t>
      </w:r>
      <w:proofErr w:type="spellStart"/>
      <w:r w:rsidR="00720529" w:rsidRPr="006A64A3">
        <w:rPr>
          <w:rFonts w:cs="Times New Roman"/>
          <w:sz w:val="22"/>
          <w:szCs w:val="22"/>
        </w:rPr>
        <w:t>t.j</w:t>
      </w:r>
      <w:proofErr w:type="spellEnd"/>
      <w:r w:rsidR="00720529" w:rsidRPr="006A64A3">
        <w:rPr>
          <w:rFonts w:cs="Times New Roman"/>
          <w:sz w:val="22"/>
          <w:szCs w:val="22"/>
        </w:rPr>
        <w:t>. Dz. U. z 2017r. poz. 220), w zakresie obrotu paliwami będącymi przedmiotem zamówienia.</w:t>
      </w:r>
      <w:r w:rsidR="00553EF0" w:rsidRPr="006A64A3">
        <w:rPr>
          <w:rFonts w:cs="Times New Roman"/>
          <w:b/>
          <w:sz w:val="22"/>
          <w:szCs w:val="22"/>
        </w:rPr>
        <w:t xml:space="preserve">   </w:t>
      </w:r>
    </w:p>
    <w:p w:rsidR="00553EF0" w:rsidRPr="006A64A3" w:rsidRDefault="00720529" w:rsidP="003B731B">
      <w:pPr>
        <w:pStyle w:val="Standard"/>
        <w:jc w:val="both"/>
        <w:rPr>
          <w:rFonts w:cs="Times New Roman"/>
          <w:sz w:val="22"/>
          <w:szCs w:val="22"/>
        </w:rPr>
      </w:pPr>
      <w:r w:rsidRPr="006A64A3">
        <w:rPr>
          <w:rFonts w:cs="Times New Roman"/>
          <w:b/>
          <w:sz w:val="22"/>
          <w:szCs w:val="22"/>
        </w:rPr>
        <w:t xml:space="preserve">  </w:t>
      </w:r>
      <w:r w:rsidR="00553EF0" w:rsidRPr="006A64A3">
        <w:rPr>
          <w:rFonts w:cs="Times New Roman"/>
          <w:b/>
          <w:sz w:val="22"/>
          <w:szCs w:val="22"/>
        </w:rPr>
        <w:t xml:space="preserve"> 3) </w:t>
      </w:r>
      <w:r w:rsidR="00553EF0" w:rsidRPr="006A64A3">
        <w:rPr>
          <w:rFonts w:cs="Times New Roman"/>
          <w:b/>
          <w:bCs/>
          <w:sz w:val="22"/>
          <w:szCs w:val="22"/>
        </w:rPr>
        <w:t>sytuacji ekonomicznej lub finansowej Wykonawcy:</w:t>
      </w:r>
    </w:p>
    <w:p w:rsidR="00720529" w:rsidRPr="006A64A3" w:rsidRDefault="00553EF0" w:rsidP="003B731B">
      <w:pPr>
        <w:pStyle w:val="Standard"/>
        <w:jc w:val="both"/>
        <w:rPr>
          <w:rFonts w:cs="Times New Roman"/>
          <w:b/>
          <w:bCs/>
          <w:sz w:val="22"/>
          <w:szCs w:val="22"/>
        </w:rPr>
      </w:pPr>
      <w:r w:rsidRPr="006A64A3">
        <w:rPr>
          <w:rFonts w:cs="Times New Roman"/>
          <w:bCs/>
          <w:sz w:val="22"/>
          <w:szCs w:val="22"/>
        </w:rPr>
        <w:t xml:space="preserve">       </w:t>
      </w:r>
      <w:r w:rsidR="00720529" w:rsidRPr="006A64A3">
        <w:rPr>
          <w:rFonts w:cs="Times New Roman"/>
          <w:bCs/>
          <w:sz w:val="22"/>
          <w:szCs w:val="22"/>
        </w:rPr>
        <w:t xml:space="preserve">Wykonawca musi wykazać, że jest ubezpieczony od odpowiedzialności cywilnej w zakresie prowadzonej działalności związanej z przedmiotem zamówienia na sumę 100.000,00 zł.              </w:t>
      </w:r>
      <w:r w:rsidRPr="006A64A3">
        <w:rPr>
          <w:rFonts w:cs="Times New Roman"/>
          <w:b/>
          <w:bCs/>
          <w:sz w:val="22"/>
          <w:szCs w:val="22"/>
        </w:rPr>
        <w:t xml:space="preserve"> </w:t>
      </w:r>
      <w:r w:rsidR="00720529" w:rsidRPr="006A64A3">
        <w:rPr>
          <w:rFonts w:cs="Times New Roman"/>
          <w:b/>
          <w:bCs/>
          <w:sz w:val="22"/>
          <w:szCs w:val="22"/>
        </w:rPr>
        <w:t xml:space="preserve"> </w:t>
      </w:r>
    </w:p>
    <w:p w:rsidR="00720529" w:rsidRPr="006A64A3" w:rsidRDefault="00720529" w:rsidP="003B731B">
      <w:pPr>
        <w:pStyle w:val="Standard"/>
        <w:jc w:val="both"/>
        <w:rPr>
          <w:rFonts w:cs="Times New Roman"/>
          <w:b/>
          <w:bCs/>
          <w:sz w:val="22"/>
          <w:szCs w:val="22"/>
        </w:rPr>
      </w:pPr>
      <w:r w:rsidRPr="006A64A3">
        <w:rPr>
          <w:rFonts w:cs="Times New Roman"/>
          <w:b/>
          <w:bCs/>
          <w:sz w:val="22"/>
          <w:szCs w:val="22"/>
        </w:rPr>
        <w:t xml:space="preserve">   </w:t>
      </w:r>
      <w:r w:rsidR="00553EF0" w:rsidRPr="006A64A3">
        <w:rPr>
          <w:rFonts w:cs="Times New Roman"/>
          <w:b/>
          <w:bCs/>
          <w:sz w:val="22"/>
          <w:szCs w:val="22"/>
        </w:rPr>
        <w:t xml:space="preserve">4) zdolności technicznej lub zawodowej Wykonawcy:    </w:t>
      </w:r>
    </w:p>
    <w:p w:rsidR="00553EF0" w:rsidRPr="006A64A3" w:rsidRDefault="00553EF0" w:rsidP="003B731B">
      <w:pPr>
        <w:pStyle w:val="Standard"/>
        <w:jc w:val="both"/>
        <w:rPr>
          <w:rFonts w:cs="Times New Roman"/>
          <w:sz w:val="22"/>
          <w:szCs w:val="22"/>
        </w:rPr>
      </w:pPr>
      <w:r w:rsidRPr="006A64A3">
        <w:rPr>
          <w:rFonts w:cs="Times New Roman"/>
          <w:b/>
          <w:bCs/>
          <w:sz w:val="22"/>
          <w:szCs w:val="22"/>
        </w:rPr>
        <w:t xml:space="preserve">       </w:t>
      </w:r>
      <w:r w:rsidR="00720529" w:rsidRPr="006A64A3">
        <w:rPr>
          <w:rFonts w:cs="Times New Roman"/>
          <w:b/>
          <w:bCs/>
          <w:sz w:val="22"/>
          <w:szCs w:val="22"/>
        </w:rPr>
        <w:t xml:space="preserve"> </w:t>
      </w:r>
      <w:r w:rsidR="00720529" w:rsidRPr="006A64A3">
        <w:rPr>
          <w:rFonts w:cs="Times New Roman"/>
          <w:sz w:val="22"/>
          <w:szCs w:val="22"/>
        </w:rPr>
        <w:t>Zamawiający nie stawia warunku w powyższym zakresie.</w:t>
      </w:r>
      <w:r w:rsidRPr="006A64A3">
        <w:rPr>
          <w:rFonts w:cs="Times New Roman"/>
          <w:sz w:val="22"/>
          <w:szCs w:val="22"/>
        </w:rPr>
        <w:t xml:space="preserve">                                                                       </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3. Zamawiający, w stosunku do Wykonawców wspólnie ubiegających się o udzielenie zamówienia, </w:t>
      </w:r>
      <w:r w:rsidR="00FD227F">
        <w:rPr>
          <w:rFonts w:cs="Times New Roman"/>
          <w:sz w:val="22"/>
          <w:szCs w:val="22"/>
        </w:rPr>
        <w:br/>
      </w:r>
      <w:r w:rsidRPr="006A64A3">
        <w:rPr>
          <w:rFonts w:cs="Times New Roman"/>
          <w:sz w:val="22"/>
          <w:szCs w:val="22"/>
        </w:rPr>
        <w:t>w odniesieniu do warunku dotyczącego zdolności technicznej lub zawodowej – dopuszcza łączne spełnianie warunku przez Wykonawców.</w:t>
      </w:r>
    </w:p>
    <w:p w:rsidR="007A21D0" w:rsidRDefault="00553EF0" w:rsidP="003B731B">
      <w:pPr>
        <w:pStyle w:val="Standard"/>
        <w:jc w:val="both"/>
        <w:rPr>
          <w:rFonts w:cs="Times New Roman"/>
          <w:sz w:val="22"/>
          <w:szCs w:val="22"/>
        </w:rPr>
      </w:pPr>
      <w:r w:rsidRPr="006A64A3">
        <w:rPr>
          <w:rFonts w:cs="Times New Roman"/>
          <w:sz w:val="22"/>
          <w:szCs w:val="22"/>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6A64A3">
        <w:rPr>
          <w:rFonts w:cs="Times New Roman"/>
          <w:b/>
          <w:bCs/>
          <w:sz w:val="22"/>
          <w:szCs w:val="22"/>
        </w:rPr>
        <w:t>.</w:t>
      </w:r>
    </w:p>
    <w:p w:rsidR="00553EF0" w:rsidRPr="007A21D0" w:rsidRDefault="00553EF0" w:rsidP="003B731B">
      <w:pPr>
        <w:pStyle w:val="Standard"/>
        <w:jc w:val="both"/>
        <w:rPr>
          <w:rFonts w:cs="Times New Roman"/>
          <w:sz w:val="22"/>
          <w:szCs w:val="22"/>
        </w:rPr>
      </w:pPr>
      <w:r w:rsidRPr="00DC6D07">
        <w:rPr>
          <w:rFonts w:cs="Times New Roman"/>
          <w:b/>
          <w:bCs/>
          <w:sz w:val="20"/>
          <w:szCs w:val="20"/>
        </w:rPr>
        <w:lastRenderedPageBreak/>
        <w:t>IX. PODSTAWY  WYKLUCZENIA  WYKONAWCÓW:</w:t>
      </w:r>
    </w:p>
    <w:p w:rsidR="0064369F" w:rsidRPr="006A64A3" w:rsidRDefault="0064369F" w:rsidP="0064369F">
      <w:pPr>
        <w:rPr>
          <w:rFonts w:cs="Times New Roman"/>
          <w:sz w:val="22"/>
          <w:szCs w:val="22"/>
        </w:rPr>
      </w:pPr>
      <w:r w:rsidRPr="00DC6D07">
        <w:rPr>
          <w:rFonts w:cs="Times New Roman"/>
          <w:b/>
          <w:bCs/>
          <w:sz w:val="20"/>
          <w:szCs w:val="20"/>
        </w:rPr>
        <w:t>PODSTAWY  WYKLUCZENIA , O KTÓRYCH MOWA W ART. 108 i 109 USTAWY PZP</w:t>
      </w:r>
      <w:r w:rsidRPr="006A64A3">
        <w:rPr>
          <w:rFonts w:cs="Times New Roman"/>
          <w:b/>
          <w:bCs/>
          <w:sz w:val="22"/>
          <w:szCs w:val="22"/>
        </w:rPr>
        <w:t xml:space="preserve"> oraz wynikające </w:t>
      </w:r>
      <w:r w:rsidR="007A21D0">
        <w:rPr>
          <w:rFonts w:cs="Times New Roman"/>
          <w:b/>
          <w:bCs/>
          <w:sz w:val="22"/>
          <w:szCs w:val="22"/>
        </w:rPr>
        <w:br/>
      </w:r>
      <w:r w:rsidRPr="006A64A3">
        <w:rPr>
          <w:rFonts w:cs="Times New Roman"/>
          <w:b/>
          <w:bCs/>
          <w:sz w:val="22"/>
          <w:szCs w:val="22"/>
        </w:rPr>
        <w:t>z ustawy z dnia 13 kwietnia 2022 r. o szczególnych rozwiązaniach w zakresie przeciwdziałania wspieraniu agresji na Ukrainę oraz służących ochronie bezpieczeństwa narodowego (Dz.U. z 2022 r. poz. 835):</w:t>
      </w:r>
    </w:p>
    <w:p w:rsidR="0064369F" w:rsidRPr="006A64A3" w:rsidRDefault="00EF7CBF" w:rsidP="00EF7CBF">
      <w:pPr>
        <w:widowControl/>
        <w:autoSpaceDN/>
        <w:spacing w:after="200"/>
        <w:jc w:val="both"/>
        <w:textAlignment w:val="auto"/>
        <w:rPr>
          <w:rFonts w:eastAsia="Calibri" w:cs="Times New Roman"/>
          <w:sz w:val="22"/>
          <w:szCs w:val="22"/>
        </w:rPr>
      </w:pPr>
      <w:r>
        <w:rPr>
          <w:rFonts w:eastAsia="Calibri" w:cs="Times New Roman"/>
          <w:sz w:val="22"/>
          <w:szCs w:val="22"/>
        </w:rPr>
        <w:t xml:space="preserve">1. </w:t>
      </w:r>
      <w:r w:rsidR="0064369F" w:rsidRPr="006A64A3">
        <w:rPr>
          <w:rFonts w:eastAsia="Calibri" w:cs="Times New Roman"/>
          <w:sz w:val="22"/>
          <w:szCs w:val="22"/>
        </w:rPr>
        <w:t>Z postępowania o udzielenie zamówienia wyklucza się Wykonawców, w stosunku do których zachodzi którakolwiek z okoliczności wskazanych:</w:t>
      </w:r>
    </w:p>
    <w:p w:rsidR="00DC6D07" w:rsidRDefault="0064369F" w:rsidP="0064369F">
      <w:pPr>
        <w:jc w:val="both"/>
        <w:rPr>
          <w:rFonts w:cs="Times New Roman"/>
          <w:sz w:val="22"/>
          <w:szCs w:val="22"/>
        </w:rPr>
      </w:pPr>
      <w:r w:rsidRPr="006A64A3">
        <w:rPr>
          <w:rFonts w:cs="Times New Roman"/>
          <w:sz w:val="22"/>
          <w:szCs w:val="22"/>
        </w:rPr>
        <w:t xml:space="preserve">    1) w art. 108 ust. 1 p.z.p.;</w:t>
      </w:r>
    </w:p>
    <w:p w:rsidR="0064369F" w:rsidRPr="006A64A3" w:rsidRDefault="00DC6D07" w:rsidP="0064369F">
      <w:pPr>
        <w:jc w:val="both"/>
        <w:rPr>
          <w:rFonts w:cs="Times New Roman"/>
          <w:sz w:val="22"/>
          <w:szCs w:val="22"/>
        </w:rPr>
      </w:pPr>
      <w:r>
        <w:rPr>
          <w:rFonts w:cs="Times New Roman"/>
          <w:sz w:val="22"/>
          <w:szCs w:val="22"/>
        </w:rPr>
        <w:t xml:space="preserve">    </w:t>
      </w:r>
      <w:r w:rsidR="0064369F" w:rsidRPr="006A64A3">
        <w:rPr>
          <w:rFonts w:cs="Times New Roman"/>
          <w:sz w:val="22"/>
          <w:szCs w:val="22"/>
        </w:rPr>
        <w:t xml:space="preserve">2) w art. 109 ust. 1  pkt. 4, 5, 7 </w:t>
      </w:r>
      <w:proofErr w:type="spellStart"/>
      <w:r w:rsidR="0064369F" w:rsidRPr="006A64A3">
        <w:rPr>
          <w:rFonts w:cs="Times New Roman"/>
          <w:sz w:val="22"/>
          <w:szCs w:val="22"/>
        </w:rPr>
        <w:t>p.z.p</w:t>
      </w:r>
      <w:proofErr w:type="spellEnd"/>
      <w:r w:rsidR="0064369F" w:rsidRPr="006A64A3">
        <w:rPr>
          <w:rFonts w:cs="Times New Roman"/>
          <w:sz w:val="22"/>
          <w:szCs w:val="22"/>
        </w:rPr>
        <w:t>., tj.:</w:t>
      </w:r>
    </w:p>
    <w:p w:rsidR="0064369F" w:rsidRPr="006A64A3" w:rsidRDefault="0064369F" w:rsidP="0064369F">
      <w:pPr>
        <w:jc w:val="both"/>
        <w:rPr>
          <w:rFonts w:cs="Times New Roman"/>
          <w:sz w:val="22"/>
          <w:szCs w:val="22"/>
        </w:rPr>
      </w:pPr>
      <w:r w:rsidRPr="006A64A3">
        <w:rPr>
          <w:rFonts w:cs="Times New Roman"/>
          <w:sz w:val="22"/>
          <w:szCs w:val="22"/>
        </w:rPr>
        <w:t xml:space="preserve">a) w stosunku do którego otwarto likwidację, ogłoszono upadłość, którego aktywami zarządza likwidator lub sąd, zawarł układ z wierzycielami, którego działalność gospodarcza jest zawieszona albo znajduje się on </w:t>
      </w:r>
      <w:r w:rsidR="007A21D0">
        <w:rPr>
          <w:rFonts w:cs="Times New Roman"/>
          <w:sz w:val="22"/>
          <w:szCs w:val="22"/>
        </w:rPr>
        <w:br/>
      </w:r>
      <w:r w:rsidRPr="006A64A3">
        <w:rPr>
          <w:rFonts w:cs="Times New Roman"/>
          <w:sz w:val="22"/>
          <w:szCs w:val="22"/>
        </w:rPr>
        <w:t>w innej tego rodzaju sytuacji wynikającej z podobnej procedury przewidzianej w przepisach miejsca wszczęcia tej procedury;</w:t>
      </w:r>
    </w:p>
    <w:p w:rsidR="0064369F" w:rsidRPr="006A64A3" w:rsidRDefault="0064369F" w:rsidP="0064369F">
      <w:pPr>
        <w:jc w:val="both"/>
        <w:rPr>
          <w:rFonts w:cs="Times New Roman"/>
          <w:sz w:val="22"/>
          <w:szCs w:val="22"/>
        </w:rPr>
      </w:pPr>
      <w:r w:rsidRPr="006A64A3">
        <w:rPr>
          <w:rFonts w:cs="Times New Roman"/>
          <w:sz w:val="22"/>
          <w:szCs w:val="22"/>
        </w:rPr>
        <w:t xml:space="preserve">b) który w sposób zawiniony poważnie naruszył obowiązki zawodowe, co podważa jego uczciwość, </w:t>
      </w:r>
      <w:r w:rsidR="00DC6D07">
        <w:rPr>
          <w:rFonts w:cs="Times New Roman"/>
          <w:sz w:val="22"/>
          <w:szCs w:val="22"/>
        </w:rPr>
        <w:br/>
      </w:r>
      <w:r w:rsidRPr="006A64A3">
        <w:rPr>
          <w:rFonts w:cs="Times New Roman"/>
          <w:sz w:val="22"/>
          <w:szCs w:val="22"/>
        </w:rPr>
        <w:t>w szczególności gdy wykonawca w wyniku zamierzonego działania lub rażącego niedbalstwa nie wykonał lub nienależycie wykonał zamówienie, co zamawiający jest w stanie wykazać za pomocą stosownych dowodów;</w:t>
      </w:r>
    </w:p>
    <w:p w:rsidR="0064369F" w:rsidRPr="006A64A3" w:rsidRDefault="0064369F" w:rsidP="0064369F">
      <w:pPr>
        <w:jc w:val="both"/>
        <w:rPr>
          <w:rFonts w:cs="Times New Roman"/>
          <w:sz w:val="22"/>
          <w:szCs w:val="22"/>
        </w:rPr>
      </w:pPr>
      <w:r w:rsidRPr="006A64A3">
        <w:rPr>
          <w:rFonts w:cs="Times New Roman"/>
          <w:sz w:val="22"/>
          <w:szCs w:val="22"/>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4369F" w:rsidRPr="006A64A3" w:rsidRDefault="0064369F" w:rsidP="0064369F">
      <w:pPr>
        <w:jc w:val="both"/>
        <w:rPr>
          <w:rFonts w:cs="Times New Roman"/>
          <w:sz w:val="22"/>
          <w:szCs w:val="22"/>
        </w:rPr>
      </w:pPr>
      <w:r w:rsidRPr="006A64A3">
        <w:rPr>
          <w:rFonts w:cs="Times New Roman"/>
          <w:sz w:val="22"/>
          <w:szCs w:val="22"/>
        </w:rPr>
        <w:t xml:space="preserve"> </w:t>
      </w:r>
      <w:r w:rsidR="00EF7CBF">
        <w:rPr>
          <w:rFonts w:cs="Times New Roman"/>
          <w:sz w:val="22"/>
          <w:szCs w:val="22"/>
        </w:rPr>
        <w:t xml:space="preserve">2. </w:t>
      </w:r>
      <w:r w:rsidRPr="006A64A3">
        <w:rPr>
          <w:rFonts w:cs="Times New Roman"/>
          <w:sz w:val="22"/>
          <w:szCs w:val="22"/>
        </w:rPr>
        <w:t xml:space="preserve">Wykluczenie Wykonawcy następuje zgodnie z art. 111 </w:t>
      </w:r>
      <w:proofErr w:type="spellStart"/>
      <w:r w:rsidRPr="006A64A3">
        <w:rPr>
          <w:rFonts w:cs="Times New Roman"/>
          <w:sz w:val="22"/>
          <w:szCs w:val="22"/>
        </w:rPr>
        <w:t>p.z.p</w:t>
      </w:r>
      <w:proofErr w:type="spellEnd"/>
      <w:r w:rsidRPr="006A64A3">
        <w:rPr>
          <w:rFonts w:cs="Times New Roman"/>
          <w:sz w:val="22"/>
          <w:szCs w:val="22"/>
        </w:rPr>
        <w:t>.</w:t>
      </w:r>
    </w:p>
    <w:p w:rsidR="0064369F" w:rsidRPr="006A64A3" w:rsidRDefault="0064369F" w:rsidP="0064369F">
      <w:pPr>
        <w:jc w:val="both"/>
        <w:rPr>
          <w:rFonts w:cs="Times New Roman"/>
          <w:sz w:val="22"/>
          <w:szCs w:val="22"/>
        </w:rPr>
      </w:pPr>
      <w:r w:rsidRPr="006A64A3">
        <w:rPr>
          <w:rFonts w:cs="Times New Roman"/>
          <w:sz w:val="22"/>
          <w:szCs w:val="22"/>
        </w:rPr>
        <w:t xml:space="preserve"> </w:t>
      </w:r>
      <w:r w:rsidR="00EF7CBF">
        <w:rPr>
          <w:rFonts w:cs="Times New Roman"/>
          <w:sz w:val="22"/>
          <w:szCs w:val="22"/>
        </w:rPr>
        <w:t xml:space="preserve">3. </w:t>
      </w:r>
      <w:r w:rsidRPr="006A64A3">
        <w:rPr>
          <w:rFonts w:cs="Times New Roman"/>
          <w:sz w:val="22"/>
          <w:szCs w:val="22"/>
        </w:rPr>
        <w:t>Zamawiający może wykluczyć Wykonawcę na każdym etapie postępowania o udzielenie zamówienia.</w:t>
      </w:r>
    </w:p>
    <w:p w:rsidR="0064369F" w:rsidRPr="006A64A3" w:rsidRDefault="0064369F" w:rsidP="0064369F">
      <w:pPr>
        <w:jc w:val="both"/>
        <w:rPr>
          <w:rFonts w:cs="Times New Roman"/>
          <w:sz w:val="22"/>
          <w:szCs w:val="22"/>
        </w:rPr>
      </w:pPr>
      <w:r w:rsidRPr="006A64A3">
        <w:rPr>
          <w:rFonts w:cs="Times New Roman"/>
          <w:sz w:val="22"/>
          <w:szCs w:val="22"/>
        </w:rPr>
        <w:t xml:space="preserve"> </w:t>
      </w:r>
      <w:r w:rsidR="00EF7CBF">
        <w:rPr>
          <w:rFonts w:cs="Times New Roman"/>
          <w:sz w:val="22"/>
          <w:szCs w:val="22"/>
        </w:rPr>
        <w:t xml:space="preserve">4. </w:t>
      </w:r>
      <w:r w:rsidRPr="006A64A3">
        <w:rPr>
          <w:rFonts w:cs="Times New Roman"/>
          <w:sz w:val="22"/>
          <w:szCs w:val="22"/>
        </w:rPr>
        <w:t xml:space="preserve">Zgodnie z art. 1 pkt 3 ustawy z dnia 13 kwietnia 2022 r. o szczególnych rozwiązaniach </w:t>
      </w:r>
      <w:r w:rsidR="00520CE4" w:rsidRPr="006A64A3">
        <w:rPr>
          <w:rFonts w:cs="Times New Roman"/>
          <w:sz w:val="22"/>
          <w:szCs w:val="22"/>
        </w:rPr>
        <w:br/>
      </w:r>
      <w:r w:rsidRPr="006A64A3">
        <w:rPr>
          <w:rFonts w:cs="Times New Roman"/>
          <w:sz w:val="22"/>
          <w:szCs w:val="22"/>
        </w:rPr>
        <w:t xml:space="preserve">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w:t>
      </w:r>
      <w:r w:rsidR="00DF0031" w:rsidRPr="006A64A3">
        <w:rPr>
          <w:rFonts w:cs="Times New Roman"/>
          <w:sz w:val="22"/>
          <w:szCs w:val="22"/>
        </w:rPr>
        <w:br/>
      </w:r>
      <w:r w:rsidRPr="006A64A3">
        <w:rPr>
          <w:rFonts w:cs="Times New Roman"/>
          <w:sz w:val="22"/>
          <w:szCs w:val="22"/>
        </w:rPr>
        <w:t xml:space="preserve">i podmiotów wpisanych na listę, o której mowa w art. 2 ustawy, stosuje się wykluczenie </w:t>
      </w:r>
      <w:r w:rsidR="00DF0031" w:rsidRPr="006A64A3">
        <w:rPr>
          <w:rFonts w:cs="Times New Roman"/>
          <w:sz w:val="22"/>
          <w:szCs w:val="22"/>
        </w:rPr>
        <w:br/>
      </w:r>
      <w:r w:rsidRPr="006A64A3">
        <w:rPr>
          <w:rFonts w:cs="Times New Roman"/>
          <w:sz w:val="22"/>
          <w:szCs w:val="22"/>
        </w:rPr>
        <w:t xml:space="preserve">z postępowania o udzielenie zamówienia publicznego lub konkursu prowadzonego na podstawie ustawy z dnia 11 września 2019 r. – Prawo zamówień publicznych (Dz. U. z 2021 r. poz. 1129, z </w:t>
      </w:r>
      <w:proofErr w:type="spellStart"/>
      <w:r w:rsidRPr="006A64A3">
        <w:rPr>
          <w:rFonts w:cs="Times New Roman"/>
          <w:sz w:val="22"/>
          <w:szCs w:val="22"/>
        </w:rPr>
        <w:t>późn</w:t>
      </w:r>
      <w:proofErr w:type="spellEnd"/>
      <w:r w:rsidRPr="006A64A3">
        <w:rPr>
          <w:rFonts w:cs="Times New Roman"/>
          <w:sz w:val="22"/>
          <w:szCs w:val="22"/>
        </w:rPr>
        <w:t>. zm.).</w:t>
      </w:r>
    </w:p>
    <w:p w:rsidR="0064369F" w:rsidRPr="006A64A3" w:rsidRDefault="00EF7CBF" w:rsidP="0064369F">
      <w:pPr>
        <w:jc w:val="both"/>
        <w:rPr>
          <w:rFonts w:cs="Times New Roman"/>
          <w:sz w:val="22"/>
          <w:szCs w:val="22"/>
        </w:rPr>
      </w:pPr>
      <w:r>
        <w:rPr>
          <w:rFonts w:cs="Times New Roman"/>
          <w:sz w:val="22"/>
          <w:szCs w:val="22"/>
        </w:rPr>
        <w:t xml:space="preserve">5. </w:t>
      </w:r>
      <w:r w:rsidR="0064369F" w:rsidRPr="006A64A3">
        <w:rPr>
          <w:rFonts w:cs="Times New Roman"/>
          <w:sz w:val="22"/>
          <w:szCs w:val="22"/>
        </w:rPr>
        <w:t>Na podstawie art. 7 ust. 1 ustawy z postępowania o udzielenie zamówienia publicznego wyklucza się:</w:t>
      </w:r>
    </w:p>
    <w:p w:rsidR="0064369F" w:rsidRPr="006A64A3" w:rsidRDefault="0064369F" w:rsidP="0064369F">
      <w:pPr>
        <w:jc w:val="both"/>
        <w:rPr>
          <w:rFonts w:cs="Times New Roman"/>
          <w:sz w:val="22"/>
          <w:szCs w:val="22"/>
        </w:rPr>
      </w:pPr>
      <w:r w:rsidRPr="006A64A3">
        <w:rPr>
          <w:rFonts w:cs="Times New Roman"/>
          <w:sz w:val="22"/>
          <w:szCs w:val="22"/>
        </w:rPr>
        <w:t xml:space="preserve">1) wykonawcę wymienionego w wykazach określonych w rozporządzeniu 765/2006 i rozporządzeniu 269/2014 albo wpisanego na listę na podstawie decyzji w sprawie wpisu na listę rozstrzygającej </w:t>
      </w:r>
      <w:r w:rsidR="00DF0031" w:rsidRPr="006A64A3">
        <w:rPr>
          <w:rFonts w:cs="Times New Roman"/>
          <w:sz w:val="22"/>
          <w:szCs w:val="22"/>
        </w:rPr>
        <w:br/>
      </w:r>
      <w:r w:rsidRPr="006A64A3">
        <w:rPr>
          <w:rFonts w:cs="Times New Roman"/>
          <w:sz w:val="22"/>
          <w:szCs w:val="22"/>
        </w:rPr>
        <w:t xml:space="preserve">o zastosowaniu środka, o którym mowa w art. 1 pkt 3 ustawy; </w:t>
      </w:r>
    </w:p>
    <w:p w:rsidR="0064369F" w:rsidRPr="006A64A3" w:rsidRDefault="0064369F" w:rsidP="0064369F">
      <w:pPr>
        <w:jc w:val="both"/>
        <w:rPr>
          <w:rFonts w:cs="Times New Roman"/>
          <w:sz w:val="22"/>
          <w:szCs w:val="22"/>
        </w:rPr>
      </w:pPr>
      <w:r w:rsidRPr="006A64A3">
        <w:rPr>
          <w:rFonts w:cs="Times New Roman"/>
          <w:sz w:val="22"/>
          <w:szCs w:val="22"/>
        </w:rPr>
        <w:t xml:space="preserve">2) wykonawcę, którego beneficjentem rzeczywistym w rozumieniu ustawy z dnia 1 marca 2018 r. </w:t>
      </w:r>
      <w:r w:rsidR="00DF0031" w:rsidRPr="006A64A3">
        <w:rPr>
          <w:rFonts w:cs="Times New Roman"/>
          <w:sz w:val="22"/>
          <w:szCs w:val="22"/>
        </w:rPr>
        <w:br/>
      </w:r>
      <w:r w:rsidRPr="006A64A3">
        <w:rPr>
          <w:rFonts w:cs="Times New Roman"/>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64369F" w:rsidRPr="006A64A3" w:rsidRDefault="0064369F" w:rsidP="0064369F">
      <w:pPr>
        <w:jc w:val="both"/>
        <w:rPr>
          <w:rFonts w:cs="Times New Roman"/>
          <w:sz w:val="22"/>
          <w:szCs w:val="22"/>
        </w:rPr>
      </w:pPr>
      <w:r w:rsidRPr="006A64A3">
        <w:rPr>
          <w:rFonts w:cs="Times New Roman"/>
          <w:sz w:val="22"/>
          <w:szCs w:val="22"/>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64369F" w:rsidRPr="006A64A3" w:rsidRDefault="0064369F" w:rsidP="0064369F">
      <w:pPr>
        <w:jc w:val="both"/>
        <w:rPr>
          <w:rFonts w:cs="Times New Roman"/>
          <w:sz w:val="22"/>
          <w:szCs w:val="22"/>
        </w:rPr>
      </w:pPr>
      <w:r w:rsidRPr="006A64A3">
        <w:rPr>
          <w:rFonts w:cs="Times New Roman"/>
          <w:sz w:val="22"/>
          <w:szCs w:val="22"/>
        </w:rPr>
        <w:t xml:space="preserve">6. Wykluczenie następuje na okres trwania okoliczności określonych w ust. 1. </w:t>
      </w:r>
    </w:p>
    <w:p w:rsidR="0064369F" w:rsidRPr="006A64A3" w:rsidRDefault="0064369F" w:rsidP="0064369F">
      <w:pPr>
        <w:jc w:val="both"/>
        <w:rPr>
          <w:rFonts w:cs="Times New Roman"/>
          <w:sz w:val="22"/>
          <w:szCs w:val="22"/>
        </w:rPr>
      </w:pPr>
      <w:r w:rsidRPr="006A64A3">
        <w:rPr>
          <w:rFonts w:cs="Times New Roman"/>
          <w:sz w:val="22"/>
          <w:szCs w:val="22"/>
        </w:rPr>
        <w:t xml:space="preserve">7. W przypadku wykonawcy wykluczonego na podstawie ust. 1, zamawiający odrzuca ofertę takiego wykonawcy. </w:t>
      </w:r>
    </w:p>
    <w:p w:rsidR="0064369F" w:rsidRPr="006A64A3" w:rsidRDefault="0064369F" w:rsidP="0064369F">
      <w:pPr>
        <w:jc w:val="both"/>
        <w:rPr>
          <w:rFonts w:cs="Times New Roman"/>
          <w:sz w:val="22"/>
          <w:szCs w:val="22"/>
        </w:rPr>
      </w:pPr>
      <w:r w:rsidRPr="006A64A3">
        <w:rPr>
          <w:rFonts w:cs="Times New Roman"/>
          <w:sz w:val="22"/>
          <w:szCs w:val="22"/>
        </w:rPr>
        <w:t>8. Przez ubieganie się o udzielenie zamówienia publicznego rozumie się złożenie oferty.</w:t>
      </w:r>
    </w:p>
    <w:p w:rsidR="0064369F" w:rsidRPr="006A64A3" w:rsidRDefault="0064369F" w:rsidP="0064369F">
      <w:pPr>
        <w:jc w:val="both"/>
        <w:rPr>
          <w:rFonts w:cs="Times New Roman"/>
          <w:sz w:val="22"/>
          <w:szCs w:val="22"/>
        </w:rPr>
      </w:pPr>
      <w:r w:rsidRPr="006A64A3">
        <w:rPr>
          <w:rFonts w:cs="Times New Roman"/>
          <w:sz w:val="22"/>
          <w:szCs w:val="22"/>
        </w:rPr>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rsidR="003B731B" w:rsidRDefault="0064369F" w:rsidP="00EF7CBF">
      <w:pPr>
        <w:jc w:val="both"/>
        <w:rPr>
          <w:rFonts w:cs="Times New Roman"/>
          <w:sz w:val="22"/>
          <w:szCs w:val="22"/>
        </w:rPr>
      </w:pPr>
      <w:r w:rsidRPr="006A64A3">
        <w:rPr>
          <w:rFonts w:cs="Times New Roman"/>
          <w:sz w:val="22"/>
          <w:szCs w:val="22"/>
        </w:rPr>
        <w:t>10. Karę pieniężną, o której mowa w ust. 9, nakłada Prezes Urzędu Zamówień Publicznych, w drodze decyzji, w wysokości do 20 000 000 zł.</w:t>
      </w:r>
    </w:p>
    <w:p w:rsidR="00DC6D07" w:rsidRPr="006A64A3" w:rsidRDefault="00DC6D07" w:rsidP="00EF7CBF">
      <w:pPr>
        <w:jc w:val="both"/>
        <w:rPr>
          <w:rFonts w:cs="Times New Roman"/>
          <w:sz w:val="22"/>
          <w:szCs w:val="22"/>
        </w:rPr>
      </w:pPr>
    </w:p>
    <w:p w:rsidR="00553EF0" w:rsidRPr="00DC6D07" w:rsidRDefault="00553EF0" w:rsidP="003B731B">
      <w:pPr>
        <w:pStyle w:val="Standard"/>
        <w:tabs>
          <w:tab w:val="left" w:pos="0"/>
          <w:tab w:val="left" w:pos="360"/>
        </w:tabs>
        <w:jc w:val="both"/>
        <w:rPr>
          <w:rFonts w:cs="Times New Roman"/>
          <w:b/>
          <w:bCs/>
          <w:sz w:val="20"/>
          <w:szCs w:val="20"/>
        </w:rPr>
      </w:pPr>
      <w:r w:rsidRPr="00DC6D07">
        <w:rPr>
          <w:rFonts w:cs="Times New Roman"/>
          <w:b/>
          <w:bCs/>
          <w:sz w:val="20"/>
          <w:szCs w:val="20"/>
        </w:rPr>
        <w:t>X. OŚWIADCZENIA I  DOKUMENTY, JAKIE ZOBOWIĄZANI SĄ DOSTARCZYĆ WYKONAWCY W CELU POTWIERDZENIA SPEŁNIENIA WARUNKÓW UDZIAŁU W POSTĘPOWANIU  ORAZ WYKAZANIA BRAKU PODSTAW WYKLUCZENIA:</w:t>
      </w:r>
    </w:p>
    <w:p w:rsidR="00553EF0"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lastRenderedPageBreak/>
        <w:t xml:space="preserve">1. Do oferty Wykonawca zobowiązany jest dołączyć aktualne na dzień składania ofert oświadczenie </w:t>
      </w:r>
      <w:r w:rsidR="00EF7CBF">
        <w:rPr>
          <w:rFonts w:cs="Times New Roman"/>
          <w:sz w:val="22"/>
          <w:szCs w:val="22"/>
        </w:rPr>
        <w:br/>
      </w:r>
      <w:r w:rsidRPr="006A64A3">
        <w:rPr>
          <w:rFonts w:cs="Times New Roman"/>
          <w:sz w:val="22"/>
          <w:szCs w:val="22"/>
        </w:rPr>
        <w:t xml:space="preserve">o spełnianiu warunków udziału w postępowaniu oraz o braku podstaw wykluczeniu z postępowania – zgodnie z </w:t>
      </w:r>
      <w:r w:rsidRPr="006A64A3">
        <w:rPr>
          <w:rFonts w:cs="Times New Roman"/>
          <w:b/>
          <w:bCs/>
          <w:sz w:val="22"/>
          <w:szCs w:val="22"/>
        </w:rPr>
        <w:t xml:space="preserve">załącznikiem nr 2 i nr 3 do SWZ.                                                                                                            </w:t>
      </w:r>
    </w:p>
    <w:p w:rsidR="00553EF0"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t xml:space="preserve">2. Informacje zawarte w oświadczeniu, o którym mowa w ust. 1 stanowią wstępne potwierdzenie, że Wykonawca nie podlega wykluczeniu oraz spełnia warunki udziału w postępowaniu.                                                                                </w:t>
      </w:r>
    </w:p>
    <w:p w:rsidR="00553EF0"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t xml:space="preserve">3. Zamawiający wzywa wykonawcę, którego oferta została najwyżej oceniona, do złożenia </w:t>
      </w:r>
      <w:r w:rsidR="00A9579E" w:rsidRPr="006A64A3">
        <w:rPr>
          <w:rFonts w:cs="Times New Roman"/>
          <w:sz w:val="22"/>
          <w:szCs w:val="22"/>
        </w:rPr>
        <w:br/>
      </w:r>
      <w:r w:rsidRPr="006A64A3">
        <w:rPr>
          <w:rFonts w:cs="Times New Roman"/>
          <w:sz w:val="22"/>
          <w:szCs w:val="22"/>
        </w:rPr>
        <w:t>w wyznaczonym terminie, nie krótszym niż 5 dni od dnia wezwania, podmiotowych i przedmiotowych  środków dowodowych.</w:t>
      </w:r>
    </w:p>
    <w:p w:rsidR="00553EF0"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t>4. Podmiotowe środki dowodowe wymagane od wykonawcy obejmują:</w:t>
      </w:r>
    </w:p>
    <w:p w:rsidR="00553EF0"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t xml:space="preserve">1)    Oświadczenie wykonawcy, w zakresie art. 108 ust. 1 pkt 5 ustawy, o braku przynależności do tej samej grupy kapitałowej, w rozumieniu ustawy z dnia 16 lutego 2007 r. o ochronie konkurencji </w:t>
      </w:r>
      <w:r w:rsidR="00A9579E" w:rsidRPr="006A64A3">
        <w:rPr>
          <w:rFonts w:cs="Times New Roman"/>
          <w:sz w:val="22"/>
          <w:szCs w:val="22"/>
        </w:rPr>
        <w:br/>
      </w:r>
      <w:r w:rsidRPr="006A64A3">
        <w:rPr>
          <w:rFonts w:cs="Times New Roman"/>
          <w:sz w:val="22"/>
          <w:szCs w:val="22"/>
        </w:rPr>
        <w:t xml:space="preserve">i konsumentów (Dz. U. z 2020 r. poz. 1076), z innym wykonawcą, który złożył odrębną ofertę, ofertę częściową lub wniosek o dopuszczenie do udziału w postępowaniu, albo oświadczenia </w:t>
      </w:r>
      <w:r w:rsidR="00A9579E" w:rsidRPr="006A64A3">
        <w:rPr>
          <w:rFonts w:cs="Times New Roman"/>
          <w:sz w:val="22"/>
          <w:szCs w:val="22"/>
        </w:rPr>
        <w:br/>
      </w:r>
      <w:r w:rsidRPr="006A64A3">
        <w:rPr>
          <w:rFonts w:cs="Times New Roman"/>
          <w:sz w:val="22"/>
          <w:szCs w:val="22"/>
        </w:rPr>
        <w:t xml:space="preserve">o przynależności do tej samej grupy kapitałowej wraz z dokumentami lub informacjami potwierdzającymi przygotowanie oferty, oferty częściowej lub wniosku o dopuszczenie do udziału </w:t>
      </w:r>
      <w:r w:rsidR="00A9579E" w:rsidRPr="006A64A3">
        <w:rPr>
          <w:rFonts w:cs="Times New Roman"/>
          <w:sz w:val="22"/>
          <w:szCs w:val="22"/>
        </w:rPr>
        <w:br/>
      </w:r>
      <w:r w:rsidRPr="006A64A3">
        <w:rPr>
          <w:rFonts w:cs="Times New Roman"/>
          <w:sz w:val="22"/>
          <w:szCs w:val="22"/>
        </w:rPr>
        <w:t xml:space="preserve">w postępowaniu niezależnie od innego wykonawcy należącego do tej samej grupy kapitałowej – </w:t>
      </w:r>
      <w:r w:rsidRPr="006A64A3">
        <w:rPr>
          <w:rFonts w:cs="Times New Roman"/>
          <w:b/>
          <w:bCs/>
          <w:sz w:val="22"/>
          <w:szCs w:val="22"/>
        </w:rPr>
        <w:t>załącznik nr 5 do SWZ</w:t>
      </w:r>
      <w:r w:rsidRPr="006A64A3">
        <w:rPr>
          <w:rFonts w:cs="Times New Roman"/>
          <w:sz w:val="22"/>
          <w:szCs w:val="22"/>
        </w:rPr>
        <w:t>;</w:t>
      </w:r>
    </w:p>
    <w:p w:rsidR="00553EF0"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t>2)</w:t>
      </w:r>
      <w:r w:rsidRPr="006A64A3">
        <w:rPr>
          <w:rFonts w:cs="Times New Roman"/>
          <w:sz w:val="22"/>
          <w:szCs w:val="22"/>
        </w:rPr>
        <w:tab/>
        <w:t xml:space="preserve">Odpis lub informacja z Krajowego Rejestru Sądowego lub z Centralnej Ewidencji i Informacji </w:t>
      </w:r>
      <w:r w:rsidR="00A9579E" w:rsidRPr="006A64A3">
        <w:rPr>
          <w:rFonts w:cs="Times New Roman"/>
          <w:sz w:val="22"/>
          <w:szCs w:val="22"/>
        </w:rPr>
        <w:br/>
      </w:r>
      <w:r w:rsidRPr="006A64A3">
        <w:rPr>
          <w:rFonts w:cs="Times New Roman"/>
          <w:sz w:val="22"/>
          <w:szCs w:val="22"/>
        </w:rPr>
        <w:t>o Działalności Gospodarczej, w zakresie art. 109 ust. 1 pkt 4 ustawy, sporządzonych nie wcześniej niż 3 miesiące przed jej złożeniem, jeżeli odrębne przepisy wymagają wpisu do rejestru lub ewidencji;</w:t>
      </w:r>
    </w:p>
    <w:p w:rsidR="0005121C"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t>3)</w:t>
      </w:r>
      <w:r w:rsidRPr="006A64A3">
        <w:rPr>
          <w:rFonts w:cs="Times New Roman"/>
          <w:sz w:val="22"/>
          <w:szCs w:val="22"/>
        </w:rPr>
        <w:tab/>
      </w:r>
      <w:r w:rsidR="0005121C" w:rsidRPr="006A64A3">
        <w:rPr>
          <w:rFonts w:cs="Times New Roman"/>
          <w:sz w:val="22"/>
          <w:szCs w:val="22"/>
        </w:rPr>
        <w:t>aktualnej koncesji, zezwolenia, licencji lub dokumentów potwierdzających, że Wykonawca posiada uprawnienia do wykonywania działalności w zakresie obrotu paliwami ciekłymi będącym przedmiotem zamówienia (w formie oryginału lub kopii poświadczonej za zgodność z oryginałem przez Wykonawcę).</w:t>
      </w:r>
    </w:p>
    <w:p w:rsidR="00553EF0"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t>4)</w:t>
      </w:r>
      <w:r w:rsidR="00EF7CBF">
        <w:rPr>
          <w:rFonts w:cs="Times New Roman"/>
          <w:sz w:val="22"/>
          <w:szCs w:val="22"/>
        </w:rPr>
        <w:t xml:space="preserve"> </w:t>
      </w:r>
      <w:r w:rsidRPr="006A64A3">
        <w:rPr>
          <w:rFonts w:cs="Times New Roman"/>
          <w:sz w:val="22"/>
          <w:szCs w:val="22"/>
        </w:rPr>
        <w:t xml:space="preserve">Opłacona polisa lub inny dokument potwierdzający, że Wykonawca  jest ubezpieczony od odpowiedzialności cywilnej w zakresie prowadzonej działalności związanej z przedmiotem zamówienia na sumę 100 000,00 zł.        </w:t>
      </w:r>
    </w:p>
    <w:p w:rsidR="00553EF0" w:rsidRPr="006A64A3" w:rsidRDefault="00553EF0" w:rsidP="003B731B">
      <w:pPr>
        <w:pStyle w:val="Standard"/>
        <w:tabs>
          <w:tab w:val="left" w:pos="0"/>
          <w:tab w:val="left" w:pos="360"/>
        </w:tabs>
        <w:jc w:val="both"/>
        <w:rPr>
          <w:rFonts w:cs="Times New Roman"/>
          <w:sz w:val="22"/>
          <w:szCs w:val="22"/>
        </w:rPr>
      </w:pPr>
      <w:r w:rsidRPr="006A64A3">
        <w:rPr>
          <w:rFonts w:cs="Times New Roman"/>
          <w:sz w:val="22"/>
          <w:szCs w:val="22"/>
        </w:rPr>
        <w:t xml:space="preserve">5. Jeżeli Wykonawca ma siedzibę lub miejsce zamieszkania poza terytorium Rzeczypospolitej Polskiej, zamiast dokumentu, o których mowa w ust. 3 pkt 2, składa dokument lub dokumenty wystawione w kraju, </w:t>
      </w:r>
      <w:r w:rsidR="00496ADB">
        <w:rPr>
          <w:rFonts w:cs="Times New Roman"/>
          <w:sz w:val="22"/>
          <w:szCs w:val="22"/>
        </w:rPr>
        <w:br/>
      </w:r>
      <w:r w:rsidRPr="006A64A3">
        <w:rPr>
          <w:rFonts w:cs="Times New Roman"/>
          <w:sz w:val="22"/>
          <w:szCs w:val="22"/>
        </w:rPr>
        <w:t xml:space="preserve">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553EF0" w:rsidRPr="006A64A3" w:rsidRDefault="00553EF0" w:rsidP="003B731B">
      <w:pPr>
        <w:pStyle w:val="Standard"/>
        <w:jc w:val="both"/>
        <w:rPr>
          <w:rFonts w:cs="Times New Roman"/>
          <w:sz w:val="22"/>
          <w:szCs w:val="22"/>
        </w:rPr>
      </w:pPr>
      <w:r w:rsidRPr="006A64A3">
        <w:rPr>
          <w:rFonts w:cs="Times New Roman"/>
          <w:sz w:val="22"/>
          <w:szCs w:val="22"/>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 7. Zamawiający nie wzywa do złożenia podmiotowych środków dowodowych, jeżeli:</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A64A3">
        <w:rPr>
          <w:rFonts w:cs="Times New Roman"/>
          <w:sz w:val="22"/>
          <w:szCs w:val="22"/>
        </w:rPr>
        <w:t>p.z.p</w:t>
      </w:r>
      <w:proofErr w:type="spellEnd"/>
      <w:r w:rsidRPr="006A64A3">
        <w:rPr>
          <w:rFonts w:cs="Times New Roman"/>
          <w:sz w:val="22"/>
          <w:szCs w:val="22"/>
        </w:rPr>
        <w:t xml:space="preserve"> dane umożliwiające dostęp do tych środków;</w:t>
      </w:r>
    </w:p>
    <w:p w:rsidR="00553EF0" w:rsidRPr="006A64A3" w:rsidRDefault="00553EF0" w:rsidP="003B731B">
      <w:pPr>
        <w:pStyle w:val="Standard"/>
        <w:jc w:val="both"/>
        <w:rPr>
          <w:rFonts w:cs="Times New Roman"/>
          <w:sz w:val="22"/>
          <w:szCs w:val="22"/>
        </w:rPr>
      </w:pPr>
      <w:r w:rsidRPr="006A64A3">
        <w:rPr>
          <w:rFonts w:cs="Times New Roman"/>
          <w:sz w:val="22"/>
          <w:szCs w:val="22"/>
        </w:rPr>
        <w:t>2) podmiotowym środkiem dowodowym jest oświadczenie, którego treść odpowiada zakresowi oświadczenia, o którym mowa w art. 125 ust. 1.</w:t>
      </w:r>
      <w:r w:rsidRPr="006A64A3">
        <w:rPr>
          <w:rFonts w:eastAsia="Arial" w:cs="Times New Roman"/>
          <w:sz w:val="22"/>
          <w:szCs w:val="22"/>
        </w:rPr>
        <w:t xml:space="preserve">8. Jeżeli wykaz, oświadczenia lub inne złożone  przez wykonawcę dokumenty, o których mowa  w </w:t>
      </w:r>
      <w:proofErr w:type="spellStart"/>
      <w:r w:rsidRPr="006A64A3">
        <w:rPr>
          <w:rFonts w:eastAsia="Arial" w:cs="Times New Roman"/>
          <w:sz w:val="22"/>
          <w:szCs w:val="22"/>
        </w:rPr>
        <w:t>ppkt</w:t>
      </w:r>
      <w:proofErr w:type="spellEnd"/>
      <w:r w:rsidRPr="006A64A3">
        <w:rPr>
          <w:rFonts w:eastAsia="Arial" w:cs="Times New Roman"/>
          <w:sz w:val="22"/>
          <w:szCs w:val="22"/>
        </w:rPr>
        <w:t>. 7. 1) SIWZ  budzą wątpliwości  zamawiającego,   może on zwrócić się bezpośrednio do właściwego podmiotu, na rzecz którego roboty budowlane były  wykonane są wykonywane, o dodatkowe informacje lub dokumenty w tym zakresie.</w:t>
      </w:r>
    </w:p>
    <w:p w:rsidR="00553EF0" w:rsidRPr="006A64A3" w:rsidRDefault="00553EF0" w:rsidP="003B731B">
      <w:pPr>
        <w:pStyle w:val="Standard"/>
        <w:jc w:val="both"/>
        <w:rPr>
          <w:rFonts w:eastAsia="Arial" w:cs="Times New Roman"/>
          <w:sz w:val="22"/>
          <w:szCs w:val="22"/>
        </w:rPr>
      </w:pPr>
      <w:r w:rsidRPr="006A64A3">
        <w:rPr>
          <w:rFonts w:eastAsia="Arial" w:cs="Times New Roman"/>
          <w:sz w:val="22"/>
          <w:szCs w:val="22"/>
        </w:rPr>
        <w:t>8. Wykonawca nie jest zobowiązany do złożenia podmiotowych środków dowodowych, które zamawiający posiada, jeżeli wykonawca wskaże te środki oraz potwierdzi ich prawidłowość i aktualność</w:t>
      </w:r>
    </w:p>
    <w:p w:rsidR="00553EF0" w:rsidRPr="006A64A3" w:rsidRDefault="00553EF0" w:rsidP="003B731B">
      <w:pPr>
        <w:pStyle w:val="Standard"/>
        <w:jc w:val="both"/>
        <w:rPr>
          <w:rFonts w:eastAsia="Arial" w:cs="Times New Roman"/>
          <w:sz w:val="22"/>
          <w:szCs w:val="22"/>
        </w:rPr>
      </w:pPr>
      <w:r w:rsidRPr="006A64A3">
        <w:rPr>
          <w:rFonts w:eastAsia="Arial" w:cs="Times New Roman"/>
          <w:sz w:val="22"/>
          <w:szCs w:val="22"/>
        </w:rPr>
        <w:t xml:space="preserve">9. W zakresie nieuregulowanym ustawą </w:t>
      </w:r>
      <w:proofErr w:type="spellStart"/>
      <w:r w:rsidRPr="006A64A3">
        <w:rPr>
          <w:rFonts w:eastAsia="Arial" w:cs="Times New Roman"/>
          <w:sz w:val="22"/>
          <w:szCs w:val="22"/>
        </w:rPr>
        <w:t>p.z.p</w:t>
      </w:r>
      <w:proofErr w:type="spellEnd"/>
      <w:r w:rsidRPr="006A64A3">
        <w:rPr>
          <w:rFonts w:eastAsia="Arial" w:cs="Times New Roman"/>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496ADB">
        <w:rPr>
          <w:rFonts w:eastAsia="Arial" w:cs="Times New Roman"/>
          <w:sz w:val="22"/>
          <w:szCs w:val="22"/>
        </w:rPr>
        <w:br/>
      </w:r>
      <w:r w:rsidRPr="006A64A3">
        <w:rPr>
          <w:rFonts w:eastAsia="Arial" w:cs="Times New Roman"/>
          <w:sz w:val="22"/>
          <w:szCs w:val="22"/>
        </w:rPr>
        <w:t xml:space="preserve">w postępowaniu o udzielenie zamówienia publicznego lub konkursie.            </w:t>
      </w:r>
    </w:p>
    <w:p w:rsidR="00553EF0" w:rsidRPr="006A64A3" w:rsidRDefault="00553EF0" w:rsidP="003B731B">
      <w:pPr>
        <w:pStyle w:val="Standard"/>
        <w:jc w:val="both"/>
        <w:rPr>
          <w:rFonts w:cs="Times New Roman"/>
          <w:sz w:val="22"/>
          <w:szCs w:val="22"/>
        </w:rPr>
      </w:pPr>
    </w:p>
    <w:p w:rsidR="00553EF0" w:rsidRPr="007A21D0" w:rsidRDefault="00553EF0" w:rsidP="003B731B">
      <w:pPr>
        <w:pStyle w:val="Standard"/>
        <w:jc w:val="both"/>
        <w:rPr>
          <w:rFonts w:cs="Times New Roman"/>
          <w:b/>
          <w:bCs/>
          <w:sz w:val="20"/>
          <w:szCs w:val="20"/>
        </w:rPr>
      </w:pPr>
      <w:r w:rsidRPr="007A21D0">
        <w:rPr>
          <w:rFonts w:cs="Times New Roman"/>
          <w:b/>
          <w:bCs/>
          <w:sz w:val="20"/>
          <w:szCs w:val="20"/>
        </w:rPr>
        <w:t xml:space="preserve">XI.  INFORMACJA DLA WYKONAWCÓW POLEGAJĄCYCH NA ZASOBACH  INNYCH PODMIOTÓW, NA </w:t>
      </w:r>
      <w:r w:rsidRPr="007A21D0">
        <w:rPr>
          <w:rFonts w:cs="Times New Roman"/>
          <w:b/>
          <w:bCs/>
          <w:sz w:val="20"/>
          <w:szCs w:val="20"/>
        </w:rPr>
        <w:lastRenderedPageBreak/>
        <w:t>ZASADACH OKREŚLONYCH W ART. 118-123 USTAWY PZP:</w:t>
      </w:r>
    </w:p>
    <w:p w:rsidR="00553EF0" w:rsidRPr="006A64A3" w:rsidRDefault="00553EF0" w:rsidP="003B731B">
      <w:pPr>
        <w:pStyle w:val="Standard"/>
        <w:jc w:val="both"/>
        <w:rPr>
          <w:rFonts w:cs="Times New Roman"/>
          <w:sz w:val="22"/>
          <w:szCs w:val="22"/>
        </w:rPr>
      </w:pPr>
      <w:r w:rsidRPr="006A64A3">
        <w:rPr>
          <w:rFonts w:cs="Times New Roman"/>
          <w:sz w:val="22"/>
          <w:szCs w:val="22"/>
        </w:rPr>
        <w:t>1. Wykonawca może w celu potwierdzenia spełniania warunków udziału polegać na zdolnościach technicznych lub zawodowych podmiotów udostępniających zasoby, niezależnie od charakteru prawnego łączących go z nimi stosunków prawnych.</w:t>
      </w:r>
    </w:p>
    <w:p w:rsidR="00553EF0" w:rsidRPr="006A64A3" w:rsidRDefault="00553EF0" w:rsidP="003B731B">
      <w:pPr>
        <w:pStyle w:val="Standard"/>
        <w:jc w:val="both"/>
        <w:rPr>
          <w:rFonts w:cs="Times New Roman"/>
          <w:sz w:val="22"/>
          <w:szCs w:val="22"/>
        </w:rPr>
      </w:pPr>
      <w:r w:rsidRPr="006A64A3">
        <w:rPr>
          <w:rFonts w:cs="Times New Roman"/>
          <w:sz w:val="22"/>
          <w:szCs w:val="22"/>
        </w:rPr>
        <w:t>2. W odniesieniu do warunków dotyczących doświadczenia, wykonawcy mogą polegać na zdolnościach podmiotów udostępniających zasoby, jeśli podmioty te wykonają świadczenie do realizacji którego te zdolności są wymagane.</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A64A3">
        <w:rPr>
          <w:rFonts w:cs="Times New Roman"/>
          <w:b/>
          <w:bCs/>
          <w:sz w:val="22"/>
          <w:szCs w:val="22"/>
        </w:rPr>
        <w:t>załącznik nr 4 do SWZ</w:t>
      </w:r>
      <w:r w:rsidRPr="006A64A3">
        <w:rPr>
          <w:rFonts w:cs="Times New Roman"/>
          <w:sz w:val="22"/>
          <w:szCs w:val="22"/>
        </w:rPr>
        <w:t>.</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4. Zamawiający ocenia, czy udostępniane wykonawcy przez podmioty udostępniające zasoby zdolności techniczne lub zawodowe, pozwalają na wykazanie przez wykonawcę spełniania warunków udziału </w:t>
      </w:r>
      <w:r w:rsidR="00496ADB">
        <w:rPr>
          <w:rFonts w:cs="Times New Roman"/>
          <w:sz w:val="22"/>
          <w:szCs w:val="22"/>
        </w:rPr>
        <w:br/>
      </w:r>
      <w:r w:rsidRPr="006A64A3">
        <w:rPr>
          <w:rFonts w:cs="Times New Roman"/>
          <w:sz w:val="22"/>
          <w:szCs w:val="22"/>
        </w:rPr>
        <w:t>w postępowaniu, a także bada, czy nie zachodzą wobec tego podmiotu podstawy wykluczenia, które zostały przewidziane względem wykonawcy.</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96ADB">
        <w:rPr>
          <w:rFonts w:cs="Times New Roman"/>
          <w:sz w:val="22"/>
          <w:szCs w:val="22"/>
        </w:rPr>
        <w:br/>
      </w:r>
      <w:r w:rsidRPr="006A64A3">
        <w:rPr>
          <w:rFonts w:cs="Times New Roman"/>
          <w:sz w:val="22"/>
          <w:szCs w:val="22"/>
        </w:rPr>
        <w:t>w postępowaniu .</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6. </w:t>
      </w:r>
      <w:r w:rsidRPr="006A64A3">
        <w:rPr>
          <w:rFonts w:cs="Times New Roman"/>
          <w:b/>
          <w:bCs/>
          <w:sz w:val="22"/>
          <w:szCs w:val="22"/>
        </w:rPr>
        <w:t>UWAGA</w:t>
      </w:r>
      <w:r w:rsidRPr="006A64A3">
        <w:rPr>
          <w:rFonts w:cs="Times New Roman"/>
          <w:sz w:val="22"/>
          <w:szCs w:val="22"/>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553EF0" w:rsidRPr="006A64A3" w:rsidRDefault="00553EF0" w:rsidP="003B731B">
      <w:pPr>
        <w:pStyle w:val="Standard"/>
        <w:jc w:val="both"/>
        <w:rPr>
          <w:rFonts w:cs="Times New Roman"/>
          <w:sz w:val="22"/>
          <w:szCs w:val="22"/>
        </w:rPr>
      </w:pPr>
      <w:r w:rsidRPr="006A64A3">
        <w:rPr>
          <w:rFonts w:cs="Times New Roman"/>
          <w:sz w:val="22"/>
          <w:szCs w:val="22"/>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553EF0" w:rsidRPr="007A21D0" w:rsidRDefault="00553EF0" w:rsidP="003B731B">
      <w:pPr>
        <w:pStyle w:val="Standard"/>
        <w:jc w:val="both"/>
        <w:rPr>
          <w:rFonts w:cs="Times New Roman"/>
          <w:sz w:val="20"/>
          <w:szCs w:val="20"/>
        </w:rPr>
      </w:pPr>
    </w:p>
    <w:p w:rsidR="00553EF0" w:rsidRPr="007A21D0" w:rsidRDefault="00553EF0" w:rsidP="003B731B">
      <w:pPr>
        <w:pStyle w:val="Standard"/>
        <w:jc w:val="both"/>
        <w:rPr>
          <w:rFonts w:cs="Times New Roman"/>
          <w:b/>
          <w:bCs/>
          <w:sz w:val="20"/>
          <w:szCs w:val="20"/>
        </w:rPr>
      </w:pPr>
      <w:r w:rsidRPr="007A21D0">
        <w:rPr>
          <w:rFonts w:cs="Times New Roman"/>
          <w:b/>
          <w:bCs/>
          <w:sz w:val="20"/>
          <w:szCs w:val="20"/>
        </w:rPr>
        <w:t>XII.</w:t>
      </w:r>
      <w:r w:rsidR="00496ADB">
        <w:rPr>
          <w:rFonts w:cs="Times New Roman"/>
          <w:b/>
          <w:bCs/>
          <w:sz w:val="20"/>
          <w:szCs w:val="20"/>
        </w:rPr>
        <w:t xml:space="preserve"> </w:t>
      </w:r>
      <w:r w:rsidRPr="007A21D0">
        <w:rPr>
          <w:rFonts w:cs="Times New Roman"/>
          <w:b/>
          <w:bCs/>
          <w:sz w:val="20"/>
          <w:szCs w:val="20"/>
        </w:rPr>
        <w:t>INFORMACJA DLA WYKONAWCÓW WSPÓLNIE UBIEGAJACYCH SIĘ O UDZIELENIE ZAM</w:t>
      </w:r>
      <w:r w:rsidR="009A58A8" w:rsidRPr="007A21D0">
        <w:rPr>
          <w:rFonts w:cs="Times New Roman"/>
          <w:b/>
          <w:bCs/>
          <w:sz w:val="20"/>
          <w:szCs w:val="20"/>
        </w:rPr>
        <w:t>Ó</w:t>
      </w:r>
      <w:r w:rsidRPr="007A21D0">
        <w:rPr>
          <w:rFonts w:cs="Times New Roman"/>
          <w:b/>
          <w:bCs/>
          <w:sz w:val="20"/>
          <w:szCs w:val="20"/>
        </w:rPr>
        <w:t>WIENIA (SPÓŁKI CYWILNE / KONSORCJA):</w:t>
      </w:r>
    </w:p>
    <w:p w:rsidR="00553EF0" w:rsidRPr="006A64A3" w:rsidRDefault="00553EF0" w:rsidP="003B731B">
      <w:pPr>
        <w:pStyle w:val="Standard"/>
        <w:jc w:val="both"/>
        <w:rPr>
          <w:rFonts w:cs="Times New Roman"/>
          <w:sz w:val="22"/>
          <w:szCs w:val="22"/>
        </w:rPr>
      </w:pPr>
      <w:r w:rsidRPr="006A64A3">
        <w:rPr>
          <w:rFonts w:cs="Times New Roman"/>
          <w:sz w:val="22"/>
          <w:szCs w:val="22"/>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2 W przypadku Wykonawców wspólnie ubiegających się o udzielenie zamówienia, oświadczenia, </w:t>
      </w:r>
      <w:r w:rsidR="00A9579E" w:rsidRPr="006A64A3">
        <w:rPr>
          <w:rFonts w:cs="Times New Roman"/>
          <w:sz w:val="22"/>
          <w:szCs w:val="22"/>
        </w:rPr>
        <w:br/>
      </w:r>
      <w:r w:rsidRPr="006A64A3">
        <w:rPr>
          <w:rFonts w:cs="Times New Roman"/>
          <w:sz w:val="22"/>
          <w:szCs w:val="22"/>
        </w:rPr>
        <w:t>o których mowa w Rozdziale X ust. 1 SWZ, składa każdy z wykonawców. Oświadczenia te potwierdzają brak podstaw wykluczenia oraz spełnianie warunków udziału w zakresie, w jakim każdy z wykonawców wykazuje spełnianie warunków udziału w postępowaniu.</w:t>
      </w:r>
    </w:p>
    <w:p w:rsidR="00553EF0" w:rsidRPr="006A64A3" w:rsidRDefault="00553EF0" w:rsidP="003B731B">
      <w:pPr>
        <w:pStyle w:val="Standard"/>
        <w:jc w:val="both"/>
        <w:rPr>
          <w:rFonts w:cs="Times New Roman"/>
          <w:sz w:val="22"/>
          <w:szCs w:val="22"/>
        </w:rPr>
      </w:pPr>
      <w:r w:rsidRPr="006A64A3">
        <w:rPr>
          <w:rFonts w:cs="Times New Roman"/>
          <w:sz w:val="22"/>
          <w:szCs w:val="22"/>
        </w:rPr>
        <w:t>3. Wykonawcy wspólnie ubiegający się o udzielenie zamówienia dołączają do oferty oświadczenie, z którego wynika, które roboty budowlane/dostawy/usługi  wykonają poszczególni wykonawcy.</w:t>
      </w:r>
    </w:p>
    <w:p w:rsidR="00553EF0" w:rsidRPr="006A64A3" w:rsidRDefault="00553EF0" w:rsidP="003B731B">
      <w:pPr>
        <w:pStyle w:val="Standard"/>
        <w:jc w:val="both"/>
        <w:rPr>
          <w:rFonts w:cs="Times New Roman"/>
          <w:sz w:val="22"/>
          <w:szCs w:val="22"/>
        </w:rPr>
      </w:pPr>
      <w:r w:rsidRPr="006A64A3">
        <w:rPr>
          <w:rFonts w:cs="Times New Roman"/>
          <w:sz w:val="22"/>
          <w:szCs w:val="22"/>
        </w:rPr>
        <w:t xml:space="preserve">4. Oświadczenia i dokumenty potwierdzające brak podstaw do wykluczenia z postępowania składa każdy </w:t>
      </w:r>
      <w:r w:rsidR="00496ADB">
        <w:rPr>
          <w:rFonts w:cs="Times New Roman"/>
          <w:sz w:val="22"/>
          <w:szCs w:val="22"/>
        </w:rPr>
        <w:br/>
      </w:r>
      <w:r w:rsidRPr="006A64A3">
        <w:rPr>
          <w:rFonts w:cs="Times New Roman"/>
          <w:sz w:val="22"/>
          <w:szCs w:val="22"/>
        </w:rPr>
        <w:t>z Wykonawców wspólnie ubiegających się o zamówienie.</w:t>
      </w:r>
    </w:p>
    <w:p w:rsidR="00553EF0" w:rsidRPr="007A21D0" w:rsidRDefault="00553EF0" w:rsidP="003B731B">
      <w:pPr>
        <w:pStyle w:val="Standard"/>
        <w:jc w:val="both"/>
        <w:rPr>
          <w:rFonts w:eastAsia="Arial" w:cs="Times New Roman"/>
          <w:b/>
          <w:bCs/>
          <w:i/>
          <w:iCs/>
          <w:sz w:val="20"/>
          <w:szCs w:val="20"/>
        </w:rPr>
      </w:pPr>
      <w:r w:rsidRPr="007A21D0">
        <w:rPr>
          <w:rFonts w:eastAsia="Arial" w:cs="Times New Roman"/>
          <w:b/>
          <w:bCs/>
          <w:i/>
          <w:iCs/>
          <w:sz w:val="20"/>
          <w:szCs w:val="20"/>
        </w:rPr>
        <w:t xml:space="preserve"> </w:t>
      </w:r>
    </w:p>
    <w:p w:rsidR="00553EF0" w:rsidRPr="007A21D0" w:rsidRDefault="00553EF0" w:rsidP="003B731B">
      <w:pPr>
        <w:pStyle w:val="Standard"/>
        <w:jc w:val="both"/>
        <w:rPr>
          <w:rFonts w:cs="Times New Roman"/>
          <w:sz w:val="20"/>
          <w:szCs w:val="20"/>
        </w:rPr>
      </w:pPr>
      <w:r w:rsidRPr="007A21D0">
        <w:rPr>
          <w:rFonts w:eastAsia="Arial Unicode MS" w:cs="Times New Roman"/>
          <w:b/>
          <w:bCs/>
          <w:sz w:val="20"/>
          <w:szCs w:val="20"/>
        </w:rPr>
        <w:t>XIII.</w:t>
      </w:r>
      <w:r w:rsidR="00496ADB">
        <w:rPr>
          <w:rFonts w:eastAsia="Arial Unicode MS" w:cs="Times New Roman"/>
          <w:b/>
          <w:bCs/>
          <w:sz w:val="20"/>
          <w:szCs w:val="20"/>
        </w:rPr>
        <w:t xml:space="preserve"> </w:t>
      </w:r>
      <w:r w:rsidRPr="007A21D0">
        <w:rPr>
          <w:rFonts w:eastAsia="Arial Unicode MS" w:cs="Times New Roman"/>
          <w:b/>
          <w:bCs/>
          <w:sz w:val="20"/>
          <w:szCs w:val="20"/>
        </w:rPr>
        <w:t xml:space="preserve">INFORMACJA O SPOSOBIE POROZUMIEWANIA SIĘ ZAMAWIAJĄCEGO Z WYKONAWCAMI ORAZ UDZIELANIE WYJAŚNIEŃ TREŚCI SWZ :                                                        </w:t>
      </w:r>
    </w:p>
    <w:p w:rsidR="00CF0679" w:rsidRPr="007A21D0" w:rsidRDefault="00CF0679" w:rsidP="00DF0031">
      <w:pPr>
        <w:pStyle w:val="Standard"/>
        <w:jc w:val="both"/>
        <w:rPr>
          <w:rFonts w:cs="Times New Roman"/>
          <w:sz w:val="20"/>
          <w:szCs w:val="20"/>
        </w:rPr>
      </w:pP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w:t>
      </w:r>
      <w:r w:rsidRPr="006A64A3">
        <w:rPr>
          <w:rFonts w:eastAsia="Times New Roman" w:cs="Times New Roman"/>
          <w:kern w:val="2"/>
          <w:sz w:val="22"/>
          <w:szCs w:val="22"/>
          <w:lang w:eastAsia="ar-SA" w:bidi="ar-SA"/>
        </w:rPr>
        <w:t xml:space="preserve"> Osobą uprawnioną do kontaktu z Wykonawcami jest: </w:t>
      </w:r>
      <w:r w:rsidR="00392E2B" w:rsidRPr="006A64A3">
        <w:rPr>
          <w:rFonts w:eastAsia="Times New Roman" w:cs="Times New Roman"/>
          <w:kern w:val="2"/>
          <w:sz w:val="22"/>
          <w:szCs w:val="22"/>
          <w:lang w:eastAsia="ar-SA" w:bidi="ar-SA"/>
        </w:rPr>
        <w:t>Renata Maliszewska</w:t>
      </w:r>
      <w:r w:rsidRPr="006A64A3">
        <w:rPr>
          <w:rFonts w:eastAsia="Times New Roman" w:cs="Times New Roman"/>
          <w:kern w:val="2"/>
          <w:sz w:val="22"/>
          <w:szCs w:val="22"/>
          <w:lang w:eastAsia="ar-SA" w:bidi="ar-SA"/>
        </w:rPr>
        <w:t>, nr tel. 71 3870617.</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2.</w:t>
      </w:r>
      <w:r w:rsidRPr="006A64A3">
        <w:rPr>
          <w:rFonts w:eastAsia="Times New Roman" w:cs="Times New Roman"/>
          <w:kern w:val="2"/>
          <w:sz w:val="22"/>
          <w:szCs w:val="22"/>
          <w:lang w:eastAsia="ar-SA" w:bidi="ar-SA"/>
        </w:rPr>
        <w:t xml:space="preserve"> Postępowanie prowadzone jest w języku polskim za pośrednictwem platformazakupowa.pl pod adresem : </w:t>
      </w:r>
      <w:bookmarkStart w:id="1" w:name="_Hlk95891751"/>
      <w:r w:rsidRPr="006A64A3">
        <w:rPr>
          <w:rFonts w:eastAsia="Times New Roman" w:cs="Times New Roman"/>
          <w:b/>
          <w:bCs/>
          <w:kern w:val="2"/>
          <w:sz w:val="22"/>
          <w:szCs w:val="22"/>
          <w:lang w:eastAsia="ar-SA" w:bidi="ar-SA"/>
        </w:rPr>
        <w:t>https://platformazakupowa.pl/pn/drogi_trzebnica</w:t>
      </w:r>
      <w:bookmarkEnd w:id="1"/>
      <w:r w:rsidRPr="006A64A3">
        <w:rPr>
          <w:rFonts w:eastAsia="Times New Roman" w:cs="Times New Roman"/>
          <w:b/>
          <w:bCs/>
          <w:kern w:val="2"/>
          <w:sz w:val="22"/>
          <w:szCs w:val="22"/>
          <w:lang w:eastAsia="ar-SA" w:bidi="ar-SA"/>
        </w:rPr>
        <w:t>.</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3.</w:t>
      </w:r>
      <w:r w:rsidRPr="006A64A3">
        <w:rPr>
          <w:rFonts w:eastAsia="Times New Roman" w:cs="Times New Roman"/>
          <w:kern w:val="2"/>
          <w:sz w:val="22"/>
          <w:szCs w:val="22"/>
          <w:lang w:eastAsia="ar-SA" w:bidi="ar-SA"/>
        </w:rPr>
        <w:t xml:space="preserve"> W celu skrócenia czasu udzielenia odpowiedzi na pytania komunikacja między zamawiającym </w:t>
      </w:r>
      <w:r w:rsidR="00CD0767">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a wykonawcami w zakresie:</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przesyłania Zamawiającemu pytań do treści SWZ;</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przesyłania odpowiedzi na wezwanie Zamawiającego do złożenia podmiotowych środków dowodowych;</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 przesyłania odpowiedzi na wezwanie Zamawiającego do złożenia/poprawienia/uzupełnienia oświadczenia, </w:t>
      </w:r>
      <w:r w:rsidR="00CD0767">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o którym mowa w art. 125 ust. 1, podmiotowych środków dowodowych, innych dokumentów lub oświadczeń składanych w postępowaniu;</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przesyłania odpowiedzi na wezwanie Zamawiającego do złożenia wyjaśnień dot. treści przedmiotowych środków dowodowych;</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przesłania odpowiedzi na inne wezwania Zamawiającego wynikające z ustawy - Prawo zamówień publicznych;</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przesyłania wniosków, informacji, oświadczeń Wykonawcy;</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przesyłania odwołania/inne</w:t>
      </w:r>
    </w:p>
    <w:p w:rsidR="00CF0679" w:rsidRPr="006A64A3" w:rsidRDefault="00CF0679" w:rsidP="008F1479">
      <w:pPr>
        <w:widowControl/>
        <w:autoSpaceDN/>
        <w:ind w:left="-50" w:firstLine="30"/>
        <w:jc w:val="both"/>
        <w:textAlignment w:val="auto"/>
        <w:rPr>
          <w:rFonts w:eastAsia="Times New Roman" w:cs="Times New Roman"/>
          <w:b/>
          <w:bCs/>
          <w:kern w:val="2"/>
          <w:sz w:val="22"/>
          <w:szCs w:val="22"/>
          <w:lang w:eastAsia="ar-SA" w:bidi="ar-SA"/>
        </w:rPr>
      </w:pPr>
      <w:r w:rsidRPr="006A64A3">
        <w:rPr>
          <w:rFonts w:eastAsia="Times New Roman" w:cs="Times New Roman"/>
          <w:b/>
          <w:bCs/>
          <w:kern w:val="2"/>
          <w:sz w:val="22"/>
          <w:szCs w:val="22"/>
          <w:lang w:eastAsia="ar-SA" w:bidi="ar-SA"/>
        </w:rPr>
        <w:t xml:space="preserve">odbywa się za pośrednictwem platformazakupowa.pl i formularza „Wyślij wiadomość do zamawiającego”.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w:t>
      </w:r>
      <w:r w:rsidR="00CD0767">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z obowiązującymi przepisami adresatem jest konkretny wykonawca, będzie przekazywana za pośrednictwem platformazakupowa.pl do konkretnego wykonawcy.</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5. Wykonawca jako podmiot profesjonalny ma obowiązek sprawdzania komunikatów i wiadomości bezpośrednio na platformazakupowa.pl przesłanych przez zamawiającego, gdyż system powiadomień może ulec awarii lub powiadomienie może trafić do folderu SPAM.</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6. Zamawiający, zgodnie z Rozporządzeniem Prezesa Rady Ministrów z dnia 30 grudnia 2020r. </w:t>
      </w:r>
      <w:r w:rsidR="00392E2B" w:rsidRPr="006A64A3">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a)</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stały dostęp do sieci Internet o gwarantowanej przepustowości nie mniejszej niż 512 </w:t>
      </w:r>
      <w:proofErr w:type="spellStart"/>
      <w:r w:rsidRPr="006A64A3">
        <w:rPr>
          <w:rFonts w:eastAsia="Times New Roman" w:cs="Times New Roman"/>
          <w:kern w:val="2"/>
          <w:sz w:val="22"/>
          <w:szCs w:val="22"/>
          <w:lang w:eastAsia="ar-SA" w:bidi="ar-SA"/>
        </w:rPr>
        <w:t>kb</w:t>
      </w:r>
      <w:proofErr w:type="spellEnd"/>
      <w:r w:rsidRPr="006A64A3">
        <w:rPr>
          <w:rFonts w:eastAsia="Times New Roman" w:cs="Times New Roman"/>
          <w:kern w:val="2"/>
          <w:sz w:val="22"/>
          <w:szCs w:val="22"/>
          <w:lang w:eastAsia="ar-SA" w:bidi="ar-SA"/>
        </w:rPr>
        <w:t>/s,</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b)</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komputer klasy PC lub MAC o następującej konfiguracji: pamięć min. 2 GB Ram, procesor Intel IV 2 GHZ lub jego nowsza wersja, jeden z systemów operacyjnych - MS Windows 7, Mac Os x 10 4, Linux, lub ich nowsze wersje,</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c)</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zainstalowana dowolna, inna przeglądarka internetowa niż Internet Explorer,</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d)</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włączona obsługa JavaScript,</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e)</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zainstalowany program Adobe </w:t>
      </w:r>
      <w:proofErr w:type="spellStart"/>
      <w:r w:rsidRPr="006A64A3">
        <w:rPr>
          <w:rFonts w:eastAsia="Times New Roman" w:cs="Times New Roman"/>
          <w:kern w:val="2"/>
          <w:sz w:val="22"/>
          <w:szCs w:val="22"/>
          <w:lang w:eastAsia="ar-SA" w:bidi="ar-SA"/>
        </w:rPr>
        <w:t>Acrobat</w:t>
      </w:r>
      <w:proofErr w:type="spellEnd"/>
      <w:r w:rsidRPr="006A64A3">
        <w:rPr>
          <w:rFonts w:eastAsia="Times New Roman" w:cs="Times New Roman"/>
          <w:kern w:val="2"/>
          <w:sz w:val="22"/>
          <w:szCs w:val="22"/>
          <w:lang w:eastAsia="ar-SA" w:bidi="ar-SA"/>
        </w:rPr>
        <w:t xml:space="preserve"> Reader lub inny obsługujący format plików .pdf,</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f)</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Szyfrowanie na platformazakupowa.pl odbywa się za pomocą protokołu TLS 1.3.</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g)</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Oznaczenie czasu odbioru danych przez platformę zakupową stanowi datę oraz dokładny czas (</w:t>
      </w:r>
      <w:proofErr w:type="spellStart"/>
      <w:r w:rsidRPr="006A64A3">
        <w:rPr>
          <w:rFonts w:eastAsia="Times New Roman" w:cs="Times New Roman"/>
          <w:kern w:val="2"/>
          <w:sz w:val="22"/>
          <w:szCs w:val="22"/>
          <w:lang w:eastAsia="ar-SA" w:bidi="ar-SA"/>
        </w:rPr>
        <w:t>hh:mm:ss</w:t>
      </w:r>
      <w:proofErr w:type="spellEnd"/>
      <w:r w:rsidRPr="006A64A3">
        <w:rPr>
          <w:rFonts w:eastAsia="Times New Roman" w:cs="Times New Roman"/>
          <w:kern w:val="2"/>
          <w:sz w:val="22"/>
          <w:szCs w:val="22"/>
          <w:lang w:eastAsia="ar-SA" w:bidi="ar-SA"/>
        </w:rPr>
        <w:t>) generowany wg. czasu lokalnego serwera synchronizowanego z zegarem Głównego Urzędu Miar.</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7. Wykonawca, przystępując do niniejszego postępowania o udzielenie zamówienia publicznego:</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a)</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akceptuje warunki korzystania z platformazakupowa.pl określone w Regulaminie zamieszczonym na stronie internetowej pod linkiem  </w:t>
      </w:r>
      <w:r w:rsidRPr="006A64A3">
        <w:rPr>
          <w:rFonts w:eastAsia="Times New Roman" w:cs="Times New Roman"/>
          <w:b/>
          <w:bCs/>
          <w:kern w:val="2"/>
          <w:sz w:val="22"/>
          <w:szCs w:val="22"/>
          <w:lang w:eastAsia="ar-SA" w:bidi="ar-SA"/>
        </w:rPr>
        <w:t>https://platformazakupowa.pl/pn/drogi_trzebnica</w:t>
      </w:r>
      <w:r w:rsidRPr="006A64A3">
        <w:rPr>
          <w:rFonts w:eastAsia="Times New Roman" w:cs="Times New Roman"/>
          <w:kern w:val="2"/>
          <w:sz w:val="22"/>
          <w:szCs w:val="22"/>
          <w:lang w:eastAsia="ar-SA" w:bidi="ar-SA"/>
        </w:rPr>
        <w:t xml:space="preserve"> w zakładce „Regulamin" oraz uznaje go za wiążący,</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b)</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zapoznał i stosuje się do Instrukcji składania ofert/wniosków dostępnej pod linkiem </w:t>
      </w:r>
      <w:r w:rsidRPr="006A64A3">
        <w:rPr>
          <w:rFonts w:eastAsia="Times New Roman" w:cs="Times New Roman"/>
          <w:b/>
          <w:bCs/>
          <w:kern w:val="2"/>
          <w:sz w:val="22"/>
          <w:szCs w:val="22"/>
          <w:lang w:eastAsia="ar-SA" w:bidi="ar-SA"/>
        </w:rPr>
        <w:t>https://platformazakupowa.pl/pn/drogi_trzebnica</w:t>
      </w:r>
      <w:r w:rsidRPr="006A64A3">
        <w:rPr>
          <w:rFonts w:eastAsia="Times New Roman" w:cs="Times New Roman"/>
          <w:kern w:val="2"/>
          <w:sz w:val="22"/>
          <w:szCs w:val="22"/>
          <w:lang w:eastAsia="ar-SA" w:bidi="ar-SA"/>
        </w:rPr>
        <w:t xml:space="preserve">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8. Zamawiający nie ponosi odpowiedzialności za złożenie oferty w sposób niezgodny z Instrukcją korzystania</w:t>
      </w:r>
      <w:r w:rsidR="00CD0767">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 xml:space="preserve">z platformazakupowa.pl, w szczególności za sytuację, gdy zamawiający zapozna się z treścią oferty przed upływem terminu składania ofert (np. złożenie oferty w zakładce „Wyślij wiadomość do zamawiającego”).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Taka oferta zostanie uznana przez Zamawiającego za ofertę handlową i nie będzie brana pod uwagę </w:t>
      </w:r>
      <w:r w:rsidR="00CD0767">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w przedmiotowym postępowaniu ponieważ nie został spełniony obowiązek narzucony w art. 221 Ustawy Prawo Zamówień Publicznych.</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9.</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CF0679" w:rsidRPr="006A64A3" w:rsidRDefault="00CF0679" w:rsidP="008F1479">
      <w:pPr>
        <w:widowControl/>
        <w:autoSpaceDN/>
        <w:ind w:left="-50" w:firstLine="30"/>
        <w:jc w:val="both"/>
        <w:textAlignment w:val="auto"/>
        <w:rPr>
          <w:rFonts w:eastAsia="Times New Roman" w:cs="Times New Roman"/>
          <w:b/>
          <w:bCs/>
          <w:kern w:val="2"/>
          <w:sz w:val="22"/>
          <w:szCs w:val="22"/>
          <w:lang w:eastAsia="ar-SA" w:bidi="ar-SA"/>
        </w:rPr>
      </w:pPr>
      <w:r w:rsidRPr="006A64A3">
        <w:rPr>
          <w:rFonts w:eastAsia="Times New Roman" w:cs="Times New Roman"/>
          <w:b/>
          <w:bCs/>
          <w:kern w:val="2"/>
          <w:sz w:val="22"/>
          <w:szCs w:val="22"/>
          <w:lang w:eastAsia="ar-SA" w:bidi="ar-SA"/>
        </w:rPr>
        <w:t xml:space="preserve">10. </w:t>
      </w:r>
      <w:r w:rsidRPr="006A64A3">
        <w:rPr>
          <w:rFonts w:eastAsia="Times New Roman" w:cs="Times New Roman"/>
          <w:kern w:val="2"/>
          <w:sz w:val="22"/>
          <w:szCs w:val="22"/>
          <w:lang w:eastAsia="ar-SA" w:bidi="ar-SA"/>
        </w:rPr>
        <w:t>Zalecenia:</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Formaty plików wykorzystywanych przez wykonawców powinny być zgodne z “OBWIESZCZENIEM PREZESA RADY MINISTRÓW z dnia 9 listopada 2017 r. w sprawie ogłoszenia jednolitego tekstu </w:t>
      </w:r>
      <w:r w:rsidRPr="006A64A3">
        <w:rPr>
          <w:rFonts w:eastAsia="Times New Roman" w:cs="Times New Roman"/>
          <w:kern w:val="2"/>
          <w:sz w:val="22"/>
          <w:szCs w:val="22"/>
          <w:lang w:eastAsia="ar-SA" w:bidi="ar-SA"/>
        </w:rPr>
        <w:lastRenderedPageBreak/>
        <w:t>rozporządzenia Rady Ministrów w sprawie Krajowych Ram Interoperacyjności, minimalnych wymagań dla rejestrów publicznych i wymiany informacji w postaci elektronicznej oraz minimalnych wymagań dla systemów teleinformatycznych”.</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1)</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Zamawiający rekomenduje wykorzystanie formatów: .pdf .</w:t>
      </w:r>
      <w:proofErr w:type="spellStart"/>
      <w:r w:rsidRPr="006A64A3">
        <w:rPr>
          <w:rFonts w:eastAsia="Times New Roman" w:cs="Times New Roman"/>
          <w:kern w:val="2"/>
          <w:sz w:val="22"/>
          <w:szCs w:val="22"/>
          <w:lang w:eastAsia="ar-SA" w:bidi="ar-SA"/>
        </w:rPr>
        <w:t>doc</w:t>
      </w:r>
      <w:proofErr w:type="spellEnd"/>
      <w:r w:rsidRPr="006A64A3">
        <w:rPr>
          <w:rFonts w:eastAsia="Times New Roman" w:cs="Times New Roman"/>
          <w:kern w:val="2"/>
          <w:sz w:val="22"/>
          <w:szCs w:val="22"/>
          <w:lang w:eastAsia="ar-SA" w:bidi="ar-SA"/>
        </w:rPr>
        <w:t xml:space="preserve"> .xls .jpg (.</w:t>
      </w:r>
      <w:proofErr w:type="spellStart"/>
      <w:r w:rsidRPr="006A64A3">
        <w:rPr>
          <w:rFonts w:eastAsia="Times New Roman" w:cs="Times New Roman"/>
          <w:kern w:val="2"/>
          <w:sz w:val="22"/>
          <w:szCs w:val="22"/>
          <w:lang w:eastAsia="ar-SA" w:bidi="ar-SA"/>
        </w:rPr>
        <w:t>jpeg</w:t>
      </w:r>
      <w:proofErr w:type="spellEnd"/>
      <w:r w:rsidRPr="006A64A3">
        <w:rPr>
          <w:rFonts w:eastAsia="Times New Roman" w:cs="Times New Roman"/>
          <w:kern w:val="2"/>
          <w:sz w:val="22"/>
          <w:szCs w:val="22"/>
          <w:lang w:eastAsia="ar-SA" w:bidi="ar-SA"/>
        </w:rPr>
        <w:t>) ze szczególnym wskazaniem na .pdf</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2)</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W celu ewentualnej kompresji danych Zamawiający rekomenduje wykorzystanie jednego z formatów:</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a)</w:t>
      </w:r>
      <w:r w:rsidRPr="006A64A3">
        <w:rPr>
          <w:rFonts w:eastAsia="Times New Roman" w:cs="Times New Roman"/>
          <w:kern w:val="2"/>
          <w:sz w:val="22"/>
          <w:szCs w:val="22"/>
          <w:lang w:eastAsia="ar-SA" w:bidi="ar-SA"/>
        </w:rPr>
        <w:tab/>
        <w:t xml:space="preserve">.zip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b)</w:t>
      </w:r>
      <w:r w:rsidRPr="006A64A3">
        <w:rPr>
          <w:rFonts w:eastAsia="Times New Roman" w:cs="Times New Roman"/>
          <w:kern w:val="2"/>
          <w:sz w:val="22"/>
          <w:szCs w:val="22"/>
          <w:lang w:eastAsia="ar-SA" w:bidi="ar-SA"/>
        </w:rPr>
        <w:tab/>
        <w:t>.7Z</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3)</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Wśród formatów powszechnych a NIE występujących w rozporządzeniu występują: .</w:t>
      </w:r>
      <w:proofErr w:type="spellStart"/>
      <w:r w:rsidRPr="006A64A3">
        <w:rPr>
          <w:rFonts w:eastAsia="Times New Roman" w:cs="Times New Roman"/>
          <w:kern w:val="2"/>
          <w:sz w:val="22"/>
          <w:szCs w:val="22"/>
          <w:lang w:eastAsia="ar-SA" w:bidi="ar-SA"/>
        </w:rPr>
        <w:t>rar</w:t>
      </w:r>
      <w:proofErr w:type="spellEnd"/>
      <w:r w:rsidRPr="006A64A3">
        <w:rPr>
          <w:rFonts w:eastAsia="Times New Roman" w:cs="Times New Roman"/>
          <w:kern w:val="2"/>
          <w:sz w:val="22"/>
          <w:szCs w:val="22"/>
          <w:lang w:eastAsia="ar-SA" w:bidi="ar-SA"/>
        </w:rPr>
        <w:t xml:space="preserve"> .gif .</w:t>
      </w:r>
      <w:proofErr w:type="spellStart"/>
      <w:r w:rsidRPr="006A64A3">
        <w:rPr>
          <w:rFonts w:eastAsia="Times New Roman" w:cs="Times New Roman"/>
          <w:kern w:val="2"/>
          <w:sz w:val="22"/>
          <w:szCs w:val="22"/>
          <w:lang w:eastAsia="ar-SA" w:bidi="ar-SA"/>
        </w:rPr>
        <w:t>bmp</w:t>
      </w:r>
      <w:proofErr w:type="spellEnd"/>
      <w:r w:rsidRPr="006A64A3">
        <w:rPr>
          <w:rFonts w:eastAsia="Times New Roman" w:cs="Times New Roman"/>
          <w:kern w:val="2"/>
          <w:sz w:val="22"/>
          <w:szCs w:val="22"/>
          <w:lang w:eastAsia="ar-SA" w:bidi="ar-SA"/>
        </w:rPr>
        <w:t xml:space="preserve"> .</w:t>
      </w:r>
      <w:proofErr w:type="spellStart"/>
      <w:r w:rsidRPr="006A64A3">
        <w:rPr>
          <w:rFonts w:eastAsia="Times New Roman" w:cs="Times New Roman"/>
          <w:kern w:val="2"/>
          <w:sz w:val="22"/>
          <w:szCs w:val="22"/>
          <w:lang w:eastAsia="ar-SA" w:bidi="ar-SA"/>
        </w:rPr>
        <w:t>numbers</w:t>
      </w:r>
      <w:proofErr w:type="spellEnd"/>
      <w:r w:rsidRPr="006A64A3">
        <w:rPr>
          <w:rFonts w:eastAsia="Times New Roman" w:cs="Times New Roman"/>
          <w:kern w:val="2"/>
          <w:sz w:val="22"/>
          <w:szCs w:val="22"/>
          <w:lang w:eastAsia="ar-SA" w:bidi="ar-SA"/>
        </w:rPr>
        <w:t xml:space="preserve"> .</w:t>
      </w:r>
      <w:proofErr w:type="spellStart"/>
      <w:r w:rsidRPr="006A64A3">
        <w:rPr>
          <w:rFonts w:eastAsia="Times New Roman" w:cs="Times New Roman"/>
          <w:kern w:val="2"/>
          <w:sz w:val="22"/>
          <w:szCs w:val="22"/>
          <w:lang w:eastAsia="ar-SA" w:bidi="ar-SA"/>
        </w:rPr>
        <w:t>pages</w:t>
      </w:r>
      <w:proofErr w:type="spellEnd"/>
      <w:r w:rsidRPr="006A64A3">
        <w:rPr>
          <w:rFonts w:eastAsia="Times New Roman" w:cs="Times New Roman"/>
          <w:kern w:val="2"/>
          <w:sz w:val="22"/>
          <w:szCs w:val="22"/>
          <w:lang w:eastAsia="ar-SA" w:bidi="ar-SA"/>
        </w:rPr>
        <w:t>. Dokumenty złożone w takich plikach zostaną uznane za złożone nieskutecznie.</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4</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Zamawiający zwraca uwagę na ograniczenia wielkości plików podpisywanych profilem zaufanym, który wynosi max 10MB, oraz na ograniczenie wielkości plików podpisywanych w aplikacji </w:t>
      </w:r>
      <w:proofErr w:type="spellStart"/>
      <w:r w:rsidRPr="006A64A3">
        <w:rPr>
          <w:rFonts w:eastAsia="Times New Roman" w:cs="Times New Roman"/>
          <w:kern w:val="2"/>
          <w:sz w:val="22"/>
          <w:szCs w:val="22"/>
          <w:lang w:eastAsia="ar-SA" w:bidi="ar-SA"/>
        </w:rPr>
        <w:t>eDoApp</w:t>
      </w:r>
      <w:proofErr w:type="spellEnd"/>
      <w:r w:rsidRPr="006A64A3">
        <w:rPr>
          <w:rFonts w:eastAsia="Times New Roman" w:cs="Times New Roman"/>
          <w:kern w:val="2"/>
          <w:sz w:val="22"/>
          <w:szCs w:val="22"/>
          <w:lang w:eastAsia="ar-SA" w:bidi="ar-SA"/>
        </w:rPr>
        <w:t xml:space="preserve"> służącej do składania podpisu osobistego, który wynosi max 5MB.</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5)</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A64A3">
        <w:rPr>
          <w:rFonts w:eastAsia="Times New Roman" w:cs="Times New Roman"/>
          <w:kern w:val="2"/>
          <w:sz w:val="22"/>
          <w:szCs w:val="22"/>
          <w:lang w:eastAsia="ar-SA" w:bidi="ar-SA"/>
        </w:rPr>
        <w:t>PAdES</w:t>
      </w:r>
      <w:proofErr w:type="spellEnd"/>
      <w:r w:rsidRPr="006A64A3">
        <w:rPr>
          <w:rFonts w:eastAsia="Times New Roman" w:cs="Times New Roman"/>
          <w:kern w:val="2"/>
          <w:sz w:val="22"/>
          <w:szCs w:val="22"/>
          <w:lang w:eastAsia="ar-SA" w:bidi="ar-SA"/>
        </w:rPr>
        <w:t xml:space="preserve">.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6)</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Pliki w innych formatach niż PDF zaleca się opatrzyć zewnętrznym podpisem </w:t>
      </w:r>
      <w:proofErr w:type="spellStart"/>
      <w:r w:rsidRPr="006A64A3">
        <w:rPr>
          <w:rFonts w:eastAsia="Times New Roman" w:cs="Times New Roman"/>
          <w:kern w:val="2"/>
          <w:sz w:val="22"/>
          <w:szCs w:val="22"/>
          <w:lang w:eastAsia="ar-SA" w:bidi="ar-SA"/>
        </w:rPr>
        <w:t>XAdES</w:t>
      </w:r>
      <w:proofErr w:type="spellEnd"/>
      <w:r w:rsidRPr="006A64A3">
        <w:rPr>
          <w:rFonts w:eastAsia="Times New Roman" w:cs="Times New Roman"/>
          <w:kern w:val="2"/>
          <w:sz w:val="22"/>
          <w:szCs w:val="22"/>
          <w:lang w:eastAsia="ar-SA" w:bidi="ar-SA"/>
        </w:rPr>
        <w:t>. Wykonawca powinien pamiętać, aby plik z podpisem przekazywać łącznie z dokumentem podpisywanym.</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7)</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8)</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Zamawiający zaleca, aby Wykonawca z odpowiednim wyprzedzeniem przetestował możliwość prawidłowego wykorzystania wybranej metody podpisania plików oferty.</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9)</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Zaleca się, aby komunikacja z wykonawcami odbywała się tylko na Platformie za pośrednictwem formularza “Wyślij wiadomość do zamawiającego”, nie za pośrednictwem adresu email.</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10)</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Osobą składającą ofertę powinna być osoba kontaktowa podawana w dokumentacji.</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11)</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12)</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Podczas podpisywania plików zaleca się stosowanie algorytmu skrótu SHA2 zamiast SHA1.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13)</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Jeśli wykonawca pakuje dokumenty np. w plik ZIP zalecamy wcześniejsze podpisanie każdego ze skompresowanych plików.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14)</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Zamawiający rekomenduje wykorzystanie podpisu z kwalifikowanym znacznikiem czasu.</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15)</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 xml:space="preserve">Zamawiający zaleca aby nie wprowadzać jakichkolwiek zmian w plikach po podpisaniu ich podpisem kwalifikowanym. Może to skutkować naruszeniem integralności plików co równoważne będzie </w:t>
      </w:r>
      <w:r w:rsidR="00CD0767">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z koniecznością odrzucenia oferty w postępowaniu.</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11.</w:t>
      </w:r>
      <w:r w:rsidRPr="006A64A3">
        <w:rPr>
          <w:rFonts w:eastAsia="Times New Roman" w:cs="Times New Roman"/>
          <w:kern w:val="2"/>
          <w:sz w:val="22"/>
          <w:szCs w:val="22"/>
          <w:lang w:eastAsia="ar-SA" w:bidi="ar-SA"/>
        </w:rPr>
        <w:t xml:space="preserve"> W korespondencji kierowanej do Zamawiającego Wykonawcy powinni posługiwać się numerem przedmiotowego postępowania.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12.</w:t>
      </w:r>
      <w:r w:rsidRPr="006A64A3">
        <w:rPr>
          <w:rFonts w:eastAsia="Times New Roman" w:cs="Times New Roman"/>
          <w:kern w:val="2"/>
          <w:sz w:val="22"/>
          <w:szCs w:val="22"/>
          <w:lang w:eastAsia="ar-SA" w:bidi="ar-SA"/>
        </w:rPr>
        <w:t xml:space="preserve"> Wykonawca może zwrócić się do zamawiającego z wnioskiem o wyjaśnienie treści SWZ.</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13.</w:t>
      </w:r>
      <w:r w:rsidRPr="006A64A3">
        <w:rPr>
          <w:rFonts w:eastAsia="Times New Roman" w:cs="Times New Roman"/>
          <w:kern w:val="2"/>
          <w:sz w:val="22"/>
          <w:szCs w:val="22"/>
          <w:lang w:eastAsia="ar-SA" w:bidi="ar-S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14.</w:t>
      </w:r>
      <w:r w:rsidRPr="006A64A3">
        <w:rPr>
          <w:rFonts w:eastAsia="Times New Roman" w:cs="Times New Roman"/>
          <w:kern w:val="2"/>
          <w:sz w:val="22"/>
          <w:szCs w:val="22"/>
          <w:lang w:eastAsia="ar-SA" w:bidi="ar-SA"/>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CF0679" w:rsidRPr="006A64A3" w:rsidRDefault="00CF0679" w:rsidP="008F1479">
      <w:pPr>
        <w:widowControl/>
        <w:autoSpaceDN/>
        <w:ind w:left="-50" w:firstLine="30"/>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15.</w:t>
      </w:r>
      <w:r w:rsidRPr="006A64A3">
        <w:rPr>
          <w:rFonts w:eastAsia="Times New Roman" w:cs="Times New Roman"/>
          <w:kern w:val="2"/>
          <w:sz w:val="22"/>
          <w:szCs w:val="22"/>
          <w:lang w:eastAsia="ar-SA" w:bidi="ar-SA"/>
        </w:rPr>
        <w:t xml:space="preserve"> Przedłużenie terminu składania ofert, o których mowa w ust. 11, nie wpływa na bieg terminu składania wniosku o wyjaśnienie treści SWZ.</w:t>
      </w:r>
    </w:p>
    <w:p w:rsidR="00CF0679" w:rsidRPr="007A21D0" w:rsidRDefault="00CF0679" w:rsidP="00DF0031">
      <w:pPr>
        <w:pStyle w:val="Standard"/>
        <w:jc w:val="both"/>
        <w:rPr>
          <w:rFonts w:cs="Times New Roman"/>
          <w:sz w:val="20"/>
          <w:szCs w:val="20"/>
        </w:rPr>
      </w:pPr>
    </w:p>
    <w:p w:rsidR="00553EF0" w:rsidRPr="007A21D0" w:rsidRDefault="00553EF0" w:rsidP="00117EC9">
      <w:pPr>
        <w:pStyle w:val="Standard"/>
        <w:ind w:left="-50" w:firstLine="30"/>
        <w:jc w:val="both"/>
        <w:rPr>
          <w:rFonts w:cs="Times New Roman"/>
          <w:b/>
          <w:bCs/>
          <w:sz w:val="20"/>
          <w:szCs w:val="20"/>
        </w:rPr>
      </w:pPr>
      <w:r w:rsidRPr="007A21D0">
        <w:rPr>
          <w:rFonts w:cs="Times New Roman"/>
          <w:b/>
          <w:bCs/>
          <w:sz w:val="20"/>
          <w:szCs w:val="20"/>
        </w:rPr>
        <w:t xml:space="preserve">XIV.  OPIS SPOSOBU PRZYGOTOWANIA OFERT ORAZ WYMAGANIA FORMALNE DOTYCZĄCE SKŁADANYCH OŚWIADCZEŃ I DOKUMENTÓW:     </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w:t>
      </w:r>
      <w:r w:rsidRPr="006A64A3">
        <w:rPr>
          <w:rFonts w:eastAsia="Times New Roman" w:cs="Times New Roman"/>
          <w:kern w:val="2"/>
          <w:sz w:val="22"/>
          <w:szCs w:val="22"/>
          <w:lang w:eastAsia="ar-SA" w:bidi="ar-SA"/>
        </w:rPr>
        <w:t xml:space="preserve"> Wykonawca może złożyć tylko jedną ofertę. </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2.</w:t>
      </w:r>
      <w:r w:rsidRPr="006A64A3">
        <w:rPr>
          <w:rFonts w:eastAsia="Times New Roman" w:cs="Times New Roman"/>
          <w:kern w:val="2"/>
          <w:sz w:val="22"/>
          <w:szCs w:val="22"/>
          <w:lang w:eastAsia="ar-SA" w:bidi="ar-SA"/>
        </w:rPr>
        <w:t xml:space="preserve"> Treść oferty musi odpowiadać treści SWZ.</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3.</w:t>
      </w:r>
      <w:r w:rsidRPr="006A64A3">
        <w:rPr>
          <w:rFonts w:eastAsia="Times New Roman" w:cs="Times New Roman"/>
          <w:kern w:val="2"/>
          <w:sz w:val="22"/>
          <w:szCs w:val="22"/>
          <w:lang w:eastAsia="ar-SA" w:bidi="ar-SA"/>
        </w:rPr>
        <w:t xml:space="preserve"> Ofertę składa się na Formularzu Ofertowym – zgodnie z </w:t>
      </w:r>
      <w:r w:rsidRPr="006A64A3">
        <w:rPr>
          <w:rFonts w:eastAsia="Times New Roman" w:cs="Times New Roman"/>
          <w:b/>
          <w:bCs/>
          <w:kern w:val="2"/>
          <w:sz w:val="22"/>
          <w:szCs w:val="22"/>
          <w:lang w:eastAsia="ar-SA" w:bidi="ar-SA"/>
        </w:rPr>
        <w:t>Załącznikiem nr 1</w:t>
      </w:r>
      <w:r w:rsidRPr="006A64A3">
        <w:rPr>
          <w:rFonts w:eastAsia="Times New Roman" w:cs="Times New Roman"/>
          <w:kern w:val="2"/>
          <w:sz w:val="22"/>
          <w:szCs w:val="22"/>
          <w:lang w:eastAsia="ar-SA" w:bidi="ar-SA"/>
        </w:rPr>
        <w:t>. Wraz z ofertą Wykonawca jest zobowiązany złożyć:</w:t>
      </w:r>
    </w:p>
    <w:p w:rsidR="009A58A8" w:rsidRPr="006A64A3" w:rsidRDefault="00CD0767" w:rsidP="009A58A8">
      <w:pPr>
        <w:widowControl/>
        <w:autoSpaceDN/>
        <w:jc w:val="both"/>
        <w:textAlignment w:val="auto"/>
        <w:rPr>
          <w:rFonts w:eastAsia="Times New Roman" w:cs="Times New Roman"/>
          <w:kern w:val="2"/>
          <w:sz w:val="22"/>
          <w:szCs w:val="22"/>
          <w:lang w:eastAsia="ar-SA" w:bidi="ar-SA"/>
        </w:rPr>
      </w:pPr>
      <w:r>
        <w:rPr>
          <w:rFonts w:eastAsia="Times New Roman" w:cs="Times New Roman"/>
          <w:kern w:val="2"/>
          <w:sz w:val="22"/>
          <w:szCs w:val="22"/>
          <w:lang w:eastAsia="ar-SA" w:bidi="ar-SA"/>
        </w:rPr>
        <w:t xml:space="preserve">   </w:t>
      </w:r>
      <w:r w:rsidR="009A58A8" w:rsidRPr="006A64A3">
        <w:rPr>
          <w:rFonts w:eastAsia="Times New Roman" w:cs="Times New Roman"/>
          <w:kern w:val="2"/>
          <w:sz w:val="22"/>
          <w:szCs w:val="22"/>
          <w:lang w:eastAsia="ar-SA" w:bidi="ar-SA"/>
        </w:rPr>
        <w:t>1) oświadczenia, o których mowa w Rozdziale X ust. 1 SWZ;</w:t>
      </w:r>
    </w:p>
    <w:p w:rsidR="009A58A8" w:rsidRPr="006A64A3" w:rsidRDefault="00CD0767" w:rsidP="009A58A8">
      <w:pPr>
        <w:widowControl/>
        <w:autoSpaceDN/>
        <w:jc w:val="both"/>
        <w:textAlignment w:val="auto"/>
        <w:rPr>
          <w:rFonts w:eastAsia="Times New Roman" w:cs="Times New Roman"/>
          <w:kern w:val="2"/>
          <w:sz w:val="22"/>
          <w:szCs w:val="22"/>
          <w:lang w:eastAsia="ar-SA" w:bidi="ar-SA"/>
        </w:rPr>
      </w:pPr>
      <w:r>
        <w:rPr>
          <w:rFonts w:eastAsia="Times New Roman" w:cs="Times New Roman"/>
          <w:kern w:val="2"/>
          <w:sz w:val="22"/>
          <w:szCs w:val="22"/>
          <w:lang w:eastAsia="ar-SA" w:bidi="ar-SA"/>
        </w:rPr>
        <w:lastRenderedPageBreak/>
        <w:t xml:space="preserve">   </w:t>
      </w:r>
      <w:r w:rsidR="009A58A8" w:rsidRPr="006A64A3">
        <w:rPr>
          <w:rFonts w:eastAsia="Times New Roman" w:cs="Times New Roman"/>
          <w:kern w:val="2"/>
          <w:sz w:val="22"/>
          <w:szCs w:val="22"/>
          <w:lang w:eastAsia="ar-SA" w:bidi="ar-SA"/>
        </w:rPr>
        <w:t>2) zobowiązanie innego podmiotu, o którym mowa w Rozdziale XI ust. 3 SWZ (jeżeli dotyczy);</w:t>
      </w:r>
    </w:p>
    <w:p w:rsidR="009A58A8" w:rsidRPr="006A64A3" w:rsidRDefault="00CD0767" w:rsidP="009A58A8">
      <w:pPr>
        <w:widowControl/>
        <w:autoSpaceDN/>
        <w:jc w:val="both"/>
        <w:textAlignment w:val="auto"/>
        <w:rPr>
          <w:rFonts w:eastAsia="Times New Roman" w:cs="Times New Roman"/>
          <w:kern w:val="2"/>
          <w:sz w:val="22"/>
          <w:szCs w:val="22"/>
          <w:lang w:eastAsia="ar-SA" w:bidi="ar-SA"/>
        </w:rPr>
      </w:pPr>
      <w:r>
        <w:rPr>
          <w:rFonts w:eastAsia="Times New Roman" w:cs="Times New Roman"/>
          <w:kern w:val="2"/>
          <w:sz w:val="22"/>
          <w:szCs w:val="22"/>
          <w:lang w:eastAsia="ar-SA" w:bidi="ar-SA"/>
        </w:rPr>
        <w:t xml:space="preserve">   </w:t>
      </w:r>
      <w:r w:rsidR="009A58A8" w:rsidRPr="006A64A3">
        <w:rPr>
          <w:rFonts w:eastAsia="Times New Roman" w:cs="Times New Roman"/>
          <w:kern w:val="2"/>
          <w:sz w:val="22"/>
          <w:szCs w:val="22"/>
          <w:lang w:eastAsia="ar-SA" w:bidi="ar-SA"/>
        </w:rPr>
        <w:t xml:space="preserve">3) dokumenty, z których wynika prawo do podpisania oferty; odpowiednie pełnomocnictwa  (jeżeli dotyczy). </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4</w:t>
      </w:r>
      <w:r w:rsidRPr="006A64A3">
        <w:rPr>
          <w:rFonts w:eastAsia="Times New Roman" w:cs="Times New Roman"/>
          <w:kern w:val="2"/>
          <w:sz w:val="22"/>
          <w:szCs w:val="22"/>
          <w:lang w:eastAsia="ar-SA" w:bidi="ar-SA"/>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5.</w:t>
      </w:r>
      <w:r w:rsidRPr="006A64A3">
        <w:rPr>
          <w:rFonts w:eastAsia="Times New Roman" w:cs="Times New Roman"/>
          <w:kern w:val="2"/>
          <w:sz w:val="22"/>
          <w:szCs w:val="22"/>
          <w:lang w:eastAsia="ar-SA" w:bidi="ar-SA"/>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rsidR="009A58A8" w:rsidRPr="006A64A3" w:rsidRDefault="009A58A8" w:rsidP="009A58A8">
      <w:pPr>
        <w:widowControl/>
        <w:autoSpaceDN/>
        <w:jc w:val="both"/>
        <w:textAlignment w:val="auto"/>
        <w:rPr>
          <w:rFonts w:eastAsia="Times New Roman" w:cs="Times New Roman"/>
          <w:b/>
          <w:bCs/>
          <w:color w:val="FF0000"/>
          <w:kern w:val="2"/>
          <w:sz w:val="22"/>
          <w:szCs w:val="22"/>
          <w:lang w:eastAsia="ar-SA" w:bidi="ar-SA"/>
        </w:rPr>
      </w:pPr>
      <w:r w:rsidRPr="006A64A3">
        <w:rPr>
          <w:rFonts w:eastAsia="Times New Roman" w:cs="Times New Roman"/>
          <w:b/>
          <w:bCs/>
          <w:kern w:val="2"/>
          <w:sz w:val="22"/>
          <w:szCs w:val="22"/>
          <w:lang w:eastAsia="ar-SA" w:bidi="ar-SA"/>
        </w:rPr>
        <w:t xml:space="preserve">6. </w:t>
      </w:r>
      <w:r w:rsidRPr="006A64A3">
        <w:rPr>
          <w:rFonts w:eastAsia="Times New Roman" w:cs="Times New Roman"/>
          <w:kern w:val="2"/>
          <w:sz w:val="22"/>
          <w:szCs w:val="22"/>
          <w:lang w:eastAsia="ar-SA" w:bidi="ar-SA"/>
        </w:rPr>
        <w:t>Oferta powinna być sporządzona w języku polskim. Dokumenty obcojęzyczne powinny być w całości przetłumaczone przez tłumacza przysięgłego na język polski. Każdy dokument składający się na ofertę powinien być czytelny.</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7.</w:t>
      </w:r>
      <w:r w:rsidRPr="006A64A3">
        <w:rPr>
          <w:rFonts w:eastAsia="Times New Roman" w:cs="Times New Roman"/>
          <w:kern w:val="2"/>
          <w:sz w:val="22"/>
          <w:szCs w:val="22"/>
          <w:lang w:eastAsia="ar-SA" w:bidi="ar-SA"/>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8.</w:t>
      </w:r>
      <w:r w:rsidRPr="006A64A3">
        <w:rPr>
          <w:rFonts w:eastAsia="Times New Roman" w:cs="Times New Roman"/>
          <w:kern w:val="2"/>
          <w:sz w:val="22"/>
          <w:szCs w:val="22"/>
          <w:lang w:eastAsia="ar-SA" w:bidi="ar-SA"/>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9.</w:t>
      </w:r>
      <w:r w:rsidRPr="006A64A3">
        <w:rPr>
          <w:rFonts w:eastAsia="Times New Roman" w:cs="Times New Roman"/>
          <w:kern w:val="2"/>
          <w:sz w:val="22"/>
          <w:szCs w:val="22"/>
          <w:lang w:eastAsia="ar-SA"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Oferta powinna być:</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a)</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sporządzona na podstawie załączników niniejszej SWZ w języku polskim,</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b)</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złożona przy użyciu środków komunikacji elektronicznej tzn. za pośrednictwem platformazakupowa.pl,</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c)</w:t>
      </w:r>
      <w:r w:rsidR="00CD0767">
        <w:rPr>
          <w:rFonts w:eastAsia="Times New Roman" w:cs="Times New Roman"/>
          <w:kern w:val="2"/>
          <w:sz w:val="22"/>
          <w:szCs w:val="22"/>
          <w:lang w:eastAsia="ar-SA" w:bidi="ar-SA"/>
        </w:rPr>
        <w:t xml:space="preserve"> </w:t>
      </w:r>
      <w:r w:rsidRPr="006A64A3">
        <w:rPr>
          <w:rFonts w:eastAsia="Times New Roman" w:cs="Times New Roman"/>
          <w:kern w:val="2"/>
          <w:sz w:val="22"/>
          <w:szCs w:val="22"/>
          <w:lang w:eastAsia="ar-SA" w:bidi="ar-SA"/>
        </w:rPr>
        <w:t>podpisana kwalifikowanym podpisem elektronicznym lub podpisem zaufanym lub podpisem osobistym przez osobę/osoby upoważnioną/upoważnione</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10.</w:t>
      </w:r>
      <w:r w:rsidRPr="006A64A3">
        <w:rPr>
          <w:rFonts w:eastAsia="Times New Roman" w:cs="Times New Roman"/>
          <w:kern w:val="2"/>
          <w:sz w:val="22"/>
          <w:szCs w:val="22"/>
          <w:lang w:eastAsia="ar-SA" w:bidi="ar-SA"/>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A64A3">
        <w:rPr>
          <w:rFonts w:eastAsia="Times New Roman" w:cs="Times New Roman"/>
          <w:kern w:val="2"/>
          <w:sz w:val="22"/>
          <w:szCs w:val="22"/>
          <w:lang w:eastAsia="ar-SA" w:bidi="ar-SA"/>
        </w:rPr>
        <w:t>eIDAS</w:t>
      </w:r>
      <w:proofErr w:type="spellEnd"/>
      <w:r w:rsidRPr="006A64A3">
        <w:rPr>
          <w:rFonts w:eastAsia="Times New Roman" w:cs="Times New Roman"/>
          <w:kern w:val="2"/>
          <w:sz w:val="22"/>
          <w:szCs w:val="22"/>
          <w:lang w:eastAsia="ar-SA" w:bidi="ar-SA"/>
        </w:rPr>
        <w:t>) (UE) nr 910/2014 - od 1 lipca 2016 roku”.</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11.</w:t>
      </w:r>
      <w:r w:rsidRPr="006A64A3">
        <w:rPr>
          <w:rFonts w:eastAsia="Times New Roman" w:cs="Times New Roman"/>
          <w:kern w:val="2"/>
          <w:sz w:val="22"/>
          <w:szCs w:val="22"/>
          <w:lang w:eastAsia="ar-SA" w:bidi="ar-SA"/>
        </w:rPr>
        <w:t xml:space="preserve"> W przypadku wykorzystania formatu podpisu </w:t>
      </w:r>
      <w:proofErr w:type="spellStart"/>
      <w:r w:rsidRPr="006A64A3">
        <w:rPr>
          <w:rFonts w:eastAsia="Times New Roman" w:cs="Times New Roman"/>
          <w:kern w:val="2"/>
          <w:sz w:val="22"/>
          <w:szCs w:val="22"/>
          <w:lang w:eastAsia="ar-SA" w:bidi="ar-SA"/>
        </w:rPr>
        <w:t>XAdES</w:t>
      </w:r>
      <w:proofErr w:type="spellEnd"/>
      <w:r w:rsidRPr="006A64A3">
        <w:rPr>
          <w:rFonts w:eastAsia="Times New Roman" w:cs="Times New Roman"/>
          <w:kern w:val="2"/>
          <w:sz w:val="22"/>
          <w:szCs w:val="22"/>
          <w:lang w:eastAsia="ar-SA" w:bidi="ar-SA"/>
        </w:rPr>
        <w:t xml:space="preserve"> zewnętrzny. Zamawiający wymaga dołączenia odpowiedniej ilości plików tj. podpisywanych plików z danymi oraz plików podpisu w formacie </w:t>
      </w:r>
      <w:proofErr w:type="spellStart"/>
      <w:r w:rsidRPr="006A64A3">
        <w:rPr>
          <w:rFonts w:eastAsia="Times New Roman" w:cs="Times New Roman"/>
          <w:kern w:val="2"/>
          <w:sz w:val="22"/>
          <w:szCs w:val="22"/>
          <w:lang w:eastAsia="ar-SA" w:bidi="ar-SA"/>
        </w:rPr>
        <w:t>XAdES</w:t>
      </w:r>
      <w:proofErr w:type="spellEnd"/>
      <w:r w:rsidRPr="006A64A3">
        <w:rPr>
          <w:rFonts w:eastAsia="Times New Roman" w:cs="Times New Roman"/>
          <w:kern w:val="2"/>
          <w:sz w:val="22"/>
          <w:szCs w:val="22"/>
          <w:lang w:eastAsia="ar-SA" w:bidi="ar-SA"/>
        </w:rPr>
        <w:t>.</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12.</w:t>
      </w:r>
      <w:r w:rsidRPr="006A64A3">
        <w:rPr>
          <w:rFonts w:eastAsia="Times New Roman" w:cs="Times New Roman"/>
          <w:kern w:val="2"/>
          <w:sz w:val="22"/>
          <w:szCs w:val="22"/>
          <w:lang w:eastAsia="ar-SA" w:bidi="ar-SA"/>
        </w:rPr>
        <w:t xml:space="preserve"> Zgodnie z art. 18 ust. 3 ustawy </w:t>
      </w:r>
      <w:proofErr w:type="spellStart"/>
      <w:r w:rsidRPr="006A64A3">
        <w:rPr>
          <w:rFonts w:eastAsia="Times New Roman" w:cs="Times New Roman"/>
          <w:kern w:val="2"/>
          <w:sz w:val="22"/>
          <w:szCs w:val="22"/>
          <w:lang w:eastAsia="ar-SA" w:bidi="ar-SA"/>
        </w:rPr>
        <w:t>Pzp</w:t>
      </w:r>
      <w:proofErr w:type="spellEnd"/>
      <w:r w:rsidRPr="006A64A3">
        <w:rPr>
          <w:rFonts w:eastAsia="Times New Roman" w:cs="Times New Roman"/>
          <w:kern w:val="2"/>
          <w:sz w:val="22"/>
          <w:szCs w:val="22"/>
          <w:lang w:eastAsia="ar-SA"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13</w:t>
      </w:r>
      <w:r w:rsidRPr="006A64A3">
        <w:rPr>
          <w:rFonts w:eastAsia="Times New Roman" w:cs="Times New Roman"/>
          <w:kern w:val="2"/>
          <w:sz w:val="22"/>
          <w:szCs w:val="22"/>
          <w:lang w:eastAsia="ar-SA" w:bidi="ar-SA"/>
        </w:rPr>
        <w:t>. Wykonawca, za pośrednictwem platformazakupowa.pl może przed upływem terminu składania ofert wycofać ofertę. Sposób dokonywania wycofania oferty zamieszczono w instrukcji zamieszczonej na stronie internetowej pod adresem</w:t>
      </w:r>
      <w:r w:rsidRPr="00CD0767">
        <w:rPr>
          <w:rFonts w:eastAsia="Times New Roman" w:cs="Times New Roman"/>
          <w:b/>
          <w:bCs/>
          <w:kern w:val="2"/>
          <w:sz w:val="22"/>
          <w:szCs w:val="22"/>
          <w:lang w:eastAsia="ar-SA" w:bidi="ar-SA"/>
        </w:rPr>
        <w:t>:</w:t>
      </w:r>
      <w:r w:rsidR="00CD0767" w:rsidRPr="00CD0767">
        <w:rPr>
          <w:rFonts w:eastAsia="Times New Roman" w:cs="Times New Roman"/>
          <w:b/>
          <w:bCs/>
          <w:kern w:val="2"/>
          <w:sz w:val="22"/>
          <w:szCs w:val="22"/>
          <w:lang w:eastAsia="ar-SA" w:bidi="ar-SA"/>
        </w:rPr>
        <w:t xml:space="preserve">  </w:t>
      </w:r>
      <w:r w:rsidRPr="00CD0767">
        <w:rPr>
          <w:rFonts w:eastAsia="Times New Roman" w:cs="Times New Roman"/>
          <w:b/>
          <w:bCs/>
          <w:kern w:val="2"/>
          <w:sz w:val="22"/>
          <w:szCs w:val="22"/>
          <w:lang w:eastAsia="ar-SA" w:bidi="ar-SA"/>
        </w:rPr>
        <w:t>https://platformazakupowa.pl/strona/45-instrukcje</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14.</w:t>
      </w:r>
      <w:r w:rsidRPr="006A64A3">
        <w:rPr>
          <w:rFonts w:eastAsia="Times New Roman" w:cs="Times New Roman"/>
          <w:kern w:val="2"/>
          <w:sz w:val="22"/>
          <w:szCs w:val="22"/>
          <w:lang w:eastAsia="ar-SA" w:bidi="ar-SA"/>
        </w:rPr>
        <w:t xml:space="preserve"> Każdy z wykonawców może złożyć tylko jedną ofertę. Złożenie większej liczby ofert lub oferty zawierające propozycje wariantowe powoduje, że podlegać one będą odrzuceniu.</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15.</w:t>
      </w:r>
      <w:r w:rsidRPr="006A64A3">
        <w:rPr>
          <w:rFonts w:eastAsia="Times New Roman" w:cs="Times New Roman"/>
          <w:kern w:val="2"/>
          <w:sz w:val="22"/>
          <w:szCs w:val="22"/>
          <w:lang w:eastAsia="ar-SA" w:bidi="ar-SA"/>
        </w:rPr>
        <w:t xml:space="preserve"> Ceny oferty muszą zawierać wszystkie koszty, jakie musi ponieść wykonawca, aby zrealizować zamówienie z najwyższą starannością oraz ewentualne rabaty.</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16.</w:t>
      </w:r>
      <w:r w:rsidRPr="006A64A3">
        <w:rPr>
          <w:rFonts w:eastAsia="Times New Roman" w:cs="Times New Roman"/>
          <w:kern w:val="2"/>
          <w:sz w:val="22"/>
          <w:szCs w:val="22"/>
          <w:lang w:eastAsia="ar-SA" w:bidi="ar-SA"/>
        </w:rPr>
        <w:t xml:space="preserve"> Zgodnie z definicją dokumentu elektronicznego z art.3 ustęp 2 Ustawy o informatyzacji działalności podmiotów realizujących zadania publiczne, opatrzenie pliku zawierającego skompresowane dane </w:t>
      </w:r>
      <w:r w:rsidRPr="006A64A3">
        <w:rPr>
          <w:rFonts w:eastAsia="Times New Roman" w:cs="Times New Roman"/>
          <w:kern w:val="2"/>
          <w:sz w:val="22"/>
          <w:szCs w:val="22"/>
          <w:lang w:eastAsia="ar-SA" w:bidi="ar-SA"/>
        </w:rPr>
        <w:lastRenderedPageBreak/>
        <w:t xml:space="preserve">kwalifikowanym podpisem elektronicznym jest jednoznaczne z podpisaniem oryginału dokumentu, </w:t>
      </w:r>
      <w:r w:rsidR="00A16E04" w:rsidRPr="006A64A3">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 xml:space="preserve">z wyjątkiem kopii poświadczonych odpowiednio przez innego wykonawcę ubiegającego się wspólnie z nim </w:t>
      </w:r>
      <w:r w:rsidR="00A16E04" w:rsidRPr="006A64A3">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o udzielenie zamówienia, przez podmiot, na którego zdolnościach lub sytuacji polega wykonawca, albo przez podwykonawcę.</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17.</w:t>
      </w:r>
      <w:r w:rsidRPr="006A64A3">
        <w:rPr>
          <w:rFonts w:eastAsia="Times New Roman" w:cs="Times New Roman"/>
          <w:kern w:val="2"/>
          <w:sz w:val="22"/>
          <w:szCs w:val="22"/>
          <w:lang w:eastAsia="ar-SA" w:bidi="ar-SA"/>
        </w:rPr>
        <w:t xml:space="preserve"> Maksymalny rozmiar jednego pliku przesyłanego za pośrednictwem dedykowanych formularzy do: złożenia, zmiany, wycofania oferty wynosi 150 MB natomiast przy komunikacji wielkość pliku to maksymalnie 500 MB.</w:t>
      </w:r>
    </w:p>
    <w:p w:rsidR="009A58A8" w:rsidRPr="006A64A3" w:rsidRDefault="009A58A8" w:rsidP="009A58A8">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18.</w:t>
      </w:r>
      <w:r w:rsidRPr="006A64A3">
        <w:rPr>
          <w:rFonts w:eastAsia="Times New Roman" w:cs="Times New Roman"/>
          <w:kern w:val="2"/>
          <w:sz w:val="22"/>
          <w:szCs w:val="22"/>
          <w:lang w:eastAsia="ar-SA" w:bidi="ar-SA"/>
        </w:rPr>
        <w:t xml:space="preserve"> Wszystkie koszty związane z uczestnictwem w postępowaniu, w szczególności z przygotowaniem </w:t>
      </w:r>
      <w:r w:rsidR="00A16E04" w:rsidRPr="006A64A3">
        <w:rPr>
          <w:rFonts w:eastAsia="Times New Roman" w:cs="Times New Roman"/>
          <w:kern w:val="2"/>
          <w:sz w:val="22"/>
          <w:szCs w:val="22"/>
          <w:lang w:eastAsia="ar-SA" w:bidi="ar-SA"/>
        </w:rPr>
        <w:br/>
      </w:r>
      <w:r w:rsidRPr="006A64A3">
        <w:rPr>
          <w:rFonts w:eastAsia="Times New Roman" w:cs="Times New Roman"/>
          <w:kern w:val="2"/>
          <w:sz w:val="22"/>
          <w:szCs w:val="22"/>
          <w:lang w:eastAsia="ar-SA" w:bidi="ar-SA"/>
        </w:rPr>
        <w:t>i złożeniem oferty ponosi Wykonawca składający ofertę. Zamawiający nie przewiduje zwrotu kosztów udziału w postępowaniu.</w:t>
      </w:r>
    </w:p>
    <w:p w:rsidR="00553EF0" w:rsidRPr="007A21D0" w:rsidRDefault="00553EF0" w:rsidP="00FB178B">
      <w:pPr>
        <w:pStyle w:val="Standard"/>
        <w:jc w:val="both"/>
        <w:rPr>
          <w:rFonts w:cs="Times New Roman"/>
          <w:sz w:val="20"/>
          <w:szCs w:val="20"/>
        </w:rPr>
      </w:pPr>
    </w:p>
    <w:p w:rsidR="00117EC9" w:rsidRPr="007A21D0" w:rsidRDefault="00553EF0" w:rsidP="00FB178B">
      <w:pPr>
        <w:pStyle w:val="Standard"/>
        <w:jc w:val="both"/>
        <w:rPr>
          <w:rFonts w:cs="Times New Roman"/>
          <w:b/>
          <w:bCs/>
          <w:sz w:val="20"/>
          <w:szCs w:val="20"/>
        </w:rPr>
      </w:pPr>
      <w:r w:rsidRPr="007A21D0">
        <w:rPr>
          <w:rFonts w:cs="Times New Roman"/>
          <w:b/>
          <w:bCs/>
          <w:sz w:val="20"/>
          <w:szCs w:val="20"/>
        </w:rPr>
        <w:t xml:space="preserve">XV OPIS SPOSOBU OBLICZENIA CENY OFERTY:   </w:t>
      </w:r>
    </w:p>
    <w:p w:rsidR="00553EF0" w:rsidRPr="006A64A3" w:rsidRDefault="00553EF0" w:rsidP="00FB178B">
      <w:pPr>
        <w:pStyle w:val="Standard"/>
        <w:jc w:val="both"/>
        <w:rPr>
          <w:rFonts w:cs="Times New Roman"/>
          <w:b/>
          <w:bCs/>
          <w:sz w:val="22"/>
          <w:szCs w:val="22"/>
        </w:rPr>
      </w:pPr>
      <w:r w:rsidRPr="006A64A3">
        <w:rPr>
          <w:rFonts w:cs="Times New Roman"/>
          <w:sz w:val="22"/>
          <w:szCs w:val="22"/>
        </w:rPr>
        <w:t xml:space="preserve">Wykonawca podaje cenę za realizację przedmiotu zamówienia zgodnie ze wzorem Formularza Ofertowego, stanowiącego </w:t>
      </w:r>
      <w:r w:rsidRPr="006A64A3">
        <w:rPr>
          <w:rFonts w:cs="Times New Roman"/>
          <w:b/>
          <w:bCs/>
          <w:sz w:val="22"/>
          <w:szCs w:val="22"/>
        </w:rPr>
        <w:t>załącznik nr 1 do SWZ</w:t>
      </w:r>
      <w:r w:rsidRPr="006A64A3">
        <w:rPr>
          <w:rFonts w:cs="Times New Roman"/>
          <w:sz w:val="22"/>
          <w:szCs w:val="22"/>
        </w:rPr>
        <w:t>.</w:t>
      </w:r>
    </w:p>
    <w:p w:rsidR="00553EF0" w:rsidRPr="006A64A3" w:rsidRDefault="00553EF0" w:rsidP="00FB178B">
      <w:pPr>
        <w:pStyle w:val="Standard"/>
        <w:jc w:val="both"/>
        <w:rPr>
          <w:rFonts w:cs="Times New Roman"/>
          <w:sz w:val="22"/>
          <w:szCs w:val="22"/>
        </w:rPr>
      </w:pPr>
      <w:r w:rsidRPr="006A64A3">
        <w:rPr>
          <w:rFonts w:cs="Times New Roman"/>
          <w:sz w:val="22"/>
          <w:szCs w:val="22"/>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6A64A3">
        <w:rPr>
          <w:rFonts w:cs="Times New Roman"/>
          <w:b/>
          <w:bCs/>
          <w:sz w:val="22"/>
          <w:szCs w:val="22"/>
        </w:rPr>
        <w:t>23 %.</w:t>
      </w:r>
    </w:p>
    <w:p w:rsidR="00553EF0" w:rsidRPr="006A64A3" w:rsidRDefault="00553EF0" w:rsidP="00FB178B">
      <w:pPr>
        <w:pStyle w:val="Standard"/>
        <w:jc w:val="both"/>
        <w:rPr>
          <w:rFonts w:cs="Times New Roman"/>
          <w:sz w:val="22"/>
          <w:szCs w:val="22"/>
        </w:rPr>
      </w:pPr>
      <w:r w:rsidRPr="006A64A3">
        <w:rPr>
          <w:rFonts w:cs="Times New Roman"/>
          <w:sz w:val="22"/>
          <w:szCs w:val="22"/>
        </w:rPr>
        <w:t>3.</w:t>
      </w:r>
      <w:r w:rsidR="00DD1837">
        <w:rPr>
          <w:rFonts w:cs="Times New Roman"/>
          <w:sz w:val="22"/>
          <w:szCs w:val="22"/>
        </w:rPr>
        <w:t xml:space="preserve"> </w:t>
      </w:r>
      <w:r w:rsidRPr="006A64A3">
        <w:rPr>
          <w:rFonts w:cs="Times New Roman"/>
          <w:sz w:val="22"/>
          <w:szCs w:val="22"/>
        </w:rPr>
        <w:t>Cena podana na Formularzu Ofertowym jest ceną ostateczną, niepodlegającą negocjacji i wyczerpującą wszelkie należności Wykonawcy wobec Zamawiającego związane z realizacją przedmiotu zamówienia.</w:t>
      </w:r>
    </w:p>
    <w:p w:rsidR="00553EF0" w:rsidRPr="006A64A3" w:rsidRDefault="00553EF0" w:rsidP="00FB178B">
      <w:pPr>
        <w:pStyle w:val="Standard"/>
        <w:jc w:val="both"/>
        <w:rPr>
          <w:rFonts w:cs="Times New Roman"/>
          <w:sz w:val="22"/>
          <w:szCs w:val="22"/>
        </w:rPr>
      </w:pPr>
      <w:r w:rsidRPr="006A64A3">
        <w:rPr>
          <w:rFonts w:cs="Times New Roman"/>
          <w:sz w:val="22"/>
          <w:szCs w:val="22"/>
        </w:rPr>
        <w:t>4. Cena oferty powinna być wyrażona w złotych (PLN) z dokładnością do dwóch miejsc po przecinku.</w:t>
      </w:r>
    </w:p>
    <w:p w:rsidR="00553EF0" w:rsidRPr="006A64A3" w:rsidRDefault="00553EF0" w:rsidP="00FB178B">
      <w:pPr>
        <w:pStyle w:val="Standard"/>
        <w:jc w:val="both"/>
        <w:rPr>
          <w:rFonts w:cs="Times New Roman"/>
          <w:sz w:val="22"/>
          <w:szCs w:val="22"/>
        </w:rPr>
      </w:pPr>
      <w:r w:rsidRPr="006A64A3">
        <w:rPr>
          <w:rFonts w:cs="Times New Roman"/>
          <w:sz w:val="22"/>
          <w:szCs w:val="22"/>
        </w:rPr>
        <w:t>5. Zamawiający nie przewiduje rozliczeń w walucie obcej.</w:t>
      </w:r>
    </w:p>
    <w:p w:rsidR="00553EF0" w:rsidRPr="006A64A3" w:rsidRDefault="00553EF0" w:rsidP="00FB178B">
      <w:pPr>
        <w:pStyle w:val="Standard"/>
        <w:jc w:val="both"/>
        <w:rPr>
          <w:rFonts w:cs="Times New Roman"/>
          <w:sz w:val="22"/>
          <w:szCs w:val="22"/>
        </w:rPr>
      </w:pPr>
      <w:r w:rsidRPr="006A64A3">
        <w:rPr>
          <w:rFonts w:cs="Times New Roman"/>
          <w:sz w:val="22"/>
          <w:szCs w:val="22"/>
        </w:rPr>
        <w:t>6.</w:t>
      </w:r>
      <w:r w:rsidR="00DD1837">
        <w:rPr>
          <w:rFonts w:cs="Times New Roman"/>
          <w:sz w:val="22"/>
          <w:szCs w:val="22"/>
        </w:rPr>
        <w:t xml:space="preserve"> </w:t>
      </w:r>
      <w:r w:rsidRPr="006A64A3">
        <w:rPr>
          <w:rFonts w:cs="Times New Roman"/>
          <w:sz w:val="22"/>
          <w:szCs w:val="22"/>
        </w:rPr>
        <w:t>Wyliczona cena oferty brutto będzie służyć do porównania złożonych ofert i do rozliczenia w trakcie realizacji zamówienia.</w:t>
      </w:r>
    </w:p>
    <w:p w:rsidR="00553EF0" w:rsidRPr="006A64A3" w:rsidRDefault="00553EF0" w:rsidP="00FB178B">
      <w:pPr>
        <w:pStyle w:val="Standard"/>
        <w:jc w:val="both"/>
        <w:rPr>
          <w:rFonts w:cs="Times New Roman"/>
          <w:sz w:val="22"/>
          <w:szCs w:val="22"/>
        </w:rPr>
      </w:pPr>
      <w:r w:rsidRPr="006A64A3">
        <w:rPr>
          <w:rFonts w:cs="Times New Roman"/>
          <w:sz w:val="22"/>
          <w:szCs w:val="22"/>
        </w:rP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rsidR="00553EF0" w:rsidRPr="006A64A3" w:rsidRDefault="00553EF0" w:rsidP="00FB178B">
      <w:pPr>
        <w:pStyle w:val="Standard"/>
        <w:jc w:val="both"/>
        <w:rPr>
          <w:rFonts w:cs="Times New Roman"/>
          <w:sz w:val="22"/>
          <w:szCs w:val="22"/>
        </w:rPr>
      </w:pPr>
      <w:r w:rsidRPr="006A64A3">
        <w:rPr>
          <w:rFonts w:cs="Times New Roman"/>
          <w:sz w:val="22"/>
          <w:szCs w:val="22"/>
        </w:rPr>
        <w:t>1)</w:t>
      </w:r>
      <w:r w:rsidR="00DD1837">
        <w:rPr>
          <w:rFonts w:cs="Times New Roman"/>
          <w:sz w:val="22"/>
          <w:szCs w:val="22"/>
        </w:rPr>
        <w:t xml:space="preserve"> </w:t>
      </w:r>
      <w:r w:rsidRPr="006A64A3">
        <w:rPr>
          <w:rFonts w:cs="Times New Roman"/>
          <w:sz w:val="22"/>
          <w:szCs w:val="22"/>
        </w:rPr>
        <w:t>poinformowania zamawiającego, że wybór jego oferty będzie prowadził do powstania u zamawiającego obowiązku podatkowego;</w:t>
      </w:r>
    </w:p>
    <w:p w:rsidR="00553EF0" w:rsidRPr="006A64A3" w:rsidRDefault="00553EF0" w:rsidP="00FB178B">
      <w:pPr>
        <w:pStyle w:val="Standard"/>
        <w:jc w:val="both"/>
        <w:rPr>
          <w:rFonts w:cs="Times New Roman"/>
          <w:sz w:val="22"/>
          <w:szCs w:val="22"/>
        </w:rPr>
      </w:pPr>
      <w:r w:rsidRPr="006A64A3">
        <w:rPr>
          <w:rFonts w:cs="Times New Roman"/>
          <w:sz w:val="22"/>
          <w:szCs w:val="22"/>
        </w:rPr>
        <w:t>2) wskazania nazwy (rodzaju) towaru lub usługi, których dostawa lub świadczenie będą prowadziły do powstania obowiązku podatkowego;</w:t>
      </w:r>
    </w:p>
    <w:p w:rsidR="00553EF0" w:rsidRPr="006A64A3" w:rsidRDefault="00553EF0" w:rsidP="00FB178B">
      <w:pPr>
        <w:pStyle w:val="Standard"/>
        <w:jc w:val="both"/>
        <w:rPr>
          <w:rFonts w:cs="Times New Roman"/>
          <w:sz w:val="22"/>
          <w:szCs w:val="22"/>
        </w:rPr>
      </w:pPr>
      <w:r w:rsidRPr="006A64A3">
        <w:rPr>
          <w:rFonts w:cs="Times New Roman"/>
          <w:sz w:val="22"/>
          <w:szCs w:val="22"/>
        </w:rPr>
        <w:t>3) wskazania wartości towaru lub usługi objętego obowiązkiem podatkowym zamawiającego, bez kwoty podatku;</w:t>
      </w:r>
    </w:p>
    <w:p w:rsidR="00553EF0" w:rsidRPr="006A64A3" w:rsidRDefault="00553EF0" w:rsidP="00FB178B">
      <w:pPr>
        <w:pStyle w:val="Standard"/>
        <w:jc w:val="both"/>
        <w:rPr>
          <w:rFonts w:cs="Times New Roman"/>
          <w:sz w:val="22"/>
          <w:szCs w:val="22"/>
        </w:rPr>
      </w:pPr>
      <w:r w:rsidRPr="006A64A3">
        <w:rPr>
          <w:rFonts w:cs="Times New Roman"/>
          <w:sz w:val="22"/>
          <w:szCs w:val="22"/>
        </w:rPr>
        <w:t>4) wskazania stawki podatku od towarów i usług, która zgodnie z wiedzą wykonawcy, będzie miała zastosowanie.</w:t>
      </w:r>
    </w:p>
    <w:p w:rsidR="00553EF0" w:rsidRPr="006A64A3" w:rsidRDefault="00553EF0" w:rsidP="00FB178B">
      <w:pPr>
        <w:pStyle w:val="Standard"/>
        <w:jc w:val="both"/>
        <w:rPr>
          <w:rFonts w:cs="Times New Roman"/>
          <w:sz w:val="22"/>
          <w:szCs w:val="22"/>
        </w:rPr>
      </w:pPr>
      <w:r w:rsidRPr="006A64A3">
        <w:rPr>
          <w:rFonts w:cs="Times New Roman"/>
          <w:sz w:val="22"/>
          <w:szCs w:val="22"/>
        </w:rP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w:t>
      </w:r>
    </w:p>
    <w:p w:rsidR="00FB178B" w:rsidRPr="007A21D0" w:rsidRDefault="00FB178B" w:rsidP="00FB178B">
      <w:pPr>
        <w:pStyle w:val="Standard"/>
        <w:jc w:val="both"/>
        <w:rPr>
          <w:rFonts w:cs="Times New Roman"/>
          <w:b/>
          <w:bCs/>
          <w:sz w:val="20"/>
          <w:szCs w:val="20"/>
        </w:rPr>
      </w:pPr>
    </w:p>
    <w:p w:rsidR="00553EF0" w:rsidRPr="007A21D0" w:rsidRDefault="00553EF0" w:rsidP="00FB178B">
      <w:pPr>
        <w:pStyle w:val="Standard"/>
        <w:jc w:val="both"/>
        <w:rPr>
          <w:rFonts w:cs="Times New Roman"/>
          <w:b/>
          <w:bCs/>
          <w:sz w:val="20"/>
          <w:szCs w:val="20"/>
        </w:rPr>
      </w:pPr>
      <w:r w:rsidRPr="007A21D0">
        <w:rPr>
          <w:rFonts w:cs="Times New Roman"/>
          <w:b/>
          <w:bCs/>
          <w:sz w:val="20"/>
          <w:szCs w:val="20"/>
        </w:rPr>
        <w:t>XVI.  WYMAGANIA  DOTYCZACE  WADIUM:</w:t>
      </w:r>
    </w:p>
    <w:p w:rsidR="00553EF0" w:rsidRPr="006A64A3" w:rsidRDefault="00553EF0" w:rsidP="00FB178B">
      <w:pPr>
        <w:pStyle w:val="Standard"/>
        <w:jc w:val="both"/>
        <w:rPr>
          <w:rFonts w:cs="Times New Roman"/>
          <w:sz w:val="22"/>
          <w:szCs w:val="22"/>
        </w:rPr>
      </w:pPr>
      <w:r w:rsidRPr="006A64A3">
        <w:rPr>
          <w:rFonts w:cs="Times New Roman"/>
          <w:sz w:val="22"/>
          <w:szCs w:val="22"/>
        </w:rPr>
        <w:t xml:space="preserve">1. </w:t>
      </w:r>
      <w:r w:rsidR="00863268" w:rsidRPr="006A64A3">
        <w:rPr>
          <w:rFonts w:cs="Times New Roman"/>
          <w:sz w:val="22"/>
          <w:szCs w:val="22"/>
        </w:rPr>
        <w:t>Wykonawca  nie jest zobowiązany do wniesienia wadium.</w:t>
      </w:r>
    </w:p>
    <w:p w:rsidR="00553EF0" w:rsidRPr="007A21D0" w:rsidRDefault="00553EF0" w:rsidP="00FB178B">
      <w:pPr>
        <w:pStyle w:val="Standard"/>
        <w:jc w:val="both"/>
        <w:rPr>
          <w:rFonts w:cs="Times New Roman"/>
          <w:b/>
          <w:bCs/>
          <w:sz w:val="20"/>
          <w:szCs w:val="20"/>
        </w:rPr>
      </w:pPr>
    </w:p>
    <w:p w:rsidR="00553EF0" w:rsidRPr="007A21D0" w:rsidRDefault="00553EF0" w:rsidP="00FB178B">
      <w:pPr>
        <w:pStyle w:val="Standard"/>
        <w:jc w:val="both"/>
        <w:rPr>
          <w:rFonts w:cs="Times New Roman"/>
          <w:b/>
          <w:bCs/>
          <w:sz w:val="20"/>
          <w:szCs w:val="20"/>
        </w:rPr>
      </w:pPr>
      <w:r w:rsidRPr="007A21D0">
        <w:rPr>
          <w:rFonts w:cs="Times New Roman"/>
          <w:b/>
          <w:bCs/>
          <w:sz w:val="20"/>
          <w:szCs w:val="20"/>
        </w:rPr>
        <w:t>XVII.   TERMIN  ZWIĄZANIA  OFERTĄ:</w:t>
      </w:r>
    </w:p>
    <w:p w:rsidR="00553EF0" w:rsidRPr="006A64A3" w:rsidRDefault="00553EF0" w:rsidP="00FB178B">
      <w:pPr>
        <w:pStyle w:val="Standard"/>
        <w:jc w:val="both"/>
        <w:rPr>
          <w:rFonts w:cs="Times New Roman"/>
          <w:sz w:val="22"/>
          <w:szCs w:val="22"/>
        </w:rPr>
      </w:pPr>
      <w:r w:rsidRPr="006A64A3">
        <w:rPr>
          <w:rFonts w:cs="Times New Roman"/>
          <w:sz w:val="22"/>
          <w:szCs w:val="22"/>
        </w:rPr>
        <w:t xml:space="preserve">1. Wykonawca będzie związany ofertą przez okres 30 dni , tj. do dnia </w:t>
      </w:r>
      <w:r w:rsidR="00DC4C36" w:rsidRPr="006A64A3">
        <w:rPr>
          <w:rFonts w:cs="Times New Roman"/>
          <w:b/>
          <w:bCs/>
          <w:sz w:val="22"/>
          <w:szCs w:val="22"/>
        </w:rPr>
        <w:t>2</w:t>
      </w:r>
      <w:r w:rsidR="00EE053E">
        <w:rPr>
          <w:rFonts w:cs="Times New Roman"/>
          <w:b/>
          <w:bCs/>
          <w:sz w:val="22"/>
          <w:szCs w:val="22"/>
        </w:rPr>
        <w:t>6</w:t>
      </w:r>
      <w:r w:rsidRPr="006A64A3">
        <w:rPr>
          <w:rFonts w:cs="Times New Roman"/>
          <w:b/>
          <w:bCs/>
          <w:sz w:val="22"/>
          <w:szCs w:val="22"/>
        </w:rPr>
        <w:t>.0</w:t>
      </w:r>
      <w:r w:rsidR="00DC240D" w:rsidRPr="006A64A3">
        <w:rPr>
          <w:rFonts w:cs="Times New Roman"/>
          <w:b/>
          <w:bCs/>
          <w:sz w:val="22"/>
          <w:szCs w:val="22"/>
        </w:rPr>
        <w:t>1</w:t>
      </w:r>
      <w:r w:rsidRPr="006A64A3">
        <w:rPr>
          <w:rFonts w:cs="Times New Roman"/>
          <w:b/>
          <w:bCs/>
          <w:sz w:val="22"/>
          <w:szCs w:val="22"/>
        </w:rPr>
        <w:t>.202</w:t>
      </w:r>
      <w:r w:rsidR="00DC4C36" w:rsidRPr="006A64A3">
        <w:rPr>
          <w:rFonts w:cs="Times New Roman"/>
          <w:b/>
          <w:bCs/>
          <w:sz w:val="22"/>
          <w:szCs w:val="22"/>
        </w:rPr>
        <w:t>3</w:t>
      </w:r>
      <w:r w:rsidRPr="006A64A3">
        <w:rPr>
          <w:rFonts w:cs="Times New Roman"/>
          <w:b/>
          <w:bCs/>
          <w:sz w:val="22"/>
          <w:szCs w:val="22"/>
        </w:rPr>
        <w:t xml:space="preserve"> r.</w:t>
      </w:r>
      <w:r w:rsidRPr="006A64A3">
        <w:rPr>
          <w:rFonts w:cs="Times New Roman"/>
          <w:sz w:val="22"/>
          <w:szCs w:val="22"/>
        </w:rPr>
        <w:t xml:space="preserve"> Bieg terminu związania ofertą rozpoczyna się wraz z upływem terminu składania ofert.</w:t>
      </w:r>
    </w:p>
    <w:p w:rsidR="00553EF0" w:rsidRPr="006A64A3" w:rsidRDefault="00553EF0" w:rsidP="00FB178B">
      <w:pPr>
        <w:pStyle w:val="Standard"/>
        <w:jc w:val="both"/>
        <w:rPr>
          <w:rFonts w:cs="Times New Roman"/>
          <w:sz w:val="22"/>
          <w:szCs w:val="22"/>
        </w:rPr>
      </w:pPr>
      <w:r w:rsidRPr="006A64A3">
        <w:rPr>
          <w:rFonts w:cs="Times New Roman"/>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553EF0" w:rsidRPr="007A21D0" w:rsidRDefault="00553EF0" w:rsidP="00553EF0">
      <w:pPr>
        <w:pStyle w:val="Standard"/>
        <w:rPr>
          <w:rFonts w:cs="Times New Roman"/>
          <w:b/>
          <w:bCs/>
          <w:sz w:val="20"/>
          <w:szCs w:val="20"/>
        </w:rPr>
      </w:pPr>
    </w:p>
    <w:p w:rsidR="00553EF0" w:rsidRPr="007A21D0" w:rsidRDefault="00553EF0" w:rsidP="00FB178B">
      <w:pPr>
        <w:pStyle w:val="Standard"/>
        <w:jc w:val="both"/>
        <w:rPr>
          <w:rFonts w:cs="Times New Roman"/>
          <w:b/>
          <w:bCs/>
          <w:sz w:val="20"/>
          <w:szCs w:val="20"/>
        </w:rPr>
      </w:pPr>
      <w:r w:rsidRPr="007A21D0">
        <w:rPr>
          <w:rFonts w:cs="Times New Roman"/>
          <w:b/>
          <w:bCs/>
          <w:sz w:val="20"/>
          <w:szCs w:val="20"/>
        </w:rPr>
        <w:t>XVIII. SPOSÓB  ORAZ TERMIN SKŁADANIA  I  OTWARCIA OFERT:</w:t>
      </w:r>
    </w:p>
    <w:p w:rsidR="00553EF0" w:rsidRPr="006A64A3" w:rsidRDefault="00DF0031" w:rsidP="00DF0031">
      <w:pPr>
        <w:pStyle w:val="Standard"/>
        <w:jc w:val="both"/>
        <w:rPr>
          <w:rFonts w:cs="Times New Roman"/>
          <w:b/>
          <w:bCs/>
          <w:sz w:val="22"/>
          <w:szCs w:val="22"/>
        </w:rPr>
      </w:pPr>
      <w:r w:rsidRPr="006A64A3">
        <w:rPr>
          <w:rFonts w:eastAsia="Times New Roman" w:cs="Times New Roman"/>
          <w:kern w:val="2"/>
          <w:sz w:val="22"/>
          <w:szCs w:val="22"/>
          <w:lang w:eastAsia="ar-SA" w:bidi="ar-SA"/>
        </w:rPr>
        <w:t xml:space="preserve">1. </w:t>
      </w:r>
      <w:r w:rsidR="00DF35DE" w:rsidRPr="006A64A3">
        <w:rPr>
          <w:rFonts w:eastAsia="Times New Roman" w:cs="Times New Roman"/>
          <w:kern w:val="2"/>
          <w:sz w:val="22"/>
          <w:szCs w:val="22"/>
          <w:lang w:eastAsia="ar-SA" w:bidi="ar-SA"/>
        </w:rPr>
        <w:t xml:space="preserve">Ofertę wraz z wymaganymi dokumentami należy umieścić na platformazakupowa.pl pod adresem : </w:t>
      </w:r>
      <w:r w:rsidR="00DF35DE" w:rsidRPr="006A64A3">
        <w:rPr>
          <w:rFonts w:eastAsia="Times New Roman" w:cs="Times New Roman"/>
          <w:b/>
          <w:bCs/>
          <w:kern w:val="2"/>
          <w:sz w:val="22"/>
          <w:szCs w:val="22"/>
          <w:lang w:eastAsia="ar-SA" w:bidi="ar-SA"/>
        </w:rPr>
        <w:t>https://platformazakupowa.pl/pn/drogi_trzebnica</w:t>
      </w:r>
      <w:r w:rsidR="00DF35DE" w:rsidRPr="006A64A3">
        <w:rPr>
          <w:rFonts w:eastAsia="Times New Roman" w:cs="Times New Roman"/>
          <w:kern w:val="2"/>
          <w:sz w:val="22"/>
          <w:szCs w:val="22"/>
          <w:lang w:eastAsia="ar-SA" w:bidi="ar-SA"/>
        </w:rPr>
        <w:t xml:space="preserve"> na stronie internetowej prowadzonego postępowania  </w:t>
      </w:r>
      <w:r w:rsidR="00553EF0" w:rsidRPr="006A64A3">
        <w:rPr>
          <w:rFonts w:cs="Times New Roman"/>
          <w:b/>
          <w:bCs/>
          <w:sz w:val="22"/>
          <w:szCs w:val="22"/>
        </w:rPr>
        <w:t xml:space="preserve">do dnia </w:t>
      </w:r>
      <w:r w:rsidR="006024D8" w:rsidRPr="006A64A3">
        <w:rPr>
          <w:rFonts w:cs="Times New Roman"/>
          <w:b/>
          <w:bCs/>
          <w:sz w:val="22"/>
          <w:szCs w:val="22"/>
        </w:rPr>
        <w:t>2</w:t>
      </w:r>
      <w:r w:rsidR="008F2447" w:rsidRPr="006A64A3">
        <w:rPr>
          <w:rFonts w:cs="Times New Roman"/>
          <w:b/>
          <w:bCs/>
          <w:sz w:val="22"/>
          <w:szCs w:val="22"/>
        </w:rPr>
        <w:t>7</w:t>
      </w:r>
      <w:r w:rsidR="00553EF0" w:rsidRPr="006A64A3">
        <w:rPr>
          <w:rFonts w:cs="Times New Roman"/>
          <w:b/>
          <w:bCs/>
          <w:sz w:val="22"/>
          <w:szCs w:val="22"/>
        </w:rPr>
        <w:t>.</w:t>
      </w:r>
      <w:r w:rsidR="00DC240D" w:rsidRPr="006A64A3">
        <w:rPr>
          <w:rFonts w:cs="Times New Roman"/>
          <w:b/>
          <w:bCs/>
          <w:sz w:val="22"/>
          <w:szCs w:val="22"/>
        </w:rPr>
        <w:t>12</w:t>
      </w:r>
      <w:r w:rsidR="00553EF0" w:rsidRPr="006A64A3">
        <w:rPr>
          <w:rFonts w:cs="Times New Roman"/>
          <w:b/>
          <w:bCs/>
          <w:sz w:val="22"/>
          <w:szCs w:val="22"/>
        </w:rPr>
        <w:t>.202</w:t>
      </w:r>
      <w:r w:rsidR="00EE053E">
        <w:rPr>
          <w:rFonts w:cs="Times New Roman"/>
          <w:b/>
          <w:bCs/>
          <w:sz w:val="22"/>
          <w:szCs w:val="22"/>
        </w:rPr>
        <w:t>2</w:t>
      </w:r>
      <w:r w:rsidR="00553EF0" w:rsidRPr="006A64A3">
        <w:rPr>
          <w:rFonts w:cs="Times New Roman"/>
          <w:b/>
          <w:bCs/>
          <w:sz w:val="22"/>
          <w:szCs w:val="22"/>
        </w:rPr>
        <w:t xml:space="preserve"> r.  do godziny </w:t>
      </w:r>
      <w:r w:rsidR="00DC240D" w:rsidRPr="006A64A3">
        <w:rPr>
          <w:rFonts w:cs="Times New Roman"/>
          <w:b/>
          <w:bCs/>
          <w:sz w:val="22"/>
          <w:szCs w:val="22"/>
        </w:rPr>
        <w:t>10</w:t>
      </w:r>
      <w:r w:rsidR="00553EF0" w:rsidRPr="006A64A3">
        <w:rPr>
          <w:rFonts w:cs="Times New Roman"/>
          <w:b/>
          <w:bCs/>
          <w:sz w:val="22"/>
          <w:szCs w:val="22"/>
        </w:rPr>
        <w:t>:</w:t>
      </w:r>
      <w:r w:rsidR="00DC240D" w:rsidRPr="006A64A3">
        <w:rPr>
          <w:rFonts w:cs="Times New Roman"/>
          <w:b/>
          <w:bCs/>
          <w:sz w:val="22"/>
          <w:szCs w:val="22"/>
        </w:rPr>
        <w:t>0</w:t>
      </w:r>
      <w:r w:rsidR="00553EF0" w:rsidRPr="006A64A3">
        <w:rPr>
          <w:rFonts w:cs="Times New Roman"/>
          <w:b/>
          <w:bCs/>
          <w:sz w:val="22"/>
          <w:szCs w:val="22"/>
        </w:rPr>
        <w:t>0.</w:t>
      </w:r>
    </w:p>
    <w:p w:rsidR="00790FAA" w:rsidRPr="006A64A3" w:rsidRDefault="00790FAA"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2.</w:t>
      </w:r>
      <w:r w:rsidRPr="006A64A3">
        <w:rPr>
          <w:rFonts w:eastAsia="Times New Roman" w:cs="Times New Roman"/>
          <w:kern w:val="2"/>
          <w:sz w:val="22"/>
          <w:szCs w:val="22"/>
          <w:lang w:eastAsia="ar-SA" w:bidi="ar-SA"/>
        </w:rPr>
        <w:t xml:space="preserve"> Do oferty należy dołączyć wszystkie wymagane w SWZ dokumenty.</w:t>
      </w:r>
    </w:p>
    <w:p w:rsidR="00790FAA" w:rsidRPr="006A64A3" w:rsidRDefault="00790FAA"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lastRenderedPageBreak/>
        <w:t>3.</w:t>
      </w:r>
      <w:r w:rsidRPr="006A64A3">
        <w:rPr>
          <w:rFonts w:eastAsia="Times New Roman" w:cs="Times New Roman"/>
          <w:kern w:val="2"/>
          <w:sz w:val="22"/>
          <w:szCs w:val="22"/>
          <w:lang w:eastAsia="ar-SA" w:bidi="ar-SA"/>
        </w:rPr>
        <w:t xml:space="preserve"> Po wypełnieniu Formularza składania oferty lub wniosku i dołączenia  wszystkich wymaganych załączników należy kliknąć przycisk „Przejdź do podsumowania”.</w:t>
      </w:r>
    </w:p>
    <w:p w:rsidR="00790FAA" w:rsidRPr="006A64A3" w:rsidRDefault="00790FAA"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4.</w:t>
      </w:r>
      <w:r w:rsidRPr="006A64A3">
        <w:rPr>
          <w:rFonts w:eastAsia="Times New Roman" w:cs="Times New Roman"/>
          <w:kern w:val="2"/>
          <w:sz w:val="22"/>
          <w:szCs w:val="22"/>
          <w:lang w:eastAsia="ar-SA" w:bidi="ar-SA"/>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6A64A3">
        <w:rPr>
          <w:rFonts w:eastAsia="Times New Roman" w:cs="Times New Roman"/>
          <w:kern w:val="2"/>
          <w:sz w:val="22"/>
          <w:szCs w:val="22"/>
          <w:lang w:eastAsia="ar-SA" w:bidi="ar-SA"/>
        </w:rPr>
        <w:t>Pzp</w:t>
      </w:r>
      <w:proofErr w:type="spellEnd"/>
      <w:r w:rsidRPr="006A64A3">
        <w:rPr>
          <w:rFonts w:eastAsia="Times New Roman" w:cs="Times New Roman"/>
          <w:kern w:val="2"/>
          <w:sz w:val="22"/>
          <w:szCs w:val="22"/>
          <w:lang w:eastAsia="ar-SA" w:bidi="ar-S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90FAA" w:rsidRPr="006A64A3" w:rsidRDefault="00790FAA"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5</w:t>
      </w:r>
      <w:r w:rsidRPr="006A64A3">
        <w:rPr>
          <w:rFonts w:eastAsia="Times New Roman" w:cs="Times New Roman"/>
          <w:kern w:val="2"/>
          <w:sz w:val="22"/>
          <w:szCs w:val="22"/>
          <w:lang w:eastAsia="ar-SA" w:bidi="ar-SA"/>
        </w:rPr>
        <w:t>. Za datę złożenia oferty przyjmuje się datę jej przekazania w systemie (platformie) w drugim kroku składania oferty poprzez kliknięcie przycisku “Złóż ofertę” i wyświetlenie się komunikatu, że oferta została zaszyfrowana i złożona.</w:t>
      </w:r>
    </w:p>
    <w:p w:rsidR="00790FAA" w:rsidRPr="006A64A3" w:rsidRDefault="00790FAA" w:rsidP="00DF0031">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b/>
          <w:bCs/>
          <w:kern w:val="2"/>
          <w:sz w:val="22"/>
          <w:szCs w:val="22"/>
          <w:lang w:eastAsia="ar-SA" w:bidi="ar-SA"/>
        </w:rPr>
        <w:t>6.</w:t>
      </w:r>
      <w:r w:rsidRPr="006A64A3">
        <w:rPr>
          <w:rFonts w:eastAsia="Times New Roman" w:cs="Times New Roman"/>
          <w:kern w:val="2"/>
          <w:sz w:val="22"/>
          <w:szCs w:val="22"/>
          <w:lang w:eastAsia="ar-SA" w:bidi="ar-SA"/>
        </w:rPr>
        <w:t xml:space="preserve"> Szczegółowa instrukcja dla Wykonawców dotycząca złożenia, zmiany i wycofania oferty znajduje się na stronie internetowej pod adresem:  </w:t>
      </w:r>
      <w:hyperlink r:id="rId9" w:history="1">
        <w:r w:rsidRPr="006A64A3">
          <w:rPr>
            <w:rFonts w:eastAsia="Times New Roman" w:cs="Times New Roman"/>
            <w:kern w:val="2"/>
            <w:sz w:val="22"/>
            <w:szCs w:val="22"/>
            <w:lang w:eastAsia="ar-SA" w:bidi="ar-SA"/>
          </w:rPr>
          <w:t>https://platformazakupowa.pl/strona/45-instrukcje</w:t>
        </w:r>
      </w:hyperlink>
    </w:p>
    <w:p w:rsidR="00790FAA" w:rsidRPr="006A64A3" w:rsidRDefault="00790FAA" w:rsidP="00DF0031">
      <w:pPr>
        <w:widowControl/>
        <w:shd w:val="clear" w:color="auto" w:fill="FFFFFF"/>
        <w:autoSpaceDN/>
        <w:jc w:val="both"/>
        <w:textAlignment w:val="auto"/>
        <w:rPr>
          <w:rFonts w:eastAsia="Calibri" w:cs="Times New Roman"/>
          <w:b/>
          <w:bCs/>
          <w:kern w:val="2"/>
          <w:sz w:val="22"/>
          <w:szCs w:val="22"/>
          <w:u w:val="single"/>
          <w:lang w:eastAsia="ar-SA" w:bidi="ar-SA"/>
        </w:rPr>
      </w:pPr>
      <w:r w:rsidRPr="006A64A3">
        <w:rPr>
          <w:rFonts w:eastAsia="Calibri" w:cs="Times New Roman"/>
          <w:b/>
          <w:bCs/>
          <w:kern w:val="2"/>
          <w:sz w:val="22"/>
          <w:szCs w:val="22"/>
          <w:lang w:eastAsia="ar-SA" w:bidi="ar-SA"/>
        </w:rPr>
        <w:t xml:space="preserve">7. Otwarcie ofert następuje dnia </w:t>
      </w:r>
      <w:r w:rsidRPr="006A64A3">
        <w:rPr>
          <w:rFonts w:eastAsia="Calibri" w:cs="Times New Roman"/>
          <w:b/>
          <w:bCs/>
          <w:kern w:val="2"/>
          <w:sz w:val="22"/>
          <w:szCs w:val="22"/>
          <w:u w:val="single"/>
          <w:lang w:eastAsia="ar-SA" w:bidi="ar-SA"/>
        </w:rPr>
        <w:t>27.12.2022 r. o godz. 10:15.</w:t>
      </w:r>
    </w:p>
    <w:p w:rsidR="00790FAA" w:rsidRPr="006A64A3" w:rsidRDefault="00790FAA" w:rsidP="00DF0031">
      <w:pPr>
        <w:widowControl/>
        <w:shd w:val="clear" w:color="auto" w:fill="FFFFFF"/>
        <w:autoSpaceDN/>
        <w:jc w:val="both"/>
        <w:textAlignment w:val="auto"/>
        <w:rPr>
          <w:rFonts w:eastAsia="Calibri" w:cs="Times New Roman"/>
          <w:kern w:val="2"/>
          <w:sz w:val="22"/>
          <w:szCs w:val="22"/>
          <w:lang w:eastAsia="ar-SA" w:bidi="ar-SA"/>
        </w:rPr>
      </w:pPr>
      <w:r w:rsidRPr="006A64A3">
        <w:rPr>
          <w:rFonts w:eastAsia="Calibri" w:cs="Times New Roman"/>
          <w:b/>
          <w:bCs/>
          <w:kern w:val="2"/>
          <w:sz w:val="22"/>
          <w:szCs w:val="22"/>
          <w:lang w:eastAsia="ar-SA" w:bidi="ar-SA"/>
        </w:rPr>
        <w:t>8.</w:t>
      </w:r>
      <w:r w:rsidRPr="006A64A3">
        <w:rPr>
          <w:rFonts w:eastAsia="Calibri" w:cs="Times New Roman"/>
          <w:kern w:val="2"/>
          <w:sz w:val="22"/>
          <w:szCs w:val="22"/>
          <w:lang w:eastAsia="ar-SA" w:bidi="ar-SA"/>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790FAA" w:rsidRPr="006A64A3" w:rsidRDefault="00790FAA" w:rsidP="00DF0031">
      <w:pPr>
        <w:widowControl/>
        <w:shd w:val="clear" w:color="auto" w:fill="FFFFFF"/>
        <w:autoSpaceDN/>
        <w:jc w:val="both"/>
        <w:textAlignment w:val="auto"/>
        <w:rPr>
          <w:rFonts w:eastAsia="Calibri" w:cs="Times New Roman"/>
          <w:kern w:val="2"/>
          <w:sz w:val="22"/>
          <w:szCs w:val="22"/>
          <w:lang w:eastAsia="ar-SA" w:bidi="ar-SA"/>
        </w:rPr>
      </w:pPr>
      <w:r w:rsidRPr="006A64A3">
        <w:rPr>
          <w:rFonts w:eastAsia="Calibri" w:cs="Times New Roman"/>
          <w:b/>
          <w:bCs/>
          <w:kern w:val="2"/>
          <w:sz w:val="22"/>
          <w:szCs w:val="22"/>
          <w:lang w:eastAsia="ar-SA" w:bidi="ar-SA"/>
        </w:rPr>
        <w:t>9.</w:t>
      </w:r>
      <w:r w:rsidR="00DD1837">
        <w:rPr>
          <w:rFonts w:eastAsia="Calibri" w:cs="Times New Roman"/>
          <w:kern w:val="2"/>
          <w:sz w:val="22"/>
          <w:szCs w:val="22"/>
          <w:lang w:eastAsia="ar-SA" w:bidi="ar-SA"/>
        </w:rPr>
        <w:t xml:space="preserve"> </w:t>
      </w:r>
      <w:r w:rsidRPr="006A64A3">
        <w:rPr>
          <w:rFonts w:eastAsia="Calibri" w:cs="Times New Roman"/>
          <w:kern w:val="2"/>
          <w:sz w:val="22"/>
          <w:szCs w:val="22"/>
          <w:lang w:eastAsia="ar-SA" w:bidi="ar-SA"/>
        </w:rPr>
        <w:t>Zamawiający poinformuje o zmianie terminu otwarcia ofert na stronie internetowej prowadzonego postępowania.</w:t>
      </w:r>
    </w:p>
    <w:p w:rsidR="00790FAA" w:rsidRPr="006A64A3" w:rsidRDefault="00790FAA" w:rsidP="00DF0031">
      <w:pPr>
        <w:widowControl/>
        <w:shd w:val="clear" w:color="auto" w:fill="FFFFFF"/>
        <w:autoSpaceDN/>
        <w:jc w:val="both"/>
        <w:textAlignment w:val="auto"/>
        <w:rPr>
          <w:rFonts w:eastAsia="Calibri" w:cs="Times New Roman"/>
          <w:kern w:val="2"/>
          <w:sz w:val="22"/>
          <w:szCs w:val="22"/>
          <w:lang w:eastAsia="ar-SA" w:bidi="ar-SA"/>
        </w:rPr>
      </w:pPr>
      <w:r w:rsidRPr="006A64A3">
        <w:rPr>
          <w:rFonts w:eastAsia="Calibri" w:cs="Times New Roman"/>
          <w:b/>
          <w:bCs/>
          <w:kern w:val="2"/>
          <w:sz w:val="22"/>
          <w:szCs w:val="22"/>
          <w:lang w:eastAsia="ar-SA" w:bidi="ar-SA"/>
        </w:rPr>
        <w:t>10.</w:t>
      </w:r>
      <w:r w:rsidR="00DD1837">
        <w:rPr>
          <w:rFonts w:eastAsia="Calibri" w:cs="Times New Roman"/>
          <w:kern w:val="2"/>
          <w:sz w:val="22"/>
          <w:szCs w:val="22"/>
          <w:lang w:eastAsia="ar-SA" w:bidi="ar-SA"/>
        </w:rPr>
        <w:t xml:space="preserve"> </w:t>
      </w:r>
      <w:r w:rsidRPr="006A64A3">
        <w:rPr>
          <w:rFonts w:eastAsia="Calibri" w:cs="Times New Roman"/>
          <w:kern w:val="2"/>
          <w:sz w:val="22"/>
          <w:szCs w:val="22"/>
          <w:lang w:eastAsia="ar-SA" w:bidi="ar-SA"/>
        </w:rPr>
        <w:t>Zamawiający, najpóźniej przed otwarciem ofert, udostępnia na stronie internetowej prowadzonego postępowania informację o kwocie, jaką zamierza przeznaczyć na sfinansowanie zamówienia.</w:t>
      </w:r>
    </w:p>
    <w:p w:rsidR="00790FAA" w:rsidRPr="006A64A3" w:rsidRDefault="00790FAA" w:rsidP="00DF0031">
      <w:pPr>
        <w:widowControl/>
        <w:shd w:val="clear" w:color="auto" w:fill="FFFFFF"/>
        <w:autoSpaceDN/>
        <w:jc w:val="both"/>
        <w:textAlignment w:val="auto"/>
        <w:rPr>
          <w:rFonts w:eastAsia="Calibri" w:cs="Times New Roman"/>
          <w:kern w:val="2"/>
          <w:sz w:val="22"/>
          <w:szCs w:val="22"/>
          <w:lang w:eastAsia="ar-SA" w:bidi="ar-SA"/>
        </w:rPr>
      </w:pPr>
      <w:r w:rsidRPr="006A64A3">
        <w:rPr>
          <w:rFonts w:eastAsia="Calibri" w:cs="Times New Roman"/>
          <w:b/>
          <w:bCs/>
          <w:kern w:val="2"/>
          <w:sz w:val="22"/>
          <w:szCs w:val="22"/>
          <w:lang w:eastAsia="ar-SA" w:bidi="ar-SA"/>
        </w:rPr>
        <w:t>11.</w:t>
      </w:r>
      <w:r w:rsidRPr="006A64A3">
        <w:rPr>
          <w:rFonts w:eastAsia="Calibri" w:cs="Times New Roman"/>
          <w:kern w:val="2"/>
          <w:sz w:val="22"/>
          <w:szCs w:val="22"/>
          <w:lang w:eastAsia="ar-SA" w:bidi="ar-SA"/>
        </w:rPr>
        <w:t xml:space="preserve"> Zamawiający, niezwłocznie po otwarciu ofert, udostępnia na stronie internetowej prowadzonego postępowania informacje o:</w:t>
      </w:r>
    </w:p>
    <w:p w:rsidR="00790FAA" w:rsidRPr="006A64A3" w:rsidRDefault="00DD1837" w:rsidP="00DD1837">
      <w:pPr>
        <w:widowControl/>
        <w:shd w:val="clear" w:color="auto" w:fill="FFFFFF"/>
        <w:autoSpaceDN/>
        <w:jc w:val="both"/>
        <w:textAlignment w:val="auto"/>
        <w:rPr>
          <w:rFonts w:eastAsia="Calibri" w:cs="Times New Roman"/>
          <w:kern w:val="2"/>
          <w:sz w:val="22"/>
          <w:szCs w:val="22"/>
          <w:lang w:eastAsia="ar-SA" w:bidi="ar-SA"/>
        </w:rPr>
      </w:pPr>
      <w:r>
        <w:rPr>
          <w:rFonts w:eastAsia="Calibri" w:cs="Times New Roman"/>
          <w:kern w:val="2"/>
          <w:sz w:val="22"/>
          <w:szCs w:val="22"/>
          <w:lang w:eastAsia="ar-SA" w:bidi="ar-SA"/>
        </w:rPr>
        <w:t xml:space="preserve">   </w:t>
      </w:r>
      <w:r w:rsidR="00790FAA" w:rsidRPr="006A64A3">
        <w:rPr>
          <w:rFonts w:eastAsia="Calibri" w:cs="Times New Roman"/>
          <w:kern w:val="2"/>
          <w:sz w:val="22"/>
          <w:szCs w:val="22"/>
          <w:lang w:eastAsia="ar-SA" w:bidi="ar-SA"/>
        </w:rPr>
        <w:t>1) nazwach albo imionach i nazwiskach oraz siedzibach lub miejscach prowadzonej działalności gospodarczej albo miejscach zamieszkania wykonawców, których oferty zostały otwarte;</w:t>
      </w:r>
    </w:p>
    <w:p w:rsidR="00790FAA" w:rsidRPr="006A64A3" w:rsidRDefault="00DD1837" w:rsidP="00DD1837">
      <w:pPr>
        <w:widowControl/>
        <w:shd w:val="clear" w:color="auto" w:fill="FFFFFF"/>
        <w:autoSpaceDN/>
        <w:jc w:val="both"/>
        <w:textAlignment w:val="auto"/>
        <w:rPr>
          <w:rFonts w:eastAsia="Calibri" w:cs="Times New Roman"/>
          <w:kern w:val="2"/>
          <w:sz w:val="22"/>
          <w:szCs w:val="22"/>
          <w:lang w:eastAsia="ar-SA" w:bidi="ar-SA"/>
        </w:rPr>
      </w:pPr>
      <w:r>
        <w:rPr>
          <w:rFonts w:eastAsia="Calibri" w:cs="Times New Roman"/>
          <w:kern w:val="2"/>
          <w:sz w:val="22"/>
          <w:szCs w:val="22"/>
          <w:lang w:eastAsia="ar-SA" w:bidi="ar-SA"/>
        </w:rPr>
        <w:t xml:space="preserve">   </w:t>
      </w:r>
      <w:r w:rsidR="00790FAA" w:rsidRPr="006A64A3">
        <w:rPr>
          <w:rFonts w:eastAsia="Calibri" w:cs="Times New Roman"/>
          <w:kern w:val="2"/>
          <w:sz w:val="22"/>
          <w:szCs w:val="22"/>
          <w:lang w:eastAsia="ar-SA" w:bidi="ar-SA"/>
        </w:rPr>
        <w:t>2) cenach lub kosztach zawartych w ofertach.</w:t>
      </w:r>
    </w:p>
    <w:p w:rsidR="00790FAA" w:rsidRPr="006A64A3" w:rsidRDefault="00DF0031" w:rsidP="00DF0031">
      <w:pPr>
        <w:pStyle w:val="Standard"/>
        <w:jc w:val="both"/>
        <w:rPr>
          <w:rFonts w:cs="Times New Roman"/>
          <w:sz w:val="22"/>
          <w:szCs w:val="22"/>
        </w:rPr>
      </w:pPr>
      <w:r w:rsidRPr="006A64A3">
        <w:rPr>
          <w:rFonts w:eastAsia="Calibri" w:cs="Times New Roman"/>
          <w:kern w:val="2"/>
          <w:sz w:val="22"/>
          <w:szCs w:val="22"/>
          <w:lang w:eastAsia="ar-SA" w:bidi="ar-SA"/>
        </w:rPr>
        <w:t>12.</w:t>
      </w:r>
      <w:r w:rsidR="00DD1837">
        <w:rPr>
          <w:rFonts w:eastAsia="Calibri" w:cs="Times New Roman"/>
          <w:kern w:val="2"/>
          <w:sz w:val="22"/>
          <w:szCs w:val="22"/>
          <w:lang w:eastAsia="ar-SA" w:bidi="ar-SA"/>
        </w:rPr>
        <w:t xml:space="preserve"> </w:t>
      </w:r>
      <w:r w:rsidR="00790FAA" w:rsidRPr="006A64A3">
        <w:rPr>
          <w:rFonts w:eastAsia="Calibri" w:cs="Times New Roman"/>
          <w:kern w:val="2"/>
          <w:sz w:val="22"/>
          <w:szCs w:val="22"/>
          <w:lang w:eastAsia="ar-SA" w:bidi="ar-SA"/>
        </w:rPr>
        <w:t>Informacja zostanie opublikowana na stronie postępowania na</w:t>
      </w:r>
      <w:hyperlink r:id="rId10">
        <w:r w:rsidR="00790FAA" w:rsidRPr="006A64A3">
          <w:rPr>
            <w:rFonts w:eastAsia="Calibri" w:cs="Times New Roman"/>
            <w:kern w:val="2"/>
            <w:sz w:val="22"/>
            <w:szCs w:val="22"/>
            <w:u w:val="single"/>
            <w:lang w:eastAsia="ar-SA" w:bidi="ar-SA"/>
          </w:rPr>
          <w:t xml:space="preserve"> platformazakupowa.pl</w:t>
        </w:r>
      </w:hyperlink>
      <w:r w:rsidR="00790FAA" w:rsidRPr="006A64A3">
        <w:rPr>
          <w:rFonts w:eastAsia="Calibri" w:cs="Times New Roman"/>
          <w:kern w:val="2"/>
          <w:sz w:val="22"/>
          <w:szCs w:val="22"/>
          <w:lang w:eastAsia="ar-SA" w:bidi="ar-SA"/>
        </w:rPr>
        <w:t xml:space="preserve"> w sekcji ,,Komunikaty”</w:t>
      </w:r>
    </w:p>
    <w:p w:rsidR="00790FAA" w:rsidRPr="006A64A3" w:rsidRDefault="004A1090" w:rsidP="004A1090">
      <w:pPr>
        <w:widowControl/>
        <w:shd w:val="clear" w:color="auto" w:fill="FFFFFF"/>
        <w:autoSpaceDN/>
        <w:jc w:val="both"/>
        <w:textAlignment w:val="auto"/>
        <w:rPr>
          <w:rFonts w:cs="Times New Roman"/>
          <w:kern w:val="2"/>
          <w:sz w:val="22"/>
          <w:szCs w:val="22"/>
          <w:lang w:eastAsia="ar-SA" w:bidi="ar-SA"/>
        </w:rPr>
      </w:pPr>
      <w:r w:rsidRPr="006A64A3">
        <w:rPr>
          <w:rFonts w:cs="Times New Roman"/>
          <w:kern w:val="2"/>
          <w:sz w:val="22"/>
          <w:szCs w:val="22"/>
          <w:lang w:eastAsia="ar-SA" w:bidi="ar-SA"/>
        </w:rPr>
        <w:t>13.</w:t>
      </w:r>
      <w:r w:rsidR="00790FAA" w:rsidRPr="006A64A3">
        <w:rPr>
          <w:rFonts w:cs="Times New Roman"/>
          <w:kern w:val="2"/>
          <w:sz w:val="22"/>
          <w:szCs w:val="22"/>
          <w:lang w:eastAsia="ar-SA" w:bidi="ar-SA"/>
        </w:rPr>
        <w:t xml:space="preserve"> W przypadku ofert, które podlegają negocjacjom, zamawiający udostępnia informacje, o których mowa </w:t>
      </w:r>
      <w:r w:rsidR="00DD1837">
        <w:rPr>
          <w:rFonts w:cs="Times New Roman"/>
          <w:kern w:val="2"/>
          <w:sz w:val="22"/>
          <w:szCs w:val="22"/>
          <w:lang w:eastAsia="ar-SA" w:bidi="ar-SA"/>
        </w:rPr>
        <w:br/>
      </w:r>
      <w:r w:rsidR="00790FAA" w:rsidRPr="006A64A3">
        <w:rPr>
          <w:rFonts w:cs="Times New Roman"/>
          <w:kern w:val="2"/>
          <w:sz w:val="22"/>
          <w:szCs w:val="22"/>
          <w:lang w:eastAsia="ar-SA" w:bidi="ar-SA"/>
        </w:rPr>
        <w:t>w ust. 5 pkt 2, niezwłocznie po otwarciu ofert ostatecznych albo unieważnieniu postępowania.</w:t>
      </w:r>
    </w:p>
    <w:p w:rsidR="00790FAA" w:rsidRPr="006A64A3" w:rsidRDefault="004A1090" w:rsidP="004A1090">
      <w:pPr>
        <w:widowControl/>
        <w:shd w:val="clear" w:color="auto" w:fill="FFFFFF"/>
        <w:autoSpaceDN/>
        <w:jc w:val="both"/>
        <w:textAlignment w:val="auto"/>
        <w:rPr>
          <w:rFonts w:cs="Times New Roman"/>
          <w:kern w:val="2"/>
          <w:sz w:val="22"/>
          <w:szCs w:val="22"/>
          <w:lang w:eastAsia="ar-SA" w:bidi="ar-SA"/>
        </w:rPr>
      </w:pPr>
      <w:r w:rsidRPr="006A64A3">
        <w:rPr>
          <w:rFonts w:cs="Times New Roman"/>
          <w:kern w:val="2"/>
          <w:sz w:val="22"/>
          <w:szCs w:val="22"/>
          <w:lang w:eastAsia="ar-SA" w:bidi="ar-SA"/>
        </w:rPr>
        <w:t xml:space="preserve">14. </w:t>
      </w:r>
      <w:r w:rsidR="00790FAA" w:rsidRPr="006A64A3">
        <w:rPr>
          <w:rFonts w:cs="Times New Roman"/>
          <w:kern w:val="2"/>
          <w:sz w:val="22"/>
          <w:szCs w:val="22"/>
          <w:lang w:eastAsia="ar-SA" w:bidi="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00790FAA" w:rsidRPr="006A64A3">
        <w:rPr>
          <w:rFonts w:eastAsia="Times New Roman" w:cs="Times New Roman"/>
          <w:kern w:val="2"/>
          <w:sz w:val="22"/>
          <w:szCs w:val="22"/>
          <w:lang w:eastAsia="ar-SA" w:bidi="ar-SA"/>
        </w:rPr>
        <w:t xml:space="preserve">    </w:t>
      </w:r>
    </w:p>
    <w:p w:rsidR="00790FAA" w:rsidRPr="006A64A3" w:rsidRDefault="004A1090" w:rsidP="004A1090">
      <w:pPr>
        <w:widowControl/>
        <w:autoSpaceDN/>
        <w:jc w:val="both"/>
        <w:textAlignment w:val="auto"/>
        <w:rPr>
          <w:rFonts w:eastAsia="Times New Roman" w:cs="Times New Roman"/>
          <w:kern w:val="2"/>
          <w:sz w:val="22"/>
          <w:szCs w:val="22"/>
          <w:lang w:eastAsia="ar-SA" w:bidi="ar-SA"/>
        </w:rPr>
      </w:pPr>
      <w:r w:rsidRPr="006A64A3">
        <w:rPr>
          <w:rFonts w:eastAsia="Times New Roman" w:cs="Times New Roman"/>
          <w:kern w:val="2"/>
          <w:sz w:val="22"/>
          <w:szCs w:val="22"/>
          <w:lang w:eastAsia="ar-SA" w:bidi="ar-SA"/>
        </w:rPr>
        <w:t xml:space="preserve">15. </w:t>
      </w:r>
      <w:r w:rsidR="00790FAA" w:rsidRPr="006A64A3">
        <w:rPr>
          <w:rFonts w:eastAsia="Times New Roman" w:cs="Times New Roman"/>
          <w:kern w:val="2"/>
          <w:sz w:val="22"/>
          <w:szCs w:val="22"/>
          <w:lang w:eastAsia="ar-SA" w:bidi="ar-SA"/>
        </w:rPr>
        <w:t>Wykonawca po upływie terminu do składania ofert nie może skutecznie dokonać zmiany ani wycofać złożonej oferty.</w:t>
      </w:r>
    </w:p>
    <w:p w:rsidR="00553EF0" w:rsidRPr="007A21D0" w:rsidRDefault="00553EF0" w:rsidP="00FB178B">
      <w:pPr>
        <w:pStyle w:val="Standard"/>
        <w:jc w:val="both"/>
        <w:rPr>
          <w:rFonts w:cs="Times New Roman"/>
          <w:b/>
          <w:bCs/>
          <w:sz w:val="20"/>
          <w:szCs w:val="20"/>
        </w:rPr>
      </w:pPr>
    </w:p>
    <w:p w:rsidR="00553EF0" w:rsidRPr="007A21D0" w:rsidRDefault="00553EF0" w:rsidP="00FB178B">
      <w:pPr>
        <w:pStyle w:val="Standard"/>
        <w:jc w:val="both"/>
        <w:rPr>
          <w:rFonts w:cs="Times New Roman"/>
          <w:b/>
          <w:bCs/>
          <w:sz w:val="20"/>
          <w:szCs w:val="20"/>
        </w:rPr>
      </w:pPr>
      <w:r w:rsidRPr="007A21D0">
        <w:rPr>
          <w:rFonts w:cs="Times New Roman"/>
          <w:b/>
          <w:bCs/>
          <w:sz w:val="20"/>
          <w:szCs w:val="20"/>
        </w:rPr>
        <w:t>XIX OPIS KRYTERIÓW  OCENY OFERT, WRAZ Z PODANIEM WAG TYCH KRYTERIÓW I SPOSOBU OCENY OFERT:</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1. Przy dokonywaniu wyboru najkorzystniejszej oferty zamawiający stosować będzie następujące kryteria oceny ofert:</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  Cena  C                        –  60 % = 60 pkt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Upust U                       –  40 % = 40 pkt</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2. Kryterium „ Cena”:</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Kryterium „Cena”  będzie rozpatrywana na podstawie ceny brutto za wykonanie przedmiotu zamówienia, podanej przez Wykonawcę na Formularzu Oferty.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Zamawiający ofercie o najniższej cenie przyzna 60 punktów a każdej następnej zostanie przyporządkowana liczba punktów proporcjonalnie mniejsza, według wzoru: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                     C min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          C  = -------------- x 60 pkt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                        Co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gdzie: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C  - ilość punktów przyznana ofercie za kryterium ceny za wykonanie zamówienia,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C min - najniższa cena brutto z ocenianych ofert (zł),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lastRenderedPageBreak/>
        <w:t>Co -   cena brutto badanej oferty (zł)</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3.Kryterium „Upust” - U</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a) przyjmuje się, że zastosowany upust obowiązywać będzie przez cały okres trwania umowy:</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w:t>
      </w:r>
      <w:r w:rsidRPr="006A64A3">
        <w:rPr>
          <w:rFonts w:cs="Times New Roman"/>
          <w:color w:val="000000"/>
          <w:sz w:val="22"/>
          <w:szCs w:val="22"/>
        </w:rPr>
        <w:tab/>
        <w:t>upust od 0,00 do 1,00 % włącznie - otrzyma 10  punktów,</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w:t>
      </w:r>
      <w:r w:rsidRPr="006A64A3">
        <w:rPr>
          <w:rFonts w:cs="Times New Roman"/>
          <w:color w:val="000000"/>
          <w:sz w:val="22"/>
          <w:szCs w:val="22"/>
        </w:rPr>
        <w:tab/>
        <w:t>upust od 1,01 do 1,50 % włącznie - otrzyma  20  punktów,</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w:t>
      </w:r>
      <w:r w:rsidRPr="006A64A3">
        <w:rPr>
          <w:rFonts w:cs="Times New Roman"/>
          <w:color w:val="000000"/>
          <w:sz w:val="22"/>
          <w:szCs w:val="22"/>
        </w:rPr>
        <w:tab/>
        <w:t>upust od 1,51 do 2,00 % - włącznie - otrzyma  30  punktów,</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w:t>
      </w:r>
      <w:r w:rsidRPr="006A64A3">
        <w:rPr>
          <w:rFonts w:cs="Times New Roman"/>
          <w:color w:val="000000"/>
          <w:sz w:val="22"/>
          <w:szCs w:val="22"/>
        </w:rPr>
        <w:tab/>
        <w:t>upust od 2,01 % do 2,50 % i powyżej otrzyma  40  punktów</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Wykonawca może zaproponować upusty  w wyżej wymienionej punktacji z dokładnością do dwóch miejsc po przecinku. Inna proponowana punktacja  nie będzie brana pod uwagę – oferta otrzyma 0 pkt.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Nie będą również brane pod uwagę wartości po drugim miejscu po przecinku.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W przypadku, gdy wszyscy Wykonawcy zaproponują jednakową </w:t>
      </w:r>
      <w:r w:rsidR="001E5C74" w:rsidRPr="006A64A3">
        <w:rPr>
          <w:rFonts w:cs="Times New Roman"/>
          <w:color w:val="000000"/>
          <w:sz w:val="22"/>
          <w:szCs w:val="22"/>
        </w:rPr>
        <w:t>wysok</w:t>
      </w:r>
      <w:r w:rsidRPr="006A64A3">
        <w:rPr>
          <w:rFonts w:cs="Times New Roman"/>
          <w:color w:val="000000"/>
          <w:sz w:val="22"/>
          <w:szCs w:val="22"/>
        </w:rPr>
        <w:t xml:space="preserve">ość upustu, wszyscy otrzymają  równą liczbę punktów w danym kryterium.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4. Za najkorzystniejszą zostanie uznana oferta Wykonawcy, który spełni wszystkie postawione </w:t>
      </w:r>
      <w:r w:rsidR="00FB178B" w:rsidRPr="006A64A3">
        <w:rPr>
          <w:rFonts w:cs="Times New Roman"/>
          <w:color w:val="000000"/>
          <w:sz w:val="22"/>
          <w:szCs w:val="22"/>
        </w:rPr>
        <w:br/>
      </w:r>
      <w:r w:rsidRPr="006A64A3">
        <w:rPr>
          <w:rFonts w:cs="Times New Roman"/>
          <w:color w:val="000000"/>
          <w:sz w:val="22"/>
          <w:szCs w:val="22"/>
        </w:rPr>
        <w:t>w niniejszej SWZ warunki oraz uzyska łącznie największą liczbę punktów (P) stanowiących sumę punktów przyznanych w ramach każdego z podanych kryteriów, wyliczoną zgodnie z poniższym wzorem:</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       P = C + U</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 xml:space="preserve">gdzie:                                                                                                                                                                              </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C  - liczba punktów przyznana ofercie ocenianej w kryterium „Cena”</w:t>
      </w:r>
    </w:p>
    <w:p w:rsidR="00DC240D" w:rsidRPr="006A64A3" w:rsidRDefault="00DC240D" w:rsidP="00FB178B">
      <w:pPr>
        <w:pStyle w:val="Standard"/>
        <w:jc w:val="both"/>
        <w:rPr>
          <w:rFonts w:cs="Times New Roman"/>
          <w:color w:val="000000"/>
          <w:sz w:val="22"/>
          <w:szCs w:val="22"/>
        </w:rPr>
      </w:pPr>
      <w:r w:rsidRPr="006A64A3">
        <w:rPr>
          <w:rFonts w:cs="Times New Roman"/>
          <w:color w:val="000000"/>
          <w:sz w:val="22"/>
          <w:szCs w:val="22"/>
        </w:rPr>
        <w:t>U  - liczba punktów przyznana ofercie  ocenianej w kryterium „Upust.”</w:t>
      </w:r>
    </w:p>
    <w:p w:rsidR="006F3A3B" w:rsidRPr="007A21D0" w:rsidRDefault="006F3A3B" w:rsidP="00FB178B">
      <w:pPr>
        <w:pStyle w:val="Standard"/>
        <w:jc w:val="both"/>
        <w:rPr>
          <w:rFonts w:cs="Times New Roman"/>
          <w:color w:val="000000"/>
          <w:sz w:val="20"/>
          <w:szCs w:val="20"/>
        </w:rPr>
      </w:pPr>
    </w:p>
    <w:p w:rsidR="00553EF0" w:rsidRPr="007A21D0" w:rsidRDefault="00553EF0" w:rsidP="00FB178B">
      <w:pPr>
        <w:pStyle w:val="Standard"/>
        <w:jc w:val="both"/>
        <w:rPr>
          <w:rFonts w:cs="Times New Roman"/>
          <w:b/>
          <w:bCs/>
          <w:sz w:val="20"/>
          <w:szCs w:val="20"/>
        </w:rPr>
      </w:pPr>
      <w:r w:rsidRPr="007A21D0">
        <w:rPr>
          <w:rFonts w:cs="Times New Roman"/>
          <w:b/>
          <w:bCs/>
          <w:sz w:val="20"/>
          <w:szCs w:val="20"/>
        </w:rPr>
        <w:t xml:space="preserve">XX  INFORMACJE O FORMALNOŚCIACH, JAKICH NALEŻY DOPEŁNIĆ  PO WYBORZE OFERTY </w:t>
      </w:r>
      <w:r w:rsidR="00DD1837">
        <w:rPr>
          <w:rFonts w:cs="Times New Roman"/>
          <w:b/>
          <w:bCs/>
          <w:sz w:val="20"/>
          <w:szCs w:val="20"/>
        </w:rPr>
        <w:br/>
      </w:r>
      <w:r w:rsidRPr="007A21D0">
        <w:rPr>
          <w:rFonts w:cs="Times New Roman"/>
          <w:b/>
          <w:bCs/>
          <w:sz w:val="20"/>
          <w:szCs w:val="20"/>
        </w:rPr>
        <w:t xml:space="preserve">W CELU ZAWARCIA  UMOWY W SPRAWIE ZAMÓWIENIA PUBLICZNEGO:                                                                                         </w:t>
      </w:r>
    </w:p>
    <w:p w:rsidR="00553EF0" w:rsidRPr="006A64A3" w:rsidRDefault="00553EF0" w:rsidP="00FB178B">
      <w:pPr>
        <w:pStyle w:val="Standard"/>
        <w:jc w:val="both"/>
        <w:rPr>
          <w:rFonts w:cs="Times New Roman"/>
          <w:bCs/>
          <w:sz w:val="22"/>
          <w:szCs w:val="22"/>
        </w:rPr>
      </w:pPr>
      <w:r w:rsidRPr="006A64A3">
        <w:rPr>
          <w:rFonts w:cs="Times New Roman"/>
          <w:bCs/>
          <w:sz w:val="22"/>
          <w:szCs w:val="22"/>
        </w:rPr>
        <w:t>1. Zamawiający zawiera umowę w sprawie zamówienia publicznego w terminie nie krótszym niż 5 dni od dnia przesłania zawiadomienia o wyborze najkorzystniejszej oferty.</w:t>
      </w:r>
    </w:p>
    <w:p w:rsidR="00553EF0" w:rsidRPr="006A64A3" w:rsidRDefault="00553EF0" w:rsidP="00FB178B">
      <w:pPr>
        <w:pStyle w:val="Standard"/>
        <w:jc w:val="both"/>
        <w:rPr>
          <w:rFonts w:cs="Times New Roman"/>
          <w:bCs/>
          <w:sz w:val="22"/>
          <w:szCs w:val="22"/>
        </w:rPr>
      </w:pPr>
      <w:r w:rsidRPr="006A64A3">
        <w:rPr>
          <w:rFonts w:cs="Times New Roman"/>
          <w:bCs/>
          <w:sz w:val="22"/>
          <w:szCs w:val="22"/>
        </w:rPr>
        <w:t>2. Zamawiający może zawrzeć umowę w sprawie zamówienia publicznego przed upływem terminu, o którym mowa w ust. 1, jeżeli w postępowaniu o udzielenie zamówienia prowadzonym w trybie podstawowym złożono tylko jedną ofertę.</w:t>
      </w:r>
    </w:p>
    <w:p w:rsidR="00553EF0" w:rsidRPr="006A64A3" w:rsidRDefault="00553EF0" w:rsidP="00FB178B">
      <w:pPr>
        <w:pStyle w:val="Standard"/>
        <w:jc w:val="both"/>
        <w:rPr>
          <w:rFonts w:cs="Times New Roman"/>
          <w:bCs/>
          <w:sz w:val="22"/>
          <w:szCs w:val="22"/>
        </w:rPr>
      </w:pPr>
      <w:r w:rsidRPr="006A64A3">
        <w:rPr>
          <w:rFonts w:cs="Times New Roman"/>
          <w:bCs/>
          <w:sz w:val="22"/>
          <w:szCs w:val="22"/>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rsidR="00553EF0" w:rsidRPr="006A64A3" w:rsidRDefault="00553EF0" w:rsidP="00FB178B">
      <w:pPr>
        <w:pStyle w:val="Standard"/>
        <w:jc w:val="both"/>
        <w:rPr>
          <w:rFonts w:cs="Times New Roman"/>
          <w:bCs/>
          <w:sz w:val="22"/>
          <w:szCs w:val="22"/>
        </w:rPr>
      </w:pPr>
      <w:r w:rsidRPr="006A64A3">
        <w:rPr>
          <w:rFonts w:cs="Times New Roman"/>
          <w:bCs/>
          <w:sz w:val="22"/>
          <w:szCs w:val="22"/>
        </w:rPr>
        <w:t>4.</w:t>
      </w:r>
      <w:r w:rsidR="00DD1837">
        <w:rPr>
          <w:rFonts w:cs="Times New Roman"/>
          <w:bCs/>
          <w:sz w:val="22"/>
          <w:szCs w:val="22"/>
        </w:rPr>
        <w:t xml:space="preserve"> </w:t>
      </w:r>
      <w:r w:rsidRPr="006A64A3">
        <w:rPr>
          <w:rFonts w:cs="Times New Roman"/>
          <w:bCs/>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53EF0" w:rsidRPr="006A64A3" w:rsidRDefault="00553EF0" w:rsidP="00FB178B">
      <w:pPr>
        <w:pStyle w:val="Standard"/>
        <w:jc w:val="both"/>
        <w:rPr>
          <w:rFonts w:cs="Times New Roman"/>
          <w:bCs/>
          <w:sz w:val="22"/>
          <w:szCs w:val="22"/>
        </w:rPr>
      </w:pPr>
      <w:r w:rsidRPr="006A64A3">
        <w:rPr>
          <w:rFonts w:cs="Times New Roman"/>
          <w:bCs/>
          <w:sz w:val="22"/>
          <w:szCs w:val="22"/>
        </w:rPr>
        <w:t>5. Wykonawca będzie zobowiązany do podpisania umowy w miejscu i terminie wskazanym przez Zamawiającego.</w:t>
      </w:r>
    </w:p>
    <w:p w:rsidR="006F3A3B" w:rsidRPr="007A21D0" w:rsidRDefault="006F3A3B" w:rsidP="00FB178B">
      <w:pPr>
        <w:pStyle w:val="Standard"/>
        <w:jc w:val="both"/>
        <w:rPr>
          <w:rFonts w:cs="Times New Roman"/>
          <w:bCs/>
          <w:sz w:val="20"/>
          <w:szCs w:val="20"/>
        </w:rPr>
      </w:pPr>
    </w:p>
    <w:p w:rsidR="00553EF0" w:rsidRPr="007A21D0" w:rsidRDefault="00553EF0" w:rsidP="00FB178B">
      <w:pPr>
        <w:pStyle w:val="Standard"/>
        <w:jc w:val="both"/>
        <w:rPr>
          <w:rFonts w:cs="Times New Roman"/>
          <w:b/>
          <w:bCs/>
          <w:sz w:val="20"/>
          <w:szCs w:val="20"/>
        </w:rPr>
      </w:pPr>
      <w:r w:rsidRPr="007A21D0">
        <w:rPr>
          <w:rFonts w:cs="Times New Roman"/>
          <w:b/>
          <w:bCs/>
          <w:sz w:val="20"/>
          <w:szCs w:val="20"/>
        </w:rPr>
        <w:t>XXI.  ZABEZPIECZENIE  NALEŻYTEGO  WYKONANIA  UMOWY:</w:t>
      </w:r>
    </w:p>
    <w:p w:rsidR="00553EF0" w:rsidRPr="006A64A3" w:rsidRDefault="007703D7" w:rsidP="00FB178B">
      <w:pPr>
        <w:pStyle w:val="Standard"/>
        <w:jc w:val="both"/>
        <w:rPr>
          <w:rFonts w:cs="Times New Roman"/>
          <w:sz w:val="22"/>
          <w:szCs w:val="22"/>
        </w:rPr>
      </w:pPr>
      <w:bookmarkStart w:id="2" w:name="_Hlk74550492"/>
      <w:r w:rsidRPr="006A64A3">
        <w:rPr>
          <w:rFonts w:cs="Times New Roman"/>
          <w:sz w:val="22"/>
          <w:szCs w:val="22"/>
        </w:rPr>
        <w:t>1. Wykonawca nie jest zobowiązany  do wniesienia zabezpieczenia należytego wykonania umowy.</w:t>
      </w:r>
      <w:bookmarkEnd w:id="2"/>
    </w:p>
    <w:p w:rsidR="00553EF0" w:rsidRPr="007A21D0" w:rsidRDefault="00553EF0" w:rsidP="00FB178B">
      <w:pPr>
        <w:pStyle w:val="Standard"/>
        <w:jc w:val="both"/>
        <w:rPr>
          <w:rFonts w:cs="Times New Roman"/>
          <w:sz w:val="20"/>
          <w:szCs w:val="20"/>
        </w:rPr>
      </w:pPr>
    </w:p>
    <w:p w:rsidR="00553EF0" w:rsidRPr="007A21D0" w:rsidRDefault="00553EF0" w:rsidP="00FB178B">
      <w:pPr>
        <w:pStyle w:val="Standard"/>
        <w:jc w:val="both"/>
        <w:rPr>
          <w:rFonts w:cs="Times New Roman"/>
          <w:b/>
          <w:bCs/>
          <w:sz w:val="20"/>
          <w:szCs w:val="20"/>
        </w:rPr>
      </w:pPr>
      <w:r w:rsidRPr="007A21D0">
        <w:rPr>
          <w:rFonts w:cs="Times New Roman"/>
          <w:b/>
          <w:bCs/>
          <w:sz w:val="20"/>
          <w:szCs w:val="20"/>
        </w:rPr>
        <w:t>XXII. INFORMACJE O TREŚCI  ZAWIERANEJ UMOWY ORAZ MOŻLIWOŚCI JEJ ZMIANY:</w:t>
      </w:r>
    </w:p>
    <w:p w:rsidR="00553EF0" w:rsidRPr="006A64A3" w:rsidRDefault="00553EF0" w:rsidP="00FB178B">
      <w:pPr>
        <w:pStyle w:val="Standard"/>
        <w:tabs>
          <w:tab w:val="left" w:pos="282"/>
        </w:tabs>
        <w:spacing w:line="276" w:lineRule="auto"/>
        <w:jc w:val="both"/>
        <w:rPr>
          <w:rFonts w:cs="Times New Roman"/>
          <w:sz w:val="22"/>
          <w:szCs w:val="22"/>
        </w:rPr>
      </w:pPr>
      <w:r w:rsidRPr="006A64A3">
        <w:rPr>
          <w:rFonts w:cs="Times New Roman"/>
          <w:sz w:val="22"/>
          <w:szCs w:val="22"/>
        </w:rPr>
        <w:t>1.</w:t>
      </w:r>
      <w:r w:rsidRPr="006A64A3">
        <w:rPr>
          <w:rFonts w:cs="Times New Roman"/>
          <w:sz w:val="22"/>
          <w:szCs w:val="22"/>
        </w:rPr>
        <w:tab/>
        <w:t xml:space="preserve">Wybrany Wykonawca jest zobowiązany do zawarcia umowy w sprawie zamówienia publicznego na warunkach określonych we Wzorze Umowy, stanowiącym </w:t>
      </w:r>
      <w:r w:rsidRPr="006A64A3">
        <w:rPr>
          <w:rFonts w:cs="Times New Roman"/>
          <w:b/>
          <w:bCs/>
          <w:sz w:val="22"/>
          <w:szCs w:val="22"/>
        </w:rPr>
        <w:t xml:space="preserve">Załącznik nr </w:t>
      </w:r>
      <w:r w:rsidR="007703D7" w:rsidRPr="006A64A3">
        <w:rPr>
          <w:rFonts w:cs="Times New Roman"/>
          <w:b/>
          <w:bCs/>
          <w:sz w:val="22"/>
          <w:szCs w:val="22"/>
        </w:rPr>
        <w:t>6</w:t>
      </w:r>
      <w:r w:rsidRPr="006A64A3">
        <w:rPr>
          <w:rFonts w:cs="Times New Roman"/>
          <w:b/>
          <w:bCs/>
          <w:sz w:val="22"/>
          <w:szCs w:val="22"/>
        </w:rPr>
        <w:t xml:space="preserve"> do SWZ</w:t>
      </w:r>
      <w:r w:rsidRPr="006A64A3">
        <w:rPr>
          <w:rFonts w:cs="Times New Roman"/>
          <w:sz w:val="22"/>
          <w:szCs w:val="22"/>
        </w:rPr>
        <w:t>.</w:t>
      </w:r>
    </w:p>
    <w:p w:rsidR="00553EF0" w:rsidRPr="006A64A3" w:rsidRDefault="00553EF0" w:rsidP="00FB178B">
      <w:pPr>
        <w:pStyle w:val="Standard"/>
        <w:tabs>
          <w:tab w:val="left" w:pos="282"/>
        </w:tabs>
        <w:spacing w:line="276" w:lineRule="auto"/>
        <w:jc w:val="both"/>
        <w:rPr>
          <w:rFonts w:cs="Times New Roman"/>
          <w:sz w:val="22"/>
          <w:szCs w:val="22"/>
        </w:rPr>
      </w:pPr>
      <w:r w:rsidRPr="006A64A3">
        <w:rPr>
          <w:rFonts w:cs="Times New Roman"/>
          <w:sz w:val="22"/>
          <w:szCs w:val="22"/>
        </w:rPr>
        <w:t>2.</w:t>
      </w:r>
      <w:r w:rsidRPr="006A64A3">
        <w:rPr>
          <w:rFonts w:cs="Times New Roman"/>
          <w:sz w:val="22"/>
          <w:szCs w:val="22"/>
        </w:rPr>
        <w:tab/>
        <w:t xml:space="preserve">Zakres świadczenia Wykonawcy wynikający z umowy jest tożsamy z jego zobowiązaniem zawartym </w:t>
      </w:r>
      <w:r w:rsidR="00DD1837">
        <w:rPr>
          <w:rFonts w:cs="Times New Roman"/>
          <w:sz w:val="22"/>
          <w:szCs w:val="22"/>
        </w:rPr>
        <w:br/>
      </w:r>
      <w:r w:rsidRPr="006A64A3">
        <w:rPr>
          <w:rFonts w:cs="Times New Roman"/>
          <w:sz w:val="22"/>
          <w:szCs w:val="22"/>
        </w:rPr>
        <w:t>w ofercie.</w:t>
      </w:r>
    </w:p>
    <w:p w:rsidR="00553EF0" w:rsidRPr="006A64A3" w:rsidRDefault="00553EF0" w:rsidP="00FB178B">
      <w:pPr>
        <w:pStyle w:val="Standard"/>
        <w:tabs>
          <w:tab w:val="left" w:pos="282"/>
        </w:tabs>
        <w:spacing w:line="276" w:lineRule="auto"/>
        <w:jc w:val="both"/>
        <w:rPr>
          <w:rFonts w:cs="Times New Roman"/>
          <w:sz w:val="22"/>
          <w:szCs w:val="22"/>
        </w:rPr>
      </w:pPr>
      <w:r w:rsidRPr="006A64A3">
        <w:rPr>
          <w:rFonts w:cs="Times New Roman"/>
          <w:sz w:val="22"/>
          <w:szCs w:val="22"/>
        </w:rPr>
        <w:t>3.</w:t>
      </w:r>
      <w:r w:rsidRPr="006A64A3">
        <w:rPr>
          <w:rFonts w:cs="Times New Roman"/>
          <w:sz w:val="22"/>
          <w:szCs w:val="22"/>
        </w:rPr>
        <w:tab/>
        <w:t xml:space="preserve">Zamawiający przewiduje możliwość zmiany zawartej umowy w stosunku do treści wybranej oferty </w:t>
      </w:r>
      <w:r w:rsidR="00DD1837">
        <w:rPr>
          <w:rFonts w:cs="Times New Roman"/>
          <w:sz w:val="22"/>
          <w:szCs w:val="22"/>
        </w:rPr>
        <w:br/>
      </w:r>
      <w:r w:rsidRPr="006A64A3">
        <w:rPr>
          <w:rFonts w:cs="Times New Roman"/>
          <w:sz w:val="22"/>
          <w:szCs w:val="22"/>
        </w:rPr>
        <w:t xml:space="preserve">w zakresie uregulowanym w art. 454-455 </w:t>
      </w:r>
      <w:proofErr w:type="spellStart"/>
      <w:r w:rsidRPr="006A64A3">
        <w:rPr>
          <w:rFonts w:cs="Times New Roman"/>
          <w:sz w:val="22"/>
          <w:szCs w:val="22"/>
        </w:rPr>
        <w:t>p.z.p</w:t>
      </w:r>
      <w:proofErr w:type="spellEnd"/>
      <w:r w:rsidRPr="006A64A3">
        <w:rPr>
          <w:rFonts w:cs="Times New Roman"/>
          <w:sz w:val="22"/>
          <w:szCs w:val="22"/>
        </w:rPr>
        <w:t xml:space="preserve">. oraz wskazanym we Wzorze Umowy, stanowiącym </w:t>
      </w:r>
      <w:r w:rsidRPr="006A64A3">
        <w:rPr>
          <w:rFonts w:cs="Times New Roman"/>
          <w:b/>
          <w:bCs/>
          <w:sz w:val="22"/>
          <w:szCs w:val="22"/>
        </w:rPr>
        <w:t xml:space="preserve">Załącznik nr </w:t>
      </w:r>
      <w:r w:rsidR="007703D7" w:rsidRPr="006A64A3">
        <w:rPr>
          <w:rFonts w:cs="Times New Roman"/>
          <w:b/>
          <w:bCs/>
          <w:sz w:val="22"/>
          <w:szCs w:val="22"/>
        </w:rPr>
        <w:t>6</w:t>
      </w:r>
      <w:r w:rsidRPr="006A64A3">
        <w:rPr>
          <w:rFonts w:cs="Times New Roman"/>
          <w:b/>
          <w:bCs/>
          <w:sz w:val="22"/>
          <w:szCs w:val="22"/>
        </w:rPr>
        <w:t xml:space="preserve">  do SWZ.</w:t>
      </w:r>
    </w:p>
    <w:p w:rsidR="00553EF0" w:rsidRPr="006A64A3" w:rsidRDefault="00553EF0" w:rsidP="00FB178B">
      <w:pPr>
        <w:pStyle w:val="Standard"/>
        <w:tabs>
          <w:tab w:val="left" w:pos="282"/>
        </w:tabs>
        <w:spacing w:line="276" w:lineRule="auto"/>
        <w:jc w:val="both"/>
        <w:rPr>
          <w:rFonts w:cs="Times New Roman"/>
          <w:sz w:val="22"/>
          <w:szCs w:val="22"/>
        </w:rPr>
      </w:pPr>
      <w:r w:rsidRPr="006A64A3">
        <w:rPr>
          <w:rFonts w:cs="Times New Roman"/>
          <w:sz w:val="22"/>
          <w:szCs w:val="22"/>
        </w:rPr>
        <w:t>4.</w:t>
      </w:r>
      <w:r w:rsidRPr="006A64A3">
        <w:rPr>
          <w:rFonts w:cs="Times New Roman"/>
          <w:sz w:val="22"/>
          <w:szCs w:val="22"/>
        </w:rPr>
        <w:tab/>
        <w:t>Zmiana umowy wymaga dla swej ważności, pod rygorem nieważności, zachowania formy pisemnej.</w:t>
      </w:r>
    </w:p>
    <w:p w:rsidR="00553EF0" w:rsidRPr="007A21D0" w:rsidRDefault="00553EF0" w:rsidP="00FB178B">
      <w:pPr>
        <w:pStyle w:val="Standard"/>
        <w:tabs>
          <w:tab w:val="left" w:pos="282"/>
        </w:tabs>
        <w:spacing w:line="276" w:lineRule="auto"/>
        <w:jc w:val="both"/>
        <w:rPr>
          <w:rFonts w:cs="Times New Roman"/>
          <w:sz w:val="20"/>
          <w:szCs w:val="20"/>
        </w:rPr>
      </w:pPr>
    </w:p>
    <w:p w:rsidR="00553EF0" w:rsidRPr="007A21D0" w:rsidRDefault="00553EF0" w:rsidP="00FB178B">
      <w:pPr>
        <w:pStyle w:val="Standard"/>
        <w:tabs>
          <w:tab w:val="left" w:pos="282"/>
        </w:tabs>
        <w:spacing w:line="276" w:lineRule="auto"/>
        <w:jc w:val="both"/>
        <w:rPr>
          <w:rFonts w:cs="Times New Roman"/>
          <w:b/>
          <w:bCs/>
          <w:sz w:val="20"/>
          <w:szCs w:val="20"/>
        </w:rPr>
      </w:pPr>
      <w:r w:rsidRPr="007A21D0">
        <w:rPr>
          <w:rFonts w:cs="Times New Roman"/>
          <w:b/>
          <w:bCs/>
          <w:sz w:val="20"/>
          <w:szCs w:val="20"/>
        </w:rPr>
        <w:t>XXIII. POUCZENIE O ŚRODKACH OCHRONY PRAWNEJ PRZYSŁUGUJĄCEJ WYKONAWCY:</w:t>
      </w:r>
    </w:p>
    <w:p w:rsidR="00553EF0" w:rsidRPr="006A64A3" w:rsidRDefault="00553EF0" w:rsidP="00FB178B">
      <w:pPr>
        <w:pStyle w:val="Standard"/>
        <w:jc w:val="both"/>
        <w:rPr>
          <w:rFonts w:cs="Times New Roman"/>
          <w:sz w:val="22"/>
          <w:szCs w:val="22"/>
        </w:rPr>
      </w:pPr>
      <w:r w:rsidRPr="006A64A3">
        <w:rPr>
          <w:rFonts w:cs="Times New Roman"/>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A64A3">
        <w:rPr>
          <w:rFonts w:cs="Times New Roman"/>
          <w:sz w:val="22"/>
          <w:szCs w:val="22"/>
        </w:rPr>
        <w:t>p.z.p</w:t>
      </w:r>
      <w:proofErr w:type="spellEnd"/>
      <w:r w:rsidRPr="006A64A3">
        <w:rPr>
          <w:rFonts w:cs="Times New Roman"/>
          <w:sz w:val="22"/>
          <w:szCs w:val="22"/>
        </w:rPr>
        <w:t>.</w:t>
      </w:r>
    </w:p>
    <w:p w:rsidR="00553EF0" w:rsidRPr="006A64A3" w:rsidRDefault="00553EF0" w:rsidP="00FB178B">
      <w:pPr>
        <w:pStyle w:val="Standard"/>
        <w:jc w:val="both"/>
        <w:rPr>
          <w:rFonts w:cs="Times New Roman"/>
          <w:sz w:val="22"/>
          <w:szCs w:val="22"/>
        </w:rPr>
      </w:pPr>
      <w:r w:rsidRPr="006A64A3">
        <w:rPr>
          <w:rFonts w:cs="Times New Roman"/>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A64A3">
        <w:rPr>
          <w:rFonts w:cs="Times New Roman"/>
          <w:sz w:val="22"/>
          <w:szCs w:val="22"/>
        </w:rPr>
        <w:t>p.z.p</w:t>
      </w:r>
      <w:proofErr w:type="spellEnd"/>
      <w:r w:rsidRPr="006A64A3">
        <w:rPr>
          <w:rFonts w:cs="Times New Roman"/>
          <w:sz w:val="22"/>
          <w:szCs w:val="22"/>
        </w:rPr>
        <w:t>. oraz Rzecznikowi Małych i Średnich Przedsiębiorców.</w:t>
      </w:r>
    </w:p>
    <w:p w:rsidR="00553EF0" w:rsidRPr="006A64A3" w:rsidRDefault="00553EF0" w:rsidP="00FB178B">
      <w:pPr>
        <w:pStyle w:val="Standard"/>
        <w:jc w:val="both"/>
        <w:rPr>
          <w:rFonts w:cs="Times New Roman"/>
          <w:sz w:val="22"/>
          <w:szCs w:val="22"/>
        </w:rPr>
      </w:pPr>
      <w:r w:rsidRPr="006A64A3">
        <w:rPr>
          <w:rFonts w:cs="Times New Roman"/>
          <w:sz w:val="22"/>
          <w:szCs w:val="22"/>
        </w:rPr>
        <w:lastRenderedPageBreak/>
        <w:t>3. Odwołanie przysługuje na:</w:t>
      </w:r>
    </w:p>
    <w:p w:rsidR="00553EF0" w:rsidRPr="006A64A3" w:rsidRDefault="00553EF0" w:rsidP="00FB178B">
      <w:pPr>
        <w:pStyle w:val="Standard"/>
        <w:jc w:val="both"/>
        <w:rPr>
          <w:rFonts w:cs="Times New Roman"/>
          <w:sz w:val="22"/>
          <w:szCs w:val="22"/>
        </w:rPr>
      </w:pPr>
      <w:r w:rsidRPr="006A64A3">
        <w:rPr>
          <w:rFonts w:cs="Times New Roman"/>
          <w:sz w:val="22"/>
          <w:szCs w:val="22"/>
        </w:rPr>
        <w:t>1) niezgodną z przepisami ustawy czynność Zamawiającego, podjętą w postępowaniu o udzielenie zamówienia, w tym na projektowane postanowienie umowy;</w:t>
      </w:r>
    </w:p>
    <w:p w:rsidR="00553EF0" w:rsidRPr="006A64A3" w:rsidRDefault="00553EF0" w:rsidP="00FB178B">
      <w:pPr>
        <w:pStyle w:val="Standard"/>
        <w:jc w:val="both"/>
        <w:rPr>
          <w:rFonts w:cs="Times New Roman"/>
          <w:sz w:val="22"/>
          <w:szCs w:val="22"/>
        </w:rPr>
      </w:pPr>
      <w:r w:rsidRPr="006A64A3">
        <w:rPr>
          <w:rFonts w:cs="Times New Roman"/>
          <w:sz w:val="22"/>
          <w:szCs w:val="22"/>
        </w:rPr>
        <w:t>2) zaniechanie czynności w postępowaniu o udzielenie zamówienia do której zamawiający był obowiązany na podstawie ustawy.</w:t>
      </w:r>
    </w:p>
    <w:p w:rsidR="00553EF0" w:rsidRPr="006A64A3" w:rsidRDefault="00553EF0" w:rsidP="00553EF0">
      <w:pPr>
        <w:pStyle w:val="Standard"/>
        <w:jc w:val="both"/>
        <w:rPr>
          <w:rFonts w:cs="Times New Roman"/>
          <w:sz w:val="22"/>
          <w:szCs w:val="22"/>
        </w:rPr>
      </w:pPr>
      <w:r w:rsidRPr="006A64A3">
        <w:rPr>
          <w:rFonts w:cs="Times New Roman"/>
          <w:sz w:val="22"/>
          <w:szCs w:val="22"/>
        </w:rPr>
        <w:t>4. Odwołanie wnosi się do Prezesa Izby. Odwołujący przekazuje kopię odwołania zamawiającemu przed upływem terminu do wniesienia odwołania w taki sposób, aby mógł on zapoznać się z jego treścią przed upływem tego terminu.</w:t>
      </w:r>
    </w:p>
    <w:p w:rsidR="00553EF0" w:rsidRPr="006A64A3" w:rsidRDefault="00553EF0" w:rsidP="00553EF0">
      <w:pPr>
        <w:pStyle w:val="Standard"/>
        <w:jc w:val="both"/>
        <w:rPr>
          <w:rFonts w:cs="Times New Roman"/>
          <w:sz w:val="22"/>
          <w:szCs w:val="22"/>
        </w:rPr>
      </w:pPr>
      <w:r w:rsidRPr="006A64A3">
        <w:rPr>
          <w:rFonts w:cs="Times New Roman"/>
          <w:sz w:val="22"/>
          <w:szCs w:val="22"/>
        </w:rPr>
        <w:t>5. Odwołanie wobec treści ogłoszenia lub treści SWZ wnosi się w terminie 5 dni od dnia zamieszczenia ogłoszenia w Biuletynie Zamówień Publicznych lub treści SWZ na stronie internetowej.</w:t>
      </w:r>
    </w:p>
    <w:p w:rsidR="00553EF0" w:rsidRPr="006A64A3" w:rsidRDefault="00553EF0" w:rsidP="00553EF0">
      <w:pPr>
        <w:pStyle w:val="Standard"/>
        <w:jc w:val="both"/>
        <w:rPr>
          <w:rFonts w:cs="Times New Roman"/>
          <w:sz w:val="22"/>
          <w:szCs w:val="22"/>
        </w:rPr>
      </w:pPr>
      <w:r w:rsidRPr="006A64A3">
        <w:rPr>
          <w:rFonts w:cs="Times New Roman"/>
          <w:sz w:val="22"/>
          <w:szCs w:val="22"/>
        </w:rPr>
        <w:t>6. Odwołanie wnosi się w terminie:</w:t>
      </w:r>
    </w:p>
    <w:p w:rsidR="00553EF0" w:rsidRPr="006A64A3" w:rsidRDefault="00553EF0" w:rsidP="00553EF0">
      <w:pPr>
        <w:pStyle w:val="Standard"/>
        <w:jc w:val="both"/>
        <w:rPr>
          <w:rFonts w:cs="Times New Roman"/>
          <w:sz w:val="22"/>
          <w:szCs w:val="22"/>
        </w:rPr>
      </w:pPr>
      <w:r w:rsidRPr="006A64A3">
        <w:rPr>
          <w:rFonts w:cs="Times New Roman"/>
          <w:sz w:val="22"/>
          <w:szCs w:val="22"/>
        </w:rPr>
        <w:t>1) 5 dni od dnia przekazania informacji o czynności zamawiającego stanowiącej podstawę jego wniesienia, jeżeli informacja została przekazana przy użyciu środków komunikacji elektronicznej,</w:t>
      </w:r>
    </w:p>
    <w:p w:rsidR="00553EF0" w:rsidRPr="006A64A3" w:rsidRDefault="00553EF0" w:rsidP="00553EF0">
      <w:pPr>
        <w:pStyle w:val="Standard"/>
        <w:jc w:val="both"/>
        <w:rPr>
          <w:rFonts w:cs="Times New Roman"/>
          <w:sz w:val="22"/>
          <w:szCs w:val="22"/>
        </w:rPr>
      </w:pPr>
      <w:r w:rsidRPr="006A64A3">
        <w:rPr>
          <w:rFonts w:cs="Times New Roman"/>
          <w:sz w:val="22"/>
          <w:szCs w:val="22"/>
        </w:rPr>
        <w:t>2) 10 dni od dnia przekazania informacji o czynności zamawiającego stanowiącej podstawę jego wniesienia, jeżeli informacja została przekazana w sposób inny niż określony w pkt 1).</w:t>
      </w:r>
    </w:p>
    <w:p w:rsidR="00553EF0" w:rsidRPr="006A64A3" w:rsidRDefault="00553EF0" w:rsidP="00553EF0">
      <w:pPr>
        <w:pStyle w:val="Standard"/>
        <w:jc w:val="both"/>
        <w:rPr>
          <w:rFonts w:cs="Times New Roman"/>
          <w:sz w:val="22"/>
          <w:szCs w:val="22"/>
        </w:rPr>
      </w:pPr>
      <w:r w:rsidRPr="006A64A3">
        <w:rPr>
          <w:rFonts w:cs="Times New Roman"/>
          <w:sz w:val="22"/>
          <w:szCs w:val="22"/>
        </w:rPr>
        <w:t xml:space="preserve">7. Odwołanie w przypadkach innych niż określone w pkt 5 i 6 wnosi się w terminie 5 dni od dnia, w którym powzięto lub przy zachowaniu należytej staranności można było powziąć wiadomość </w:t>
      </w:r>
      <w:r w:rsidR="00FB178B" w:rsidRPr="006A64A3">
        <w:rPr>
          <w:rFonts w:cs="Times New Roman"/>
          <w:sz w:val="22"/>
          <w:szCs w:val="22"/>
        </w:rPr>
        <w:br/>
      </w:r>
      <w:r w:rsidRPr="006A64A3">
        <w:rPr>
          <w:rFonts w:cs="Times New Roman"/>
          <w:sz w:val="22"/>
          <w:szCs w:val="22"/>
        </w:rPr>
        <w:t>o okolicznościach stanowiących podstawę jego wniesienia</w:t>
      </w:r>
    </w:p>
    <w:p w:rsidR="00553EF0" w:rsidRPr="006A64A3" w:rsidRDefault="00553EF0" w:rsidP="00553EF0">
      <w:pPr>
        <w:pStyle w:val="Standard"/>
        <w:jc w:val="both"/>
        <w:rPr>
          <w:rFonts w:cs="Times New Roman"/>
          <w:sz w:val="22"/>
          <w:szCs w:val="22"/>
        </w:rPr>
      </w:pPr>
      <w:r w:rsidRPr="006A64A3">
        <w:rPr>
          <w:rFonts w:cs="Times New Roman"/>
          <w:sz w:val="22"/>
          <w:szCs w:val="22"/>
        </w:rPr>
        <w:t xml:space="preserve">6. Na orzeczenie Izby oraz postanowienie Prezesa Izby, o którym mowa w art. 519 ust. 1 ustawy </w:t>
      </w:r>
      <w:proofErr w:type="spellStart"/>
      <w:r w:rsidRPr="006A64A3">
        <w:rPr>
          <w:rFonts w:cs="Times New Roman"/>
          <w:sz w:val="22"/>
          <w:szCs w:val="22"/>
        </w:rPr>
        <w:t>p.z.p</w:t>
      </w:r>
      <w:proofErr w:type="spellEnd"/>
      <w:r w:rsidRPr="006A64A3">
        <w:rPr>
          <w:rFonts w:cs="Times New Roman"/>
          <w:sz w:val="22"/>
          <w:szCs w:val="22"/>
        </w:rPr>
        <w:t>., stronom oraz uczestnikom postępowania odwoławczego przysługuje skarga do sądu.</w:t>
      </w:r>
    </w:p>
    <w:p w:rsidR="00553EF0" w:rsidRPr="006A64A3" w:rsidRDefault="00553EF0" w:rsidP="00553EF0">
      <w:pPr>
        <w:pStyle w:val="Standard"/>
        <w:jc w:val="both"/>
        <w:rPr>
          <w:rFonts w:cs="Times New Roman"/>
          <w:sz w:val="22"/>
          <w:szCs w:val="22"/>
        </w:rPr>
      </w:pPr>
      <w:r w:rsidRPr="006A64A3">
        <w:rPr>
          <w:rFonts w:cs="Times New Roman"/>
          <w:sz w:val="22"/>
          <w:szCs w:val="22"/>
        </w:rPr>
        <w:t>7. W postępowaniu toczącym się wskutek wniesienia skargi stosuje się odpowiednio przepisy ustawy z dnia 17 listopada 1964 r. - Kodeks postępowania cywilnego o apelacji, jeżeli przepisy niniejszego rozdziału nie stanowią inaczej.</w:t>
      </w:r>
    </w:p>
    <w:p w:rsidR="00553EF0" w:rsidRPr="006A64A3" w:rsidRDefault="00553EF0" w:rsidP="00553EF0">
      <w:pPr>
        <w:pStyle w:val="Standard"/>
        <w:jc w:val="both"/>
        <w:rPr>
          <w:rFonts w:cs="Times New Roman"/>
          <w:sz w:val="22"/>
          <w:szCs w:val="22"/>
        </w:rPr>
      </w:pPr>
      <w:r w:rsidRPr="006A64A3">
        <w:rPr>
          <w:rFonts w:cs="Times New Roman"/>
          <w:sz w:val="22"/>
          <w:szCs w:val="22"/>
        </w:rPr>
        <w:t>8. Skargę wnosi się do Sądu Okręgowego w Warszawie - sądu zamówień publicznych, zwanego dalej "sądem zamówień publicznych".</w:t>
      </w:r>
    </w:p>
    <w:p w:rsidR="00553EF0" w:rsidRPr="006A64A3" w:rsidRDefault="00553EF0" w:rsidP="00553EF0">
      <w:pPr>
        <w:pStyle w:val="Standard"/>
        <w:jc w:val="both"/>
        <w:rPr>
          <w:rFonts w:cs="Times New Roman"/>
          <w:sz w:val="22"/>
          <w:szCs w:val="22"/>
        </w:rPr>
      </w:pPr>
      <w:r w:rsidRPr="006A64A3">
        <w:rPr>
          <w:rFonts w:cs="Times New Roman"/>
          <w:sz w:val="22"/>
          <w:szCs w:val="22"/>
        </w:rPr>
        <w:t xml:space="preserve">9. Skargę wnosi się za pośrednictwem Prezesa Izby, w terminie 14 dni od dnia doręczenia orzeczenia Izby lub postanowienia Prezesa Izby, o którym mowa w art. 519 ust. 1 ustawy </w:t>
      </w:r>
      <w:proofErr w:type="spellStart"/>
      <w:r w:rsidRPr="006A64A3">
        <w:rPr>
          <w:rFonts w:cs="Times New Roman"/>
          <w:sz w:val="22"/>
          <w:szCs w:val="22"/>
        </w:rPr>
        <w:t>p.z.p</w:t>
      </w:r>
      <w:proofErr w:type="spellEnd"/>
      <w:r w:rsidRPr="006A64A3">
        <w:rPr>
          <w:rFonts w:cs="Times New Roman"/>
          <w:sz w:val="22"/>
          <w:szCs w:val="22"/>
        </w:rPr>
        <w:t>., przesyłając jednocześnie jej odpis przeciwnikowi skargi. Złożenie skargi w placówce pocztowej operatora wyznaczonego w rozumieniu ustawy z dnia 23 listopada 2012 r. - Prawo pocztowe jest równoznaczne z jej wniesieniem.</w:t>
      </w:r>
    </w:p>
    <w:p w:rsidR="00553EF0" w:rsidRPr="006A64A3" w:rsidRDefault="00553EF0" w:rsidP="00553EF0">
      <w:pPr>
        <w:pStyle w:val="Standard"/>
        <w:jc w:val="both"/>
        <w:rPr>
          <w:rFonts w:cs="Times New Roman"/>
          <w:sz w:val="22"/>
          <w:szCs w:val="22"/>
        </w:rPr>
      </w:pPr>
      <w:r w:rsidRPr="006A64A3">
        <w:rPr>
          <w:rFonts w:cs="Times New Roman"/>
          <w:sz w:val="22"/>
          <w:szCs w:val="22"/>
        </w:rPr>
        <w:t>10. Prezes Izby przekazuje skargę wraz z aktami postępowania odwoławczego do sądu zamówień publicznych w terminie 7 dni od dnia jej otrzymania.</w:t>
      </w:r>
    </w:p>
    <w:p w:rsidR="00553EF0" w:rsidRPr="007A21D0" w:rsidRDefault="00553EF0" w:rsidP="00553EF0">
      <w:pPr>
        <w:pStyle w:val="Standard"/>
        <w:jc w:val="both"/>
        <w:rPr>
          <w:rFonts w:cs="Times New Roman"/>
          <w:sz w:val="20"/>
          <w:szCs w:val="20"/>
        </w:rPr>
      </w:pPr>
    </w:p>
    <w:p w:rsidR="00553EF0" w:rsidRPr="007A21D0" w:rsidRDefault="00553EF0" w:rsidP="00553EF0">
      <w:pPr>
        <w:pStyle w:val="Standard"/>
        <w:jc w:val="both"/>
        <w:rPr>
          <w:rFonts w:cs="Times New Roman"/>
          <w:sz w:val="20"/>
          <w:szCs w:val="20"/>
        </w:rPr>
      </w:pPr>
    </w:p>
    <w:p w:rsidR="00553EF0" w:rsidRPr="006A64A3" w:rsidRDefault="00553EF0" w:rsidP="00553EF0">
      <w:pPr>
        <w:pStyle w:val="Standard"/>
        <w:jc w:val="both"/>
        <w:rPr>
          <w:rFonts w:cs="Times New Roman"/>
          <w:b/>
          <w:bCs/>
          <w:sz w:val="22"/>
          <w:szCs w:val="22"/>
        </w:rPr>
      </w:pPr>
      <w:r w:rsidRPr="007A21D0">
        <w:rPr>
          <w:rFonts w:cs="Times New Roman"/>
          <w:b/>
          <w:bCs/>
          <w:sz w:val="20"/>
          <w:szCs w:val="20"/>
        </w:rPr>
        <w:t xml:space="preserve">XXIV. WYKAZ  ZAŁĄCZNIKÓW  I  FORMULARZY ZAŁĄCZONYCH  DO  NINIEJSZEJ SWZ:   </w:t>
      </w:r>
      <w:r w:rsidRPr="006A64A3">
        <w:rPr>
          <w:rFonts w:cs="Times New Roman"/>
          <w:b/>
          <w:bCs/>
          <w:sz w:val="22"/>
          <w:szCs w:val="22"/>
        </w:rPr>
        <w:t xml:space="preserve">                                                                                                 </w:t>
      </w:r>
    </w:p>
    <w:p w:rsidR="00553EF0" w:rsidRPr="006A64A3" w:rsidRDefault="00553EF0" w:rsidP="00553EF0">
      <w:pPr>
        <w:pStyle w:val="Standard"/>
        <w:jc w:val="both"/>
        <w:rPr>
          <w:rFonts w:cs="Times New Roman"/>
          <w:b/>
          <w:bCs/>
          <w:sz w:val="22"/>
          <w:szCs w:val="22"/>
        </w:rPr>
      </w:pPr>
      <w:r w:rsidRPr="006A64A3">
        <w:rPr>
          <w:rFonts w:cs="Times New Roman"/>
          <w:b/>
          <w:bCs/>
          <w:sz w:val="22"/>
          <w:szCs w:val="22"/>
        </w:rPr>
        <w:t>- załącznik nr 1 – formularz oferty,</w:t>
      </w:r>
    </w:p>
    <w:p w:rsidR="00553EF0" w:rsidRPr="006A64A3" w:rsidRDefault="00553EF0" w:rsidP="00553EF0">
      <w:pPr>
        <w:pStyle w:val="Standard"/>
        <w:jc w:val="both"/>
        <w:rPr>
          <w:rFonts w:cs="Times New Roman"/>
          <w:b/>
          <w:bCs/>
          <w:sz w:val="22"/>
          <w:szCs w:val="22"/>
        </w:rPr>
      </w:pPr>
      <w:r w:rsidRPr="006A64A3">
        <w:rPr>
          <w:rFonts w:cs="Times New Roman"/>
          <w:b/>
          <w:bCs/>
          <w:sz w:val="22"/>
          <w:szCs w:val="22"/>
        </w:rPr>
        <w:t xml:space="preserve">- załącznik nr 2 – wzór oświadczenia Wykonawcy dotyczącego spełnienia warunków   </w:t>
      </w:r>
    </w:p>
    <w:p w:rsidR="00553EF0" w:rsidRPr="006A64A3" w:rsidRDefault="00553EF0" w:rsidP="00553EF0">
      <w:pPr>
        <w:pStyle w:val="Standard"/>
        <w:jc w:val="both"/>
        <w:rPr>
          <w:rFonts w:cs="Times New Roman"/>
          <w:b/>
          <w:bCs/>
          <w:sz w:val="22"/>
          <w:szCs w:val="22"/>
        </w:rPr>
      </w:pPr>
      <w:r w:rsidRPr="006A64A3">
        <w:rPr>
          <w:rFonts w:cs="Times New Roman"/>
          <w:b/>
          <w:bCs/>
          <w:sz w:val="22"/>
          <w:szCs w:val="22"/>
        </w:rPr>
        <w:t xml:space="preserve">                                 udziału w postępowaniu,</w:t>
      </w:r>
    </w:p>
    <w:p w:rsidR="00553EF0" w:rsidRPr="006A64A3" w:rsidRDefault="00553EF0" w:rsidP="00553EF0">
      <w:pPr>
        <w:pStyle w:val="Standard"/>
        <w:jc w:val="both"/>
        <w:rPr>
          <w:rFonts w:cs="Times New Roman"/>
          <w:b/>
          <w:color w:val="000000"/>
          <w:sz w:val="22"/>
          <w:szCs w:val="22"/>
        </w:rPr>
      </w:pPr>
      <w:r w:rsidRPr="006A64A3">
        <w:rPr>
          <w:rFonts w:cs="Times New Roman"/>
          <w:b/>
          <w:bCs/>
          <w:sz w:val="22"/>
          <w:szCs w:val="22"/>
        </w:rPr>
        <w:t xml:space="preserve">- załącznik nr 3 – </w:t>
      </w:r>
      <w:r w:rsidRPr="006A64A3">
        <w:rPr>
          <w:rFonts w:cs="Times New Roman"/>
          <w:b/>
          <w:color w:val="000000"/>
          <w:sz w:val="22"/>
          <w:szCs w:val="22"/>
        </w:rPr>
        <w:t xml:space="preserve"> wzór oświadczenia Wykonawcy dotyczącego przesłanek wykluczenia  </w:t>
      </w:r>
    </w:p>
    <w:p w:rsidR="00553EF0" w:rsidRPr="006A64A3" w:rsidRDefault="00553EF0" w:rsidP="00553EF0">
      <w:pPr>
        <w:pStyle w:val="Standard"/>
        <w:jc w:val="both"/>
        <w:rPr>
          <w:rFonts w:cs="Times New Roman"/>
          <w:sz w:val="22"/>
          <w:szCs w:val="22"/>
        </w:rPr>
      </w:pPr>
      <w:r w:rsidRPr="006A64A3">
        <w:rPr>
          <w:rFonts w:cs="Times New Roman"/>
          <w:b/>
          <w:color w:val="000000"/>
          <w:sz w:val="22"/>
          <w:szCs w:val="22"/>
        </w:rPr>
        <w:t xml:space="preserve">                                 z postępowania,                                                                                       </w:t>
      </w:r>
    </w:p>
    <w:p w:rsidR="00553EF0" w:rsidRPr="006A64A3" w:rsidRDefault="00553EF0" w:rsidP="00553EF0">
      <w:pPr>
        <w:pStyle w:val="Standard"/>
        <w:jc w:val="both"/>
        <w:rPr>
          <w:rFonts w:cs="Times New Roman"/>
          <w:b/>
          <w:bCs/>
          <w:sz w:val="22"/>
          <w:szCs w:val="22"/>
        </w:rPr>
      </w:pPr>
      <w:r w:rsidRPr="006A64A3">
        <w:rPr>
          <w:rFonts w:cs="Times New Roman"/>
          <w:b/>
          <w:bCs/>
          <w:sz w:val="22"/>
          <w:szCs w:val="22"/>
        </w:rPr>
        <w:t>- załącznik nr 4  - wzór Zobowiązania innego podmiotu,</w:t>
      </w:r>
    </w:p>
    <w:p w:rsidR="00553EF0" w:rsidRPr="006A64A3" w:rsidRDefault="00553EF0" w:rsidP="00553EF0">
      <w:pPr>
        <w:pStyle w:val="Standard"/>
        <w:jc w:val="both"/>
        <w:rPr>
          <w:rFonts w:cs="Times New Roman"/>
          <w:b/>
          <w:bCs/>
          <w:sz w:val="22"/>
          <w:szCs w:val="22"/>
        </w:rPr>
      </w:pPr>
      <w:r w:rsidRPr="006A64A3">
        <w:rPr>
          <w:rFonts w:cs="Times New Roman"/>
          <w:b/>
          <w:bCs/>
          <w:sz w:val="22"/>
          <w:szCs w:val="22"/>
        </w:rPr>
        <w:t>- załącznik nr 5 -  wzór Lista podmiotów należących do tej samej grupy kapitałowej,</w:t>
      </w:r>
    </w:p>
    <w:p w:rsidR="00553EF0" w:rsidRPr="006A64A3" w:rsidRDefault="00553EF0" w:rsidP="00553EF0">
      <w:pPr>
        <w:pStyle w:val="Standard"/>
        <w:jc w:val="both"/>
        <w:rPr>
          <w:rFonts w:cs="Times New Roman"/>
          <w:b/>
          <w:bCs/>
          <w:sz w:val="22"/>
          <w:szCs w:val="22"/>
        </w:rPr>
      </w:pPr>
      <w:r w:rsidRPr="006A64A3">
        <w:rPr>
          <w:rFonts w:cs="Times New Roman"/>
          <w:b/>
          <w:bCs/>
          <w:sz w:val="22"/>
          <w:szCs w:val="22"/>
        </w:rPr>
        <w:t>- załącznik nr 6  – wzór umowy,</w:t>
      </w:r>
    </w:p>
    <w:p w:rsidR="00553EF0" w:rsidRPr="006A64A3" w:rsidRDefault="00553EF0" w:rsidP="00553EF0">
      <w:pPr>
        <w:pStyle w:val="Standard"/>
        <w:jc w:val="right"/>
        <w:rPr>
          <w:rFonts w:cs="Times New Roman"/>
          <w:b/>
          <w:bCs/>
          <w:sz w:val="22"/>
          <w:szCs w:val="22"/>
        </w:rPr>
      </w:pPr>
    </w:p>
    <w:p w:rsidR="00553EF0" w:rsidRPr="006A64A3" w:rsidRDefault="00553EF0"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117EC9" w:rsidRPr="006A64A3" w:rsidRDefault="00117EC9" w:rsidP="00553EF0">
      <w:pPr>
        <w:pStyle w:val="Standard"/>
        <w:jc w:val="right"/>
        <w:rPr>
          <w:rFonts w:cs="Times New Roman"/>
          <w:b/>
          <w:bCs/>
          <w:sz w:val="22"/>
          <w:szCs w:val="22"/>
        </w:rPr>
      </w:pPr>
    </w:p>
    <w:p w:rsidR="00553EF0" w:rsidRPr="006A64A3" w:rsidRDefault="00553EF0" w:rsidP="00553EF0">
      <w:pPr>
        <w:pStyle w:val="Standard"/>
        <w:jc w:val="right"/>
        <w:rPr>
          <w:rFonts w:cs="Times New Roman"/>
          <w:b/>
          <w:bCs/>
          <w:sz w:val="22"/>
          <w:szCs w:val="22"/>
        </w:rPr>
      </w:pPr>
    </w:p>
    <w:p w:rsidR="00553EF0" w:rsidRPr="006A64A3" w:rsidRDefault="00553EF0" w:rsidP="004A1090">
      <w:pPr>
        <w:pStyle w:val="Standard"/>
        <w:rPr>
          <w:rFonts w:cs="Times New Roman"/>
          <w:b/>
          <w:bCs/>
          <w:sz w:val="22"/>
          <w:szCs w:val="22"/>
        </w:rPr>
      </w:pPr>
    </w:p>
    <w:sectPr w:rsidR="00553EF0" w:rsidRPr="006A64A3">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F2B" w:rsidRDefault="00D50F2B">
      <w:r>
        <w:separator/>
      </w:r>
    </w:p>
  </w:endnote>
  <w:endnote w:type="continuationSeparator" w:id="0">
    <w:p w:rsidR="00D50F2B" w:rsidRDefault="00D5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ËÎĚĺ"/>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D63" w:rsidRDefault="00973D63">
    <w:pPr>
      <w:pStyle w:val="Stopka"/>
    </w:pPr>
    <w:r>
      <w:fldChar w:fldCharType="begin"/>
    </w:r>
    <w:r>
      <w:instrText xml:space="preserve"> PAGE </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F2B" w:rsidRDefault="00D50F2B">
      <w:r>
        <w:separator/>
      </w:r>
    </w:p>
  </w:footnote>
  <w:footnote w:type="continuationSeparator" w:id="0">
    <w:p w:rsidR="00D50F2B" w:rsidRDefault="00D50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E366CB"/>
    <w:multiLevelType w:val="multilevel"/>
    <w:tmpl w:val="8E305862"/>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F70392"/>
    <w:multiLevelType w:val="multilevel"/>
    <w:tmpl w:val="35AC6322"/>
    <w:styleLink w:val="WWNum25"/>
    <w:lvl w:ilvl="0">
      <w:start w:val="1"/>
      <w:numFmt w:val="decimal"/>
      <w:lvlText w:val="%1."/>
      <w:lvlJc w:val="left"/>
      <w:pPr>
        <w:ind w:left="360" w:hanging="360"/>
      </w:pPr>
      <w:rPr>
        <w:rFonts w:cs="Times New Roman"/>
        <w:b/>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4" w15:restartNumberingAfterBreak="0">
    <w:nsid w:val="0A051AFB"/>
    <w:multiLevelType w:val="hybridMultilevel"/>
    <w:tmpl w:val="D426635A"/>
    <w:lvl w:ilvl="0" w:tplc="499C6840">
      <w:start w:val="12"/>
      <w:numFmt w:val="decimal"/>
      <w:lvlText w:val="%1"/>
      <w:lvlJc w:val="left"/>
      <w:pPr>
        <w:ind w:left="720" w:hanging="360"/>
      </w:pPr>
      <w:rPr>
        <w:rFonts w:eastAsia="Calibri"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25E3C"/>
    <w:multiLevelType w:val="hybridMultilevel"/>
    <w:tmpl w:val="BA166664"/>
    <w:lvl w:ilvl="0" w:tplc="88C091FA">
      <w:start w:val="1"/>
      <w:numFmt w:val="bullet"/>
      <w:lvlText w:val="-"/>
      <w:lvlJc w:val="left"/>
      <w:pPr>
        <w:ind w:left="1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FDADEDA">
      <w:start w:val="1"/>
      <w:numFmt w:val="bullet"/>
      <w:lvlText w:val="o"/>
      <w:lvlJc w:val="left"/>
      <w:pPr>
        <w:ind w:left="11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D2AD3F2">
      <w:start w:val="1"/>
      <w:numFmt w:val="bullet"/>
      <w:lvlText w:val="▪"/>
      <w:lvlJc w:val="left"/>
      <w:pPr>
        <w:ind w:left="18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B81CAA">
      <w:start w:val="1"/>
      <w:numFmt w:val="bullet"/>
      <w:lvlText w:val="•"/>
      <w:lvlJc w:val="left"/>
      <w:pPr>
        <w:ind w:left="25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65AEA06">
      <w:start w:val="1"/>
      <w:numFmt w:val="bullet"/>
      <w:lvlText w:val="o"/>
      <w:lvlJc w:val="left"/>
      <w:pPr>
        <w:ind w:left="33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ECCAF3C">
      <w:start w:val="1"/>
      <w:numFmt w:val="bullet"/>
      <w:lvlText w:val="▪"/>
      <w:lvlJc w:val="left"/>
      <w:pPr>
        <w:ind w:left="40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4C4EA4">
      <w:start w:val="1"/>
      <w:numFmt w:val="bullet"/>
      <w:lvlText w:val="•"/>
      <w:lvlJc w:val="left"/>
      <w:pPr>
        <w:ind w:left="47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F064B8">
      <w:start w:val="1"/>
      <w:numFmt w:val="bullet"/>
      <w:lvlText w:val="o"/>
      <w:lvlJc w:val="left"/>
      <w:pPr>
        <w:ind w:left="54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EF43816">
      <w:start w:val="1"/>
      <w:numFmt w:val="bullet"/>
      <w:lvlText w:val="▪"/>
      <w:lvlJc w:val="left"/>
      <w:pPr>
        <w:ind w:left="6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164E5B31"/>
    <w:multiLevelType w:val="multilevel"/>
    <w:tmpl w:val="6DE0CAF0"/>
    <w:styleLink w:val="WW8Num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DE239A"/>
    <w:multiLevelType w:val="multilevel"/>
    <w:tmpl w:val="1BD413B2"/>
    <w:styleLink w:val="WWNum10"/>
    <w:lvl w:ilvl="0">
      <w:start w:val="1"/>
      <w:numFmt w:val="decimal"/>
      <w:lvlText w:val="%1."/>
      <w:lvlJc w:val="left"/>
      <w:pPr>
        <w:ind w:left="720" w:hanging="360"/>
      </w:pPr>
      <w:rPr>
        <w:rFonts w:eastAsia="Times New Roman" w:cs="TimesNewRomanPSMT"/>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C63DA2"/>
    <w:multiLevelType w:val="hybridMultilevel"/>
    <w:tmpl w:val="459A8700"/>
    <w:lvl w:ilvl="0" w:tplc="C69CC286">
      <w:start w:val="12"/>
      <w:numFmt w:val="decimal"/>
      <w:lvlText w:val="%1."/>
      <w:lvlJc w:val="left"/>
      <w:pPr>
        <w:ind w:left="720" w:hanging="360"/>
      </w:pPr>
      <w:rPr>
        <w:rFonts w:eastAsia="Calibri"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CD35F0"/>
    <w:multiLevelType w:val="hybridMultilevel"/>
    <w:tmpl w:val="AA6EC6A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693757"/>
    <w:multiLevelType w:val="multilevel"/>
    <w:tmpl w:val="787ED4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75150C5"/>
    <w:multiLevelType w:val="hybridMultilevel"/>
    <w:tmpl w:val="72246052"/>
    <w:lvl w:ilvl="0" w:tplc="BB20450A">
      <w:start w:val="1"/>
      <w:numFmt w:val="decimal"/>
      <w:lvlText w:val="%1."/>
      <w:lvlJc w:val="left"/>
      <w:pPr>
        <w:ind w:left="643" w:hanging="360"/>
      </w:pPr>
      <w:rPr>
        <w:rFonts w:hint="default"/>
        <w:lang w:val="en-U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3A7D7CFD"/>
    <w:multiLevelType w:val="multilevel"/>
    <w:tmpl w:val="A5149438"/>
    <w:styleLink w:val="WWNum3"/>
    <w:lvl w:ilvl="0">
      <w:start w:val="1"/>
      <w:numFmt w:val="none"/>
      <w:lvlText w:val="%1"/>
      <w:lvlJc w:val="left"/>
      <w:rPr>
        <w:rFonts w:eastAsia="Times New Roman" w:cs="Symbol"/>
        <w:b/>
        <w:bCs/>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AAA6ACB"/>
    <w:multiLevelType w:val="multilevel"/>
    <w:tmpl w:val="773CA52C"/>
    <w:styleLink w:val="WWNum30"/>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5" w15:restartNumberingAfterBreak="0">
    <w:nsid w:val="7AC36189"/>
    <w:multiLevelType w:val="multilevel"/>
    <w:tmpl w:val="1E9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88215854">
    <w:abstractNumId w:val="3"/>
  </w:num>
  <w:num w:numId="2" w16cid:durableId="642202397">
    <w:abstractNumId w:val="13"/>
  </w:num>
  <w:num w:numId="3" w16cid:durableId="469834435">
    <w:abstractNumId w:val="14"/>
  </w:num>
  <w:num w:numId="4" w16cid:durableId="917252529">
    <w:abstractNumId w:val="2"/>
  </w:num>
  <w:num w:numId="5" w16cid:durableId="2109307952">
    <w:abstractNumId w:val="7"/>
  </w:num>
  <w:num w:numId="6" w16cid:durableId="1274246369">
    <w:abstractNumId w:val="1"/>
  </w:num>
  <w:num w:numId="7" w16cid:durableId="1064336619">
    <w:abstractNumId w:val="6"/>
  </w:num>
  <w:num w:numId="8" w16cid:durableId="1141339989">
    <w:abstractNumId w:val="3"/>
    <w:lvlOverride w:ilvl="0">
      <w:startOverride w:val="1"/>
    </w:lvlOverride>
  </w:num>
  <w:num w:numId="9" w16cid:durableId="1473448409">
    <w:abstractNumId w:val="13"/>
    <w:lvlOverride w:ilvl="0">
      <w:startOverride w:val="1"/>
    </w:lvlOverride>
  </w:num>
  <w:num w:numId="10" w16cid:durableId="726030019">
    <w:abstractNumId w:val="14"/>
    <w:lvlOverride w:ilvl="0">
      <w:startOverride w:val="1"/>
    </w:lvlOverride>
  </w:num>
  <w:num w:numId="11" w16cid:durableId="1141314263">
    <w:abstractNumId w:val="6"/>
    <w:lvlOverride w:ilvl="0">
      <w:startOverride w:val="1"/>
    </w:lvlOverride>
  </w:num>
  <w:num w:numId="12" w16cid:durableId="131294446">
    <w:abstractNumId w:val="11"/>
  </w:num>
  <w:num w:numId="13" w16cid:durableId="1164511141">
    <w:abstractNumId w:val="2"/>
    <w:lvlOverride w:ilvl="0">
      <w:startOverride w:val="1"/>
    </w:lvlOverride>
  </w:num>
  <w:num w:numId="14" w16cid:durableId="2102024636">
    <w:abstractNumId w:val="7"/>
    <w:lvlOverride w:ilvl="0">
      <w:startOverride w:val="1"/>
    </w:lvlOverride>
  </w:num>
  <w:num w:numId="15" w16cid:durableId="761148100">
    <w:abstractNumId w:val="5"/>
  </w:num>
  <w:num w:numId="16" w16cid:durableId="1117989713">
    <w:abstractNumId w:val="15"/>
  </w:num>
  <w:num w:numId="17" w16cid:durableId="1456943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9386436">
    <w:abstractNumId w:val="12"/>
  </w:num>
  <w:num w:numId="19" w16cid:durableId="293171721">
    <w:abstractNumId w:val="0"/>
  </w:num>
  <w:num w:numId="20" w16cid:durableId="1095519652">
    <w:abstractNumId w:val="10"/>
  </w:num>
  <w:num w:numId="21" w16cid:durableId="626084425">
    <w:abstractNumId w:val="4"/>
  </w:num>
  <w:num w:numId="22" w16cid:durableId="1138109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F0"/>
    <w:rsid w:val="000254D8"/>
    <w:rsid w:val="0005121C"/>
    <w:rsid w:val="00101533"/>
    <w:rsid w:val="0011068F"/>
    <w:rsid w:val="00117EC9"/>
    <w:rsid w:val="00121E2F"/>
    <w:rsid w:val="00176FF2"/>
    <w:rsid w:val="001C75DE"/>
    <w:rsid w:val="001E5C74"/>
    <w:rsid w:val="00205FEF"/>
    <w:rsid w:val="00234636"/>
    <w:rsid w:val="00392E2B"/>
    <w:rsid w:val="003B731B"/>
    <w:rsid w:val="00447139"/>
    <w:rsid w:val="0045421E"/>
    <w:rsid w:val="00496ADB"/>
    <w:rsid w:val="00497131"/>
    <w:rsid w:val="004A1090"/>
    <w:rsid w:val="004A1A49"/>
    <w:rsid w:val="004A4DAC"/>
    <w:rsid w:val="00520CE4"/>
    <w:rsid w:val="00553EF0"/>
    <w:rsid w:val="0057384C"/>
    <w:rsid w:val="005819CB"/>
    <w:rsid w:val="005E415A"/>
    <w:rsid w:val="006024D8"/>
    <w:rsid w:val="00622A53"/>
    <w:rsid w:val="0064369F"/>
    <w:rsid w:val="00651C11"/>
    <w:rsid w:val="006A64A3"/>
    <w:rsid w:val="006B6F28"/>
    <w:rsid w:val="006F3A3B"/>
    <w:rsid w:val="007163E1"/>
    <w:rsid w:val="00720529"/>
    <w:rsid w:val="007275CB"/>
    <w:rsid w:val="007703D7"/>
    <w:rsid w:val="00790FAA"/>
    <w:rsid w:val="00795282"/>
    <w:rsid w:val="007A21D0"/>
    <w:rsid w:val="007C5C93"/>
    <w:rsid w:val="007F0FDC"/>
    <w:rsid w:val="007F1EC0"/>
    <w:rsid w:val="00863268"/>
    <w:rsid w:val="008972FE"/>
    <w:rsid w:val="008F1479"/>
    <w:rsid w:val="008F2447"/>
    <w:rsid w:val="00943144"/>
    <w:rsid w:val="009715AB"/>
    <w:rsid w:val="00973D63"/>
    <w:rsid w:val="009A58A8"/>
    <w:rsid w:val="009C1F56"/>
    <w:rsid w:val="009D04D4"/>
    <w:rsid w:val="00A16E04"/>
    <w:rsid w:val="00A9579E"/>
    <w:rsid w:val="00AA6FA4"/>
    <w:rsid w:val="00AB495C"/>
    <w:rsid w:val="00AD5485"/>
    <w:rsid w:val="00AF482B"/>
    <w:rsid w:val="00B343AE"/>
    <w:rsid w:val="00BA280E"/>
    <w:rsid w:val="00BD259B"/>
    <w:rsid w:val="00C27CBB"/>
    <w:rsid w:val="00CA181C"/>
    <w:rsid w:val="00CD0767"/>
    <w:rsid w:val="00CE5EC1"/>
    <w:rsid w:val="00CF0679"/>
    <w:rsid w:val="00D50F2B"/>
    <w:rsid w:val="00DA2A97"/>
    <w:rsid w:val="00DC240D"/>
    <w:rsid w:val="00DC4C36"/>
    <w:rsid w:val="00DC6D07"/>
    <w:rsid w:val="00DD16A5"/>
    <w:rsid w:val="00DD1837"/>
    <w:rsid w:val="00DE74B3"/>
    <w:rsid w:val="00DF0031"/>
    <w:rsid w:val="00DF35DE"/>
    <w:rsid w:val="00E42058"/>
    <w:rsid w:val="00E47C77"/>
    <w:rsid w:val="00EE053E"/>
    <w:rsid w:val="00EF7CBF"/>
    <w:rsid w:val="00FA7210"/>
    <w:rsid w:val="00FB178B"/>
    <w:rsid w:val="00FD2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16CC"/>
  <w15:chartTrackingRefBased/>
  <w15:docId w15:val="{00F00348-5DC1-4229-BD6C-CE93CBCB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EF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53EF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553EF0"/>
    <w:pPr>
      <w:keepNext/>
      <w:spacing w:before="240" w:after="120"/>
    </w:pPr>
    <w:rPr>
      <w:rFonts w:ascii="Arial" w:eastAsia="Microsoft YaHei" w:hAnsi="Arial"/>
      <w:sz w:val="28"/>
      <w:szCs w:val="28"/>
    </w:rPr>
  </w:style>
  <w:style w:type="paragraph" w:customStyle="1" w:styleId="Textbody">
    <w:name w:val="Text body"/>
    <w:basedOn w:val="Standard"/>
    <w:rsid w:val="00553EF0"/>
    <w:pPr>
      <w:spacing w:after="120"/>
    </w:pPr>
  </w:style>
  <w:style w:type="paragraph" w:styleId="Lista">
    <w:name w:val="List"/>
    <w:basedOn w:val="Textbody"/>
    <w:rsid w:val="00553EF0"/>
  </w:style>
  <w:style w:type="paragraph" w:styleId="Legenda">
    <w:name w:val="caption"/>
    <w:basedOn w:val="Standard"/>
    <w:rsid w:val="00553EF0"/>
    <w:pPr>
      <w:suppressLineNumbers/>
      <w:spacing w:before="120" w:after="120"/>
    </w:pPr>
    <w:rPr>
      <w:i/>
      <w:iCs/>
    </w:rPr>
  </w:style>
  <w:style w:type="paragraph" w:customStyle="1" w:styleId="Index">
    <w:name w:val="Index"/>
    <w:basedOn w:val="Standard"/>
    <w:rsid w:val="00553EF0"/>
    <w:pPr>
      <w:suppressLineNumbers/>
    </w:pPr>
  </w:style>
  <w:style w:type="paragraph" w:customStyle="1" w:styleId="pkt">
    <w:name w:val="pkt"/>
    <w:basedOn w:val="Standard"/>
    <w:rsid w:val="00553EF0"/>
    <w:pPr>
      <w:suppressAutoHyphens w:val="0"/>
      <w:spacing w:before="60" w:after="60"/>
      <w:ind w:left="851" w:hanging="295"/>
      <w:jc w:val="both"/>
    </w:pPr>
    <w:rPr>
      <w:lang w:eastAsia="pl-PL"/>
    </w:rPr>
  </w:style>
  <w:style w:type="paragraph" w:customStyle="1" w:styleId="Default">
    <w:name w:val="Default"/>
    <w:basedOn w:val="Standard"/>
    <w:rsid w:val="00553EF0"/>
    <w:pPr>
      <w:autoSpaceDE w:val="0"/>
    </w:pPr>
    <w:rPr>
      <w:rFonts w:ascii="Calibri, Calibri" w:eastAsia="Calibri, Calibri" w:hAnsi="Calibri, Calibri" w:cs="Calibri, Calibri"/>
      <w:color w:val="000000"/>
    </w:rPr>
  </w:style>
  <w:style w:type="paragraph" w:styleId="Akapitzlist">
    <w:name w:val="List Paragraph"/>
    <w:basedOn w:val="Standard"/>
    <w:rsid w:val="00553EF0"/>
    <w:pPr>
      <w:spacing w:after="200" w:line="276" w:lineRule="auto"/>
      <w:ind w:left="720"/>
    </w:pPr>
    <w:rPr>
      <w:rFonts w:ascii="Calibri" w:eastAsia="Calibri" w:hAnsi="Calibri" w:cs="Calibri"/>
      <w:sz w:val="22"/>
      <w:szCs w:val="22"/>
    </w:rPr>
  </w:style>
  <w:style w:type="paragraph" w:styleId="NormalnyWeb">
    <w:name w:val="Normal (Web)"/>
    <w:basedOn w:val="Standard"/>
    <w:rsid w:val="00553EF0"/>
    <w:pPr>
      <w:spacing w:before="280" w:after="280"/>
    </w:pPr>
  </w:style>
  <w:style w:type="paragraph" w:styleId="Bezodstpw">
    <w:name w:val="No Spacing"/>
    <w:uiPriority w:val="1"/>
    <w:qFormat/>
    <w:rsid w:val="00553EF0"/>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bidi="hi-IN"/>
    </w:rPr>
  </w:style>
  <w:style w:type="paragraph" w:customStyle="1" w:styleId="Akapitzlist1">
    <w:name w:val="Akapit z listą1"/>
    <w:basedOn w:val="Standard"/>
    <w:rsid w:val="00553EF0"/>
    <w:pPr>
      <w:ind w:left="720"/>
    </w:pPr>
  </w:style>
  <w:style w:type="paragraph" w:customStyle="1" w:styleId="TableContents">
    <w:name w:val="Table Contents"/>
    <w:basedOn w:val="Standard"/>
    <w:rsid w:val="00553EF0"/>
    <w:pPr>
      <w:suppressLineNumbers/>
    </w:pPr>
  </w:style>
  <w:style w:type="paragraph" w:customStyle="1" w:styleId="TableHeading">
    <w:name w:val="Table Heading"/>
    <w:basedOn w:val="TableContents"/>
    <w:rsid w:val="00553EF0"/>
    <w:pPr>
      <w:jc w:val="center"/>
    </w:pPr>
    <w:rPr>
      <w:b/>
      <w:bCs/>
      <w:i/>
      <w:iCs/>
    </w:rPr>
  </w:style>
  <w:style w:type="paragraph" w:styleId="Stopka">
    <w:name w:val="footer"/>
    <w:basedOn w:val="Standard"/>
    <w:link w:val="StopkaZnak"/>
    <w:rsid w:val="00553EF0"/>
    <w:pPr>
      <w:suppressLineNumbers/>
      <w:tabs>
        <w:tab w:val="center" w:pos="4819"/>
        <w:tab w:val="right" w:pos="9638"/>
      </w:tabs>
    </w:pPr>
  </w:style>
  <w:style w:type="character" w:customStyle="1" w:styleId="StopkaZnak">
    <w:name w:val="Stopka Znak"/>
    <w:basedOn w:val="Domylnaczcionkaakapitu"/>
    <w:link w:val="Stopka"/>
    <w:rsid w:val="00553EF0"/>
    <w:rPr>
      <w:rFonts w:ascii="Times New Roman" w:eastAsia="SimSun" w:hAnsi="Times New Roman" w:cs="Arial"/>
      <w:kern w:val="3"/>
      <w:sz w:val="24"/>
      <w:szCs w:val="24"/>
      <w:lang w:eastAsia="zh-CN" w:bidi="hi-IN"/>
    </w:rPr>
  </w:style>
  <w:style w:type="character" w:customStyle="1" w:styleId="Internetlink">
    <w:name w:val="Internet link"/>
    <w:rsid w:val="00553EF0"/>
    <w:rPr>
      <w:color w:val="000080"/>
      <w:u w:val="single"/>
    </w:rPr>
  </w:style>
  <w:style w:type="character" w:customStyle="1" w:styleId="ListLabel12">
    <w:name w:val="ListLabel 12"/>
    <w:rsid w:val="00553EF0"/>
    <w:rPr>
      <w:rFonts w:cs="Times New Roman"/>
      <w:b/>
    </w:rPr>
  </w:style>
  <w:style w:type="character" w:customStyle="1" w:styleId="ListLabel13">
    <w:name w:val="ListLabel 13"/>
    <w:rsid w:val="00553EF0"/>
    <w:rPr>
      <w:rFonts w:cs="Times New Roman"/>
    </w:rPr>
  </w:style>
  <w:style w:type="character" w:customStyle="1" w:styleId="ListLabel3">
    <w:name w:val="ListLabel 3"/>
    <w:rsid w:val="00553EF0"/>
    <w:rPr>
      <w:rFonts w:eastAsia="Times New Roman" w:cs="Symbol"/>
      <w:b/>
      <w:bCs/>
      <w:sz w:val="20"/>
      <w:szCs w:val="20"/>
      <w:lang w:val="pl-PL" w:eastAsia="ar-SA" w:bidi="ar-SA"/>
    </w:rPr>
  </w:style>
  <w:style w:type="character" w:customStyle="1" w:styleId="ListLabel14">
    <w:name w:val="ListLabel 14"/>
    <w:rsid w:val="00553EF0"/>
    <w:rPr>
      <w:rFonts w:eastAsia="Calibri" w:cs="Times New Roman"/>
      <w:i w:val="0"/>
      <w:color w:val="00000A"/>
    </w:rPr>
  </w:style>
  <w:style w:type="character" w:customStyle="1" w:styleId="ListLabel10">
    <w:name w:val="ListLabel 10"/>
    <w:rsid w:val="00553EF0"/>
    <w:rPr>
      <w:rFonts w:cs="Courier New"/>
    </w:rPr>
  </w:style>
  <w:style w:type="character" w:customStyle="1" w:styleId="ListLabel8">
    <w:name w:val="ListLabel 8"/>
    <w:rsid w:val="00553EF0"/>
    <w:rPr>
      <w:rFonts w:eastAsia="Times New Roman" w:cs="TimesNewRomanPSMT"/>
      <w:color w:val="000000"/>
      <w:sz w:val="22"/>
      <w:szCs w:val="22"/>
      <w:lang w:val="pl-PL"/>
    </w:rPr>
  </w:style>
  <w:style w:type="character" w:customStyle="1" w:styleId="WW8Num4z0">
    <w:name w:val="WW8Num4z0"/>
    <w:rsid w:val="00553EF0"/>
    <w:rPr>
      <w:rFonts w:ascii="Symbol" w:hAnsi="Symbol" w:cs="OpenSymbol, 'Arial Unicode MS'"/>
    </w:rPr>
  </w:style>
  <w:style w:type="character" w:customStyle="1" w:styleId="WW8Num2z0">
    <w:name w:val="WW8Num2z0"/>
    <w:rsid w:val="00553EF0"/>
    <w:rPr>
      <w:b/>
      <w:bCs/>
    </w:rPr>
  </w:style>
  <w:style w:type="character" w:customStyle="1" w:styleId="WW8Num2z1">
    <w:name w:val="WW8Num2z1"/>
    <w:rsid w:val="00553EF0"/>
  </w:style>
  <w:style w:type="character" w:customStyle="1" w:styleId="WW8Num2z2">
    <w:name w:val="WW8Num2z2"/>
    <w:rsid w:val="00553EF0"/>
  </w:style>
  <w:style w:type="character" w:customStyle="1" w:styleId="WW8Num2z3">
    <w:name w:val="WW8Num2z3"/>
    <w:rsid w:val="00553EF0"/>
  </w:style>
  <w:style w:type="character" w:customStyle="1" w:styleId="WW8Num2z4">
    <w:name w:val="WW8Num2z4"/>
    <w:rsid w:val="00553EF0"/>
  </w:style>
  <w:style w:type="character" w:customStyle="1" w:styleId="WW8Num2z5">
    <w:name w:val="WW8Num2z5"/>
    <w:rsid w:val="00553EF0"/>
  </w:style>
  <w:style w:type="character" w:customStyle="1" w:styleId="WW8Num2z6">
    <w:name w:val="WW8Num2z6"/>
    <w:rsid w:val="00553EF0"/>
  </w:style>
  <w:style w:type="character" w:customStyle="1" w:styleId="WW8Num2z7">
    <w:name w:val="WW8Num2z7"/>
    <w:rsid w:val="00553EF0"/>
  </w:style>
  <w:style w:type="character" w:customStyle="1" w:styleId="WW8Num2z8">
    <w:name w:val="WW8Num2z8"/>
    <w:rsid w:val="00553EF0"/>
  </w:style>
  <w:style w:type="character" w:customStyle="1" w:styleId="BulletSymbols">
    <w:name w:val="Bullet Symbols"/>
    <w:rsid w:val="00553EF0"/>
    <w:rPr>
      <w:rFonts w:ascii="OpenSymbol" w:eastAsia="OpenSymbol" w:hAnsi="OpenSymbol" w:cs="OpenSymbol"/>
    </w:rPr>
  </w:style>
  <w:style w:type="character" w:customStyle="1" w:styleId="NumberingSymbols">
    <w:name w:val="Numbering Symbols"/>
    <w:rsid w:val="00553EF0"/>
  </w:style>
  <w:style w:type="numbering" w:customStyle="1" w:styleId="WWNum25">
    <w:name w:val="WWNum25"/>
    <w:basedOn w:val="Bezlisty"/>
    <w:rsid w:val="00553EF0"/>
    <w:pPr>
      <w:numPr>
        <w:numId w:val="1"/>
      </w:numPr>
    </w:pPr>
  </w:style>
  <w:style w:type="numbering" w:customStyle="1" w:styleId="WWNum3">
    <w:name w:val="WWNum3"/>
    <w:basedOn w:val="Bezlisty"/>
    <w:rsid w:val="00553EF0"/>
    <w:pPr>
      <w:numPr>
        <w:numId w:val="2"/>
      </w:numPr>
    </w:pPr>
  </w:style>
  <w:style w:type="numbering" w:customStyle="1" w:styleId="WWNum30">
    <w:name w:val="WWNum30"/>
    <w:basedOn w:val="Bezlisty"/>
    <w:rsid w:val="00553EF0"/>
    <w:pPr>
      <w:numPr>
        <w:numId w:val="3"/>
      </w:numPr>
    </w:pPr>
  </w:style>
  <w:style w:type="numbering" w:customStyle="1" w:styleId="WWNum27">
    <w:name w:val="WWNum27"/>
    <w:basedOn w:val="Bezlisty"/>
    <w:rsid w:val="00553EF0"/>
    <w:pPr>
      <w:numPr>
        <w:numId w:val="4"/>
      </w:numPr>
    </w:pPr>
  </w:style>
  <w:style w:type="numbering" w:customStyle="1" w:styleId="WWNum10">
    <w:name w:val="WWNum10"/>
    <w:basedOn w:val="Bezlisty"/>
    <w:rsid w:val="00553EF0"/>
    <w:pPr>
      <w:numPr>
        <w:numId w:val="5"/>
      </w:numPr>
    </w:pPr>
  </w:style>
  <w:style w:type="numbering" w:customStyle="1" w:styleId="WW8Num4">
    <w:name w:val="WW8Num4"/>
    <w:basedOn w:val="Bezlisty"/>
    <w:rsid w:val="00553EF0"/>
    <w:pPr>
      <w:numPr>
        <w:numId w:val="6"/>
      </w:numPr>
    </w:pPr>
  </w:style>
  <w:style w:type="numbering" w:customStyle="1" w:styleId="WW8Num2">
    <w:name w:val="WW8Num2"/>
    <w:basedOn w:val="Bezlisty"/>
    <w:rsid w:val="00553EF0"/>
    <w:pPr>
      <w:numPr>
        <w:numId w:val="7"/>
      </w:numPr>
    </w:pPr>
  </w:style>
  <w:style w:type="paragraph" w:styleId="Tekstdymka">
    <w:name w:val="Balloon Text"/>
    <w:basedOn w:val="Normalny"/>
    <w:link w:val="TekstdymkaZnak"/>
    <w:uiPriority w:val="99"/>
    <w:semiHidden/>
    <w:unhideWhenUsed/>
    <w:rsid w:val="00553EF0"/>
    <w:rPr>
      <w:rFonts w:ascii="Segoe UI" w:hAnsi="Segoe UI" w:cs="Mangal"/>
      <w:sz w:val="18"/>
      <w:szCs w:val="16"/>
    </w:rPr>
  </w:style>
  <w:style w:type="character" w:customStyle="1" w:styleId="TekstdymkaZnak">
    <w:name w:val="Tekst dymka Znak"/>
    <w:basedOn w:val="Domylnaczcionkaakapitu"/>
    <w:link w:val="Tekstdymka"/>
    <w:uiPriority w:val="99"/>
    <w:semiHidden/>
    <w:rsid w:val="00553EF0"/>
    <w:rPr>
      <w:rFonts w:ascii="Segoe UI" w:eastAsia="SimSun"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553EF0"/>
    <w:rPr>
      <w:sz w:val="16"/>
      <w:szCs w:val="16"/>
    </w:rPr>
  </w:style>
  <w:style w:type="paragraph" w:styleId="Tekstkomentarza">
    <w:name w:val="annotation text"/>
    <w:basedOn w:val="Normalny"/>
    <w:link w:val="TekstkomentarzaZnak"/>
    <w:uiPriority w:val="99"/>
    <w:semiHidden/>
    <w:unhideWhenUsed/>
    <w:rsid w:val="00553EF0"/>
    <w:rPr>
      <w:rFonts w:cs="Mangal"/>
      <w:sz w:val="20"/>
      <w:szCs w:val="18"/>
    </w:rPr>
  </w:style>
  <w:style w:type="character" w:customStyle="1" w:styleId="TekstkomentarzaZnak">
    <w:name w:val="Tekst komentarza Znak"/>
    <w:basedOn w:val="Domylnaczcionkaakapitu"/>
    <w:link w:val="Tekstkomentarza"/>
    <w:uiPriority w:val="99"/>
    <w:semiHidden/>
    <w:rsid w:val="00553EF0"/>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53EF0"/>
    <w:rPr>
      <w:b/>
      <w:bCs/>
    </w:rPr>
  </w:style>
  <w:style w:type="character" w:customStyle="1" w:styleId="TematkomentarzaZnak">
    <w:name w:val="Temat komentarza Znak"/>
    <w:basedOn w:val="TekstkomentarzaZnak"/>
    <w:link w:val="Tematkomentarza"/>
    <w:uiPriority w:val="99"/>
    <w:semiHidden/>
    <w:rsid w:val="00553EF0"/>
    <w:rPr>
      <w:rFonts w:ascii="Times New Roman" w:eastAsia="SimSun" w:hAnsi="Times New Roman" w:cs="Mangal"/>
      <w:b/>
      <w:bCs/>
      <w:kern w:val="3"/>
      <w:sz w:val="20"/>
      <w:szCs w:val="18"/>
      <w:lang w:eastAsia="zh-CN" w:bidi="hi-IN"/>
    </w:rPr>
  </w:style>
  <w:style w:type="paragraph" w:styleId="Tekstpodstawowy">
    <w:name w:val="Body Text"/>
    <w:basedOn w:val="Normalny"/>
    <w:link w:val="TekstpodstawowyZnak"/>
    <w:semiHidden/>
    <w:unhideWhenUsed/>
    <w:rsid w:val="00553EF0"/>
    <w:pPr>
      <w:widowControl/>
      <w:suppressAutoHyphens w:val="0"/>
      <w:autoSpaceDN/>
      <w:jc w:val="both"/>
      <w:textAlignment w:val="auto"/>
    </w:pPr>
    <w:rPr>
      <w:rFonts w:ascii="Arial PL" w:eastAsia="Times New Roman" w:hAnsi="Arial PL" w:cs="Times New Roman"/>
      <w:kern w:val="0"/>
      <w:sz w:val="20"/>
      <w:szCs w:val="20"/>
      <w:lang w:val="x-none" w:bidi="ar-SA"/>
    </w:rPr>
  </w:style>
  <w:style w:type="character" w:customStyle="1" w:styleId="TekstpodstawowyZnak">
    <w:name w:val="Tekst podstawowy Znak"/>
    <w:basedOn w:val="Domylnaczcionkaakapitu"/>
    <w:link w:val="Tekstpodstawowy"/>
    <w:semiHidden/>
    <w:rsid w:val="00553EF0"/>
    <w:rPr>
      <w:rFonts w:ascii="Arial PL" w:eastAsia="Times New Roman" w:hAnsi="Arial PL" w:cs="Times New Roman"/>
      <w:sz w:val="20"/>
      <w:szCs w:val="20"/>
      <w:lang w:val="x-none" w:eastAsia="zh-CN"/>
    </w:rPr>
  </w:style>
  <w:style w:type="paragraph" w:styleId="Tekstpodstawowy2">
    <w:name w:val="Body Text 2"/>
    <w:basedOn w:val="Normalny"/>
    <w:link w:val="Tekstpodstawowy2Znak"/>
    <w:uiPriority w:val="99"/>
    <w:semiHidden/>
    <w:unhideWhenUsed/>
    <w:rsid w:val="00553EF0"/>
    <w:pPr>
      <w:widowControl/>
      <w:suppressAutoHyphens w:val="0"/>
      <w:autoSpaceDN/>
      <w:spacing w:after="120" w:line="480" w:lineRule="auto"/>
      <w:textAlignment w:val="auto"/>
    </w:pPr>
    <w:rPr>
      <w:rFonts w:ascii="Courier" w:eastAsia="Times New Roman" w:hAnsi="Courier" w:cs="Times New Roman"/>
      <w:kern w:val="0"/>
      <w:szCs w:val="20"/>
      <w:lang w:val="de-DE" w:bidi="ar-SA"/>
    </w:rPr>
  </w:style>
  <w:style w:type="character" w:customStyle="1" w:styleId="Tekstpodstawowy2Znak">
    <w:name w:val="Tekst podstawowy 2 Znak"/>
    <w:basedOn w:val="Domylnaczcionkaakapitu"/>
    <w:link w:val="Tekstpodstawowy2"/>
    <w:uiPriority w:val="99"/>
    <w:semiHidden/>
    <w:rsid w:val="00553EF0"/>
    <w:rPr>
      <w:rFonts w:ascii="Courier" w:eastAsia="Times New Roman" w:hAnsi="Courier" w:cs="Times New Roman"/>
      <w:sz w:val="24"/>
      <w:szCs w:val="20"/>
      <w:lang w:val="de-DE" w:eastAsia="zh-CN"/>
    </w:rPr>
  </w:style>
  <w:style w:type="paragraph" w:styleId="Tekstpodstawowy3">
    <w:name w:val="Body Text 3"/>
    <w:basedOn w:val="Normalny"/>
    <w:link w:val="Tekstpodstawowy3Znak"/>
    <w:uiPriority w:val="99"/>
    <w:semiHidden/>
    <w:unhideWhenUsed/>
    <w:rsid w:val="00553EF0"/>
    <w:pPr>
      <w:widowControl/>
      <w:suppressAutoHyphens w:val="0"/>
      <w:autoSpaceDN/>
      <w:spacing w:after="120"/>
      <w:textAlignment w:val="auto"/>
    </w:pPr>
    <w:rPr>
      <w:rFonts w:ascii="Courier" w:eastAsia="Times New Roman" w:hAnsi="Courier" w:cs="Times New Roman"/>
      <w:kern w:val="0"/>
      <w:sz w:val="16"/>
      <w:szCs w:val="16"/>
      <w:lang w:val="de-DE" w:bidi="ar-SA"/>
    </w:rPr>
  </w:style>
  <w:style w:type="character" w:customStyle="1" w:styleId="Tekstpodstawowy3Znak">
    <w:name w:val="Tekst podstawowy 3 Znak"/>
    <w:basedOn w:val="Domylnaczcionkaakapitu"/>
    <w:link w:val="Tekstpodstawowy3"/>
    <w:uiPriority w:val="99"/>
    <w:semiHidden/>
    <w:rsid w:val="00553EF0"/>
    <w:rPr>
      <w:rFonts w:ascii="Courier" w:eastAsia="Times New Roman" w:hAnsi="Courier" w:cs="Times New Roman"/>
      <w:sz w:val="16"/>
      <w:szCs w:val="16"/>
      <w:lang w:val="de-DE" w:eastAsia="zh-CN"/>
    </w:rPr>
  </w:style>
  <w:style w:type="paragraph" w:customStyle="1" w:styleId="khheader">
    <w:name w:val="kh_header"/>
    <w:basedOn w:val="Normalny"/>
    <w:rsid w:val="00553EF0"/>
    <w:pPr>
      <w:widowControl/>
      <w:autoSpaceDN/>
      <w:textAlignment w:val="auto"/>
    </w:pPr>
    <w:rPr>
      <w:rFonts w:eastAsia="Times New Roman" w:cs="Times New Roman"/>
      <w:kern w:val="1"/>
      <w:sz w:val="20"/>
      <w:szCs w:val="20"/>
      <w:lang w:val="en-US" w:eastAsia="ar-SA" w:bidi="ar-SA"/>
    </w:rPr>
  </w:style>
  <w:style w:type="paragraph" w:customStyle="1" w:styleId="Tekstpodstawowywcity32">
    <w:name w:val="Tekst podstawowy wcięty 32"/>
    <w:basedOn w:val="Normalny"/>
    <w:rsid w:val="00553EF0"/>
    <w:pPr>
      <w:autoSpaceDN/>
      <w:ind w:firstLine="567"/>
      <w:jc w:val="both"/>
      <w:textAlignment w:val="auto"/>
    </w:pPr>
    <w:rPr>
      <w:rFonts w:ascii="Arial" w:eastAsia="Times New Roman" w:hAnsi="Arial"/>
      <w:kern w:val="0"/>
      <w:sz w:val="22"/>
      <w:szCs w:val="20"/>
      <w:lang w:val="en-US" w:eastAsia="ar-SA" w:bidi="ar-SA"/>
    </w:rPr>
  </w:style>
  <w:style w:type="numbering" w:customStyle="1" w:styleId="WWNum271">
    <w:name w:val="WWNum271"/>
    <w:basedOn w:val="Bezlisty"/>
    <w:rsid w:val="0064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Bitum-i-asf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ogi.trzebnic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14</Pages>
  <Words>8413</Words>
  <Characters>50479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25</cp:revision>
  <cp:lastPrinted>2022-12-16T10:04:00Z</cp:lastPrinted>
  <dcterms:created xsi:type="dcterms:W3CDTF">2021-12-06T08:07:00Z</dcterms:created>
  <dcterms:modified xsi:type="dcterms:W3CDTF">2022-12-19T14:10:00Z</dcterms:modified>
</cp:coreProperties>
</file>