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12E9" w14:textId="77777777" w:rsidR="002150D5" w:rsidRDefault="002150D5" w:rsidP="002150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</w:p>
    <w:p w14:paraId="26BC3622" w14:textId="77777777" w:rsidR="002150D5" w:rsidRPr="00A879F9" w:rsidRDefault="002150D5" w:rsidP="002150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879F9">
        <w:rPr>
          <w:rFonts w:ascii="Cambria" w:hAnsi="Cambria" w:cs="Arial"/>
          <w:b/>
          <w:sz w:val="20"/>
          <w:szCs w:val="20"/>
        </w:rPr>
        <w:t>Załącznik nr 4 do SWZ</w:t>
      </w:r>
    </w:p>
    <w:p w14:paraId="1D7586C1" w14:textId="77777777" w:rsidR="002150D5" w:rsidRDefault="002150D5" w:rsidP="002150D5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0BF49C5" w14:textId="77777777" w:rsidR="002150D5" w:rsidRDefault="002150D5" w:rsidP="002150D5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057DD220" w14:textId="77777777" w:rsidR="002150D5" w:rsidRDefault="002150D5" w:rsidP="002150D5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46F2DB02" w14:textId="77777777" w:rsidR="002150D5" w:rsidRDefault="002150D5" w:rsidP="002150D5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6DC8BD35" w14:textId="77777777" w:rsidR="002150D5" w:rsidRDefault="002150D5" w:rsidP="002150D5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Moskorzew 42</w:t>
      </w:r>
    </w:p>
    <w:p w14:paraId="490F8028" w14:textId="77777777" w:rsidR="002150D5" w:rsidRDefault="002150D5" w:rsidP="002150D5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29-130 Moskorzew</w:t>
      </w:r>
    </w:p>
    <w:bookmarkEnd w:id="0"/>
    <w:p w14:paraId="72B45991" w14:textId="77777777" w:rsidR="002150D5" w:rsidRDefault="002150D5" w:rsidP="002150D5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0BDD041E" w14:textId="77777777" w:rsidR="002150D5" w:rsidRDefault="002150D5" w:rsidP="002150D5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38F3B0DD" w14:textId="77777777" w:rsidR="002150D5" w:rsidRDefault="002150D5" w:rsidP="002150D5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7D4F070" w14:textId="77777777" w:rsidR="002150D5" w:rsidRDefault="002150D5" w:rsidP="002150D5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F18F6F1" w14:textId="77777777" w:rsidR="002150D5" w:rsidRDefault="002150D5" w:rsidP="002150D5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BC657F0" w14:textId="77777777" w:rsidR="002150D5" w:rsidRDefault="002150D5" w:rsidP="002150D5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43286A9A" w14:textId="77777777" w:rsidR="002150D5" w:rsidRDefault="002150D5" w:rsidP="002150D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551AD72" w14:textId="77777777" w:rsidR="002150D5" w:rsidRDefault="002150D5" w:rsidP="002150D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 </w:t>
      </w:r>
    </w:p>
    <w:p w14:paraId="5977DBE2" w14:textId="77777777" w:rsidR="002150D5" w:rsidRDefault="002150D5" w:rsidP="002150D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125 ust. 1 ustawy z dnia 11.09.2019 r. </w:t>
      </w:r>
    </w:p>
    <w:p w14:paraId="663B6103" w14:textId="77777777" w:rsidR="002150D5" w:rsidRDefault="002150D5" w:rsidP="002150D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F05B038" w14:textId="77777777" w:rsidR="002150D5" w:rsidRDefault="002150D5" w:rsidP="002150D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14:paraId="68461F0C" w14:textId="77777777" w:rsidR="002150D5" w:rsidRDefault="002150D5" w:rsidP="002150D5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A879F9">
        <w:rPr>
          <w:rFonts w:ascii="Cambria" w:hAnsi="Cambria" w:cs="Arial"/>
          <w:b/>
          <w:color w:val="000000"/>
          <w:sz w:val="20"/>
          <w:szCs w:val="20"/>
          <w:lang w:val="x-none"/>
        </w:rPr>
        <w:t>„</w:t>
      </w:r>
      <w:r w:rsidRPr="00924C0D">
        <w:rPr>
          <w:rFonts w:ascii="Cambria" w:hAnsi="Cambria" w:cs="Arial"/>
          <w:b/>
          <w:color w:val="000000"/>
          <w:sz w:val="20"/>
          <w:szCs w:val="20"/>
          <w:lang w:val="x-none"/>
        </w:rPr>
        <w:t>Budowa przydomowych oczyszczalni ścieków na terenie Gminy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Moskorzew”</w:t>
      </w:r>
      <w:r w:rsidRPr="00A879F9"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6521ECDE" w14:textId="77777777" w:rsidR="002150D5" w:rsidRDefault="002150D5" w:rsidP="002150D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188F4DC" w14:textId="77777777" w:rsidR="002150D5" w:rsidRDefault="002150D5" w:rsidP="002150D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E26918F" w14:textId="77777777" w:rsidR="002150D5" w:rsidRDefault="002150D5" w:rsidP="002150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nie podlegam wykluczeniu z postępowania na podstawie art. 108 ust. 1 ustawy Pzp.</w:t>
      </w:r>
    </w:p>
    <w:p w14:paraId="08AAFB89" w14:textId="77777777" w:rsidR="002150D5" w:rsidRDefault="002150D5" w:rsidP="002150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nie podlegam wykluczeniu z postępowania na podstawie art. 109 ustawy Pzp w zakresie jaki Zamawiający wymagał .</w:t>
      </w:r>
    </w:p>
    <w:p w14:paraId="22806F6B" w14:textId="77777777" w:rsidR="002150D5" w:rsidRDefault="002150D5" w:rsidP="002150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narodowego, na czas trwania tych okoliczności.</w:t>
      </w:r>
    </w:p>
    <w:p w14:paraId="343F1BA3" w14:textId="77777777" w:rsidR="002150D5" w:rsidRDefault="002150D5" w:rsidP="002150D5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1405CB" w14:textId="77777777" w:rsidR="002150D5" w:rsidRDefault="002150D5" w:rsidP="002150D5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F2F24D2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EA471AC" w14:textId="77777777" w:rsidR="002150D5" w:rsidRDefault="002150D5" w:rsidP="002150D5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5A97DBE" w14:textId="77777777" w:rsidR="002150D5" w:rsidRDefault="002150D5" w:rsidP="002150D5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249CCF2" w14:textId="77777777" w:rsidR="002150D5" w:rsidRDefault="002150D5" w:rsidP="002150D5">
      <w:pPr>
        <w:spacing w:line="360" w:lineRule="auto"/>
        <w:rPr>
          <w:rFonts w:ascii="Cambria" w:hAnsi="Cambria" w:cs="Arial"/>
          <w:i/>
          <w:sz w:val="16"/>
          <w:szCs w:val="16"/>
        </w:rPr>
      </w:pPr>
    </w:p>
    <w:p w14:paraId="44484179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b/>
          <w:sz w:val="21"/>
          <w:szCs w:val="21"/>
        </w:rPr>
        <w:t xml:space="preserve">że zachodzą </w:t>
      </w:r>
      <w:r>
        <w:rPr>
          <w:rFonts w:ascii="Cambria" w:hAnsi="Cambria" w:cs="Arial"/>
          <w:sz w:val="21"/>
          <w:szCs w:val="21"/>
        </w:rPr>
        <w:t>w stosunku do mnie podstawy wykluczenia wymienione poniżej z postępowania na podstawie art. …………. ustawy Pzp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 ust. 1 pkt 1, 2, 5 ustawy Pzp lub art. 109 ustawy Pzp).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Jednocześnie oświadczam, że w związku z ww. okolicznością, na podstawie art. 110 ust. 2 ustawy Pzp podjąłem następujące środki naprawcze: 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3048577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F80FD25" w14:textId="77777777" w:rsidR="002150D5" w:rsidRDefault="002150D5" w:rsidP="002150D5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127C6942" w14:textId="77777777" w:rsidR="002150D5" w:rsidRDefault="002150D5" w:rsidP="002150D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49DEC358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i/>
        </w:rPr>
      </w:pPr>
    </w:p>
    <w:p w14:paraId="01F8F3EB" w14:textId="77777777" w:rsidR="002150D5" w:rsidRDefault="002150D5" w:rsidP="002150D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6B235E5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DCA5C86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74C525B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6002015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DDBBA38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183C218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6BA0510" w14:textId="77777777" w:rsidR="002150D5" w:rsidRDefault="002150D5" w:rsidP="002150D5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7960F154" w14:textId="77777777" w:rsidR="002150D5" w:rsidRDefault="002150D5" w:rsidP="002150D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7171E67" w14:textId="77777777" w:rsidR="002150D5" w:rsidRDefault="002150D5" w:rsidP="002150D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CF604B2" w14:textId="77777777" w:rsidR="002E7BAB" w:rsidRDefault="002E7BAB"/>
    <w:sectPr w:rsidR="002E7BAB" w:rsidSect="002150D5">
      <w:headerReference w:type="default" r:id="rId7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8A8F" w14:textId="77777777" w:rsidR="006879D4" w:rsidRDefault="006879D4" w:rsidP="00166DE7">
      <w:pPr>
        <w:spacing w:after="0" w:line="240" w:lineRule="auto"/>
      </w:pPr>
      <w:r>
        <w:separator/>
      </w:r>
    </w:p>
  </w:endnote>
  <w:endnote w:type="continuationSeparator" w:id="0">
    <w:p w14:paraId="406092F7" w14:textId="77777777" w:rsidR="006879D4" w:rsidRDefault="006879D4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6962" w14:textId="77777777" w:rsidR="006879D4" w:rsidRDefault="006879D4" w:rsidP="00166DE7">
      <w:pPr>
        <w:spacing w:after="0" w:line="240" w:lineRule="auto"/>
      </w:pPr>
      <w:r>
        <w:separator/>
      </w:r>
    </w:p>
  </w:footnote>
  <w:footnote w:type="continuationSeparator" w:id="0">
    <w:p w14:paraId="21C68BEF" w14:textId="77777777" w:rsidR="006879D4" w:rsidRDefault="006879D4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2017" w14:textId="77777777" w:rsidR="002150D5" w:rsidRDefault="002150D5"/>
  <w:tbl>
    <w:tblPr>
      <w:tblStyle w:val="Tabela-Siatka"/>
      <w:tblW w:w="946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3"/>
      <w:gridCol w:w="2215"/>
      <w:gridCol w:w="2184"/>
      <w:gridCol w:w="2822"/>
    </w:tblGrid>
    <w:tr w:rsidR="00166DE7" w14:paraId="5D1C0F24" w14:textId="77777777" w:rsidTr="00810F82">
      <w:tc>
        <w:tcPr>
          <w:tcW w:w="2243" w:type="dxa"/>
          <w:vAlign w:val="center"/>
        </w:tcPr>
        <w:p w14:paraId="13421B07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2D08E39" wp14:editId="05ECEE30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dxa"/>
          <w:vAlign w:val="center"/>
        </w:tcPr>
        <w:p w14:paraId="6A139B01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D7A53DE" wp14:editId="08F060D7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4" w:type="dxa"/>
          <w:vAlign w:val="center"/>
        </w:tcPr>
        <w:p w14:paraId="0D2E6FCD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8BFCEE2" wp14:editId="41705F1C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dxa"/>
          <w:vAlign w:val="center"/>
        </w:tcPr>
        <w:p w14:paraId="4983B74E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EFD990E" wp14:editId="31E5666F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0F82" w14:paraId="1F0C862F" w14:textId="77777777" w:rsidTr="00810F82">
      <w:tc>
        <w:tcPr>
          <w:tcW w:w="9464" w:type="dxa"/>
          <w:gridSpan w:val="4"/>
          <w:vAlign w:val="center"/>
        </w:tcPr>
        <w:p w14:paraId="7AA4CAFF" w14:textId="6724677F" w:rsidR="00810F82" w:rsidRDefault="00810F82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810F82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187DAFD2" w14:textId="77777777" w:rsidR="002150D5" w:rsidRDefault="002150D5">
    <w:pPr>
      <w:pStyle w:val="Nagwek"/>
      <w:rPr>
        <w:rFonts w:ascii="Cambria" w:hAnsi="Cambria"/>
        <w:b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p w14:paraId="28CED9AA" w14:textId="4564753C" w:rsidR="00166DE7" w:rsidRPr="002150D5" w:rsidRDefault="002150D5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D63757">
      <w:rPr>
        <w:rFonts w:ascii="Cambria" w:hAnsi="Cambria"/>
        <w:b/>
        <w:sz w:val="20"/>
        <w:szCs w:val="20"/>
        <w:lang w:eastAsia="pl-PL" w:bidi="pl-PL"/>
      </w:rPr>
      <w:t>8</w:t>
    </w:r>
    <w:r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6694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166DE7"/>
    <w:rsid w:val="001978DD"/>
    <w:rsid w:val="002150D5"/>
    <w:rsid w:val="002E7BAB"/>
    <w:rsid w:val="0040710B"/>
    <w:rsid w:val="006879D4"/>
    <w:rsid w:val="0076519C"/>
    <w:rsid w:val="00810F82"/>
    <w:rsid w:val="00A26700"/>
    <w:rsid w:val="00AD6A6C"/>
    <w:rsid w:val="00D63757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659D4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50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50D5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2150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150D5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GKZ-Stan03</dc:creator>
  <cp:lastModifiedBy>Halina Michalczyk</cp:lastModifiedBy>
  <cp:revision>4</cp:revision>
  <dcterms:created xsi:type="dcterms:W3CDTF">2023-11-07T20:41:00Z</dcterms:created>
  <dcterms:modified xsi:type="dcterms:W3CDTF">2023-12-09T19:59:00Z</dcterms:modified>
</cp:coreProperties>
</file>