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589FA5EE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2CB09E9B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r w:rsidR="006208E1">
        <w:rPr>
          <w:bCs/>
          <w:sz w:val="22"/>
          <w:szCs w:val="22"/>
        </w:rPr>
        <w:t xml:space="preserve">t.j.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21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</w:t>
      </w:r>
      <w:r w:rsidR="006208E1">
        <w:rPr>
          <w:bCs/>
          <w:sz w:val="22"/>
          <w:szCs w:val="22"/>
        </w:rPr>
        <w:t>e</w:t>
      </w:r>
      <w:r w:rsidRPr="00552176">
        <w:rPr>
          <w:bCs/>
          <w:sz w:val="22"/>
          <w:szCs w:val="22"/>
        </w:rPr>
        <w:t xml:space="preserve"> zm.</w:t>
      </w:r>
      <w:r w:rsidR="006208E1">
        <w:rPr>
          <w:bCs/>
          <w:sz w:val="22"/>
          <w:szCs w:val="22"/>
        </w:rPr>
        <w:t xml:space="preserve"> 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017921">
        <w:rPr>
          <w:b/>
          <w:sz w:val="22"/>
          <w:szCs w:val="22"/>
        </w:rPr>
        <w:t>Zagospodarowanie placu przy ul. Szewskiej w Barlinku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AEF04E9" w14:textId="71919CDF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 w:rsidRPr="00552176">
        <w:rPr>
          <w:bCs/>
          <w:sz w:val="22"/>
          <w:szCs w:val="22"/>
        </w:rPr>
        <w:t>-</w:t>
      </w:r>
      <w:r w:rsidRPr="00552176">
        <w:rPr>
          <w:bCs/>
          <w:sz w:val="22"/>
          <w:szCs w:val="22"/>
        </w:rPr>
        <w:t>6 oraz art. 109 ust. 1 pkt 1, 4</w:t>
      </w:r>
      <w:r w:rsidR="00B977C5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 xml:space="preserve">8 i 10 </w:t>
      </w:r>
      <w:r w:rsidR="006208E1">
        <w:rPr>
          <w:bCs/>
          <w:sz w:val="22"/>
          <w:szCs w:val="22"/>
        </w:rPr>
        <w:t>PZP</w:t>
      </w:r>
      <w:r w:rsidRPr="00552176">
        <w:rPr>
          <w:bCs/>
          <w:sz w:val="22"/>
          <w:szCs w:val="22"/>
        </w:rPr>
        <w:t>.</w:t>
      </w:r>
    </w:p>
    <w:p w14:paraId="17611F0E" w14:textId="77777777" w:rsidR="00D44564" w:rsidRPr="006208E1" w:rsidRDefault="00D44564" w:rsidP="00BE18E2">
      <w:pPr>
        <w:spacing w:before="120" w:line="276" w:lineRule="auto"/>
        <w:jc w:val="both"/>
        <w:rPr>
          <w:b/>
          <w:bCs/>
          <w:iCs/>
          <w:sz w:val="22"/>
          <w:szCs w:val="22"/>
        </w:rPr>
      </w:pPr>
      <w:r w:rsidRPr="006208E1">
        <w:rPr>
          <w:b/>
          <w:bCs/>
          <w:iCs/>
          <w:sz w:val="22"/>
          <w:szCs w:val="22"/>
        </w:rPr>
        <w:t>JEŻELI DOTYCZY:</w:t>
      </w:r>
    </w:p>
    <w:p w14:paraId="03F10992" w14:textId="6D5E0A5F" w:rsidR="00D44564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 w:rsidR="006208E1">
        <w:rPr>
          <w:bCs/>
          <w:sz w:val="22"/>
          <w:szCs w:val="22"/>
        </w:rPr>
        <w:t>…….</w:t>
      </w:r>
      <w:r w:rsidRPr="00552176">
        <w:rPr>
          <w:bCs/>
          <w:sz w:val="22"/>
          <w:szCs w:val="22"/>
        </w:rPr>
        <w:t xml:space="preserve"> PZP </w:t>
      </w:r>
      <w:r w:rsidRPr="00552176">
        <w:rPr>
          <w:bCs/>
          <w:i/>
          <w:sz w:val="22"/>
          <w:szCs w:val="22"/>
        </w:rPr>
        <w:t>(podać należy zastosowaną podstawę wykluczenia spośród wymienio</w:t>
      </w:r>
      <w:r w:rsidR="007E4F6B" w:rsidRPr="00552176">
        <w:rPr>
          <w:bCs/>
          <w:i/>
          <w:sz w:val="22"/>
          <w:szCs w:val="22"/>
        </w:rPr>
        <w:t xml:space="preserve">nych w art. 108 ust 1 pkt 1, </w:t>
      </w:r>
      <w:r w:rsidR="005034D6" w:rsidRPr="00552176">
        <w:rPr>
          <w:bCs/>
          <w:i/>
          <w:sz w:val="22"/>
          <w:szCs w:val="22"/>
        </w:rPr>
        <w:t>2</w:t>
      </w:r>
      <w:r w:rsidR="007E4F6B" w:rsidRPr="00552176">
        <w:rPr>
          <w:bCs/>
          <w:i/>
          <w:sz w:val="22"/>
          <w:szCs w:val="22"/>
        </w:rPr>
        <w:t xml:space="preserve"> i 5</w:t>
      </w:r>
      <w:r w:rsidR="005034D6" w:rsidRPr="00552176">
        <w:rPr>
          <w:bCs/>
          <w:i/>
          <w:sz w:val="22"/>
          <w:szCs w:val="22"/>
        </w:rPr>
        <w:t xml:space="preserve"> </w:t>
      </w:r>
      <w:r w:rsidRPr="00552176">
        <w:rPr>
          <w:bCs/>
          <w:i/>
          <w:sz w:val="22"/>
          <w:szCs w:val="22"/>
        </w:rPr>
        <w:t xml:space="preserve">lub art. 109 ust 1 pkt </w:t>
      </w:r>
      <w:r w:rsidR="00552176" w:rsidRPr="00552176">
        <w:rPr>
          <w:bCs/>
          <w:i/>
          <w:sz w:val="22"/>
          <w:szCs w:val="22"/>
        </w:rPr>
        <w:t xml:space="preserve">1, </w:t>
      </w:r>
      <w:r w:rsidRPr="00552176">
        <w:rPr>
          <w:bCs/>
          <w:i/>
          <w:sz w:val="22"/>
          <w:szCs w:val="22"/>
        </w:rPr>
        <w:t>4, 8 i 10 PZP).</w:t>
      </w:r>
      <w:r w:rsidRPr="00552176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  <w:r w:rsidR="006208E1">
        <w:rPr>
          <w:bCs/>
          <w:sz w:val="22"/>
          <w:szCs w:val="22"/>
        </w:rPr>
        <w:t>………………………………………………………..</w:t>
      </w:r>
    </w:p>
    <w:p w14:paraId="4BC0C767" w14:textId="06D0A292" w:rsidR="006208E1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CF97543" w14:textId="1EB34015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Default="006208E1" w:rsidP="006208E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E397D" w14:textId="77777777" w:rsidR="006208E1" w:rsidRPr="000C3DEB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1060448F" w14:textId="77777777" w:rsidR="006208E1" w:rsidRPr="003B65DF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18BD5E5B" w14:textId="3118A96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8A1A" w14:textId="77777777" w:rsidR="008F1554" w:rsidRDefault="008F1554">
      <w:r>
        <w:separator/>
      </w:r>
    </w:p>
  </w:endnote>
  <w:endnote w:type="continuationSeparator" w:id="0">
    <w:p w14:paraId="14030306" w14:textId="77777777" w:rsidR="008F1554" w:rsidRDefault="008F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190774"/>
      <w:docPartObj>
        <w:docPartGallery w:val="Page Numbers (Bottom of Page)"/>
        <w:docPartUnique/>
      </w:docPartObj>
    </w:sdtPr>
    <w:sdtEndPr/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050E2E" w:rsidRDefault="008F155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72E4" w14:textId="77777777" w:rsidR="008F1554" w:rsidRDefault="008F1554">
      <w:r>
        <w:separator/>
      </w:r>
    </w:p>
  </w:footnote>
  <w:footnote w:type="continuationSeparator" w:id="0">
    <w:p w14:paraId="6B9EE237" w14:textId="77777777" w:rsidR="008F1554" w:rsidRDefault="008F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8F1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81118"/>
    <w:rsid w:val="00414635"/>
    <w:rsid w:val="0045311D"/>
    <w:rsid w:val="004A7BA3"/>
    <w:rsid w:val="004D3112"/>
    <w:rsid w:val="005034D6"/>
    <w:rsid w:val="00552176"/>
    <w:rsid w:val="0058581A"/>
    <w:rsid w:val="0059326A"/>
    <w:rsid w:val="006208E1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8F1554"/>
    <w:rsid w:val="00922807"/>
    <w:rsid w:val="009303D3"/>
    <w:rsid w:val="0097281D"/>
    <w:rsid w:val="0097695B"/>
    <w:rsid w:val="009916F6"/>
    <w:rsid w:val="009B75CF"/>
    <w:rsid w:val="009E76F8"/>
    <w:rsid w:val="00B25018"/>
    <w:rsid w:val="00B61052"/>
    <w:rsid w:val="00B977C5"/>
    <w:rsid w:val="00BC1B62"/>
    <w:rsid w:val="00BE18E2"/>
    <w:rsid w:val="00C625F0"/>
    <w:rsid w:val="00C73242"/>
    <w:rsid w:val="00CC380A"/>
    <w:rsid w:val="00D218FC"/>
    <w:rsid w:val="00D321AA"/>
    <w:rsid w:val="00D44564"/>
    <w:rsid w:val="00D65C50"/>
    <w:rsid w:val="00D8240B"/>
    <w:rsid w:val="00DB4D82"/>
    <w:rsid w:val="00DD75F0"/>
    <w:rsid w:val="00DF746D"/>
    <w:rsid w:val="00E80627"/>
    <w:rsid w:val="00ED6AD1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6</cp:revision>
  <dcterms:created xsi:type="dcterms:W3CDTF">2021-11-25T16:44:00Z</dcterms:created>
  <dcterms:modified xsi:type="dcterms:W3CDTF">2021-12-09T10:38:00Z</dcterms:modified>
</cp:coreProperties>
</file>