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9062"/>
      </w:tblGrid>
      <w:tr w:rsidR="00FD2644" w:rsidRPr="00DE2FC0" w14:paraId="75F6BC30" w14:textId="77777777" w:rsidTr="008C7089">
        <w:tc>
          <w:tcPr>
            <w:tcW w:w="9062" w:type="dxa"/>
            <w:shd w:val="clear" w:color="auto" w:fill="F2F2F2"/>
            <w:tcMar>
              <w:left w:w="108" w:type="dxa"/>
            </w:tcMar>
          </w:tcPr>
          <w:p w14:paraId="3D3A05A1" w14:textId="1E4C5E96" w:rsidR="00FD2644" w:rsidRPr="00FD2644" w:rsidRDefault="00FD2644" w:rsidP="00FD2644">
            <w:pPr>
              <w:pageBreakBefore/>
              <w:jc w:val="center"/>
              <w:rPr>
                <w:rFonts w:ascii="Calibri" w:hAnsi="Calibri"/>
                <w:b/>
                <w:szCs w:val="22"/>
              </w:rPr>
            </w:pPr>
            <w:r w:rsidRPr="00DE2FC0">
              <w:rPr>
                <w:rFonts w:ascii="Calibri" w:hAnsi="Calibri"/>
              </w:rPr>
              <w:br w:type="page"/>
            </w:r>
            <w:r w:rsidRPr="00DE2FC0">
              <w:rPr>
                <w:rFonts w:ascii="Calibri" w:hAnsi="Calibri"/>
                <w:b/>
                <w:szCs w:val="22"/>
              </w:rPr>
              <w:t xml:space="preserve"> </w:t>
            </w:r>
            <w:r w:rsidR="00925837" w:rsidRPr="00925837">
              <w:rPr>
                <w:rFonts w:asciiTheme="minorHAnsi" w:eastAsia="Arial Unicode MS" w:hAnsiTheme="minorHAnsi" w:cstheme="minorHAnsi"/>
                <w:b/>
                <w:bCs/>
              </w:rPr>
              <w:t>Oświadczenie o aktualności informacji zawartych w oświadczeniu</w:t>
            </w:r>
            <w:r>
              <w:rPr>
                <w:rFonts w:ascii="Calibri" w:hAnsi="Calibri"/>
                <w:b/>
                <w:szCs w:val="22"/>
              </w:rPr>
              <w:t xml:space="preserve"> - </w:t>
            </w:r>
            <w:r w:rsidRPr="00DE2FC0">
              <w:rPr>
                <w:rFonts w:ascii="Calibri" w:hAnsi="Calibri"/>
                <w:b/>
                <w:szCs w:val="22"/>
              </w:rPr>
              <w:t xml:space="preserve">Załącznik nr </w:t>
            </w:r>
            <w:r w:rsidR="003C01DF">
              <w:rPr>
                <w:rFonts w:ascii="Calibri" w:hAnsi="Calibri"/>
                <w:b/>
                <w:szCs w:val="22"/>
              </w:rPr>
              <w:t>4</w:t>
            </w:r>
            <w:r w:rsidRPr="00DE2FC0">
              <w:rPr>
                <w:rFonts w:ascii="Calibri" w:hAnsi="Calibri"/>
                <w:b/>
                <w:szCs w:val="22"/>
              </w:rPr>
              <w:t xml:space="preserve"> do SWZ</w:t>
            </w:r>
          </w:p>
        </w:tc>
      </w:tr>
    </w:tbl>
    <w:p w14:paraId="0231E20D" w14:textId="77777777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b/>
          <w:sz w:val="22"/>
          <w:szCs w:val="22"/>
        </w:rPr>
      </w:pPr>
    </w:p>
    <w:p w14:paraId="159E8150" w14:textId="7959B998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b/>
          <w:sz w:val="20"/>
          <w:szCs w:val="20"/>
        </w:rPr>
      </w:pPr>
      <w:r w:rsidRPr="00925837">
        <w:rPr>
          <w:rFonts w:ascii="Arial" w:hAnsi="Arial" w:cs="Arial"/>
          <w:b/>
          <w:sz w:val="20"/>
          <w:szCs w:val="20"/>
        </w:rPr>
        <w:t>Wykonawca:</w:t>
      </w:r>
    </w:p>
    <w:p w14:paraId="7CD3A7E9" w14:textId="516F0F88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……………………………………………………</w:t>
      </w:r>
    </w:p>
    <w:p w14:paraId="5EDD8B48" w14:textId="2CB3C759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……………………………………………………</w:t>
      </w:r>
    </w:p>
    <w:p w14:paraId="743529E3" w14:textId="07F36D3D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……………………………………………………</w:t>
      </w:r>
    </w:p>
    <w:p w14:paraId="3694D669" w14:textId="1FB9A70B" w:rsidR="00FD2644" w:rsidRPr="00925837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304A1029" w14:textId="245AD375" w:rsidR="00FD2644" w:rsidRPr="00925837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4B6EEBD2" w14:textId="77777777" w:rsidR="00FD2644" w:rsidRPr="00925837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4304E953" w14:textId="20B270B7" w:rsidR="00925837" w:rsidRPr="00925837" w:rsidRDefault="00925837" w:rsidP="00925837">
      <w:pPr>
        <w:spacing w:line="360" w:lineRule="auto"/>
        <w:ind w:left="57" w:right="57"/>
        <w:contextualSpacing/>
        <w:jc w:val="center"/>
        <w:rPr>
          <w:rFonts w:ascii="Arial" w:eastAsia="Arial Unicode MS" w:hAnsi="Arial" w:cs="Arial"/>
          <w:b/>
          <w:bCs/>
          <w:sz w:val="20"/>
          <w:szCs w:val="20"/>
        </w:rPr>
      </w:pPr>
      <w:r w:rsidRPr="00925837">
        <w:rPr>
          <w:rFonts w:ascii="Arial" w:eastAsia="Arial Unicode MS" w:hAnsi="Arial" w:cs="Arial"/>
          <w:b/>
          <w:bCs/>
          <w:sz w:val="20"/>
          <w:szCs w:val="20"/>
        </w:rPr>
        <w:t xml:space="preserve">Oświadczenie o aktualności informacji zawartych w oświadczeniu, </w:t>
      </w:r>
    </w:p>
    <w:p w14:paraId="2E77FF7A" w14:textId="77777777" w:rsidR="00925837" w:rsidRPr="00925837" w:rsidRDefault="00925837" w:rsidP="00925837">
      <w:pPr>
        <w:spacing w:line="360" w:lineRule="auto"/>
        <w:ind w:left="57" w:right="57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925837">
        <w:rPr>
          <w:rFonts w:ascii="Arial" w:eastAsia="Arial Unicode MS" w:hAnsi="Arial" w:cs="Arial"/>
          <w:b/>
          <w:bCs/>
          <w:sz w:val="20"/>
          <w:szCs w:val="20"/>
        </w:rPr>
        <w:t>o którym mowa w art. 125 ust. 1 ustawy</w:t>
      </w:r>
    </w:p>
    <w:p w14:paraId="4C90BB7E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775B83F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A2A432C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B625547" w14:textId="7BF4D3C9" w:rsidR="009B54CE" w:rsidRPr="00A354CF" w:rsidRDefault="00925837" w:rsidP="00A354CF">
      <w:pPr>
        <w:pStyle w:val="Tretekstu"/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354CF">
        <w:rPr>
          <w:rFonts w:ascii="Arial" w:hAnsi="Arial" w:cs="Arial"/>
          <w:color w:val="000000"/>
          <w:sz w:val="20"/>
          <w:szCs w:val="20"/>
        </w:rPr>
        <w:t xml:space="preserve">Składając ofertę w postępowaniu, </w:t>
      </w:r>
      <w:r w:rsidRPr="00A354CF">
        <w:rPr>
          <w:rFonts w:ascii="Arial" w:hAnsi="Arial" w:cs="Arial"/>
          <w:bCs/>
          <w:sz w:val="20"/>
          <w:szCs w:val="20"/>
        </w:rPr>
        <w:t xml:space="preserve">którego przedmiotem jest: </w:t>
      </w:r>
      <w:bookmarkStart w:id="0" w:name="_Hlk86907383"/>
      <w:bookmarkStart w:id="1" w:name="_Hlk74655795"/>
      <w:r w:rsidR="00A354CF" w:rsidRPr="00A354CF">
        <w:rPr>
          <w:rFonts w:ascii="Arial" w:hAnsi="Arial" w:cs="Arial"/>
          <w:b/>
          <w:sz w:val="20"/>
          <w:szCs w:val="20"/>
        </w:rPr>
        <w:t>Rozbudowa, przebudowa i odtworzenie infrastruktury ul. Wodnej, Grobli Mickiewicza i Sobieskiego</w:t>
      </w:r>
      <w:r w:rsidR="00A354CF" w:rsidRPr="00A354CF">
        <w:rPr>
          <w:rFonts w:ascii="Arial" w:hAnsi="Arial" w:cs="Arial"/>
          <w:b/>
          <w:bCs/>
          <w:sz w:val="20"/>
          <w:szCs w:val="20"/>
        </w:rPr>
        <w:t xml:space="preserve"> </w:t>
      </w:r>
      <w:r w:rsidR="00A354CF" w:rsidRPr="00A354CF">
        <w:rPr>
          <w:rFonts w:ascii="Arial" w:hAnsi="Arial" w:cs="Arial"/>
          <w:b/>
          <w:sz w:val="20"/>
          <w:szCs w:val="20"/>
        </w:rPr>
        <w:t>w ramach Przedsięwzięcia „Rewitalizacja Starego Miasta i Dworca PKP w Skarszewach” dofinansowanego w ramach Regionalnego Programu Operacyjnego Województwa Pomorskiego na lata 2014-2020</w:t>
      </w:r>
      <w:bookmarkEnd w:id="0"/>
    </w:p>
    <w:bookmarkEnd w:id="1"/>
    <w:p w14:paraId="1C6C3D93" w14:textId="77777777" w:rsidR="00925837" w:rsidRPr="00A354CF" w:rsidRDefault="00925837" w:rsidP="0092583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F82E107" w14:textId="77777777" w:rsidR="00925837" w:rsidRPr="00925837" w:rsidRDefault="00925837" w:rsidP="00925837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5837">
        <w:rPr>
          <w:rFonts w:ascii="Arial" w:hAnsi="Arial" w:cs="Arial"/>
          <w:color w:val="000000"/>
          <w:sz w:val="20"/>
          <w:szCs w:val="20"/>
        </w:rPr>
        <w:t>Oświadczam/-y, że:</w:t>
      </w:r>
    </w:p>
    <w:p w14:paraId="5AFFC553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6E28F49" w14:textId="77777777" w:rsidR="00925837" w:rsidRPr="00925837" w:rsidRDefault="00925837" w:rsidP="0092583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Aktualne są informacje zawarte w złożonym przez nas oświadczeniu, o którym mowa w art. 125 ust. 1 ustawy Prawo zamówień publicznych, w zakresie podstaw wykluczenia z postępowania wskazanych przez zamawiającego w Rozdziale VIII SWZ, o których mowa w:</w:t>
      </w:r>
    </w:p>
    <w:p w14:paraId="6C9FE85D" w14:textId="77777777" w:rsidR="00925837" w:rsidRPr="00925837" w:rsidRDefault="00925837" w:rsidP="00925837">
      <w:pPr>
        <w:pStyle w:val="Akapitzlist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a) art. 108 ust. 1 ustawy PZP,</w:t>
      </w:r>
    </w:p>
    <w:p w14:paraId="4DA239EF" w14:textId="71915419" w:rsidR="00925837" w:rsidRPr="00925837" w:rsidRDefault="00925837" w:rsidP="00925837">
      <w:pPr>
        <w:pStyle w:val="Akapitzlist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 xml:space="preserve">b) art. 109 ust. 1 pkt 5, 7 ustawy PZP </w:t>
      </w:r>
    </w:p>
    <w:p w14:paraId="6395734B" w14:textId="4629F842" w:rsidR="00925837" w:rsidRPr="00925837" w:rsidRDefault="00925837" w:rsidP="0092583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774EC8B" w14:textId="77777777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</w:p>
    <w:p w14:paraId="5BA38AB4" w14:textId="77777777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</w:p>
    <w:p w14:paraId="2C0CFF1F" w14:textId="711DFCDA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……………………………….</w:t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 xml:space="preserve">…..……………………………………….. </w:t>
      </w:r>
    </w:p>
    <w:p w14:paraId="09A4190A" w14:textId="77777777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</w:p>
    <w:p w14:paraId="776140C3" w14:textId="240DCB1B" w:rsidR="00925837" w:rsidRPr="00925837" w:rsidRDefault="00925837" w:rsidP="0092583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Pr="00925837">
        <w:rPr>
          <w:rFonts w:ascii="Arial" w:hAnsi="Arial" w:cs="Arial"/>
          <w:sz w:val="18"/>
          <w:szCs w:val="18"/>
        </w:rPr>
        <w:t xml:space="preserve">Miejscowość, data </w:t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  <w:t xml:space="preserve">      </w:t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Pr="00925837">
        <w:rPr>
          <w:rFonts w:ascii="Arial" w:hAnsi="Arial" w:cs="Arial"/>
          <w:sz w:val="18"/>
          <w:szCs w:val="18"/>
        </w:rPr>
        <w:t>Podpisano ( imię, nazwisko i podpis)</w:t>
      </w:r>
    </w:p>
    <w:p w14:paraId="68FE7884" w14:textId="77777777" w:rsidR="00925837" w:rsidRPr="00925837" w:rsidRDefault="00925837" w:rsidP="00925837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46ECFF80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202CFB50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5FB90AAD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7668614B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715AAD3B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325CAC3F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0761E8C2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5B77DC25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05624D94" w14:textId="522B2002" w:rsidR="00925837" w:rsidRPr="00925837" w:rsidRDefault="00925837" w:rsidP="00925837">
      <w:pPr>
        <w:jc w:val="both"/>
        <w:rPr>
          <w:rFonts w:ascii="Arial" w:hAnsi="Arial" w:cs="Arial"/>
          <w:sz w:val="18"/>
          <w:szCs w:val="18"/>
        </w:rPr>
      </w:pPr>
      <w:r w:rsidRPr="00925837">
        <w:rPr>
          <w:rFonts w:ascii="Arial" w:hAnsi="Arial" w:cs="Arial"/>
          <w:sz w:val="18"/>
          <w:szCs w:val="18"/>
        </w:rPr>
        <w:t>Podpis osoby lub osób figurujących w rejestrach uprawnionych do zaciągania zobowiązań w imieniu wykonawcy lub we właściwym upoważnieniu.</w:t>
      </w:r>
    </w:p>
    <w:p w14:paraId="2A159D45" w14:textId="2746D047" w:rsidR="009142DA" w:rsidRPr="00925837" w:rsidRDefault="009142DA" w:rsidP="00925837">
      <w:pPr>
        <w:pStyle w:val="Tretekstu"/>
        <w:spacing w:after="0"/>
        <w:jc w:val="both"/>
        <w:rPr>
          <w:rFonts w:ascii="Arial" w:hAnsi="Arial" w:cs="Arial"/>
          <w:sz w:val="18"/>
          <w:szCs w:val="18"/>
        </w:rPr>
      </w:pPr>
    </w:p>
    <w:sectPr w:rsidR="009142DA" w:rsidRPr="009258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4FEB2" w14:textId="77777777" w:rsidR="00B344C6" w:rsidRDefault="00B344C6" w:rsidP="005D1DE6">
      <w:r>
        <w:separator/>
      </w:r>
    </w:p>
  </w:endnote>
  <w:endnote w:type="continuationSeparator" w:id="0">
    <w:p w14:paraId="7659F8D9" w14:textId="77777777" w:rsidR="00B344C6" w:rsidRDefault="00B344C6" w:rsidP="005D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8B1A" w14:textId="16A17694" w:rsidR="005D1DE6" w:rsidRDefault="005D1DE6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4B4EB8DF" wp14:editId="26172A31">
          <wp:simplePos x="0" y="0"/>
          <wp:positionH relativeFrom="page">
            <wp:posOffset>899795</wp:posOffset>
          </wp:positionH>
          <wp:positionV relativeFrom="page">
            <wp:posOffset>10067290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8B681" w14:textId="77777777" w:rsidR="00B344C6" w:rsidRDefault="00B344C6" w:rsidP="005D1DE6">
      <w:r>
        <w:separator/>
      </w:r>
    </w:p>
  </w:footnote>
  <w:footnote w:type="continuationSeparator" w:id="0">
    <w:p w14:paraId="77CC7677" w14:textId="77777777" w:rsidR="00B344C6" w:rsidRDefault="00B344C6" w:rsidP="005D1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FF2F" w14:textId="11E9777F" w:rsidR="005D1DE6" w:rsidRDefault="005D1DE6">
    <w:pPr>
      <w:pStyle w:val="Nagwek"/>
    </w:pPr>
    <w:r w:rsidRPr="00FB7887">
      <w:rPr>
        <w:noProof/>
      </w:rPr>
      <w:drawing>
        <wp:inline distT="0" distB="0" distL="0" distR="0" wp14:anchorId="4499F1D1" wp14:editId="60DEBEFB">
          <wp:extent cx="5733415" cy="547795"/>
          <wp:effectExtent l="0" t="0" r="635" b="508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4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44"/>
    <w:rsid w:val="00002B42"/>
    <w:rsid w:val="0009704F"/>
    <w:rsid w:val="00365889"/>
    <w:rsid w:val="003C01DF"/>
    <w:rsid w:val="00440042"/>
    <w:rsid w:val="004663FC"/>
    <w:rsid w:val="005D1DE6"/>
    <w:rsid w:val="00602154"/>
    <w:rsid w:val="00692DA0"/>
    <w:rsid w:val="007F59F9"/>
    <w:rsid w:val="00904887"/>
    <w:rsid w:val="009142DA"/>
    <w:rsid w:val="00925837"/>
    <w:rsid w:val="009B54CE"/>
    <w:rsid w:val="00A354CF"/>
    <w:rsid w:val="00B344C6"/>
    <w:rsid w:val="00F5356A"/>
    <w:rsid w:val="00FD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DFD00"/>
  <w15:chartTrackingRefBased/>
  <w15:docId w15:val="{781C0900-956E-47FD-8771-58770512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6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link w:val="Tretekstu"/>
    <w:uiPriority w:val="99"/>
    <w:locked/>
    <w:rsid w:val="00FD2644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Tretekstu">
    <w:name w:val="Treść tekstu"/>
    <w:basedOn w:val="Normalny"/>
    <w:link w:val="TekstpodstawowyZnak"/>
    <w:uiPriority w:val="99"/>
    <w:rsid w:val="00FD2644"/>
    <w:pPr>
      <w:spacing w:after="120"/>
    </w:pPr>
    <w:rPr>
      <w:rFonts w:eastAsiaTheme="minorHAnsi"/>
    </w:rPr>
  </w:style>
  <w:style w:type="paragraph" w:styleId="Akapitzlist">
    <w:name w:val="List Paragraph"/>
    <w:aliases w:val="HŁ_Bullet1,lp1,Normal,Akapit z listą3,Akapit z listą31,Wypunktowanie,List Paragraph,Normal2,Obiekt,List Paragraph1,Wyliczanie,Numerowanie,BulletC,CW_Lista,Kolorowa lista — akcent 11,sw tekst,L1,Akapit z listą BS,Ryzyko,Podsis rysunku"/>
    <w:basedOn w:val="Normalny"/>
    <w:link w:val="AkapitzlistZnak"/>
    <w:uiPriority w:val="34"/>
    <w:qFormat/>
    <w:rsid w:val="0092583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HŁ_Bullet1 Znak,lp1 Znak,Normal Znak,Akapit z listą3 Znak,Akapit z listą31 Znak,Wypunktowanie Znak,List Paragraph Znak,Normal2 Znak,Obiekt Znak,List Paragraph1 Znak,Wyliczanie Znak,Numerowanie Znak,BulletC Znak,CW_Lista Znak,L1 Znak"/>
    <w:link w:val="Akapitzlist"/>
    <w:uiPriority w:val="34"/>
    <w:qFormat/>
    <w:locked/>
    <w:rsid w:val="00925837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5D1D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D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D1D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1DE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175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Janikowski</dc:creator>
  <cp:keywords/>
  <dc:description/>
  <cp:lastModifiedBy>Andrzej Janikowski</cp:lastModifiedBy>
  <cp:revision>14</cp:revision>
  <dcterms:created xsi:type="dcterms:W3CDTF">2021-04-13T11:16:00Z</dcterms:created>
  <dcterms:modified xsi:type="dcterms:W3CDTF">2021-12-02T07:33:00Z</dcterms:modified>
</cp:coreProperties>
</file>