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4868"/>
        <w:gridCol w:w="1855"/>
        <w:gridCol w:w="2486"/>
        <w:gridCol w:w="2126"/>
        <w:gridCol w:w="1140"/>
      </w:tblGrid>
      <w:tr w:rsidR="001D4414" w14:paraId="54E28E82" w14:textId="17D2CFD4" w:rsidTr="00687632">
        <w:trPr>
          <w:trHeight w:val="603"/>
          <w:jc w:val="center"/>
        </w:trPr>
        <w:tc>
          <w:tcPr>
            <w:tcW w:w="4868" w:type="dxa"/>
            <w:vMerge w:val="restart"/>
            <w:vAlign w:val="center"/>
          </w:tcPr>
          <w:p w14:paraId="70B20E4C" w14:textId="1EF0C690" w:rsidR="001D4414" w:rsidRPr="009D309B" w:rsidRDefault="001D4414" w:rsidP="00FB655C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855" w:type="dxa"/>
            <w:vMerge w:val="restart"/>
            <w:vAlign w:val="center"/>
          </w:tcPr>
          <w:p w14:paraId="734961D3" w14:textId="3D267F7F" w:rsidR="001D4414" w:rsidRPr="009D309B" w:rsidRDefault="001D4414" w:rsidP="00300D53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4612" w:type="dxa"/>
            <w:gridSpan w:val="2"/>
          </w:tcPr>
          <w:p w14:paraId="79DB7B9B" w14:textId="409695E7" w:rsidR="001D4414" w:rsidRPr="009D309B" w:rsidRDefault="001D4414" w:rsidP="000C1335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  <w:r w:rsidR="000C1335">
              <w:rPr>
                <w:b/>
                <w:bCs/>
                <w:sz w:val="24"/>
                <w:szCs w:val="24"/>
              </w:rPr>
              <w:t>(</w:t>
            </w:r>
            <w:r w:rsidR="008A0F1F">
              <w:rPr>
                <w:b/>
                <w:bCs/>
                <w:sz w:val="24"/>
                <w:szCs w:val="24"/>
              </w:rPr>
              <w:t>PLN</w:t>
            </w:r>
            <w:r w:rsidR="000C1335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40" w:type="dxa"/>
            <w:vMerge w:val="restart"/>
          </w:tcPr>
          <w:p w14:paraId="60C5A14B" w14:textId="3E0A7213" w:rsidR="001D4414" w:rsidRDefault="001D4414" w:rsidP="6203BF65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1D4414" w:rsidRDefault="001D4414" w:rsidP="163714AD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1D4414" w14:paraId="19F15361" w14:textId="5ED03707" w:rsidTr="00687632">
        <w:trPr>
          <w:trHeight w:val="287"/>
          <w:jc w:val="center"/>
        </w:trPr>
        <w:tc>
          <w:tcPr>
            <w:tcW w:w="4868" w:type="dxa"/>
            <w:vMerge/>
          </w:tcPr>
          <w:p w14:paraId="63336D6E" w14:textId="77777777" w:rsidR="001D4414" w:rsidRPr="009D309B" w:rsidRDefault="001D4414" w:rsidP="00FB65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5" w:type="dxa"/>
            <w:vMerge/>
          </w:tcPr>
          <w:p w14:paraId="296D59C1" w14:textId="77777777" w:rsidR="001D4414" w:rsidRPr="009D309B" w:rsidRDefault="001D4414" w:rsidP="00FB655C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486" w:type="dxa"/>
          </w:tcPr>
          <w:p w14:paraId="46F9EE6D" w14:textId="742952CC" w:rsidR="001D4414" w:rsidRPr="009D309B" w:rsidRDefault="001D4414" w:rsidP="163714AD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126" w:type="dxa"/>
          </w:tcPr>
          <w:p w14:paraId="692C614F" w14:textId="6F429F7F" w:rsidR="001D4414" w:rsidRPr="00FB655C" w:rsidRDefault="001D4414" w:rsidP="163714AD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140" w:type="dxa"/>
            <w:vMerge/>
          </w:tcPr>
          <w:p w14:paraId="779DA819" w14:textId="0EB6BC44" w:rsidR="001D4414" w:rsidRDefault="001D4414" w:rsidP="163714AD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467B5B4A">
        <w:trPr>
          <w:trHeight w:val="415"/>
          <w:jc w:val="center"/>
        </w:trPr>
        <w:tc>
          <w:tcPr>
            <w:tcW w:w="12475" w:type="dxa"/>
            <w:gridSpan w:val="5"/>
          </w:tcPr>
          <w:p w14:paraId="1476D08C" w14:textId="524B506C" w:rsidR="002D4766" w:rsidRPr="00C676C0" w:rsidRDefault="002D4766" w:rsidP="6203BF65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Część</w:t>
            </w:r>
            <w:r w:rsidRPr="713C984D">
              <w:rPr>
                <w:b/>
                <w:bCs/>
                <w:sz w:val="28"/>
                <w:szCs w:val="28"/>
              </w:rPr>
              <w:t xml:space="preserve"> 1: </w:t>
            </w:r>
          </w:p>
        </w:tc>
      </w:tr>
      <w:tr w:rsidR="002D4766" w14:paraId="0977A72A" w14:textId="2D1DA8D2" w:rsidTr="467B5B4A">
        <w:trPr>
          <w:trHeight w:val="481"/>
          <w:jc w:val="center"/>
        </w:trPr>
        <w:tc>
          <w:tcPr>
            <w:tcW w:w="12475" w:type="dxa"/>
            <w:gridSpan w:val="5"/>
          </w:tcPr>
          <w:p w14:paraId="6D0F9297" w14:textId="00B6CBC3" w:rsidR="002D4766" w:rsidRDefault="002D4766" w:rsidP="163714A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ZAMÓWIENIE PODSTAWOWE</w:t>
            </w:r>
          </w:p>
        </w:tc>
      </w:tr>
      <w:tr w:rsidR="001D4414" w14:paraId="369E0A85" w14:textId="34FC5471" w:rsidTr="467B5B4A">
        <w:trPr>
          <w:trHeight w:val="1048"/>
          <w:jc w:val="center"/>
        </w:trPr>
        <w:tc>
          <w:tcPr>
            <w:tcW w:w="4868" w:type="dxa"/>
          </w:tcPr>
          <w:p w14:paraId="6597FC19" w14:textId="204883E9" w:rsidR="001D4414" w:rsidRPr="00270AE7" w:rsidRDefault="001D4414" w:rsidP="00C676C0">
            <w:pPr>
              <w:rPr>
                <w:sz w:val="24"/>
                <w:szCs w:val="24"/>
              </w:rPr>
            </w:pPr>
            <w:r w:rsidRPr="00270AE7">
              <w:rPr>
                <w:rStyle w:val="normaltextrun"/>
                <w:rFonts w:ascii="Calibri" w:hAnsi="Calibri" w:cs="Calibri"/>
                <w:color w:val="000000"/>
                <w:sz w:val="24"/>
                <w:szCs w:val="24"/>
              </w:rPr>
              <w:t>Regały</w:t>
            </w:r>
            <w:r w:rsidRPr="002D4766">
              <w:rPr>
                <w:rStyle w:val="normaltextrun"/>
                <w:rFonts w:ascii="Calibri" w:hAnsi="Calibri" w:cs="Calibri"/>
                <w:sz w:val="24"/>
                <w:szCs w:val="24"/>
              </w:rPr>
              <w:t xml:space="preserve"> </w:t>
            </w:r>
            <w:r w:rsidRPr="002D4766">
              <w:rPr>
                <w:rStyle w:val="normaltextrun"/>
                <w:rFonts w:ascii="Calibri" w:hAnsi="Calibri" w:cs="Calibri"/>
              </w:rPr>
              <w:t>paletowe</w:t>
            </w:r>
            <w:r w:rsidRPr="002D4766">
              <w:rPr>
                <w:rStyle w:val="normaltextrun"/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4"/>
                <w:szCs w:val="24"/>
              </w:rPr>
              <w:t xml:space="preserve">- </w:t>
            </w:r>
            <w:r>
              <w:rPr>
                <w:rStyle w:val="normaltextrun"/>
                <w:rFonts w:ascii="Calibri" w:hAnsi="Calibri" w:cs="Calibri"/>
                <w:color w:val="000000"/>
              </w:rPr>
              <w:t>magazyn główny</w:t>
            </w:r>
          </w:p>
        </w:tc>
        <w:tc>
          <w:tcPr>
            <w:tcW w:w="1855" w:type="dxa"/>
            <w:vAlign w:val="center"/>
          </w:tcPr>
          <w:p w14:paraId="3960D34E" w14:textId="77777777" w:rsidR="001D4414" w:rsidRPr="002D4766" w:rsidRDefault="001D4414" w:rsidP="6203BF65">
            <w:pPr>
              <w:jc w:val="center"/>
            </w:pPr>
            <w:r w:rsidRPr="002D4766">
              <w:t xml:space="preserve">224 </w:t>
            </w:r>
          </w:p>
          <w:p w14:paraId="4987F6A0" w14:textId="7177D012" w:rsidR="001D4414" w:rsidRPr="002D4766" w:rsidRDefault="001D4414" w:rsidP="6203BF65">
            <w:pPr>
              <w:jc w:val="center"/>
            </w:pPr>
            <w:r w:rsidRPr="002D4766">
              <w:t>miejsc</w:t>
            </w:r>
            <w:r>
              <w:t>a</w:t>
            </w:r>
            <w:r w:rsidRPr="002D4766">
              <w:t xml:space="preserve"> paletow</w:t>
            </w:r>
            <w:r>
              <w:t>e</w:t>
            </w:r>
          </w:p>
        </w:tc>
        <w:tc>
          <w:tcPr>
            <w:tcW w:w="2486" w:type="dxa"/>
            <w:vAlign w:val="center"/>
          </w:tcPr>
          <w:p w14:paraId="2D00E5D5" w14:textId="6F98ABC2" w:rsidR="001D4414" w:rsidRDefault="001D4414" w:rsidP="6203BF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24ADBCB" w14:textId="00ABFC15" w:rsidR="001D4414" w:rsidRDefault="001D4414" w:rsidP="6203BF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7F63A5F2" w14:textId="0B72BCFA" w:rsidR="001D4414" w:rsidRDefault="001D4414" w:rsidP="6203BF65">
            <w:pPr>
              <w:jc w:val="center"/>
              <w:rPr>
                <w:sz w:val="24"/>
                <w:szCs w:val="24"/>
              </w:rPr>
            </w:pPr>
          </w:p>
        </w:tc>
      </w:tr>
      <w:tr w:rsidR="001D4414" w14:paraId="6D736CEE" w14:textId="6E4335FC" w:rsidTr="467B5B4A">
        <w:trPr>
          <w:trHeight w:val="660"/>
          <w:jc w:val="center"/>
        </w:trPr>
        <w:tc>
          <w:tcPr>
            <w:tcW w:w="4868" w:type="dxa"/>
          </w:tcPr>
          <w:p w14:paraId="174362D3" w14:textId="1C76467E" w:rsidR="001D4414" w:rsidRDefault="001D4414" w:rsidP="00C676C0">
            <w:pPr>
              <w:spacing w:line="259" w:lineRule="auto"/>
              <w:rPr>
                <w:rFonts w:ascii="Calibri" w:eastAsia="Calibri" w:hAnsi="Calibri" w:cs="Calibri"/>
                <w:color w:val="444444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444444"/>
                <w:sz w:val="24"/>
                <w:szCs w:val="24"/>
              </w:rPr>
              <w:t>Regały paletowe – magazyn dostaw</w:t>
            </w:r>
          </w:p>
        </w:tc>
        <w:tc>
          <w:tcPr>
            <w:tcW w:w="1855" w:type="dxa"/>
            <w:vAlign w:val="center"/>
          </w:tcPr>
          <w:p w14:paraId="088BEE91" w14:textId="0D5344F0" w:rsidR="001D4414" w:rsidRPr="002D4766" w:rsidRDefault="001D4414" w:rsidP="00C676C0">
            <w:pPr>
              <w:jc w:val="center"/>
            </w:pPr>
            <w:r w:rsidRPr="002D4766">
              <w:t>108</w:t>
            </w:r>
          </w:p>
          <w:p w14:paraId="082DC6AC" w14:textId="7B4BD683" w:rsidR="001D4414" w:rsidRPr="002D4766" w:rsidRDefault="001D4414" w:rsidP="00C676C0">
            <w:pPr>
              <w:spacing w:line="259" w:lineRule="auto"/>
              <w:jc w:val="center"/>
              <w:rPr>
                <w:rFonts w:ascii="Calibri" w:eastAsia="Calibri" w:hAnsi="Calibri" w:cs="Calibri"/>
                <w:color w:val="444444"/>
              </w:rPr>
            </w:pPr>
            <w:r w:rsidRPr="002D4766">
              <w:t>miejsc paletowych</w:t>
            </w:r>
          </w:p>
        </w:tc>
        <w:tc>
          <w:tcPr>
            <w:tcW w:w="2486" w:type="dxa"/>
            <w:vAlign w:val="center"/>
          </w:tcPr>
          <w:p w14:paraId="57B13376" w14:textId="317A343F" w:rsidR="001D4414" w:rsidRDefault="001D4414" w:rsidP="6203BF65">
            <w:pPr>
              <w:spacing w:line="259" w:lineRule="auto"/>
              <w:rPr>
                <w:rFonts w:ascii="Calibri" w:eastAsia="Calibri" w:hAnsi="Calibri" w:cs="Calibri"/>
                <w:color w:val="444444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20C7E" w14:textId="4CC0D285" w:rsidR="001D4414" w:rsidRDefault="001D4414" w:rsidP="6203BF65">
            <w:pPr>
              <w:spacing w:line="259" w:lineRule="auto"/>
              <w:rPr>
                <w:rFonts w:ascii="Calibri" w:eastAsia="Calibri" w:hAnsi="Calibri" w:cs="Calibri"/>
                <w:color w:val="444444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B591F0B" w14:textId="55F7EBB8" w:rsidR="001D4414" w:rsidRDefault="001D4414" w:rsidP="6203BF65">
            <w:pPr>
              <w:spacing w:line="259" w:lineRule="auto"/>
              <w:rPr>
                <w:rFonts w:ascii="Calibri" w:eastAsia="Calibri" w:hAnsi="Calibri" w:cs="Calibri"/>
                <w:color w:val="444444"/>
                <w:sz w:val="24"/>
                <w:szCs w:val="24"/>
              </w:rPr>
            </w:pPr>
          </w:p>
        </w:tc>
      </w:tr>
      <w:tr w:rsidR="001D4414" w14:paraId="4D5BEECD" w14:textId="3E756DE6" w:rsidTr="467B5B4A">
        <w:trPr>
          <w:trHeight w:val="546"/>
          <w:jc w:val="center"/>
        </w:trPr>
        <w:tc>
          <w:tcPr>
            <w:tcW w:w="4868" w:type="dxa"/>
          </w:tcPr>
          <w:p w14:paraId="44E6FB4B" w14:textId="77777777" w:rsidR="001D4414" w:rsidRDefault="001D4414" w:rsidP="00C676C0">
            <w:pPr>
              <w:rPr>
                <w:rStyle w:val="normaltextrun"/>
                <w:rFonts w:ascii="Calibri" w:hAnsi="Calibri" w:cs="Calibri"/>
                <w:color w:val="000000"/>
                <w:sz w:val="24"/>
                <w:szCs w:val="24"/>
              </w:rPr>
            </w:pPr>
            <w:r w:rsidRPr="00C676C0">
              <w:rPr>
                <w:rStyle w:val="normaltextrun"/>
                <w:rFonts w:ascii="Calibri" w:hAnsi="Calibri" w:cs="Calibri"/>
                <w:color w:val="000000"/>
                <w:sz w:val="24"/>
                <w:szCs w:val="24"/>
              </w:rPr>
              <w:t>Regał wspornikowy jednostronny</w:t>
            </w:r>
          </w:p>
          <w:p w14:paraId="6D3A9C46" w14:textId="77777777" w:rsidR="00047BEB" w:rsidRDefault="00047BEB" w:rsidP="00C676C0">
            <w:pPr>
              <w:rPr>
                <w:rStyle w:val="normaltextrun"/>
                <w:color w:val="000000"/>
              </w:rPr>
            </w:pPr>
          </w:p>
          <w:p w14:paraId="1E060E75" w14:textId="6C434F00" w:rsidR="00047BEB" w:rsidRPr="00C676C0" w:rsidRDefault="00047BEB" w:rsidP="00C676C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14:paraId="6EB20446" w14:textId="71FA7265" w:rsidR="001D4414" w:rsidRPr="002D4766" w:rsidRDefault="001D4414" w:rsidP="6203BF65">
            <w:pPr>
              <w:jc w:val="center"/>
            </w:pPr>
            <w:r>
              <w:t>2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2486" w:type="dxa"/>
            <w:vAlign w:val="center"/>
          </w:tcPr>
          <w:p w14:paraId="1988D9EA" w14:textId="7BCD768B" w:rsidR="001D4414" w:rsidRDefault="001D4414" w:rsidP="6203BF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D9699C7" w14:textId="757CCCDB" w:rsidR="001D4414" w:rsidRDefault="001D4414" w:rsidP="6203BF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7D9B09B8" w14:textId="3F94D265" w:rsidR="001D4414" w:rsidRDefault="001D4414" w:rsidP="6203BF65">
            <w:pPr>
              <w:jc w:val="center"/>
              <w:rPr>
                <w:sz w:val="24"/>
                <w:szCs w:val="24"/>
              </w:rPr>
            </w:pPr>
          </w:p>
        </w:tc>
      </w:tr>
      <w:tr w:rsidR="001D4414" w14:paraId="7BED4F99" w14:textId="0E85674F" w:rsidTr="467B5B4A">
        <w:trPr>
          <w:trHeight w:val="546"/>
          <w:jc w:val="center"/>
        </w:trPr>
        <w:tc>
          <w:tcPr>
            <w:tcW w:w="12475" w:type="dxa"/>
            <w:gridSpan w:val="5"/>
            <w:shd w:val="clear" w:color="auto" w:fill="D9D9D9" w:themeFill="background1" w:themeFillShade="D9"/>
          </w:tcPr>
          <w:p w14:paraId="3D021226" w14:textId="1E7DB6AF" w:rsidR="001D4414" w:rsidRPr="002D4766" w:rsidRDefault="00543F55" w:rsidP="00543F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Suma:</w:t>
            </w:r>
          </w:p>
        </w:tc>
      </w:tr>
      <w:tr w:rsidR="002D4766" w14:paraId="0DD2E8EE" w14:textId="549BAD02" w:rsidTr="467B5B4A">
        <w:trPr>
          <w:trHeight w:val="500"/>
          <w:jc w:val="center"/>
        </w:trPr>
        <w:tc>
          <w:tcPr>
            <w:tcW w:w="12475" w:type="dxa"/>
            <w:gridSpan w:val="5"/>
          </w:tcPr>
          <w:p w14:paraId="75D9CC1B" w14:textId="6FB9986C" w:rsidR="002D4766" w:rsidRPr="00C676C0" w:rsidRDefault="1E8D2D3D" w:rsidP="6D9E0D44">
            <w:pPr>
              <w:rPr>
                <w:b/>
                <w:bCs/>
                <w:sz w:val="28"/>
                <w:szCs w:val="28"/>
              </w:rPr>
            </w:pPr>
            <w:r w:rsidRPr="6D9E0D44">
              <w:rPr>
                <w:b/>
                <w:bCs/>
                <w:sz w:val="28"/>
                <w:szCs w:val="28"/>
              </w:rPr>
              <w:t>ZAMÓWIENIE OPCJONALNE:</w:t>
            </w:r>
          </w:p>
          <w:p w14:paraId="7072381D" w14:textId="40DB2E4F" w:rsidR="002D4766" w:rsidRPr="00C676C0" w:rsidRDefault="36F48B36" w:rsidP="6D9E0D44">
            <w:pPr>
              <w:rPr>
                <w:b/>
                <w:bCs/>
                <w:sz w:val="28"/>
                <w:szCs w:val="28"/>
              </w:rPr>
            </w:pPr>
            <w:r w:rsidRPr="6D9E0D44">
              <w:rPr>
                <w:b/>
                <w:bCs/>
                <w:sz w:val="24"/>
                <w:szCs w:val="24"/>
              </w:rPr>
              <w:t>W przypadku skorzystania z opcji</w:t>
            </w:r>
            <w:r w:rsidR="2537F4F8" w:rsidRPr="6D9E0D44">
              <w:rPr>
                <w:b/>
                <w:bCs/>
                <w:sz w:val="24"/>
                <w:szCs w:val="24"/>
              </w:rPr>
              <w:t>:</w:t>
            </w:r>
          </w:p>
          <w:p w14:paraId="28670268" w14:textId="2A517F9D" w:rsidR="002D4766" w:rsidRPr="00C676C0" w:rsidRDefault="36F48B36" w:rsidP="6D9E0D44">
            <w:pPr>
              <w:rPr>
                <w:b/>
                <w:bCs/>
                <w:sz w:val="24"/>
                <w:szCs w:val="24"/>
              </w:rPr>
            </w:pPr>
            <w:r w:rsidRPr="6D9E0D44">
              <w:rPr>
                <w:b/>
                <w:bCs/>
                <w:sz w:val="24"/>
                <w:szCs w:val="24"/>
              </w:rPr>
              <w:t xml:space="preserve">w wariancie I – cena regałów </w:t>
            </w:r>
            <w:r w:rsidR="60B0AB84" w:rsidRPr="6D9E0D44">
              <w:rPr>
                <w:b/>
                <w:bCs/>
                <w:sz w:val="24"/>
                <w:szCs w:val="24"/>
              </w:rPr>
              <w:t xml:space="preserve">paletowych na 224 miejsca będzie taka sama jak </w:t>
            </w:r>
            <w:r w:rsidR="65A4D585" w:rsidRPr="6D9E0D44">
              <w:rPr>
                <w:b/>
                <w:bCs/>
                <w:sz w:val="24"/>
                <w:szCs w:val="24"/>
              </w:rPr>
              <w:t>przy</w:t>
            </w:r>
            <w:r w:rsidR="60B0AB84" w:rsidRPr="6D9E0D44">
              <w:rPr>
                <w:b/>
                <w:bCs/>
                <w:sz w:val="24"/>
                <w:szCs w:val="24"/>
              </w:rPr>
              <w:t xml:space="preserve"> zamówieniu podstawowym</w:t>
            </w:r>
            <w:r w:rsidR="689702EA" w:rsidRPr="6D9E0D44">
              <w:rPr>
                <w:b/>
                <w:bCs/>
                <w:sz w:val="24"/>
                <w:szCs w:val="24"/>
              </w:rPr>
              <w:t>.</w:t>
            </w:r>
          </w:p>
          <w:p w14:paraId="734918D0" w14:textId="24066C7B" w:rsidR="002D4766" w:rsidRPr="00C676C0" w:rsidRDefault="24F3C3A1" w:rsidP="6D9E0D44">
            <w:pPr>
              <w:rPr>
                <w:b/>
                <w:bCs/>
                <w:sz w:val="24"/>
                <w:szCs w:val="24"/>
              </w:rPr>
            </w:pPr>
            <w:r w:rsidRPr="6D9E0D44">
              <w:rPr>
                <w:b/>
                <w:bCs/>
                <w:sz w:val="24"/>
                <w:szCs w:val="24"/>
              </w:rPr>
              <w:t>w</w:t>
            </w:r>
            <w:r w:rsidR="168977DF" w:rsidRPr="6D9E0D44">
              <w:rPr>
                <w:b/>
                <w:bCs/>
                <w:sz w:val="24"/>
                <w:szCs w:val="24"/>
              </w:rPr>
              <w:t xml:space="preserve"> wariancie II i III  - cena regałów paletowych na 80 miejsc </w:t>
            </w:r>
            <w:r w:rsidR="1FD9C2D8" w:rsidRPr="6D9E0D44">
              <w:rPr>
                <w:b/>
                <w:bCs/>
                <w:sz w:val="24"/>
                <w:szCs w:val="24"/>
              </w:rPr>
              <w:t>będzie wynosić:</w:t>
            </w:r>
          </w:p>
        </w:tc>
      </w:tr>
      <w:tr w:rsidR="001D4414" w14:paraId="6B1DBCD6" w14:textId="663EF5A2" w:rsidTr="467B5B4A">
        <w:trPr>
          <w:trHeight w:val="300"/>
          <w:jc w:val="center"/>
        </w:trPr>
        <w:tc>
          <w:tcPr>
            <w:tcW w:w="4868" w:type="dxa"/>
          </w:tcPr>
          <w:p w14:paraId="2D6AA272" w14:textId="5B010222" w:rsidR="001D4414" w:rsidRPr="002D4766" w:rsidRDefault="001D4414" w:rsidP="00C676C0">
            <w:pPr>
              <w:rPr>
                <w:rFonts w:ascii="Calibri" w:eastAsia="Calibri" w:hAnsi="Calibri" w:cs="Calibri"/>
              </w:rPr>
            </w:pPr>
            <w:r w:rsidRPr="002D4766">
              <w:rPr>
                <w:rStyle w:val="normaltextrun"/>
                <w:rFonts w:ascii="Calibri" w:hAnsi="Calibri" w:cs="Calibri"/>
                <w:sz w:val="24"/>
                <w:szCs w:val="24"/>
              </w:rPr>
              <w:t xml:space="preserve">Regały </w:t>
            </w:r>
            <w:r w:rsidRPr="002D4766">
              <w:rPr>
                <w:rStyle w:val="normaltextrun"/>
                <w:rFonts w:ascii="Calibri" w:hAnsi="Calibri" w:cs="Calibri"/>
              </w:rPr>
              <w:t>paletowe</w:t>
            </w:r>
            <w:r>
              <w:rPr>
                <w:rStyle w:val="normaltextrun"/>
                <w:rFonts w:ascii="Calibri" w:hAnsi="Calibri" w:cs="Calibri"/>
                <w:sz w:val="24"/>
                <w:szCs w:val="24"/>
              </w:rPr>
              <w:t xml:space="preserve"> </w:t>
            </w:r>
            <w:r w:rsidRPr="002D4766">
              <w:rPr>
                <w:rStyle w:val="normaltextrun"/>
                <w:rFonts w:ascii="Calibri" w:hAnsi="Calibri" w:cs="Calibri"/>
              </w:rPr>
              <w:t>– magazyn główny</w:t>
            </w:r>
          </w:p>
        </w:tc>
        <w:tc>
          <w:tcPr>
            <w:tcW w:w="1855" w:type="dxa"/>
            <w:vAlign w:val="center"/>
          </w:tcPr>
          <w:p w14:paraId="3DA92974" w14:textId="1391D822" w:rsidR="001D4414" w:rsidRPr="002D4766" w:rsidRDefault="001D4414" w:rsidP="00C676C0">
            <w:pPr>
              <w:jc w:val="center"/>
            </w:pPr>
            <w:r w:rsidRPr="002D4766">
              <w:t>80</w:t>
            </w:r>
          </w:p>
          <w:p w14:paraId="6E8BA6C9" w14:textId="1DA82195" w:rsidR="001D4414" w:rsidRPr="002D4766" w:rsidRDefault="001D4414" w:rsidP="00C676C0">
            <w:pPr>
              <w:jc w:val="center"/>
            </w:pPr>
            <w:r w:rsidRPr="002D4766">
              <w:t>miejsc paletowych</w:t>
            </w:r>
          </w:p>
        </w:tc>
        <w:tc>
          <w:tcPr>
            <w:tcW w:w="2486" w:type="dxa"/>
            <w:vAlign w:val="center"/>
          </w:tcPr>
          <w:p w14:paraId="7A4463BF" w14:textId="46DC6D38" w:rsidR="001D4414" w:rsidRDefault="001D4414" w:rsidP="6203BF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E39924" w14:textId="096B03BD" w:rsidR="001D4414" w:rsidRDefault="001D4414" w:rsidP="6203BF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5FF37ABE" w14:textId="0C75A0AD" w:rsidR="001D4414" w:rsidRDefault="001D4414" w:rsidP="6203BF6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52E4BC16" w:rsidR="27A01EC9" w:rsidRDefault="00543F55" w:rsidP="00543F55">
      <w:pPr>
        <w:tabs>
          <w:tab w:val="left" w:pos="1005"/>
        </w:tabs>
        <w:spacing w:after="0" w:line="240" w:lineRule="auto"/>
        <w:contextualSpacing/>
      </w:pPr>
      <w:r>
        <w:tab/>
        <w:t xml:space="preserve">Wszystkie pozycje  w tabeli należy </w:t>
      </w:r>
      <w:r w:rsidR="004819F1">
        <w:t xml:space="preserve">wypełnić obowiązkowo </w:t>
      </w:r>
    </w:p>
    <w:p w14:paraId="11FC5B3D" w14:textId="71B98788" w:rsidR="004819F1" w:rsidRDefault="00687632" w:rsidP="00543F55">
      <w:pPr>
        <w:tabs>
          <w:tab w:val="left" w:pos="1005"/>
        </w:tabs>
        <w:spacing w:after="0" w:line="240" w:lineRule="auto"/>
        <w:contextualSpacing/>
      </w:pPr>
      <w:r>
        <w:t xml:space="preserve">                    </w:t>
      </w:r>
      <w:r w:rsidR="004819F1">
        <w:t xml:space="preserve">Wartość netto i brutto </w:t>
      </w:r>
      <w:r w:rsidR="00BF7032">
        <w:t xml:space="preserve">należy przenieść do formularza oferty w zakresie odpowiedniej części. </w:t>
      </w:r>
    </w:p>
    <w:p w14:paraId="0EB4C84F" w14:textId="77777777" w:rsidR="004819F1" w:rsidRDefault="004819F1" w:rsidP="00543F55">
      <w:pPr>
        <w:tabs>
          <w:tab w:val="left" w:pos="1005"/>
        </w:tabs>
        <w:spacing w:after="0" w:line="240" w:lineRule="auto"/>
        <w:contextualSpacing/>
      </w:pPr>
    </w:p>
    <w:sectPr w:rsidR="004819F1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3979D" w14:textId="77777777" w:rsidR="00D85904" w:rsidRDefault="00D85904" w:rsidP="00730604">
      <w:pPr>
        <w:spacing w:after="0" w:line="240" w:lineRule="auto"/>
      </w:pPr>
      <w:r>
        <w:separator/>
      </w:r>
    </w:p>
  </w:endnote>
  <w:endnote w:type="continuationSeparator" w:id="0">
    <w:p w14:paraId="4F656A5C" w14:textId="77777777" w:rsidR="00D85904" w:rsidRDefault="00D85904" w:rsidP="00730604">
      <w:pPr>
        <w:spacing w:after="0" w:line="240" w:lineRule="auto"/>
      </w:pPr>
      <w:r>
        <w:continuationSeparator/>
      </w:r>
    </w:p>
  </w:endnote>
  <w:endnote w:type="continuationNotice" w:id="1">
    <w:p w14:paraId="34E680DB" w14:textId="77777777" w:rsidR="00D85904" w:rsidRDefault="00D859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9625E" w14:textId="77777777" w:rsidR="00D85904" w:rsidRDefault="00D85904" w:rsidP="00730604">
      <w:pPr>
        <w:spacing w:after="0" w:line="240" w:lineRule="auto"/>
      </w:pPr>
      <w:r>
        <w:separator/>
      </w:r>
    </w:p>
  </w:footnote>
  <w:footnote w:type="continuationSeparator" w:id="0">
    <w:p w14:paraId="4D87EC5A" w14:textId="77777777" w:rsidR="00D85904" w:rsidRDefault="00D85904" w:rsidP="00730604">
      <w:pPr>
        <w:spacing w:after="0" w:line="240" w:lineRule="auto"/>
      </w:pPr>
      <w:r>
        <w:continuationSeparator/>
      </w:r>
    </w:p>
  </w:footnote>
  <w:footnote w:type="continuationNotice" w:id="1">
    <w:p w14:paraId="280F1317" w14:textId="77777777" w:rsidR="00D85904" w:rsidRDefault="00D859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32207257" w:rsidR="00730604" w:rsidRDefault="00730604" w:rsidP="0003061A">
    <w:pPr>
      <w:pStyle w:val="Nagwek"/>
      <w:jc w:val="right"/>
    </w:pPr>
    <w:r w:rsidRPr="000C1335">
      <w:t>Załącznik nr</w:t>
    </w:r>
    <w:r>
      <w:t xml:space="preserve"> </w:t>
    </w:r>
    <w:r w:rsidR="00687632">
      <w:t>1.1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9"/>
  </w:num>
  <w:num w:numId="2" w16cid:durableId="255024048">
    <w:abstractNumId w:val="17"/>
  </w:num>
  <w:num w:numId="3" w16cid:durableId="892615897">
    <w:abstractNumId w:val="12"/>
  </w:num>
  <w:num w:numId="4" w16cid:durableId="609430378">
    <w:abstractNumId w:val="1"/>
  </w:num>
  <w:num w:numId="5" w16cid:durableId="2105491968">
    <w:abstractNumId w:val="2"/>
  </w:num>
  <w:num w:numId="6" w16cid:durableId="1982804437">
    <w:abstractNumId w:val="23"/>
  </w:num>
  <w:num w:numId="7" w16cid:durableId="812795539">
    <w:abstractNumId w:val="7"/>
  </w:num>
  <w:num w:numId="8" w16cid:durableId="1613779961">
    <w:abstractNumId w:val="0"/>
  </w:num>
  <w:num w:numId="9" w16cid:durableId="11734356">
    <w:abstractNumId w:val="8"/>
  </w:num>
  <w:num w:numId="10" w16cid:durableId="507909946">
    <w:abstractNumId w:val="20"/>
  </w:num>
  <w:num w:numId="11" w16cid:durableId="1672760204">
    <w:abstractNumId w:val="21"/>
  </w:num>
  <w:num w:numId="12" w16cid:durableId="1891653213">
    <w:abstractNumId w:val="15"/>
  </w:num>
  <w:num w:numId="13" w16cid:durableId="31855887">
    <w:abstractNumId w:val="4"/>
  </w:num>
  <w:num w:numId="14" w16cid:durableId="731583921">
    <w:abstractNumId w:val="6"/>
  </w:num>
  <w:num w:numId="15" w16cid:durableId="1623262382">
    <w:abstractNumId w:val="5"/>
  </w:num>
  <w:num w:numId="16" w16cid:durableId="1087192203">
    <w:abstractNumId w:val="10"/>
  </w:num>
  <w:num w:numId="17" w16cid:durableId="535973248">
    <w:abstractNumId w:val="3"/>
  </w:num>
  <w:num w:numId="18" w16cid:durableId="1898937105">
    <w:abstractNumId w:val="13"/>
  </w:num>
  <w:num w:numId="19" w16cid:durableId="871840941">
    <w:abstractNumId w:val="19"/>
  </w:num>
  <w:num w:numId="20" w16cid:durableId="1749568908">
    <w:abstractNumId w:val="16"/>
  </w:num>
  <w:num w:numId="21" w16cid:durableId="1413550789">
    <w:abstractNumId w:val="11"/>
  </w:num>
  <w:num w:numId="22" w16cid:durableId="1597246923">
    <w:abstractNumId w:val="22"/>
  </w:num>
  <w:num w:numId="23" w16cid:durableId="860976570">
    <w:abstractNumId w:val="14"/>
  </w:num>
  <w:num w:numId="24" w16cid:durableId="1406147774">
    <w:abstractNumId w:val="18"/>
  </w:num>
  <w:num w:numId="25" w16cid:durableId="1293634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3061A"/>
    <w:rsid w:val="00043A10"/>
    <w:rsid w:val="00047BEB"/>
    <w:rsid w:val="00062359"/>
    <w:rsid w:val="000A5B16"/>
    <w:rsid w:val="000C1335"/>
    <w:rsid w:val="000D12B1"/>
    <w:rsid w:val="000D5B3E"/>
    <w:rsid w:val="001528A7"/>
    <w:rsid w:val="0017556F"/>
    <w:rsid w:val="001B214A"/>
    <w:rsid w:val="001D4414"/>
    <w:rsid w:val="00262680"/>
    <w:rsid w:val="00270AE7"/>
    <w:rsid w:val="00294A8F"/>
    <w:rsid w:val="002C26FC"/>
    <w:rsid w:val="002C4394"/>
    <w:rsid w:val="002D4766"/>
    <w:rsid w:val="002E5A23"/>
    <w:rsid w:val="002F1F88"/>
    <w:rsid w:val="00300D53"/>
    <w:rsid w:val="00366B61"/>
    <w:rsid w:val="00385CDB"/>
    <w:rsid w:val="00394FC9"/>
    <w:rsid w:val="003B351F"/>
    <w:rsid w:val="00474347"/>
    <w:rsid w:val="004819F1"/>
    <w:rsid w:val="004F5B34"/>
    <w:rsid w:val="0054006D"/>
    <w:rsid w:val="00543F55"/>
    <w:rsid w:val="00591D05"/>
    <w:rsid w:val="005A31FA"/>
    <w:rsid w:val="005C5190"/>
    <w:rsid w:val="005D513C"/>
    <w:rsid w:val="005E031F"/>
    <w:rsid w:val="005F5F07"/>
    <w:rsid w:val="0061526E"/>
    <w:rsid w:val="006324E0"/>
    <w:rsid w:val="00687632"/>
    <w:rsid w:val="006A436D"/>
    <w:rsid w:val="00730604"/>
    <w:rsid w:val="007539AE"/>
    <w:rsid w:val="00755458"/>
    <w:rsid w:val="007A638C"/>
    <w:rsid w:val="007C2C0C"/>
    <w:rsid w:val="007F1101"/>
    <w:rsid w:val="0084091D"/>
    <w:rsid w:val="00880921"/>
    <w:rsid w:val="008A0F1F"/>
    <w:rsid w:val="008F4F0A"/>
    <w:rsid w:val="00975A43"/>
    <w:rsid w:val="009C2C23"/>
    <w:rsid w:val="009D309B"/>
    <w:rsid w:val="00A8A7AF"/>
    <w:rsid w:val="00AA3425"/>
    <w:rsid w:val="00AB4937"/>
    <w:rsid w:val="00B3160E"/>
    <w:rsid w:val="00B91CE5"/>
    <w:rsid w:val="00B9407A"/>
    <w:rsid w:val="00BC5D40"/>
    <w:rsid w:val="00BF7032"/>
    <w:rsid w:val="00C676C0"/>
    <w:rsid w:val="00CA3CBE"/>
    <w:rsid w:val="00CF1959"/>
    <w:rsid w:val="00D8587C"/>
    <w:rsid w:val="00D85904"/>
    <w:rsid w:val="00DD26EE"/>
    <w:rsid w:val="00E31B27"/>
    <w:rsid w:val="00EB7672"/>
    <w:rsid w:val="00EC1F74"/>
    <w:rsid w:val="00F45EB3"/>
    <w:rsid w:val="00F5445D"/>
    <w:rsid w:val="00FB655C"/>
    <w:rsid w:val="00FC3C31"/>
    <w:rsid w:val="00FE6083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241518"/>
    <w:rsid w:val="14BFC781"/>
    <w:rsid w:val="15166905"/>
    <w:rsid w:val="155F720B"/>
    <w:rsid w:val="163714AD"/>
    <w:rsid w:val="168977DF"/>
    <w:rsid w:val="16D6F75E"/>
    <w:rsid w:val="16F27EE2"/>
    <w:rsid w:val="174D8887"/>
    <w:rsid w:val="1752FF06"/>
    <w:rsid w:val="17AEFC06"/>
    <w:rsid w:val="190C3E5C"/>
    <w:rsid w:val="1A433398"/>
    <w:rsid w:val="1AE5D061"/>
    <w:rsid w:val="1B20B1D4"/>
    <w:rsid w:val="1BA90B20"/>
    <w:rsid w:val="1C0D47CC"/>
    <w:rsid w:val="1CA47C12"/>
    <w:rsid w:val="1CBD28A2"/>
    <w:rsid w:val="1DBF3EAB"/>
    <w:rsid w:val="1E5A7B87"/>
    <w:rsid w:val="1E8D2D3D"/>
    <w:rsid w:val="1F60DA17"/>
    <w:rsid w:val="1F94A45E"/>
    <w:rsid w:val="1FB94184"/>
    <w:rsid w:val="1FD9C2D8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4F3C3A1"/>
    <w:rsid w:val="2525B04D"/>
    <w:rsid w:val="2537F4F8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7B5E28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6F48B36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BF41C5D"/>
    <w:rsid w:val="3C0E6BA1"/>
    <w:rsid w:val="3C5F068C"/>
    <w:rsid w:val="3C800950"/>
    <w:rsid w:val="3CD78EF2"/>
    <w:rsid w:val="3CE141E5"/>
    <w:rsid w:val="3D1429F6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5B4A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9D10D5C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B0AB84"/>
    <w:rsid w:val="60C2A29F"/>
    <w:rsid w:val="6109C6F4"/>
    <w:rsid w:val="61E12A54"/>
    <w:rsid w:val="6203BF65"/>
    <w:rsid w:val="62182C02"/>
    <w:rsid w:val="62240EEA"/>
    <w:rsid w:val="6297AD7C"/>
    <w:rsid w:val="63108A2D"/>
    <w:rsid w:val="63174A15"/>
    <w:rsid w:val="63C53BB3"/>
    <w:rsid w:val="652A7627"/>
    <w:rsid w:val="65421C00"/>
    <w:rsid w:val="65A4D585"/>
    <w:rsid w:val="66C64688"/>
    <w:rsid w:val="66FEE5CB"/>
    <w:rsid w:val="67219227"/>
    <w:rsid w:val="67C9DBEC"/>
    <w:rsid w:val="67D192DB"/>
    <w:rsid w:val="67D292C0"/>
    <w:rsid w:val="67EB9AD5"/>
    <w:rsid w:val="683DCBAF"/>
    <w:rsid w:val="689702EA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D9E0D44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005186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5D0E5E"/>
    <w:rsid w:val="78D23E4D"/>
    <w:rsid w:val="7A140B14"/>
    <w:rsid w:val="7A7749F9"/>
    <w:rsid w:val="7A86FBA4"/>
    <w:rsid w:val="7AA67138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636A3002-C878-4209-A061-485F14F8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1" ma:contentTypeDescription="Utwórz nowy dokument." ma:contentTypeScope="" ma:versionID="3af1d022366909190320620559ea9a17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e56f952ac16f43d64fe14bfce6e61ae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33E66-2AF2-4431-8D31-5F464B85E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643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26</cp:revision>
  <dcterms:created xsi:type="dcterms:W3CDTF">2023-03-09T17:21:00Z</dcterms:created>
  <dcterms:modified xsi:type="dcterms:W3CDTF">2023-04-12T16:09:00Z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613800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