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1210" w14:textId="291EFF74" w:rsidR="00D1126A" w:rsidRPr="00C357E6" w:rsidRDefault="00D1126A" w:rsidP="00C357E6">
      <w:pPr>
        <w:tabs>
          <w:tab w:val="left" w:pos="1170"/>
        </w:tabs>
        <w:suppressAutoHyphens/>
        <w:spacing w:after="0" w:line="200" w:lineRule="atLeast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0C1594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="003A622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EE3212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</w:p>
    <w:p w14:paraId="636FA9D4" w14:textId="77777777" w:rsidR="00E152F6" w:rsidRPr="001B15B5" w:rsidRDefault="00E152F6" w:rsidP="001B15B5">
      <w:pPr>
        <w:tabs>
          <w:tab w:val="left" w:pos="708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4DD3190F" w14:textId="77777777" w:rsidR="000D6223" w:rsidRPr="001B15B5" w:rsidRDefault="000D6223" w:rsidP="001B15B5">
      <w:pPr>
        <w:spacing w:after="0" w:line="240" w:lineRule="auto"/>
        <w:jc w:val="both"/>
        <w:rPr>
          <w:rFonts w:ascii="Century Gothic" w:eastAsia="Calibri" w:hAnsi="Century Gothic" w:cs="Century Gothic"/>
          <w:sz w:val="18"/>
          <w:szCs w:val="18"/>
        </w:rPr>
      </w:pPr>
    </w:p>
    <w:p w14:paraId="367535A2" w14:textId="791C885A" w:rsidR="003E79A8" w:rsidRPr="001B15B5" w:rsidRDefault="00174E1C" w:rsidP="001B15B5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MODFIKACJA I </w:t>
      </w:r>
      <w:r w:rsidR="003E79A8" w:rsidRPr="001B15B5">
        <w:rPr>
          <w:rFonts w:ascii="Century Gothic" w:hAnsi="Century Gothic"/>
          <w:b/>
        </w:rPr>
        <w:t>ODPOWIEDZI NA ZAPYTANIA</w:t>
      </w:r>
    </w:p>
    <w:p w14:paraId="499751E1" w14:textId="52923DF4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 xml:space="preserve">DO </w:t>
      </w:r>
      <w:r w:rsidR="001B15B5" w:rsidRPr="001B15B5">
        <w:rPr>
          <w:rFonts w:ascii="Century Gothic" w:hAnsi="Century Gothic"/>
          <w:b/>
        </w:rPr>
        <w:t>S</w:t>
      </w:r>
      <w:r w:rsidRPr="001B15B5">
        <w:rPr>
          <w:rFonts w:ascii="Century Gothic" w:hAnsi="Century Gothic"/>
          <w:b/>
        </w:rPr>
        <w:t>WZ</w:t>
      </w:r>
      <w:r w:rsidR="00174E1C">
        <w:rPr>
          <w:rFonts w:ascii="Century Gothic" w:hAnsi="Century Gothic"/>
          <w:b/>
        </w:rPr>
        <w:t xml:space="preserve"> </w:t>
      </w:r>
    </w:p>
    <w:p w14:paraId="4D2D1043" w14:textId="77777777" w:rsidR="003E79A8" w:rsidRPr="001B15B5" w:rsidRDefault="003E79A8" w:rsidP="001B15B5">
      <w:pPr>
        <w:jc w:val="both"/>
        <w:rPr>
          <w:rFonts w:ascii="Century Gothic" w:hAnsi="Century Gothic"/>
          <w:b/>
          <w:sz w:val="18"/>
          <w:szCs w:val="18"/>
        </w:rPr>
      </w:pPr>
    </w:p>
    <w:p w14:paraId="54D5A6EA" w14:textId="4B56075F" w:rsidR="003E79A8" w:rsidRPr="001B15B5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Znak sprawy: </w:t>
      </w:r>
      <w:r w:rsidR="00A75AB3">
        <w:rPr>
          <w:rFonts w:ascii="Century Gothic" w:eastAsia="Times New Roman" w:hAnsi="Century Gothic" w:cs="Times New Roman"/>
          <w:sz w:val="18"/>
          <w:szCs w:val="18"/>
          <w:lang w:eastAsia="ar-SA"/>
        </w:rPr>
        <w:t>SZP.383.</w:t>
      </w:r>
      <w:r w:rsidR="00B8000B">
        <w:rPr>
          <w:rFonts w:ascii="Century Gothic" w:eastAsia="Times New Roman" w:hAnsi="Century Gothic" w:cs="Times New Roman"/>
          <w:sz w:val="18"/>
          <w:szCs w:val="18"/>
          <w:lang w:eastAsia="ar-SA"/>
        </w:rPr>
        <w:t>19</w:t>
      </w:r>
      <w:r w:rsidR="00A75AB3">
        <w:rPr>
          <w:rFonts w:ascii="Century Gothic" w:eastAsia="Times New Roman" w:hAnsi="Century Gothic" w:cs="Times New Roman"/>
          <w:sz w:val="18"/>
          <w:szCs w:val="18"/>
          <w:lang w:eastAsia="ar-SA"/>
        </w:rPr>
        <w:t>.2023</w:t>
      </w:r>
    </w:p>
    <w:p w14:paraId="23715147" w14:textId="1A8EA6C2" w:rsidR="003E79A8" w:rsidRPr="001B15B5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Data:</w:t>
      </w:r>
      <w:r w:rsidR="007E4CF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B8000B">
        <w:rPr>
          <w:rFonts w:ascii="Century Gothic" w:eastAsia="Times New Roman" w:hAnsi="Century Gothic" w:cs="Times New Roman"/>
          <w:sz w:val="18"/>
          <w:szCs w:val="18"/>
          <w:lang w:eastAsia="ar-SA"/>
        </w:rPr>
        <w:t>26.05</w:t>
      </w:r>
      <w:r w:rsid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.2023</w:t>
      </w:r>
    </w:p>
    <w:p w14:paraId="57CDB965" w14:textId="77777777" w:rsidR="00D77F50" w:rsidRDefault="00D77F50" w:rsidP="001B15B5">
      <w:pPr>
        <w:spacing w:after="0"/>
        <w:jc w:val="both"/>
        <w:rPr>
          <w:rFonts w:ascii="Century Gothic" w:hAnsi="Century Gothic"/>
          <w:b/>
          <w:sz w:val="20"/>
          <w:szCs w:val="20"/>
          <w:highlight w:val="yellow"/>
        </w:rPr>
      </w:pPr>
    </w:p>
    <w:p w14:paraId="13231002" w14:textId="066591DF" w:rsidR="00601455" w:rsidRPr="002927B5" w:rsidRDefault="003E79A8" w:rsidP="00601455">
      <w:pPr>
        <w:keepNext/>
        <w:suppressAutoHyphens/>
        <w:spacing w:before="240" w:after="120" w:line="240" w:lineRule="auto"/>
        <w:jc w:val="center"/>
        <w:rPr>
          <w:rFonts w:ascii="Century Gothic" w:eastAsia="Tahoma" w:hAnsi="Century Gothic" w:cs="Tahoma"/>
          <w:b/>
          <w:bCs/>
          <w:iCs/>
          <w:sz w:val="18"/>
          <w:szCs w:val="18"/>
          <w:lang w:eastAsia="ar-SA"/>
        </w:rPr>
      </w:pPr>
      <w:r w:rsidRPr="002927B5">
        <w:rPr>
          <w:rFonts w:ascii="Century Gothic" w:hAnsi="Century Gothic"/>
          <w:b/>
          <w:sz w:val="18"/>
          <w:szCs w:val="18"/>
        </w:rPr>
        <w:t xml:space="preserve">Dotyczy: </w:t>
      </w:r>
      <w:bookmarkStart w:id="0" w:name="_Hlk128551983"/>
      <w:r w:rsidR="00B166D1" w:rsidRPr="00B166D1">
        <w:rPr>
          <w:rFonts w:ascii="Century Gothic" w:eastAsia="Tahoma" w:hAnsi="Century Gothic" w:cs="Tahoma"/>
          <w:b/>
          <w:bCs/>
          <w:iCs/>
          <w:sz w:val="18"/>
          <w:szCs w:val="18"/>
          <w:lang w:eastAsia="ar-SA"/>
        </w:rPr>
        <w:t>Testy diagnostyczne i materiały pomocnicze dla Działu Diagnostyki Laboratoryjnej</w:t>
      </w:r>
    </w:p>
    <w:bookmarkEnd w:id="0"/>
    <w:p w14:paraId="50F43EFD" w14:textId="6F4F4ABD" w:rsidR="00A701E1" w:rsidRPr="002927B5" w:rsidRDefault="003E79A8" w:rsidP="00601455">
      <w:pPr>
        <w:keepNext/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Zgodnie  z art. </w:t>
      </w:r>
      <w:r w:rsidR="00206AFA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135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ust. 2  ustawy z dnia </w:t>
      </w:r>
      <w:r w:rsidR="00E12229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11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E12229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wrześnie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20</w:t>
      </w:r>
      <w:r w:rsidR="00E12229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19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 Prawo zamówień pub</w:t>
      </w:r>
      <w:r w:rsidR="00441E10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licznych (Dz. U. </w:t>
      </w:r>
      <w:r w:rsidR="001B15B5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z 20</w:t>
      </w:r>
      <w:r w:rsidR="00601455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22</w:t>
      </w:r>
      <w:r w:rsidR="00AC73C8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roku. poz. </w:t>
      </w:r>
      <w:r w:rsidR="00601455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1710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), Zamawiający udziela odpowiedzi na następujące pytania do SWZ:</w:t>
      </w:r>
    </w:p>
    <w:p w14:paraId="452151B1" w14:textId="77777777" w:rsidR="00A701E1" w:rsidRPr="002927B5" w:rsidRDefault="00A701E1" w:rsidP="00A34016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3F2C77A5" w14:textId="01E79EA4" w:rsidR="002927B5" w:rsidRPr="00B8000B" w:rsidRDefault="00C35CA0" w:rsidP="002927B5">
      <w:pPr>
        <w:pStyle w:val="Bezodstpw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B8000B">
        <w:rPr>
          <w:rFonts w:ascii="Century Gothic" w:hAnsi="Century Gothic"/>
          <w:b/>
          <w:bCs/>
          <w:sz w:val="18"/>
          <w:szCs w:val="18"/>
        </w:rPr>
        <w:t>Wykona</w:t>
      </w:r>
      <w:r w:rsidR="003C26CB" w:rsidRPr="00B8000B">
        <w:rPr>
          <w:rFonts w:ascii="Century Gothic" w:hAnsi="Century Gothic"/>
          <w:b/>
          <w:bCs/>
          <w:sz w:val="18"/>
          <w:szCs w:val="18"/>
        </w:rPr>
        <w:t xml:space="preserve">wca </w:t>
      </w:r>
      <w:r w:rsidR="008D0C0D" w:rsidRPr="00B8000B">
        <w:rPr>
          <w:rFonts w:ascii="Century Gothic" w:hAnsi="Century Gothic"/>
          <w:b/>
          <w:bCs/>
          <w:sz w:val="18"/>
          <w:szCs w:val="18"/>
        </w:rPr>
        <w:t>1</w:t>
      </w:r>
    </w:p>
    <w:p w14:paraId="27F6CBB6" w14:textId="77777777" w:rsidR="002927B5" w:rsidRPr="00B8000B" w:rsidRDefault="002927B5" w:rsidP="002927B5">
      <w:pPr>
        <w:pStyle w:val="Standard"/>
        <w:jc w:val="both"/>
        <w:rPr>
          <w:rFonts w:ascii="Century Gothic" w:hAnsi="Century Gothic" w:cs="Arial"/>
          <w:b/>
          <w:bCs/>
          <w:iCs/>
          <w:sz w:val="18"/>
          <w:szCs w:val="18"/>
          <w:lang w:eastAsia="de-DE"/>
        </w:rPr>
      </w:pPr>
    </w:p>
    <w:p w14:paraId="03692230" w14:textId="14A0F6C8" w:rsidR="00B166D1" w:rsidRPr="00B8000B" w:rsidRDefault="00B8000B" w:rsidP="00B8000B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Pyt. 1.: </w:t>
      </w:r>
      <w:r w:rsidR="00B166D1" w:rsidRPr="00B8000B">
        <w:rPr>
          <w:rFonts w:ascii="Century Gothic" w:hAnsi="Century Gothic"/>
          <w:color w:val="000000"/>
          <w:sz w:val="18"/>
          <w:szCs w:val="18"/>
        </w:rPr>
        <w:t xml:space="preserve">Czy Zamawiający dopuści w poz. 2 zaoferowanie testu o następujących parametrach (względem wymazu z </w:t>
      </w:r>
      <w:proofErr w:type="spellStart"/>
      <w:r w:rsidR="00B166D1" w:rsidRPr="00B8000B">
        <w:rPr>
          <w:rFonts w:ascii="Century Gothic" w:hAnsi="Century Gothic"/>
          <w:color w:val="000000"/>
          <w:sz w:val="18"/>
          <w:szCs w:val="18"/>
        </w:rPr>
        <w:t>nosogardła</w:t>
      </w:r>
      <w:proofErr w:type="spellEnd"/>
      <w:r w:rsidR="00B166D1" w:rsidRPr="00B8000B">
        <w:rPr>
          <w:rFonts w:ascii="Century Gothic" w:hAnsi="Century Gothic"/>
          <w:color w:val="000000"/>
          <w:sz w:val="18"/>
          <w:szCs w:val="18"/>
        </w:rPr>
        <w:t xml:space="preserve">): czułości 94,05% i swoistości 100,00 % dla SARS-CoV-2; czułości 95,24% i swoistości 100% dla grypy A; czułości 100% i swoistości 100% dla grypy B; czułości 100% i swoistości 100% dla RSV? </w:t>
      </w:r>
      <w:r>
        <w:rPr>
          <w:rFonts w:ascii="Century Gothic" w:hAnsi="Century Gothic"/>
          <w:color w:val="000000"/>
          <w:sz w:val="18"/>
          <w:szCs w:val="18"/>
        </w:rPr>
        <w:br/>
        <w:t>Odp.: Nie, Zamawiający pozostaje przy zapisach SWZ.</w:t>
      </w:r>
    </w:p>
    <w:p w14:paraId="06843A8F" w14:textId="201E9621" w:rsidR="00B166D1" w:rsidRPr="00B8000B" w:rsidRDefault="00B8000B" w:rsidP="00B8000B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Pyt.2.: </w:t>
      </w:r>
      <w:r w:rsidR="00B166D1" w:rsidRPr="00B8000B">
        <w:rPr>
          <w:rFonts w:ascii="Century Gothic" w:hAnsi="Century Gothic"/>
          <w:color w:val="000000"/>
          <w:sz w:val="18"/>
          <w:szCs w:val="18"/>
        </w:rPr>
        <w:t>Prosimy o wyjaśnienie co oznacza w wymaganiach „możliwość wykonania testu z soli fizjologicznej (pozycja numer 3)?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="00B166D1" w:rsidRPr="00B8000B">
        <w:rPr>
          <w:rFonts w:ascii="Century Gothic" w:hAnsi="Century Gothic"/>
          <w:color w:val="000000"/>
          <w:sz w:val="18"/>
          <w:szCs w:val="18"/>
        </w:rPr>
        <w:t>Odp</w:t>
      </w:r>
      <w:r>
        <w:rPr>
          <w:rFonts w:ascii="Century Gothic" w:hAnsi="Century Gothic"/>
          <w:color w:val="000000"/>
          <w:sz w:val="18"/>
          <w:szCs w:val="18"/>
        </w:rPr>
        <w:t>.</w:t>
      </w:r>
      <w:r w:rsidR="00B166D1" w:rsidRPr="00B8000B">
        <w:rPr>
          <w:rFonts w:ascii="Century Gothic" w:hAnsi="Century Gothic"/>
          <w:color w:val="000000"/>
          <w:sz w:val="18"/>
          <w:szCs w:val="18"/>
        </w:rPr>
        <w:t>: Omyłka pisarska</w:t>
      </w:r>
    </w:p>
    <w:p w14:paraId="19C74257" w14:textId="48A84774" w:rsidR="00B166D1" w:rsidRPr="00B8000B" w:rsidRDefault="00B166D1" w:rsidP="00B8000B">
      <w:pPr>
        <w:rPr>
          <w:rFonts w:ascii="Century Gothic" w:hAnsi="Century Gothic"/>
          <w:color w:val="000000"/>
          <w:sz w:val="18"/>
          <w:szCs w:val="18"/>
        </w:rPr>
      </w:pPr>
      <w:r w:rsidRPr="00B8000B">
        <w:rPr>
          <w:rFonts w:ascii="Century Gothic" w:hAnsi="Century Gothic"/>
          <w:color w:val="000000"/>
          <w:sz w:val="18"/>
          <w:szCs w:val="18"/>
        </w:rPr>
        <w:t xml:space="preserve">Prosimy o wydzielenie poz. 4 i utworzenie z niej odrębnego pakietu. Wszystkie pozostałe pozycje w pakiecie są szybkimi </w:t>
      </w:r>
      <w:proofErr w:type="spellStart"/>
      <w:r w:rsidRPr="00B8000B">
        <w:rPr>
          <w:rFonts w:ascii="Century Gothic" w:hAnsi="Century Gothic"/>
          <w:color w:val="000000"/>
          <w:sz w:val="18"/>
          <w:szCs w:val="18"/>
        </w:rPr>
        <w:t>immunochromatograficznymi</w:t>
      </w:r>
      <w:proofErr w:type="spellEnd"/>
      <w:r w:rsidRPr="00B8000B">
        <w:rPr>
          <w:rFonts w:ascii="Century Gothic" w:hAnsi="Century Gothic"/>
          <w:color w:val="000000"/>
          <w:sz w:val="18"/>
          <w:szCs w:val="18"/>
        </w:rPr>
        <w:t xml:space="preserve"> testami, podczas gdy poz. 1 stanowi odrębną kategorie produktów. Pozostawienie poz. 4 w pakiecie spowoduje drastyczne ograniczenie konkurencji asortymentowo-cenowej w tym pakiecie, co przełoży się na znaczny, niekorzystny dla Zamawiającego wzrost ceny oferty.</w:t>
      </w:r>
      <w:r w:rsidR="00B8000B">
        <w:rPr>
          <w:rFonts w:ascii="Century Gothic" w:hAnsi="Century Gothic"/>
          <w:color w:val="000000"/>
          <w:sz w:val="18"/>
          <w:szCs w:val="18"/>
        </w:rPr>
        <w:br/>
        <w:t xml:space="preserve">Odp.: Pakiet jest podzielny można złożyć ofertę na jedna pozycję. </w:t>
      </w:r>
    </w:p>
    <w:p w14:paraId="58466CDE" w14:textId="3ADFE085" w:rsidR="002927B5" w:rsidRPr="00B8000B" w:rsidRDefault="00B166D1" w:rsidP="002927B5">
      <w:pPr>
        <w:rPr>
          <w:rFonts w:ascii="Century Gothic" w:hAnsi="Century Gothic"/>
          <w:b/>
          <w:bCs/>
          <w:sz w:val="18"/>
          <w:szCs w:val="18"/>
        </w:rPr>
      </w:pPr>
      <w:r w:rsidRPr="00B8000B">
        <w:rPr>
          <w:rFonts w:ascii="Century Gothic" w:hAnsi="Century Gothic"/>
          <w:b/>
          <w:bCs/>
          <w:sz w:val="18"/>
          <w:szCs w:val="18"/>
        </w:rPr>
        <w:t>Wykonawca 2</w:t>
      </w:r>
    </w:p>
    <w:p w14:paraId="090019A3" w14:textId="1A93F589" w:rsidR="00B166D1" w:rsidRPr="00B8000B" w:rsidRDefault="00B8000B" w:rsidP="00B166D1">
      <w:pPr>
        <w:rPr>
          <w:rFonts w:ascii="Century Gothic" w:hAnsi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sz w:val="18"/>
          <w:szCs w:val="18"/>
          <w:shd w:val="clear" w:color="auto" w:fill="FFFFFF"/>
        </w:rPr>
        <w:t xml:space="preserve">Pyt. </w:t>
      </w:r>
      <w:r w:rsidR="00B166D1" w:rsidRPr="00B8000B">
        <w:rPr>
          <w:rFonts w:ascii="Century Gothic" w:hAnsi="Century Gothic"/>
          <w:sz w:val="18"/>
          <w:szCs w:val="18"/>
          <w:shd w:val="clear" w:color="auto" w:fill="FFFFFF"/>
        </w:rPr>
        <w:t xml:space="preserve">1. Czy Zamawiający w pozycji 1 dopuści opakowanie zawierające 25 testów i zaoferowanie 15 takich opakowań?  </w:t>
      </w:r>
      <w:r>
        <w:rPr>
          <w:rFonts w:ascii="Century Gothic" w:hAnsi="Century Gothic"/>
          <w:sz w:val="18"/>
          <w:szCs w:val="18"/>
          <w:shd w:val="clear" w:color="auto" w:fill="FFFFFF"/>
        </w:rPr>
        <w:br/>
        <w:t xml:space="preserve">Odp.: Zamawiający dopuści powyższe. </w:t>
      </w:r>
    </w:p>
    <w:p w14:paraId="3B3F351A" w14:textId="52AEFCE8" w:rsidR="00B8000B" w:rsidRPr="00B8000B" w:rsidRDefault="00B166D1" w:rsidP="00B8000B">
      <w:pPr>
        <w:rPr>
          <w:rFonts w:ascii="Century Gothic" w:hAnsi="Century Gothic"/>
          <w:sz w:val="18"/>
          <w:szCs w:val="18"/>
          <w:shd w:val="clear" w:color="auto" w:fill="FFFFFF"/>
        </w:rPr>
      </w:pPr>
      <w:r w:rsidRPr="00B8000B">
        <w:rPr>
          <w:rFonts w:ascii="Century Gothic" w:hAnsi="Century Gothic"/>
          <w:sz w:val="18"/>
          <w:szCs w:val="18"/>
        </w:rPr>
        <w:br/>
      </w:r>
      <w:r w:rsidR="00B8000B">
        <w:rPr>
          <w:rFonts w:ascii="Century Gothic" w:hAnsi="Century Gothic"/>
          <w:sz w:val="18"/>
          <w:szCs w:val="18"/>
          <w:shd w:val="clear" w:color="auto" w:fill="FFFFFF"/>
        </w:rPr>
        <w:t xml:space="preserve">Pyt. </w:t>
      </w:r>
      <w:r w:rsidRPr="00B8000B">
        <w:rPr>
          <w:rFonts w:ascii="Century Gothic" w:hAnsi="Century Gothic"/>
          <w:sz w:val="18"/>
          <w:szCs w:val="18"/>
          <w:shd w:val="clear" w:color="auto" w:fill="FFFFFF"/>
        </w:rPr>
        <w:t xml:space="preserve">2. Czy Zamawiający w pozycji 3 dopuści opakowanie zawierające 22 testy i zaoferowanie 6 takich opakowań? </w:t>
      </w:r>
      <w:r w:rsidR="00B8000B">
        <w:rPr>
          <w:rFonts w:ascii="Century Gothic" w:hAnsi="Century Gothic"/>
          <w:sz w:val="18"/>
          <w:szCs w:val="18"/>
          <w:shd w:val="clear" w:color="auto" w:fill="FFFFFF"/>
        </w:rPr>
        <w:br/>
      </w:r>
      <w:r w:rsidR="00B8000B">
        <w:rPr>
          <w:rFonts w:ascii="Century Gothic" w:hAnsi="Century Gothic"/>
          <w:sz w:val="18"/>
          <w:szCs w:val="18"/>
          <w:shd w:val="clear" w:color="auto" w:fill="FFFFFF"/>
        </w:rPr>
        <w:t xml:space="preserve">Odp.: Zamawiający dopuści powyższe. </w:t>
      </w:r>
    </w:p>
    <w:p w14:paraId="7C5B567D" w14:textId="0873F96C" w:rsidR="00B166D1" w:rsidRPr="00B8000B" w:rsidRDefault="00B166D1" w:rsidP="00B166D1">
      <w:pPr>
        <w:rPr>
          <w:rFonts w:ascii="Century Gothic" w:hAnsi="Century Gothic"/>
          <w:sz w:val="18"/>
          <w:szCs w:val="18"/>
          <w:shd w:val="clear" w:color="auto" w:fill="FFFFFF"/>
        </w:rPr>
      </w:pPr>
      <w:r w:rsidRPr="00B8000B">
        <w:rPr>
          <w:rFonts w:ascii="Century Gothic" w:hAnsi="Century Gothic"/>
          <w:sz w:val="18"/>
          <w:szCs w:val="18"/>
        </w:rPr>
        <w:br/>
      </w:r>
      <w:r w:rsidRPr="00B8000B">
        <w:rPr>
          <w:rFonts w:ascii="Century Gothic" w:hAnsi="Century Gothic"/>
          <w:sz w:val="18"/>
          <w:szCs w:val="18"/>
          <w:shd w:val="clear" w:color="auto" w:fill="FFFFFF"/>
        </w:rPr>
        <w:t>3. Czy Zamawiający wyrazi zgodę na dostarczanie instrukcji używania wyrobów medycznych dla użytkowników profesjonalnych w języku angielskim?</w:t>
      </w:r>
      <w:r w:rsidRPr="00B8000B">
        <w:rPr>
          <w:rFonts w:ascii="Century Gothic" w:hAnsi="Century Gothic"/>
          <w:sz w:val="18"/>
          <w:szCs w:val="18"/>
        </w:rPr>
        <w:br/>
      </w:r>
      <w:r w:rsidRPr="00B8000B">
        <w:rPr>
          <w:rFonts w:ascii="Century Gothic" w:hAnsi="Century Gothic"/>
          <w:sz w:val="18"/>
          <w:szCs w:val="18"/>
          <w:shd w:val="clear" w:color="auto" w:fill="FFFFFF"/>
        </w:rPr>
        <w:t>Obowiązująca Ustawa o wyrobach medycznych z 07.04.2022, Art. 12 oficjalnie to umożliwia.</w:t>
      </w:r>
      <w:r w:rsidR="00B8000B">
        <w:rPr>
          <w:rFonts w:ascii="Century Gothic" w:hAnsi="Century Gothic"/>
          <w:sz w:val="18"/>
          <w:szCs w:val="18"/>
          <w:shd w:val="clear" w:color="auto" w:fill="FFFFFF"/>
        </w:rPr>
        <w:br/>
        <w:t xml:space="preserve">Odp.: zamawiający wyraża zgodę. </w:t>
      </w:r>
    </w:p>
    <w:p w14:paraId="45BFA22E" w14:textId="77777777" w:rsidR="00B8000B" w:rsidRDefault="00B8000B" w:rsidP="00601455">
      <w:pPr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14:paraId="3621CA8C" w14:textId="64344ECB" w:rsidR="00DC5428" w:rsidRPr="00B8000B" w:rsidRDefault="00DC5428" w:rsidP="00601455">
      <w:pPr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B8000B">
        <w:rPr>
          <w:rFonts w:ascii="Century Gothic" w:hAnsi="Century Gothic" w:cs="Tahoma"/>
          <w:b/>
          <w:bCs/>
          <w:sz w:val="18"/>
          <w:szCs w:val="18"/>
        </w:rPr>
        <w:lastRenderedPageBreak/>
        <w:t>Modyfikacja</w:t>
      </w:r>
    </w:p>
    <w:p w14:paraId="518C9876" w14:textId="77777777" w:rsidR="00E541DB" w:rsidRPr="00B8000B" w:rsidRDefault="00E541DB" w:rsidP="00E541DB">
      <w:pPr>
        <w:pStyle w:val="Zwykytekst"/>
        <w:jc w:val="both"/>
        <w:rPr>
          <w:rFonts w:ascii="Century Gothic" w:hAnsi="Century Gothic"/>
          <w:sz w:val="18"/>
          <w:szCs w:val="18"/>
        </w:rPr>
      </w:pPr>
    </w:p>
    <w:p w14:paraId="19C1D89C" w14:textId="77777777" w:rsidR="00E541DB" w:rsidRPr="00B8000B" w:rsidRDefault="00E541DB" w:rsidP="00E541DB">
      <w:pPr>
        <w:pStyle w:val="Zwykytekst"/>
        <w:rPr>
          <w:rFonts w:ascii="Century Gothic" w:hAnsi="Century Gothic"/>
          <w:sz w:val="18"/>
          <w:szCs w:val="18"/>
        </w:rPr>
      </w:pPr>
      <w:r w:rsidRPr="00B8000B">
        <w:rPr>
          <w:rFonts w:ascii="Century Gothic" w:hAnsi="Century Gothic"/>
          <w:sz w:val="18"/>
          <w:szCs w:val="18"/>
        </w:rPr>
        <w:t>W związku z brakiem możliwości udzielenia odpowiedzi na zapytania  w terminie zgodnym z  art. 284 ust.2 ustawy z dnia 11 września 2019 roku Prawo zamówień publicznych (Dz. U.  z 2022 roku, poz. 1710 ze zm.), Zamawiający zmienia termin składania ofert oraz otwarcia ofert,  a także  termin związania ofertą, w związku z czym zmianie ulegają zapisy SWZ w zakresie:</w:t>
      </w:r>
    </w:p>
    <w:p w14:paraId="3C9FA82C" w14:textId="77777777" w:rsidR="00E541DB" w:rsidRPr="00B8000B" w:rsidRDefault="00E541DB" w:rsidP="00E541DB">
      <w:pPr>
        <w:pStyle w:val="Zwykytekst"/>
        <w:rPr>
          <w:rFonts w:ascii="Century Gothic" w:hAnsi="Century Gothic"/>
          <w:sz w:val="18"/>
          <w:szCs w:val="18"/>
        </w:rPr>
      </w:pPr>
    </w:p>
    <w:p w14:paraId="54036F1C" w14:textId="77777777" w:rsidR="00E541DB" w:rsidRPr="00B8000B" w:rsidRDefault="00E541DB" w:rsidP="00E541DB">
      <w:pPr>
        <w:pStyle w:val="Zwykytekst"/>
        <w:rPr>
          <w:rFonts w:ascii="Century Gothic" w:hAnsi="Century Gothic"/>
          <w:sz w:val="18"/>
          <w:szCs w:val="18"/>
        </w:rPr>
      </w:pPr>
      <w:r w:rsidRPr="00B8000B">
        <w:rPr>
          <w:rFonts w:ascii="Century Gothic" w:hAnsi="Century Gothic"/>
          <w:sz w:val="18"/>
          <w:szCs w:val="18"/>
        </w:rPr>
        <w:t>Rozdziału XV. Termin związania ofertą, pkt 1, który otrzymuje brzmienie:</w:t>
      </w:r>
    </w:p>
    <w:p w14:paraId="22CA57D2" w14:textId="77777777" w:rsidR="00E541DB" w:rsidRPr="00B8000B" w:rsidRDefault="00E541DB" w:rsidP="00E541DB">
      <w:pPr>
        <w:pStyle w:val="Zwykytekst"/>
        <w:rPr>
          <w:rFonts w:ascii="Century Gothic" w:hAnsi="Century Gothic"/>
          <w:sz w:val="18"/>
          <w:szCs w:val="18"/>
        </w:rPr>
      </w:pPr>
    </w:p>
    <w:p w14:paraId="4797D42D" w14:textId="57E173C5" w:rsidR="00E541DB" w:rsidRPr="00B8000B" w:rsidRDefault="00E541DB" w:rsidP="00E541DB">
      <w:pPr>
        <w:pStyle w:val="Zwykytekst"/>
        <w:rPr>
          <w:rFonts w:ascii="Century Gothic" w:hAnsi="Century Gothic"/>
          <w:sz w:val="18"/>
          <w:szCs w:val="18"/>
        </w:rPr>
      </w:pPr>
      <w:r w:rsidRPr="00B8000B">
        <w:rPr>
          <w:rFonts w:ascii="Century Gothic" w:hAnsi="Century Gothic"/>
          <w:sz w:val="18"/>
          <w:szCs w:val="18"/>
        </w:rPr>
        <w:t xml:space="preserve">„1. Wykonawca będzie związany ofertą przez okres </w:t>
      </w:r>
      <w:r w:rsidRPr="00B8000B">
        <w:rPr>
          <w:rFonts w:ascii="Century Gothic" w:hAnsi="Century Gothic"/>
          <w:b/>
          <w:sz w:val="18"/>
          <w:szCs w:val="18"/>
        </w:rPr>
        <w:t xml:space="preserve">30 dni , tj. do dnia </w:t>
      </w:r>
      <w:r w:rsidR="00B166D1" w:rsidRPr="00B8000B">
        <w:rPr>
          <w:rFonts w:ascii="Century Gothic" w:hAnsi="Century Gothic"/>
          <w:b/>
          <w:sz w:val="18"/>
          <w:szCs w:val="18"/>
        </w:rPr>
        <w:t>28</w:t>
      </w:r>
      <w:r w:rsidRPr="00B8000B">
        <w:rPr>
          <w:rFonts w:ascii="Century Gothic" w:hAnsi="Century Gothic"/>
          <w:b/>
          <w:sz w:val="18"/>
          <w:szCs w:val="18"/>
        </w:rPr>
        <w:t>.0</w:t>
      </w:r>
      <w:r w:rsidR="00B166D1" w:rsidRPr="00B8000B">
        <w:rPr>
          <w:rFonts w:ascii="Century Gothic" w:hAnsi="Century Gothic"/>
          <w:b/>
          <w:sz w:val="18"/>
          <w:szCs w:val="18"/>
        </w:rPr>
        <w:t>6</w:t>
      </w:r>
      <w:r w:rsidRPr="00B8000B">
        <w:rPr>
          <w:rFonts w:ascii="Century Gothic" w:hAnsi="Century Gothic"/>
          <w:b/>
          <w:sz w:val="18"/>
          <w:szCs w:val="18"/>
        </w:rPr>
        <w:t xml:space="preserve">.2023 r. </w:t>
      </w:r>
      <w:r w:rsidRPr="00B8000B">
        <w:rPr>
          <w:rFonts w:ascii="Century Gothic" w:hAnsi="Century Gothic"/>
          <w:sz w:val="18"/>
          <w:szCs w:val="18"/>
        </w:rPr>
        <w:t xml:space="preserve"> Bieg terminu związania ofertą rozpoczyna się w dniu składania ofert.”</w:t>
      </w:r>
    </w:p>
    <w:p w14:paraId="26B3A7BA" w14:textId="77777777" w:rsidR="00E541DB" w:rsidRPr="00B8000B" w:rsidRDefault="00E541DB" w:rsidP="00E541DB">
      <w:pPr>
        <w:pStyle w:val="Zwykytekst"/>
        <w:rPr>
          <w:rFonts w:ascii="Century Gothic" w:hAnsi="Century Gothic"/>
          <w:sz w:val="18"/>
          <w:szCs w:val="18"/>
        </w:rPr>
      </w:pPr>
    </w:p>
    <w:p w14:paraId="55365B31" w14:textId="2D1A31AA" w:rsidR="00E541DB" w:rsidRPr="00B8000B" w:rsidRDefault="00E541DB" w:rsidP="00E541DB">
      <w:pPr>
        <w:pStyle w:val="Zwykytekst"/>
        <w:rPr>
          <w:rFonts w:ascii="Century Gothic" w:hAnsi="Century Gothic"/>
          <w:sz w:val="18"/>
          <w:szCs w:val="18"/>
        </w:rPr>
      </w:pPr>
      <w:r w:rsidRPr="00B8000B">
        <w:rPr>
          <w:rFonts w:ascii="Century Gothic" w:hAnsi="Century Gothic"/>
          <w:sz w:val="18"/>
          <w:szCs w:val="18"/>
        </w:rPr>
        <w:t xml:space="preserve">Rozdziału XVII. Sposób oraz termin składania i otwarcia ofert, pkt 1 i </w:t>
      </w:r>
      <w:r w:rsidR="006E6684" w:rsidRPr="00B8000B">
        <w:rPr>
          <w:rFonts w:ascii="Century Gothic" w:hAnsi="Century Gothic"/>
          <w:sz w:val="18"/>
          <w:szCs w:val="18"/>
        </w:rPr>
        <w:t>2</w:t>
      </w:r>
      <w:r w:rsidRPr="00B8000B">
        <w:rPr>
          <w:rFonts w:ascii="Century Gothic" w:hAnsi="Century Gothic"/>
          <w:sz w:val="18"/>
          <w:szCs w:val="18"/>
        </w:rPr>
        <w:t>, które otrzymują brzmienie:</w:t>
      </w:r>
    </w:p>
    <w:p w14:paraId="215551BA" w14:textId="77777777" w:rsidR="00E541DB" w:rsidRPr="00B8000B" w:rsidRDefault="00E541DB" w:rsidP="00E541DB">
      <w:pPr>
        <w:pStyle w:val="Zwykytekst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12D07C3" w14:textId="5AE010E3" w:rsidR="00E541DB" w:rsidRPr="00B8000B" w:rsidRDefault="00E541DB" w:rsidP="00E541DB">
      <w:pPr>
        <w:pStyle w:val="Zwykytekst"/>
        <w:jc w:val="both"/>
        <w:rPr>
          <w:rFonts w:ascii="Century Gothic" w:hAnsi="Century Gothic"/>
          <w:b/>
          <w:bCs/>
          <w:sz w:val="18"/>
          <w:szCs w:val="18"/>
        </w:rPr>
      </w:pPr>
      <w:r w:rsidRPr="00B8000B">
        <w:rPr>
          <w:rFonts w:ascii="Century Gothic" w:hAnsi="Century Gothic"/>
          <w:bCs/>
          <w:sz w:val="18"/>
          <w:szCs w:val="18"/>
        </w:rPr>
        <w:t xml:space="preserve">„1.  </w:t>
      </w:r>
      <w:r w:rsidRPr="00B8000B">
        <w:rPr>
          <w:rFonts w:ascii="Century Gothic" w:hAnsi="Century Gothic"/>
          <w:sz w:val="18"/>
          <w:szCs w:val="18"/>
        </w:rPr>
        <w:t xml:space="preserve">Ofertę wraz z wymaganymi dokumentami należy umieścić na </w:t>
      </w:r>
      <w:hyperlink r:id="rId8" w:history="1">
        <w:r w:rsidRPr="00B8000B">
          <w:rPr>
            <w:rStyle w:val="Hipercze"/>
            <w:rFonts w:ascii="Century Gothic" w:hAnsi="Century Gothic"/>
            <w:sz w:val="18"/>
            <w:szCs w:val="18"/>
          </w:rPr>
          <w:t>platformazakupowa.pl</w:t>
        </w:r>
      </w:hyperlink>
      <w:r w:rsidRPr="00B8000B">
        <w:rPr>
          <w:rFonts w:ascii="Century Gothic" w:hAnsi="Century Gothic"/>
          <w:sz w:val="18"/>
          <w:szCs w:val="18"/>
        </w:rPr>
        <w:t xml:space="preserve"> pod adresem: </w:t>
      </w:r>
      <w:hyperlink r:id="rId9" w:history="1">
        <w:r w:rsidRPr="00B8000B">
          <w:rPr>
            <w:rStyle w:val="Hipercze"/>
            <w:rFonts w:ascii="Century Gothic" w:hAnsi="Century Gothic"/>
            <w:sz w:val="18"/>
            <w:szCs w:val="18"/>
          </w:rPr>
          <w:t>https://platformazakupowa.pl/pn/pulmonologia_olsztyn</w:t>
        </w:r>
      </w:hyperlink>
      <w:r w:rsidRPr="00B8000B">
        <w:rPr>
          <w:rFonts w:ascii="Century Gothic" w:hAnsi="Century Gothic"/>
          <w:sz w:val="18"/>
          <w:szCs w:val="18"/>
        </w:rPr>
        <w:t xml:space="preserve"> - stronie internetowej prowadzonego postępowania  do dnia </w:t>
      </w:r>
      <w:r w:rsidR="00B166D1" w:rsidRPr="00B8000B">
        <w:rPr>
          <w:rFonts w:ascii="Century Gothic" w:hAnsi="Century Gothic"/>
          <w:b/>
          <w:bCs/>
          <w:sz w:val="18"/>
          <w:szCs w:val="18"/>
        </w:rPr>
        <w:t>30.05</w:t>
      </w:r>
      <w:r w:rsidR="006E6684" w:rsidRPr="00B8000B">
        <w:rPr>
          <w:rFonts w:ascii="Century Gothic" w:hAnsi="Century Gothic"/>
          <w:b/>
          <w:bCs/>
          <w:sz w:val="18"/>
          <w:szCs w:val="18"/>
        </w:rPr>
        <w:t>.2023 r. do godz. 9:00,</w:t>
      </w:r>
    </w:p>
    <w:p w14:paraId="178FB0B7" w14:textId="2B8AEBF9" w:rsidR="00E541DB" w:rsidRPr="00B8000B" w:rsidRDefault="00E541DB" w:rsidP="006E6684">
      <w:pPr>
        <w:widowControl w:val="0"/>
        <w:autoSpaceDE w:val="0"/>
        <w:autoSpaceDN w:val="0"/>
        <w:spacing w:after="0" w:line="240" w:lineRule="auto"/>
        <w:ind w:left="851" w:hanging="851"/>
        <w:rPr>
          <w:rFonts w:ascii="Century Gothic" w:eastAsia="Avenir-Light" w:hAnsi="Century Gothic" w:cs="Avenir-Light"/>
          <w:b/>
          <w:bCs/>
          <w:sz w:val="18"/>
          <w:szCs w:val="18"/>
        </w:rPr>
      </w:pPr>
      <w:r w:rsidRPr="00B8000B">
        <w:rPr>
          <w:rFonts w:ascii="Century Gothic" w:hAnsi="Century Gothic"/>
          <w:sz w:val="18"/>
          <w:szCs w:val="18"/>
        </w:rPr>
        <w:t>„</w:t>
      </w:r>
      <w:r w:rsidR="006E6684" w:rsidRPr="00B8000B">
        <w:rPr>
          <w:rFonts w:ascii="Century Gothic" w:hAnsi="Century Gothic"/>
          <w:sz w:val="18"/>
          <w:szCs w:val="18"/>
        </w:rPr>
        <w:t>2.</w:t>
      </w:r>
      <w:r w:rsidRPr="00B8000B">
        <w:rPr>
          <w:rFonts w:ascii="Century Gothic" w:hAnsi="Century Gothic"/>
          <w:sz w:val="18"/>
          <w:szCs w:val="18"/>
        </w:rPr>
        <w:t xml:space="preserve">   Otwarcie ofert nastąpi </w:t>
      </w:r>
      <w:r w:rsidR="00B166D1" w:rsidRPr="00B8000B">
        <w:rPr>
          <w:rFonts w:ascii="Century Gothic" w:eastAsia="Avenir-Light" w:hAnsi="Century Gothic" w:cs="Avenir-Light"/>
          <w:b/>
          <w:bCs/>
          <w:sz w:val="18"/>
          <w:szCs w:val="18"/>
        </w:rPr>
        <w:t>30.05</w:t>
      </w:r>
      <w:r w:rsidR="006E6684" w:rsidRPr="00B8000B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.2023 r. do godz. </w:t>
      </w:r>
      <w:r w:rsidRPr="00B8000B">
        <w:rPr>
          <w:rFonts w:ascii="Century Gothic" w:hAnsi="Century Gothic"/>
          <w:b/>
          <w:bCs/>
          <w:sz w:val="18"/>
          <w:szCs w:val="18"/>
        </w:rPr>
        <w:t>9:15.</w:t>
      </w:r>
      <w:r w:rsidRPr="00B8000B">
        <w:rPr>
          <w:rFonts w:ascii="Century Gothic" w:hAnsi="Century Gothic"/>
          <w:bCs/>
          <w:sz w:val="18"/>
          <w:szCs w:val="18"/>
        </w:rPr>
        <w:t>”</w:t>
      </w:r>
    </w:p>
    <w:p w14:paraId="7E7B0D08" w14:textId="77777777" w:rsidR="00E541DB" w:rsidRPr="00B8000B" w:rsidRDefault="00E541DB" w:rsidP="00E541DB">
      <w:pPr>
        <w:tabs>
          <w:tab w:val="left" w:pos="709"/>
        </w:tabs>
        <w:spacing w:after="0" w:line="240" w:lineRule="auto"/>
        <w:ind w:left="284" w:firstLine="6095"/>
        <w:jc w:val="both"/>
        <w:rPr>
          <w:rFonts w:ascii="Century Gothic" w:hAnsi="Century Gothic" w:cs="Calibri"/>
          <w:sz w:val="18"/>
          <w:szCs w:val="18"/>
        </w:rPr>
      </w:pPr>
    </w:p>
    <w:p w14:paraId="4C9D81E2" w14:textId="77777777" w:rsidR="00E541DB" w:rsidRPr="00B8000B" w:rsidRDefault="00E541DB" w:rsidP="00601455">
      <w:pPr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14:paraId="17B29659" w14:textId="3A6817C7" w:rsidR="00202737" w:rsidRPr="002927B5" w:rsidRDefault="00202737" w:rsidP="00A75AB3">
      <w:pPr>
        <w:pStyle w:val="Bezodstpw"/>
        <w:rPr>
          <w:rFonts w:ascii="Century Gothic" w:hAnsi="Century Gothic"/>
          <w:sz w:val="18"/>
          <w:szCs w:val="18"/>
        </w:rPr>
      </w:pPr>
      <w:bookmarkStart w:id="1" w:name="_Hlk100049674"/>
    </w:p>
    <w:bookmarkEnd w:id="1"/>
    <w:p w14:paraId="386ED94B" w14:textId="69251787" w:rsidR="00295AAF" w:rsidRPr="002927B5" w:rsidRDefault="00295AAF" w:rsidP="002E6DAE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3E3B47F" w14:textId="1AFFC167" w:rsidR="009D6AF2" w:rsidRPr="00F71CB8" w:rsidRDefault="00F3754C" w:rsidP="005D0605">
      <w:pPr>
        <w:spacing w:after="0" w:line="240" w:lineRule="auto"/>
        <w:jc w:val="righ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Z up. Dyrektora, Mirosław Zdunek, z-ca Dyrektora ds. technicznych</w:t>
      </w:r>
    </w:p>
    <w:sectPr w:rsidR="009D6AF2" w:rsidRPr="00F71CB8" w:rsidSect="00D82945">
      <w:footerReference w:type="default" r:id="rId10"/>
      <w:headerReference w:type="first" r:id="rId11"/>
      <w:pgSz w:w="11906" w:h="16838"/>
      <w:pgMar w:top="993" w:right="141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23EB" w14:textId="77777777" w:rsidR="0040517F" w:rsidRDefault="0040517F" w:rsidP="00B5370D">
      <w:pPr>
        <w:spacing w:after="0" w:line="240" w:lineRule="auto"/>
      </w:pPr>
      <w:r>
        <w:separator/>
      </w:r>
    </w:p>
  </w:endnote>
  <w:endnote w:type="continuationSeparator" w:id="0">
    <w:p w14:paraId="0A5AB15E" w14:textId="77777777" w:rsidR="0040517F" w:rsidRDefault="0040517F" w:rsidP="00B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00D" w14:textId="2AA6436B" w:rsidR="00232761" w:rsidRPr="00B5370D" w:rsidRDefault="00232761">
    <w:pPr>
      <w:pStyle w:val="Stopka"/>
      <w:jc w:val="right"/>
      <w:rPr>
        <w:rFonts w:ascii="Century Gothic" w:hAnsi="Century Gothic"/>
        <w:sz w:val="16"/>
        <w:szCs w:val="16"/>
      </w:rPr>
    </w:pPr>
  </w:p>
  <w:p w14:paraId="3C2E7D76" w14:textId="77777777" w:rsidR="00232761" w:rsidRDefault="00232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2FBA" w14:textId="77777777" w:rsidR="0040517F" w:rsidRDefault="0040517F" w:rsidP="00B5370D">
      <w:pPr>
        <w:spacing w:after="0" w:line="240" w:lineRule="auto"/>
      </w:pPr>
      <w:r>
        <w:separator/>
      </w:r>
    </w:p>
  </w:footnote>
  <w:footnote w:type="continuationSeparator" w:id="0">
    <w:p w14:paraId="58A035A8" w14:textId="77777777" w:rsidR="0040517F" w:rsidRDefault="0040517F" w:rsidP="00B5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83D7" w14:textId="74A6BE58" w:rsidR="00D82945" w:rsidRDefault="00D82945">
    <w:pPr>
      <w:pStyle w:val="Nagwek"/>
    </w:pPr>
    <w:r>
      <w:rPr>
        <w:noProof/>
      </w:rPr>
      <w:drawing>
        <wp:inline distT="0" distB="0" distL="0" distR="0" wp14:anchorId="3BE13280" wp14:editId="499C240E">
          <wp:extent cx="5580380" cy="1560563"/>
          <wp:effectExtent l="0" t="0" r="127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156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106D6"/>
    <w:multiLevelType w:val="hybridMultilevel"/>
    <w:tmpl w:val="88FCD2A2"/>
    <w:lvl w:ilvl="0" w:tplc="284EA5A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5059D"/>
    <w:multiLevelType w:val="hybridMultilevel"/>
    <w:tmpl w:val="5206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2AFB"/>
    <w:multiLevelType w:val="hybridMultilevel"/>
    <w:tmpl w:val="ABC4F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7017"/>
    <w:multiLevelType w:val="hybridMultilevel"/>
    <w:tmpl w:val="9F669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00DE3"/>
    <w:multiLevelType w:val="hybridMultilevel"/>
    <w:tmpl w:val="9EFC942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646DF"/>
    <w:multiLevelType w:val="hybridMultilevel"/>
    <w:tmpl w:val="07CA0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1B1F"/>
    <w:multiLevelType w:val="hybridMultilevel"/>
    <w:tmpl w:val="E0FE2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91088"/>
    <w:multiLevelType w:val="hybridMultilevel"/>
    <w:tmpl w:val="17E4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0238C"/>
    <w:multiLevelType w:val="hybridMultilevel"/>
    <w:tmpl w:val="D9D8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37459"/>
    <w:multiLevelType w:val="hybridMultilevel"/>
    <w:tmpl w:val="5794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1816609"/>
    <w:multiLevelType w:val="hybridMultilevel"/>
    <w:tmpl w:val="B5120CE2"/>
    <w:lvl w:ilvl="0" w:tplc="67DA7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059F9"/>
    <w:multiLevelType w:val="hybridMultilevel"/>
    <w:tmpl w:val="85A8E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81ED0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073B5D"/>
    <w:multiLevelType w:val="hybridMultilevel"/>
    <w:tmpl w:val="6726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6426B"/>
    <w:multiLevelType w:val="hybridMultilevel"/>
    <w:tmpl w:val="5DCE1532"/>
    <w:lvl w:ilvl="0" w:tplc="5A52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7B2108"/>
    <w:multiLevelType w:val="hybridMultilevel"/>
    <w:tmpl w:val="AA3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24060">
    <w:abstractNumId w:val="21"/>
  </w:num>
  <w:num w:numId="2" w16cid:durableId="1017461043">
    <w:abstractNumId w:val="15"/>
  </w:num>
  <w:num w:numId="3" w16cid:durableId="1714111066">
    <w:abstractNumId w:val="2"/>
  </w:num>
  <w:num w:numId="4" w16cid:durableId="17800551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585890">
    <w:abstractNumId w:val="14"/>
  </w:num>
  <w:num w:numId="6" w16cid:durableId="2109496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7968707">
    <w:abstractNumId w:val="12"/>
  </w:num>
  <w:num w:numId="8" w16cid:durableId="1052390351">
    <w:abstractNumId w:val="4"/>
  </w:num>
  <w:num w:numId="9" w16cid:durableId="215819667">
    <w:abstractNumId w:val="11"/>
  </w:num>
  <w:num w:numId="10" w16cid:durableId="893851028">
    <w:abstractNumId w:val="18"/>
  </w:num>
  <w:num w:numId="11" w16cid:durableId="1040130690">
    <w:abstractNumId w:val="20"/>
  </w:num>
  <w:num w:numId="12" w16cid:durableId="496847050">
    <w:abstractNumId w:val="5"/>
  </w:num>
  <w:num w:numId="13" w16cid:durableId="1762681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5175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020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7959243">
    <w:abstractNumId w:val="17"/>
  </w:num>
  <w:num w:numId="17" w16cid:durableId="2007635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1107964">
    <w:abstractNumId w:val="19"/>
  </w:num>
  <w:num w:numId="19" w16cid:durableId="1183013443">
    <w:abstractNumId w:val="13"/>
  </w:num>
  <w:num w:numId="20" w16cid:durableId="632757508">
    <w:abstractNumId w:val="16"/>
  </w:num>
  <w:num w:numId="21" w16cid:durableId="9886362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36"/>
    <w:rsid w:val="00010827"/>
    <w:rsid w:val="00012001"/>
    <w:rsid w:val="000132F7"/>
    <w:rsid w:val="00030750"/>
    <w:rsid w:val="00032492"/>
    <w:rsid w:val="00036792"/>
    <w:rsid w:val="00046B5B"/>
    <w:rsid w:val="000528D6"/>
    <w:rsid w:val="00060EB4"/>
    <w:rsid w:val="000823D5"/>
    <w:rsid w:val="00082A18"/>
    <w:rsid w:val="000855F2"/>
    <w:rsid w:val="00093B41"/>
    <w:rsid w:val="00095BBF"/>
    <w:rsid w:val="000966B8"/>
    <w:rsid w:val="000A14D9"/>
    <w:rsid w:val="000A2B24"/>
    <w:rsid w:val="000B20E8"/>
    <w:rsid w:val="000B459A"/>
    <w:rsid w:val="000C1594"/>
    <w:rsid w:val="000D31F9"/>
    <w:rsid w:val="000D6223"/>
    <w:rsid w:val="000D6346"/>
    <w:rsid w:val="000E6AD2"/>
    <w:rsid w:val="001152B7"/>
    <w:rsid w:val="00117A12"/>
    <w:rsid w:val="001206EB"/>
    <w:rsid w:val="00121653"/>
    <w:rsid w:val="00127AC2"/>
    <w:rsid w:val="00132242"/>
    <w:rsid w:val="00134C09"/>
    <w:rsid w:val="00137B75"/>
    <w:rsid w:val="00143741"/>
    <w:rsid w:val="0015577D"/>
    <w:rsid w:val="00162851"/>
    <w:rsid w:val="001738C9"/>
    <w:rsid w:val="00174A91"/>
    <w:rsid w:val="00174E1C"/>
    <w:rsid w:val="00176E07"/>
    <w:rsid w:val="00180B87"/>
    <w:rsid w:val="001816E4"/>
    <w:rsid w:val="001871B0"/>
    <w:rsid w:val="00191D77"/>
    <w:rsid w:val="00197CA7"/>
    <w:rsid w:val="001A4F73"/>
    <w:rsid w:val="001A6151"/>
    <w:rsid w:val="001B15B5"/>
    <w:rsid w:val="001B34E8"/>
    <w:rsid w:val="001C24A5"/>
    <w:rsid w:val="001C3092"/>
    <w:rsid w:val="001C4700"/>
    <w:rsid w:val="001C4F58"/>
    <w:rsid w:val="001C757E"/>
    <w:rsid w:val="001D13BD"/>
    <w:rsid w:val="001E1154"/>
    <w:rsid w:val="001E6BDF"/>
    <w:rsid w:val="001F3966"/>
    <w:rsid w:val="001F557D"/>
    <w:rsid w:val="001F608B"/>
    <w:rsid w:val="001F74FA"/>
    <w:rsid w:val="00200B94"/>
    <w:rsid w:val="002022E1"/>
    <w:rsid w:val="00202737"/>
    <w:rsid w:val="00202FFE"/>
    <w:rsid w:val="002050D7"/>
    <w:rsid w:val="00206AFA"/>
    <w:rsid w:val="00211B2E"/>
    <w:rsid w:val="0021349B"/>
    <w:rsid w:val="00214D7C"/>
    <w:rsid w:val="00216C26"/>
    <w:rsid w:val="00216D9B"/>
    <w:rsid w:val="00232761"/>
    <w:rsid w:val="00243119"/>
    <w:rsid w:val="0024409C"/>
    <w:rsid w:val="00252324"/>
    <w:rsid w:val="00253E87"/>
    <w:rsid w:val="00267A0C"/>
    <w:rsid w:val="00271EE2"/>
    <w:rsid w:val="00272913"/>
    <w:rsid w:val="00276CA3"/>
    <w:rsid w:val="002811CB"/>
    <w:rsid w:val="002837E8"/>
    <w:rsid w:val="002849BD"/>
    <w:rsid w:val="0029115C"/>
    <w:rsid w:val="00291647"/>
    <w:rsid w:val="002927B5"/>
    <w:rsid w:val="00295AAF"/>
    <w:rsid w:val="002A3C67"/>
    <w:rsid w:val="002A5263"/>
    <w:rsid w:val="002A71FE"/>
    <w:rsid w:val="002B6075"/>
    <w:rsid w:val="002C63DD"/>
    <w:rsid w:val="002D2054"/>
    <w:rsid w:val="002D61CA"/>
    <w:rsid w:val="002E1659"/>
    <w:rsid w:val="002E1E2F"/>
    <w:rsid w:val="002E3B83"/>
    <w:rsid w:val="002E6DAE"/>
    <w:rsid w:val="002F1045"/>
    <w:rsid w:val="0030536A"/>
    <w:rsid w:val="00311BC2"/>
    <w:rsid w:val="00320253"/>
    <w:rsid w:val="00323E35"/>
    <w:rsid w:val="003256B3"/>
    <w:rsid w:val="003312CE"/>
    <w:rsid w:val="003335AE"/>
    <w:rsid w:val="003405D9"/>
    <w:rsid w:val="003441AA"/>
    <w:rsid w:val="00345C6E"/>
    <w:rsid w:val="003516FD"/>
    <w:rsid w:val="003542D4"/>
    <w:rsid w:val="00356D8F"/>
    <w:rsid w:val="00356F7C"/>
    <w:rsid w:val="003614A4"/>
    <w:rsid w:val="0036270C"/>
    <w:rsid w:val="0036799E"/>
    <w:rsid w:val="003716D4"/>
    <w:rsid w:val="00380791"/>
    <w:rsid w:val="00383448"/>
    <w:rsid w:val="0039523D"/>
    <w:rsid w:val="003A0D80"/>
    <w:rsid w:val="003A0F64"/>
    <w:rsid w:val="003A1381"/>
    <w:rsid w:val="003A6227"/>
    <w:rsid w:val="003C26CB"/>
    <w:rsid w:val="003C53CA"/>
    <w:rsid w:val="003D29D8"/>
    <w:rsid w:val="003D4C29"/>
    <w:rsid w:val="003D5EAF"/>
    <w:rsid w:val="003D6970"/>
    <w:rsid w:val="003E0F6A"/>
    <w:rsid w:val="003E3931"/>
    <w:rsid w:val="003E40FA"/>
    <w:rsid w:val="003E5A85"/>
    <w:rsid w:val="003E79A8"/>
    <w:rsid w:val="003F2748"/>
    <w:rsid w:val="003F5D9D"/>
    <w:rsid w:val="0040069F"/>
    <w:rsid w:val="004024D2"/>
    <w:rsid w:val="00403F54"/>
    <w:rsid w:val="00404315"/>
    <w:rsid w:val="0040517F"/>
    <w:rsid w:val="004103F5"/>
    <w:rsid w:val="00411DB7"/>
    <w:rsid w:val="004151C1"/>
    <w:rsid w:val="004155B6"/>
    <w:rsid w:val="004209D4"/>
    <w:rsid w:val="004247EA"/>
    <w:rsid w:val="00436DF3"/>
    <w:rsid w:val="00441E10"/>
    <w:rsid w:val="00444FB6"/>
    <w:rsid w:val="0046338B"/>
    <w:rsid w:val="00470C49"/>
    <w:rsid w:val="00470F0B"/>
    <w:rsid w:val="004723C9"/>
    <w:rsid w:val="0048078D"/>
    <w:rsid w:val="004861CD"/>
    <w:rsid w:val="00487B21"/>
    <w:rsid w:val="00490E07"/>
    <w:rsid w:val="004910AC"/>
    <w:rsid w:val="004928F9"/>
    <w:rsid w:val="004A0A8E"/>
    <w:rsid w:val="004A28FC"/>
    <w:rsid w:val="004A4EA8"/>
    <w:rsid w:val="004B68F3"/>
    <w:rsid w:val="004D1755"/>
    <w:rsid w:val="004D55F3"/>
    <w:rsid w:val="004E52BB"/>
    <w:rsid w:val="004F0D87"/>
    <w:rsid w:val="004F39E7"/>
    <w:rsid w:val="00514C15"/>
    <w:rsid w:val="00517A7F"/>
    <w:rsid w:val="00517D77"/>
    <w:rsid w:val="00522081"/>
    <w:rsid w:val="00546DDD"/>
    <w:rsid w:val="005612EF"/>
    <w:rsid w:val="00570526"/>
    <w:rsid w:val="00570F16"/>
    <w:rsid w:val="00572EE2"/>
    <w:rsid w:val="005735DE"/>
    <w:rsid w:val="0058398A"/>
    <w:rsid w:val="00590ED8"/>
    <w:rsid w:val="00593837"/>
    <w:rsid w:val="005A305B"/>
    <w:rsid w:val="005A40AF"/>
    <w:rsid w:val="005B55C6"/>
    <w:rsid w:val="005C231C"/>
    <w:rsid w:val="005C3681"/>
    <w:rsid w:val="005C4B01"/>
    <w:rsid w:val="005C7E30"/>
    <w:rsid w:val="005D0605"/>
    <w:rsid w:val="005D3ACD"/>
    <w:rsid w:val="005E3593"/>
    <w:rsid w:val="005E3F0C"/>
    <w:rsid w:val="005E62A2"/>
    <w:rsid w:val="005E641D"/>
    <w:rsid w:val="005E6BAB"/>
    <w:rsid w:val="005F69AF"/>
    <w:rsid w:val="00601455"/>
    <w:rsid w:val="006017DB"/>
    <w:rsid w:val="006039E5"/>
    <w:rsid w:val="006060EA"/>
    <w:rsid w:val="00612F1F"/>
    <w:rsid w:val="0061547F"/>
    <w:rsid w:val="00615CE5"/>
    <w:rsid w:val="0062018C"/>
    <w:rsid w:val="00633743"/>
    <w:rsid w:val="0063493E"/>
    <w:rsid w:val="00636691"/>
    <w:rsid w:val="00637509"/>
    <w:rsid w:val="006606C9"/>
    <w:rsid w:val="00666002"/>
    <w:rsid w:val="00670E89"/>
    <w:rsid w:val="00676821"/>
    <w:rsid w:val="00682555"/>
    <w:rsid w:val="00682C29"/>
    <w:rsid w:val="006844FA"/>
    <w:rsid w:val="00697AA4"/>
    <w:rsid w:val="006A10E0"/>
    <w:rsid w:val="006A2103"/>
    <w:rsid w:val="006A6506"/>
    <w:rsid w:val="006B270A"/>
    <w:rsid w:val="006B5EB2"/>
    <w:rsid w:val="006B7F53"/>
    <w:rsid w:val="006C5D85"/>
    <w:rsid w:val="006D1728"/>
    <w:rsid w:val="006D4E08"/>
    <w:rsid w:val="006D7C78"/>
    <w:rsid w:val="006E11ED"/>
    <w:rsid w:val="006E6684"/>
    <w:rsid w:val="006E6B16"/>
    <w:rsid w:val="006E7AEF"/>
    <w:rsid w:val="006F1B11"/>
    <w:rsid w:val="006F5269"/>
    <w:rsid w:val="00711DC1"/>
    <w:rsid w:val="00714C8B"/>
    <w:rsid w:val="00726ABC"/>
    <w:rsid w:val="00733407"/>
    <w:rsid w:val="0073540B"/>
    <w:rsid w:val="00735B6A"/>
    <w:rsid w:val="00742519"/>
    <w:rsid w:val="007541D1"/>
    <w:rsid w:val="00755532"/>
    <w:rsid w:val="007666F2"/>
    <w:rsid w:val="0079071F"/>
    <w:rsid w:val="00792939"/>
    <w:rsid w:val="0079328F"/>
    <w:rsid w:val="0079771A"/>
    <w:rsid w:val="007A4494"/>
    <w:rsid w:val="007B02AF"/>
    <w:rsid w:val="007B1810"/>
    <w:rsid w:val="007B1D81"/>
    <w:rsid w:val="007B37BC"/>
    <w:rsid w:val="007C3DEB"/>
    <w:rsid w:val="007C4C03"/>
    <w:rsid w:val="007C7D71"/>
    <w:rsid w:val="007D7C2E"/>
    <w:rsid w:val="007E1BFE"/>
    <w:rsid w:val="007E3F1B"/>
    <w:rsid w:val="007E4CF7"/>
    <w:rsid w:val="007F0660"/>
    <w:rsid w:val="007F349E"/>
    <w:rsid w:val="007F52B8"/>
    <w:rsid w:val="008101EA"/>
    <w:rsid w:val="00816A16"/>
    <w:rsid w:val="00820DCD"/>
    <w:rsid w:val="00823F1D"/>
    <w:rsid w:val="0082573F"/>
    <w:rsid w:val="00830539"/>
    <w:rsid w:val="00837CCD"/>
    <w:rsid w:val="00840D4F"/>
    <w:rsid w:val="008416B8"/>
    <w:rsid w:val="008534DD"/>
    <w:rsid w:val="00860EB0"/>
    <w:rsid w:val="00862396"/>
    <w:rsid w:val="008747E9"/>
    <w:rsid w:val="00885A05"/>
    <w:rsid w:val="00892633"/>
    <w:rsid w:val="00893444"/>
    <w:rsid w:val="00894512"/>
    <w:rsid w:val="00896770"/>
    <w:rsid w:val="008A19CF"/>
    <w:rsid w:val="008A3A7B"/>
    <w:rsid w:val="008B0B5D"/>
    <w:rsid w:val="008B5110"/>
    <w:rsid w:val="008C05BE"/>
    <w:rsid w:val="008C62D2"/>
    <w:rsid w:val="008C73BD"/>
    <w:rsid w:val="008D0C0D"/>
    <w:rsid w:val="008E15A2"/>
    <w:rsid w:val="008E7DE6"/>
    <w:rsid w:val="008F14B9"/>
    <w:rsid w:val="0090679C"/>
    <w:rsid w:val="00907B7C"/>
    <w:rsid w:val="009102EA"/>
    <w:rsid w:val="00914DAD"/>
    <w:rsid w:val="00920D31"/>
    <w:rsid w:val="0092454C"/>
    <w:rsid w:val="00931DD6"/>
    <w:rsid w:val="00936B31"/>
    <w:rsid w:val="00940DC8"/>
    <w:rsid w:val="00944C7A"/>
    <w:rsid w:val="0094645E"/>
    <w:rsid w:val="00946D98"/>
    <w:rsid w:val="009534BE"/>
    <w:rsid w:val="00957CDC"/>
    <w:rsid w:val="00965874"/>
    <w:rsid w:val="00965C08"/>
    <w:rsid w:val="0096787E"/>
    <w:rsid w:val="009823A3"/>
    <w:rsid w:val="00984892"/>
    <w:rsid w:val="00986604"/>
    <w:rsid w:val="00986C51"/>
    <w:rsid w:val="00991214"/>
    <w:rsid w:val="009A0C08"/>
    <w:rsid w:val="009A122A"/>
    <w:rsid w:val="009A6EC0"/>
    <w:rsid w:val="009B74AA"/>
    <w:rsid w:val="009C43F2"/>
    <w:rsid w:val="009C4E26"/>
    <w:rsid w:val="009D0A07"/>
    <w:rsid w:val="009D17F0"/>
    <w:rsid w:val="009D6AF2"/>
    <w:rsid w:val="009E04EE"/>
    <w:rsid w:val="009E5157"/>
    <w:rsid w:val="009E6ADA"/>
    <w:rsid w:val="009F1F93"/>
    <w:rsid w:val="00A00C79"/>
    <w:rsid w:val="00A01297"/>
    <w:rsid w:val="00A02C5B"/>
    <w:rsid w:val="00A17E44"/>
    <w:rsid w:val="00A2601E"/>
    <w:rsid w:val="00A30592"/>
    <w:rsid w:val="00A32F59"/>
    <w:rsid w:val="00A34016"/>
    <w:rsid w:val="00A3715D"/>
    <w:rsid w:val="00A37CD0"/>
    <w:rsid w:val="00A43ADB"/>
    <w:rsid w:val="00A47442"/>
    <w:rsid w:val="00A6219F"/>
    <w:rsid w:val="00A64D2F"/>
    <w:rsid w:val="00A65F06"/>
    <w:rsid w:val="00A701E1"/>
    <w:rsid w:val="00A727ED"/>
    <w:rsid w:val="00A72A68"/>
    <w:rsid w:val="00A75AB3"/>
    <w:rsid w:val="00A770DA"/>
    <w:rsid w:val="00A87B12"/>
    <w:rsid w:val="00A92EC1"/>
    <w:rsid w:val="00AA640D"/>
    <w:rsid w:val="00AC1238"/>
    <w:rsid w:val="00AC4BFC"/>
    <w:rsid w:val="00AC5371"/>
    <w:rsid w:val="00AC73C8"/>
    <w:rsid w:val="00AC7E21"/>
    <w:rsid w:val="00AD1B06"/>
    <w:rsid w:val="00AD3897"/>
    <w:rsid w:val="00AD4DC4"/>
    <w:rsid w:val="00AD4E84"/>
    <w:rsid w:val="00AD62D1"/>
    <w:rsid w:val="00AE3D31"/>
    <w:rsid w:val="00AF05F9"/>
    <w:rsid w:val="00AF5CB9"/>
    <w:rsid w:val="00B00729"/>
    <w:rsid w:val="00B00AF9"/>
    <w:rsid w:val="00B03080"/>
    <w:rsid w:val="00B12AB1"/>
    <w:rsid w:val="00B166D1"/>
    <w:rsid w:val="00B42DC4"/>
    <w:rsid w:val="00B44083"/>
    <w:rsid w:val="00B4570B"/>
    <w:rsid w:val="00B50C8F"/>
    <w:rsid w:val="00B5197D"/>
    <w:rsid w:val="00B5370D"/>
    <w:rsid w:val="00B5432A"/>
    <w:rsid w:val="00B66047"/>
    <w:rsid w:val="00B70718"/>
    <w:rsid w:val="00B72974"/>
    <w:rsid w:val="00B72D01"/>
    <w:rsid w:val="00B754F2"/>
    <w:rsid w:val="00B7672B"/>
    <w:rsid w:val="00B8000B"/>
    <w:rsid w:val="00B81B03"/>
    <w:rsid w:val="00B95626"/>
    <w:rsid w:val="00BA16EA"/>
    <w:rsid w:val="00BA6DED"/>
    <w:rsid w:val="00BD6B17"/>
    <w:rsid w:val="00BF0300"/>
    <w:rsid w:val="00BF2CB4"/>
    <w:rsid w:val="00BF36A2"/>
    <w:rsid w:val="00C00942"/>
    <w:rsid w:val="00C03571"/>
    <w:rsid w:val="00C06671"/>
    <w:rsid w:val="00C167D2"/>
    <w:rsid w:val="00C30737"/>
    <w:rsid w:val="00C31513"/>
    <w:rsid w:val="00C357E6"/>
    <w:rsid w:val="00C35CA0"/>
    <w:rsid w:val="00C40E4C"/>
    <w:rsid w:val="00C40ED9"/>
    <w:rsid w:val="00C42B25"/>
    <w:rsid w:val="00C46483"/>
    <w:rsid w:val="00C52FE1"/>
    <w:rsid w:val="00C57AD6"/>
    <w:rsid w:val="00C6199B"/>
    <w:rsid w:val="00C63EA0"/>
    <w:rsid w:val="00C71210"/>
    <w:rsid w:val="00C82DB5"/>
    <w:rsid w:val="00CA0EF1"/>
    <w:rsid w:val="00CA1DAF"/>
    <w:rsid w:val="00CA4263"/>
    <w:rsid w:val="00CB5BDC"/>
    <w:rsid w:val="00CC0E59"/>
    <w:rsid w:val="00CC6BA4"/>
    <w:rsid w:val="00CE1F98"/>
    <w:rsid w:val="00CE2FEC"/>
    <w:rsid w:val="00CE4DEF"/>
    <w:rsid w:val="00CE78F5"/>
    <w:rsid w:val="00CF0151"/>
    <w:rsid w:val="00CF02EC"/>
    <w:rsid w:val="00CF0D3D"/>
    <w:rsid w:val="00CF7BEB"/>
    <w:rsid w:val="00CF7E61"/>
    <w:rsid w:val="00D013C3"/>
    <w:rsid w:val="00D01437"/>
    <w:rsid w:val="00D01D97"/>
    <w:rsid w:val="00D038F8"/>
    <w:rsid w:val="00D06A5F"/>
    <w:rsid w:val="00D1126A"/>
    <w:rsid w:val="00D138FF"/>
    <w:rsid w:val="00D22F48"/>
    <w:rsid w:val="00D246DF"/>
    <w:rsid w:val="00D3077A"/>
    <w:rsid w:val="00D374C6"/>
    <w:rsid w:val="00D41F0F"/>
    <w:rsid w:val="00D62623"/>
    <w:rsid w:val="00D63AE0"/>
    <w:rsid w:val="00D77E49"/>
    <w:rsid w:val="00D77F50"/>
    <w:rsid w:val="00D8118A"/>
    <w:rsid w:val="00D82945"/>
    <w:rsid w:val="00D838A3"/>
    <w:rsid w:val="00D90C05"/>
    <w:rsid w:val="00D910EF"/>
    <w:rsid w:val="00D93249"/>
    <w:rsid w:val="00D93910"/>
    <w:rsid w:val="00DA2FFD"/>
    <w:rsid w:val="00DA30C7"/>
    <w:rsid w:val="00DB596F"/>
    <w:rsid w:val="00DB5A49"/>
    <w:rsid w:val="00DC5428"/>
    <w:rsid w:val="00DC687D"/>
    <w:rsid w:val="00DC761B"/>
    <w:rsid w:val="00DD131D"/>
    <w:rsid w:val="00DE3121"/>
    <w:rsid w:val="00DE7723"/>
    <w:rsid w:val="00DF0824"/>
    <w:rsid w:val="00DF7FA6"/>
    <w:rsid w:val="00E00CA3"/>
    <w:rsid w:val="00E05DB4"/>
    <w:rsid w:val="00E12229"/>
    <w:rsid w:val="00E152F6"/>
    <w:rsid w:val="00E15950"/>
    <w:rsid w:val="00E16322"/>
    <w:rsid w:val="00E20E5C"/>
    <w:rsid w:val="00E31D47"/>
    <w:rsid w:val="00E34B44"/>
    <w:rsid w:val="00E4539D"/>
    <w:rsid w:val="00E461BF"/>
    <w:rsid w:val="00E51B5B"/>
    <w:rsid w:val="00E531E5"/>
    <w:rsid w:val="00E53B16"/>
    <w:rsid w:val="00E541DB"/>
    <w:rsid w:val="00E55AA0"/>
    <w:rsid w:val="00E66806"/>
    <w:rsid w:val="00E67BF9"/>
    <w:rsid w:val="00E7026A"/>
    <w:rsid w:val="00E768CD"/>
    <w:rsid w:val="00E84C04"/>
    <w:rsid w:val="00E867E9"/>
    <w:rsid w:val="00E94E75"/>
    <w:rsid w:val="00E97D6A"/>
    <w:rsid w:val="00EA1921"/>
    <w:rsid w:val="00EA40C4"/>
    <w:rsid w:val="00EA72D0"/>
    <w:rsid w:val="00EA787A"/>
    <w:rsid w:val="00EB23CF"/>
    <w:rsid w:val="00EB71DD"/>
    <w:rsid w:val="00EC6728"/>
    <w:rsid w:val="00ED4234"/>
    <w:rsid w:val="00EE24DF"/>
    <w:rsid w:val="00EE2C82"/>
    <w:rsid w:val="00EE3212"/>
    <w:rsid w:val="00EE7151"/>
    <w:rsid w:val="00F01558"/>
    <w:rsid w:val="00F032FF"/>
    <w:rsid w:val="00F073E7"/>
    <w:rsid w:val="00F12DF9"/>
    <w:rsid w:val="00F206CB"/>
    <w:rsid w:val="00F36822"/>
    <w:rsid w:val="00F3754C"/>
    <w:rsid w:val="00F42D3F"/>
    <w:rsid w:val="00F4503F"/>
    <w:rsid w:val="00F508D3"/>
    <w:rsid w:val="00F510EE"/>
    <w:rsid w:val="00F54722"/>
    <w:rsid w:val="00F56376"/>
    <w:rsid w:val="00F67CD2"/>
    <w:rsid w:val="00F71936"/>
    <w:rsid w:val="00F71CB8"/>
    <w:rsid w:val="00F84F16"/>
    <w:rsid w:val="00FA2372"/>
    <w:rsid w:val="00FA4E7A"/>
    <w:rsid w:val="00FA5D47"/>
    <w:rsid w:val="00FB173A"/>
    <w:rsid w:val="00FB2653"/>
    <w:rsid w:val="00FB6099"/>
    <w:rsid w:val="00FB7A56"/>
    <w:rsid w:val="00FB7CF8"/>
    <w:rsid w:val="00FC1BAF"/>
    <w:rsid w:val="00FC25FE"/>
    <w:rsid w:val="00FD2536"/>
    <w:rsid w:val="00FD70B5"/>
    <w:rsid w:val="00FD786B"/>
    <w:rsid w:val="00FE43C7"/>
    <w:rsid w:val="00FF0244"/>
    <w:rsid w:val="00FF5EA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08B1"/>
  <w15:docId w15:val="{E2BE4006-4168-416D-B455-FB0FD2B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913"/>
    <w:rPr>
      <w:color w:val="0000FF" w:themeColor="hyperlink"/>
      <w:u w:val="single"/>
    </w:rPr>
  </w:style>
  <w:style w:type="paragraph" w:styleId="Akapitzlist">
    <w:name w:val="List Paragraph"/>
    <w:aliases w:val="maz_wyliczenie,opis dzialania,K-P_odwolanie,A_wyliczenie,Akapit z listą 1,CW_Lista,normalny tekst,L1,Numerowanie,Akapit z listą5,T_SZ_List Paragraph"/>
    <w:basedOn w:val="Normalny"/>
    <w:link w:val="AkapitzlistZnak"/>
    <w:uiPriority w:val="34"/>
    <w:qFormat/>
    <w:rsid w:val="000C1594"/>
    <w:pPr>
      <w:ind w:left="720"/>
      <w:contextualSpacing/>
    </w:pPr>
  </w:style>
  <w:style w:type="paragraph" w:customStyle="1" w:styleId="Znak">
    <w:name w:val="Znak"/>
    <w:basedOn w:val="Normalny"/>
    <w:rsid w:val="001F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0D"/>
  </w:style>
  <w:style w:type="paragraph" w:styleId="Stopka">
    <w:name w:val="footer"/>
    <w:basedOn w:val="Normalny"/>
    <w:link w:val="Stopka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0D"/>
  </w:style>
  <w:style w:type="paragraph" w:styleId="NormalnyWeb">
    <w:name w:val="Normal (Web)"/>
    <w:basedOn w:val="Normalny"/>
    <w:uiPriority w:val="99"/>
    <w:unhideWhenUsed/>
    <w:rsid w:val="00DB596F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86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6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basedOn w:val="Normalny"/>
    <w:qFormat/>
    <w:rsid w:val="00D3077A"/>
    <w:pPr>
      <w:spacing w:after="0" w:line="240" w:lineRule="auto"/>
    </w:pPr>
    <w:rPr>
      <w:rFonts w:ascii="Calibri" w:eastAsia="Times New Roman" w:hAnsi="Calibri" w:cs="Times New Roman"/>
      <w:color w:val="00000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1D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1DB7"/>
    <w:rPr>
      <w:rFonts w:ascii="Consolas" w:hAnsi="Consolas"/>
      <w:sz w:val="20"/>
      <w:szCs w:val="20"/>
    </w:rPr>
  </w:style>
  <w:style w:type="character" w:customStyle="1" w:styleId="h4span">
    <w:name w:val="h4span"/>
    <w:basedOn w:val="Domylnaczcionkaakapitu"/>
    <w:rsid w:val="003E0F6A"/>
  </w:style>
  <w:style w:type="paragraph" w:customStyle="1" w:styleId="Default">
    <w:name w:val="Default"/>
    <w:rsid w:val="003E0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0823D5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697A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7AA4"/>
    <w:rPr>
      <w:rFonts w:ascii="Calibri" w:eastAsia="Calibri" w:hAnsi="Calibri" w:cs="Times New Roman"/>
      <w:szCs w:val="21"/>
    </w:rPr>
  </w:style>
  <w:style w:type="paragraph" w:customStyle="1" w:styleId="Standard">
    <w:name w:val="Standard"/>
    <w:rsid w:val="00697AA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7AA4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7AA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rmaltextrun">
    <w:name w:val="normaltextrun"/>
    <w:basedOn w:val="Domylnaczcionkaakapitu"/>
    <w:rsid w:val="003A1381"/>
  </w:style>
  <w:style w:type="character" w:customStyle="1" w:styleId="AkapitzlistZnak">
    <w:name w:val="Akapit z listą Znak"/>
    <w:aliases w:val="maz_wyliczenie Znak,opis dzialania Znak,K-P_odwolanie Znak,A_wyliczenie Znak,Akapit z listą 1 Znak,CW_Lista Znak,normalny tekst Znak,L1 Znak,Numerowanie Znak,Akapit z listą5 Znak,T_SZ_List Paragraph Znak"/>
    <w:link w:val="Akapitzlist"/>
    <w:uiPriority w:val="34"/>
    <w:locked/>
    <w:rsid w:val="00DC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ulmonologia_olszty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6168-F570-40C6-8D96-751D470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Kin-Malesza</dc:creator>
  <cp:lastModifiedBy>Marta Kin-Malesza</cp:lastModifiedBy>
  <cp:revision>61</cp:revision>
  <cp:lastPrinted>2023-04-03T08:39:00Z</cp:lastPrinted>
  <dcterms:created xsi:type="dcterms:W3CDTF">2021-03-09T12:46:00Z</dcterms:created>
  <dcterms:modified xsi:type="dcterms:W3CDTF">2023-05-26T05:47:00Z</dcterms:modified>
</cp:coreProperties>
</file>