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5FF5" w14:textId="0A9899F5" w:rsidR="0062317F" w:rsidRPr="00DF6852" w:rsidRDefault="0062317F" w:rsidP="0062317F">
      <w:pPr>
        <w:spacing w:after="0" w:line="276" w:lineRule="auto"/>
        <w:rPr>
          <w:rFonts w:ascii="Times New Roman" w:eastAsia="Times" w:hAnsi="Times New Roman" w:cs="Times New Roman"/>
          <w:b/>
          <w:bCs/>
        </w:rPr>
      </w:pPr>
      <w:r w:rsidRPr="00DF6852">
        <w:rPr>
          <w:rFonts w:ascii="Times New Roman" w:eastAsia="Times" w:hAnsi="Times New Roman" w:cs="Times New Roman"/>
          <w:b/>
          <w:bCs/>
        </w:rPr>
        <w:t>Znak sprawy:</w:t>
      </w:r>
      <w:r w:rsidR="00DA757A">
        <w:rPr>
          <w:rFonts w:ascii="Times New Roman" w:eastAsia="Times" w:hAnsi="Times New Roman" w:cs="Times New Roman"/>
          <w:b/>
          <w:bCs/>
        </w:rPr>
        <w:t xml:space="preserve"> 7</w:t>
      </w:r>
      <w:r>
        <w:rPr>
          <w:rFonts w:ascii="Times New Roman" w:eastAsia="Times" w:hAnsi="Times New Roman" w:cs="Times New Roman"/>
          <w:b/>
          <w:bCs/>
        </w:rPr>
        <w:t>/130000/2024</w:t>
      </w:r>
      <w:r>
        <w:rPr>
          <w:rFonts w:ascii="Times New Roman" w:eastAsia="Times" w:hAnsi="Times New Roman" w:cs="Times New Roman"/>
          <w:b/>
          <w:bCs/>
        </w:rPr>
        <w:tab/>
      </w:r>
      <w:r>
        <w:rPr>
          <w:rFonts w:ascii="Times New Roman" w:eastAsia="Times" w:hAnsi="Times New Roman" w:cs="Times New Roman"/>
          <w:b/>
          <w:bCs/>
        </w:rPr>
        <w:tab/>
      </w:r>
      <w:r>
        <w:rPr>
          <w:rFonts w:ascii="Times New Roman" w:eastAsia="Times" w:hAnsi="Times New Roman" w:cs="Times New Roman"/>
          <w:b/>
          <w:bCs/>
        </w:rPr>
        <w:tab/>
      </w:r>
      <w:r>
        <w:rPr>
          <w:rFonts w:ascii="Times New Roman" w:eastAsia="Times" w:hAnsi="Times New Roman" w:cs="Times New Roman"/>
          <w:b/>
          <w:bCs/>
        </w:rPr>
        <w:tab/>
      </w:r>
      <w:r>
        <w:rPr>
          <w:rFonts w:ascii="Times New Roman" w:eastAsia="Times" w:hAnsi="Times New Roman" w:cs="Times New Roman"/>
          <w:b/>
          <w:bCs/>
        </w:rPr>
        <w:tab/>
      </w:r>
      <w:r>
        <w:rPr>
          <w:rFonts w:ascii="Times New Roman" w:eastAsia="Times" w:hAnsi="Times New Roman" w:cs="Times New Roman"/>
          <w:b/>
          <w:bCs/>
        </w:rPr>
        <w:tab/>
      </w:r>
      <w:r w:rsidRPr="00DF6852">
        <w:rPr>
          <w:rFonts w:ascii="Times New Roman" w:eastAsia="Times" w:hAnsi="Times New Roman" w:cs="Times New Roman"/>
          <w:b/>
          <w:bCs/>
        </w:rPr>
        <w:t xml:space="preserve">Załącznik nr </w:t>
      </w:r>
      <w:r>
        <w:rPr>
          <w:rFonts w:ascii="Times New Roman" w:eastAsia="Times" w:hAnsi="Times New Roman" w:cs="Times New Roman"/>
          <w:b/>
          <w:bCs/>
        </w:rPr>
        <w:t xml:space="preserve">3 </w:t>
      </w:r>
    </w:p>
    <w:p w14:paraId="286C584E" w14:textId="77777777" w:rsidR="0062317F" w:rsidRDefault="0062317F" w:rsidP="0062317F">
      <w:pPr>
        <w:pStyle w:val="Tekstpodstawowy"/>
        <w:spacing w:before="129"/>
        <w:jc w:val="center"/>
        <w:rPr>
          <w:rFonts w:ascii="Times New Roman" w:hAnsi="Times New Roman" w:cs="Times New Roman"/>
        </w:rPr>
      </w:pPr>
    </w:p>
    <w:p w14:paraId="27892C85" w14:textId="0D37956E" w:rsidR="0062317F" w:rsidRDefault="0062317F" w:rsidP="0062317F">
      <w:pPr>
        <w:pStyle w:val="Tekstpodstawowy"/>
        <w:spacing w:before="129"/>
        <w:jc w:val="center"/>
        <w:rPr>
          <w:rFonts w:ascii="Times New Roman" w:hAnsi="Times New Roman" w:cs="Times New Roman"/>
        </w:rPr>
      </w:pPr>
      <w:r w:rsidRPr="00495594">
        <w:rPr>
          <w:rFonts w:ascii="Times New Roman" w:hAnsi="Times New Roman" w:cs="Times New Roman"/>
        </w:rPr>
        <w:t>UMOWA</w:t>
      </w:r>
      <w:r w:rsidRPr="00495594">
        <w:rPr>
          <w:rFonts w:ascii="Times New Roman" w:hAnsi="Times New Roman" w:cs="Times New Roman"/>
          <w:spacing w:val="-7"/>
        </w:rPr>
        <w:t xml:space="preserve"> </w:t>
      </w:r>
      <w:r w:rsidRPr="00495594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-11"/>
        </w:rPr>
        <w:t xml:space="preserve"> </w:t>
      </w:r>
      <w:r w:rsidRPr="00495594">
        <w:rPr>
          <w:rFonts w:ascii="Times New Roman" w:hAnsi="Times New Roman" w:cs="Times New Roman"/>
        </w:rPr>
        <w:t>…./130000/2024</w:t>
      </w:r>
    </w:p>
    <w:p w14:paraId="015CF0B1" w14:textId="77777777" w:rsidR="0062317F" w:rsidRPr="00495594" w:rsidRDefault="0062317F" w:rsidP="0062317F">
      <w:pPr>
        <w:pStyle w:val="Tekstpodstawowy"/>
        <w:spacing w:before="129"/>
        <w:jc w:val="both"/>
        <w:rPr>
          <w:rFonts w:ascii="Times New Roman" w:hAnsi="Times New Roman" w:cs="Times New Roman"/>
        </w:rPr>
      </w:pPr>
    </w:p>
    <w:p w14:paraId="4F839D85" w14:textId="77777777" w:rsidR="0062317F" w:rsidRPr="00C7786B" w:rsidRDefault="0062317F" w:rsidP="0062317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zwana dalej „Umową”, a </w:t>
      </w:r>
      <w:r w:rsidRPr="00C7786B">
        <w:rPr>
          <w:rFonts w:ascii="Times New Roman" w:eastAsia="Times" w:hAnsi="Times New Roman" w:cs="Times New Roman"/>
        </w:rPr>
        <w:t>zawarta w dniu</w:t>
      </w:r>
      <w:r w:rsidRPr="00C7786B">
        <w:rPr>
          <w:rFonts w:ascii="Times New Roman" w:eastAsia="Times" w:hAnsi="Times New Roman" w:cs="Times New Roman"/>
          <w:b/>
          <w:bCs/>
        </w:rPr>
        <w:t xml:space="preserve"> </w:t>
      </w:r>
      <w:r w:rsidRPr="00C7786B">
        <w:rPr>
          <w:rFonts w:ascii="Times New Roman" w:eastAsia="Times" w:hAnsi="Times New Roman" w:cs="Times New Roman"/>
        </w:rPr>
        <w:t>.............................. (data) w Lesku</w:t>
      </w:r>
      <w:r>
        <w:rPr>
          <w:rFonts w:ascii="Times New Roman" w:eastAsia="Times" w:hAnsi="Times New Roman" w:cs="Times New Roman"/>
        </w:rPr>
        <w:t xml:space="preserve"> </w:t>
      </w:r>
      <w:r w:rsidRPr="00C7786B">
        <w:rPr>
          <w:rFonts w:ascii="Times New Roman" w:eastAsia="Times" w:hAnsi="Times New Roman" w:cs="Times New Roman"/>
        </w:rPr>
        <w:t>p</w:t>
      </w:r>
      <w:r w:rsidRPr="00C7786B">
        <w:rPr>
          <w:rFonts w:ascii="Times New Roman" w:eastAsia="Times New Roman" w:hAnsi="Times New Roman" w:cs="Times New Roman"/>
        </w:rPr>
        <w:t>omiędzy</w:t>
      </w:r>
      <w:r>
        <w:rPr>
          <w:rFonts w:ascii="Times New Roman" w:eastAsia="Times New Roman" w:hAnsi="Times New Roman" w:cs="Times New Roman"/>
        </w:rPr>
        <w:t xml:space="preserve"> Stronami</w:t>
      </w:r>
      <w:r w:rsidRPr="00C7786B">
        <w:rPr>
          <w:rFonts w:ascii="Times New Roman" w:eastAsia="Times New Roman" w:hAnsi="Times New Roman" w:cs="Times New Roman"/>
        </w:rPr>
        <w:t>:</w:t>
      </w:r>
    </w:p>
    <w:p w14:paraId="073EE684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31DF859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0" w:name="_Hlk171013534"/>
      <w:r w:rsidRPr="00DF6852">
        <w:rPr>
          <w:rFonts w:ascii="Times New Roman" w:eastAsia="Times New Roman" w:hAnsi="Times New Roman" w:cs="Times New Roman"/>
          <w:b/>
          <w:bCs/>
        </w:rPr>
        <w:t>Samodzielny</w:t>
      </w:r>
      <w:r>
        <w:rPr>
          <w:rFonts w:ascii="Times New Roman" w:eastAsia="Times New Roman" w:hAnsi="Times New Roman" w:cs="Times New Roman"/>
          <w:b/>
          <w:bCs/>
        </w:rPr>
        <w:t>m</w:t>
      </w:r>
      <w:r w:rsidRPr="00DF6852">
        <w:rPr>
          <w:rFonts w:ascii="Times New Roman" w:eastAsia="Times New Roman" w:hAnsi="Times New Roman" w:cs="Times New Roman"/>
          <w:b/>
          <w:bCs/>
        </w:rPr>
        <w:t xml:space="preserve"> Publiczny</w:t>
      </w:r>
      <w:r>
        <w:rPr>
          <w:rFonts w:ascii="Times New Roman" w:eastAsia="Times New Roman" w:hAnsi="Times New Roman" w:cs="Times New Roman"/>
          <w:b/>
          <w:bCs/>
        </w:rPr>
        <w:t>m Zespołem</w:t>
      </w:r>
      <w:r w:rsidRPr="00DF6852">
        <w:rPr>
          <w:rFonts w:ascii="Times New Roman" w:eastAsia="Times New Roman" w:hAnsi="Times New Roman" w:cs="Times New Roman"/>
          <w:b/>
          <w:bCs/>
        </w:rPr>
        <w:t xml:space="preserve"> Opieki Zdrowotnej w Lesku</w:t>
      </w:r>
      <w:bookmarkEnd w:id="0"/>
      <w:r w:rsidRPr="00DF6852">
        <w:rPr>
          <w:rFonts w:ascii="Times New Roman" w:eastAsia="Times New Roman" w:hAnsi="Times New Roman" w:cs="Times New Roman"/>
          <w:b/>
          <w:bCs/>
        </w:rPr>
        <w:t xml:space="preserve">, </w:t>
      </w:r>
      <w:r w:rsidRPr="00DF6852">
        <w:rPr>
          <w:rFonts w:ascii="Times New Roman" w:eastAsia="Times New Roman" w:hAnsi="Times New Roman" w:cs="Times New Roman"/>
        </w:rPr>
        <w:t>z siedzibą pod adresem: ul.</w:t>
      </w:r>
      <w:r w:rsidRPr="00DF6852">
        <w:rPr>
          <w:rFonts w:ascii="Times New Roman" w:eastAsia="Times New Roman" w:hAnsi="Times New Roman" w:cs="Times New Roman"/>
          <w:b/>
          <w:bCs/>
        </w:rPr>
        <w:t> </w:t>
      </w:r>
      <w:r w:rsidRPr="00DF6852">
        <w:rPr>
          <w:rFonts w:ascii="Times New Roman" w:eastAsia="Times New Roman" w:hAnsi="Times New Roman" w:cs="Times New Roman"/>
        </w:rPr>
        <w:t>Kazimierza Wielkiego 4, 38-600 Lesko, wpisany</w:t>
      </w:r>
      <w:r>
        <w:rPr>
          <w:rFonts w:ascii="Times New Roman" w:eastAsia="Times New Roman" w:hAnsi="Times New Roman" w:cs="Times New Roman"/>
        </w:rPr>
        <w:t>m</w:t>
      </w:r>
      <w:r w:rsidRPr="00DF6852">
        <w:rPr>
          <w:rFonts w:ascii="Times New Roman" w:eastAsia="Times New Roman" w:hAnsi="Times New Roman" w:cs="Times New Roman"/>
        </w:rPr>
        <w:t xml:space="preserve"> do rejestru stowarzyszeń, innych organizacji społecznych i zawodowych, fundacji oraz publicznych zakładów opieki zdrowotnej przez Sąd Rejonowy w Rzeszowie, XII Wydział Gospodarczy Krajowego Rejestru Sądowego pod numerem KRS 0000020828, REGON: 370445072, NIP: 6881197430, </w:t>
      </w:r>
      <w:proofErr w:type="spellStart"/>
      <w:r w:rsidRPr="00DF6852">
        <w:rPr>
          <w:rFonts w:ascii="Times New Roman" w:eastAsia="Times New Roman" w:hAnsi="Times New Roman" w:cs="Times New Roman"/>
        </w:rPr>
        <w:t>BDO</w:t>
      </w:r>
      <w:proofErr w:type="spellEnd"/>
      <w:r w:rsidRPr="00DF6852">
        <w:rPr>
          <w:rFonts w:ascii="Times New Roman" w:eastAsia="Times New Roman" w:hAnsi="Times New Roman" w:cs="Times New Roman"/>
        </w:rPr>
        <w:t xml:space="preserve">: 000022189, </w:t>
      </w:r>
    </w:p>
    <w:p w14:paraId="7FCD301E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F6852">
        <w:rPr>
          <w:rFonts w:ascii="Times New Roman" w:eastAsia="Times New Roman" w:hAnsi="Times New Roman" w:cs="Times New Roman"/>
        </w:rPr>
        <w:t>zwany</w:t>
      </w:r>
      <w:r>
        <w:rPr>
          <w:rFonts w:ascii="Times New Roman" w:eastAsia="Times New Roman" w:hAnsi="Times New Roman" w:cs="Times New Roman"/>
        </w:rPr>
        <w:t>m</w:t>
      </w:r>
      <w:r w:rsidRPr="00DF6852">
        <w:rPr>
          <w:rFonts w:ascii="Times New Roman" w:eastAsia="Times New Roman" w:hAnsi="Times New Roman" w:cs="Times New Roman"/>
        </w:rPr>
        <w:t xml:space="preserve"> dalej </w:t>
      </w:r>
      <w:r w:rsidRPr="00DF6852">
        <w:rPr>
          <w:rFonts w:ascii="Times New Roman" w:eastAsia="Times New Roman" w:hAnsi="Times New Roman" w:cs="Times New Roman"/>
          <w:b/>
        </w:rPr>
        <w:t xml:space="preserve">„Zamawiającym”,  </w:t>
      </w:r>
    </w:p>
    <w:p w14:paraId="7DBBDB2B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F6852">
        <w:rPr>
          <w:rFonts w:ascii="Times New Roman" w:eastAsia="Times New Roman" w:hAnsi="Times New Roman" w:cs="Times New Roman"/>
        </w:rPr>
        <w:t>reprezentowanym przez:</w:t>
      </w:r>
    </w:p>
    <w:p w14:paraId="1F285352" w14:textId="50A21BF8" w:rsidR="0062317F" w:rsidRDefault="0062317F" w:rsidP="0062317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F6852">
        <w:rPr>
          <w:rFonts w:ascii="Times New Roman" w:eastAsia="Times New Roman" w:hAnsi="Times New Roman" w:cs="Times New Roman"/>
        </w:rPr>
        <w:t>Łukasz</w:t>
      </w:r>
      <w:r>
        <w:rPr>
          <w:rFonts w:ascii="Times New Roman" w:eastAsia="Times New Roman" w:hAnsi="Times New Roman" w:cs="Times New Roman"/>
        </w:rPr>
        <w:t>a</w:t>
      </w:r>
      <w:r w:rsidRPr="00DF6852">
        <w:rPr>
          <w:rFonts w:ascii="Times New Roman" w:eastAsia="Times New Roman" w:hAnsi="Times New Roman" w:cs="Times New Roman"/>
        </w:rPr>
        <w:t xml:space="preserve"> Podkalicki</w:t>
      </w:r>
      <w:r>
        <w:rPr>
          <w:rFonts w:ascii="Times New Roman" w:eastAsia="Times New Roman" w:hAnsi="Times New Roman" w:cs="Times New Roman"/>
        </w:rPr>
        <w:t>ego</w:t>
      </w:r>
      <w:r w:rsidRPr="00DF6852">
        <w:rPr>
          <w:rFonts w:ascii="Times New Roman" w:eastAsia="Times New Roman" w:hAnsi="Times New Roman" w:cs="Times New Roman"/>
        </w:rPr>
        <w:t xml:space="preserve"> – p.o. Dyrektor</w:t>
      </w:r>
      <w:r>
        <w:rPr>
          <w:rFonts w:ascii="Times New Roman" w:eastAsia="Times New Roman" w:hAnsi="Times New Roman" w:cs="Times New Roman"/>
        </w:rPr>
        <w:t>a</w:t>
      </w:r>
      <w:r w:rsidRPr="00DF6852">
        <w:rPr>
          <w:rFonts w:ascii="Times New Roman" w:eastAsia="Times New Roman" w:hAnsi="Times New Roman" w:cs="Times New Roman"/>
        </w:rPr>
        <w:t>,</w:t>
      </w:r>
    </w:p>
    <w:p w14:paraId="0B90C62A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9112AEE" w14:textId="77777777" w:rsidR="0062317F" w:rsidRPr="00DF6852" w:rsidRDefault="0062317F" w:rsidP="0062317F">
      <w:pPr>
        <w:shd w:val="clear" w:color="auto" w:fill="FFFFFF" w:themeFill="background1"/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Arial" w:hAnsi="Times New Roman" w:cs="Times New Roman"/>
        </w:rPr>
        <w:t xml:space="preserve"> </w:t>
      </w:r>
      <w:r w:rsidRPr="00DF6852">
        <w:rPr>
          <w:rFonts w:ascii="Times New Roman" w:eastAsia="Times" w:hAnsi="Times New Roman" w:cs="Times New Roman"/>
        </w:rPr>
        <w:t>a</w:t>
      </w:r>
    </w:p>
    <w:p w14:paraId="52A8EADD" w14:textId="77777777" w:rsidR="0062317F" w:rsidRPr="00DF6852" w:rsidRDefault="0062317F" w:rsidP="0062317F">
      <w:pPr>
        <w:shd w:val="clear" w:color="auto" w:fill="FFFFFF" w:themeFill="background1"/>
        <w:spacing w:after="0" w:line="276" w:lineRule="auto"/>
        <w:jc w:val="both"/>
        <w:rPr>
          <w:rFonts w:ascii="Times New Roman" w:eastAsia="Times" w:hAnsi="Times New Roman" w:cs="Times New Roman"/>
        </w:rPr>
      </w:pPr>
    </w:p>
    <w:p w14:paraId="35470A89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Wykonawcą: ......................................................</w:t>
      </w:r>
    </w:p>
    <w:p w14:paraId="016BF2FB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z siedzibą: ......................................................</w:t>
      </w:r>
    </w:p>
    <w:p w14:paraId="2555260E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NIP: ......................................................</w:t>
      </w:r>
    </w:p>
    <w:p w14:paraId="4EA1BAA2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 xml:space="preserve">adres do korespondencji: ...................................................... </w:t>
      </w:r>
    </w:p>
    <w:p w14:paraId="2D81AC23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zwany</w:t>
      </w:r>
      <w:r>
        <w:rPr>
          <w:rFonts w:ascii="Times New Roman" w:eastAsia="Times" w:hAnsi="Times New Roman" w:cs="Times New Roman"/>
        </w:rPr>
        <w:t>m</w:t>
      </w:r>
      <w:r w:rsidRPr="00DF6852">
        <w:rPr>
          <w:rFonts w:ascii="Times New Roman" w:eastAsia="Times" w:hAnsi="Times New Roman" w:cs="Times New Roman"/>
        </w:rPr>
        <w:t xml:space="preserve"> dalej </w:t>
      </w:r>
      <w:r>
        <w:rPr>
          <w:rFonts w:ascii="Times New Roman" w:eastAsia="Times" w:hAnsi="Times New Roman" w:cs="Times New Roman"/>
          <w:b/>
        </w:rPr>
        <w:t>„</w:t>
      </w:r>
      <w:r w:rsidRPr="00DF6852">
        <w:rPr>
          <w:rFonts w:ascii="Times New Roman" w:eastAsia="Times" w:hAnsi="Times New Roman" w:cs="Times New Roman"/>
          <w:b/>
        </w:rPr>
        <w:t>Wykonawcą”</w:t>
      </w:r>
    </w:p>
    <w:p w14:paraId="62B57D40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Times" w:hAnsi="Times New Roman" w:cs="Times New Roman"/>
        </w:rPr>
        <w:t>reprezentowanym przez (umocowanie ustalone na podstawie odpisu z KRS / pełnomocnictwa / innego dokumentu, z którego wynika prawo do reprezentowania Wykonawcy -</w:t>
      </w:r>
      <w:r>
        <w:rPr>
          <w:rFonts w:ascii="Times New Roman" w:eastAsia="Times" w:hAnsi="Times New Roman" w:cs="Times New Roman"/>
        </w:rPr>
        <w:t xml:space="preserve"> stanowiącego załącznik nr ... U</w:t>
      </w:r>
      <w:r w:rsidRPr="00DF6852">
        <w:rPr>
          <w:rFonts w:ascii="Times New Roman" w:eastAsia="Times" w:hAnsi="Times New Roman" w:cs="Times New Roman"/>
        </w:rPr>
        <w:t xml:space="preserve">mowy): </w:t>
      </w:r>
    </w:p>
    <w:p w14:paraId="6792E57A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Helvetica" w:hAnsi="Times New Roman" w:cs="Times New Roman"/>
          <w:b/>
          <w:bCs/>
        </w:rPr>
        <w:t>-</w:t>
      </w:r>
      <w:r w:rsidRPr="00DF6852">
        <w:rPr>
          <w:rFonts w:ascii="Times New Roman" w:hAnsi="Times New Roman" w:cs="Times New Roman"/>
        </w:rPr>
        <w:t xml:space="preserve"> </w:t>
      </w:r>
      <w:r w:rsidRPr="00DF6852">
        <w:rPr>
          <w:rFonts w:ascii="Times New Roman" w:eastAsia="Times" w:hAnsi="Times New Roman" w:cs="Times New Roman"/>
        </w:rPr>
        <w:t>...................................................</w:t>
      </w:r>
    </w:p>
    <w:p w14:paraId="097A6260" w14:textId="77777777" w:rsidR="0062317F" w:rsidRPr="00DF6852" w:rsidRDefault="0062317F" w:rsidP="0062317F">
      <w:pPr>
        <w:spacing w:after="0" w:line="276" w:lineRule="auto"/>
        <w:ind w:left="270" w:hanging="270"/>
        <w:jc w:val="both"/>
        <w:rPr>
          <w:rFonts w:ascii="Times New Roman" w:eastAsia="Times" w:hAnsi="Times New Roman" w:cs="Times New Roman"/>
        </w:rPr>
      </w:pPr>
      <w:r w:rsidRPr="00DF6852">
        <w:rPr>
          <w:rFonts w:ascii="Times New Roman" w:eastAsia="Helvetica" w:hAnsi="Times New Roman" w:cs="Times New Roman"/>
          <w:b/>
          <w:bCs/>
        </w:rPr>
        <w:t>-</w:t>
      </w:r>
      <w:r w:rsidRPr="00DF6852">
        <w:rPr>
          <w:rFonts w:ascii="Times New Roman" w:hAnsi="Times New Roman" w:cs="Times New Roman"/>
        </w:rPr>
        <w:tab/>
      </w:r>
      <w:r w:rsidRPr="00DF6852">
        <w:rPr>
          <w:rFonts w:ascii="Times New Roman" w:eastAsia="Times" w:hAnsi="Times New Roman" w:cs="Times New Roman"/>
        </w:rPr>
        <w:t>...................................................</w:t>
      </w:r>
    </w:p>
    <w:p w14:paraId="371CA350" w14:textId="77777777" w:rsidR="0062317F" w:rsidRPr="00DF6852" w:rsidRDefault="0062317F" w:rsidP="0062317F">
      <w:pPr>
        <w:spacing w:after="0" w:line="276" w:lineRule="auto"/>
        <w:jc w:val="both"/>
        <w:rPr>
          <w:rFonts w:ascii="Times New Roman" w:eastAsia="Times" w:hAnsi="Times New Roman" w:cs="Times New Roman"/>
        </w:rPr>
      </w:pPr>
    </w:p>
    <w:p w14:paraId="541B2B8D" w14:textId="41FA3C05" w:rsidR="002A0D5D" w:rsidRDefault="0062317F" w:rsidP="0062317F">
      <w:pPr>
        <w:jc w:val="both"/>
        <w:rPr>
          <w:rFonts w:ascii="Times New Roman" w:eastAsia="Times" w:hAnsi="Times New Roman" w:cs="Times New Roman"/>
        </w:rPr>
      </w:pPr>
      <w:r w:rsidRPr="00C7786B">
        <w:rPr>
          <w:rFonts w:ascii="Times New Roman" w:eastAsia="Times" w:hAnsi="Times New Roman" w:cs="Times New Roman"/>
        </w:rPr>
        <w:t xml:space="preserve">w wyniku wyboru oferty złożonej w postępowaniu przeprowadzonym w </w:t>
      </w:r>
      <w:r>
        <w:rPr>
          <w:rFonts w:ascii="Times New Roman" w:eastAsia="Times" w:hAnsi="Times New Roman" w:cs="Times New Roman"/>
        </w:rPr>
        <w:t>procedurze rozeznania rynku</w:t>
      </w:r>
      <w:r w:rsidRPr="00C7786B">
        <w:rPr>
          <w:rFonts w:ascii="Times New Roman" w:eastAsia="Times" w:hAnsi="Times New Roman" w:cs="Times New Roman"/>
        </w:rPr>
        <w:t>,</w:t>
      </w:r>
      <w:r>
        <w:rPr>
          <w:rFonts w:ascii="Times New Roman" w:eastAsia="Times" w:hAnsi="Times New Roman" w:cs="Times New Roman"/>
        </w:rPr>
        <w:t xml:space="preserve"> o której mowa w </w:t>
      </w:r>
      <w:r w:rsidRPr="00636379">
        <w:rPr>
          <w:rFonts w:ascii="Times New Roman" w:eastAsia="Times" w:hAnsi="Times New Roman" w:cs="Times New Roman"/>
          <w:i/>
        </w:rPr>
        <w:t xml:space="preserve">Regulaminie Udzielania Zamówień Publicznych o Wartości nie przekraczającej kwoty określonej w art. 2 ust 1 pkt 1 Ustawy z dnia 11 września 2019 r. Prawo zamówień publicznych (Dz. U. z 2019 r. poz. 2019 z </w:t>
      </w:r>
      <w:proofErr w:type="spellStart"/>
      <w:r w:rsidRPr="00636379">
        <w:rPr>
          <w:rFonts w:ascii="Times New Roman" w:eastAsia="Times" w:hAnsi="Times New Roman" w:cs="Times New Roman"/>
          <w:i/>
        </w:rPr>
        <w:t>późn</w:t>
      </w:r>
      <w:proofErr w:type="spellEnd"/>
      <w:r w:rsidRPr="00636379">
        <w:rPr>
          <w:rFonts w:ascii="Times New Roman" w:eastAsia="Times" w:hAnsi="Times New Roman" w:cs="Times New Roman"/>
          <w:i/>
        </w:rPr>
        <w:t>. zm.)</w:t>
      </w:r>
      <w:r>
        <w:rPr>
          <w:rFonts w:ascii="Times New Roman" w:eastAsia="Times" w:hAnsi="Times New Roman" w:cs="Times New Roman"/>
        </w:rPr>
        <w:t xml:space="preserve"> wprowadzonego zarządzeniem nr 3/2021 z dnia 17 maja 2021 r. </w:t>
      </w:r>
      <w:r w:rsidRPr="0062317F">
        <w:rPr>
          <w:rFonts w:ascii="Times New Roman" w:eastAsia="Times" w:hAnsi="Times New Roman" w:cs="Times New Roman"/>
        </w:rPr>
        <w:t>Dyrektora</w:t>
      </w:r>
      <w:r w:rsidRPr="0062317F">
        <w:t xml:space="preserve"> </w:t>
      </w:r>
      <w:r w:rsidRPr="0062317F">
        <w:rPr>
          <w:rFonts w:ascii="Times New Roman" w:eastAsia="Times" w:hAnsi="Times New Roman" w:cs="Times New Roman"/>
        </w:rPr>
        <w:t>Samodzieln</w:t>
      </w:r>
      <w:r>
        <w:rPr>
          <w:rFonts w:ascii="Times New Roman" w:eastAsia="Times" w:hAnsi="Times New Roman" w:cs="Times New Roman"/>
        </w:rPr>
        <w:t>ego</w:t>
      </w:r>
      <w:r w:rsidRPr="0062317F">
        <w:rPr>
          <w:rFonts w:ascii="Times New Roman" w:eastAsia="Times" w:hAnsi="Times New Roman" w:cs="Times New Roman"/>
        </w:rPr>
        <w:t xml:space="preserve"> Publiczn</w:t>
      </w:r>
      <w:r>
        <w:rPr>
          <w:rFonts w:ascii="Times New Roman" w:eastAsia="Times" w:hAnsi="Times New Roman" w:cs="Times New Roman"/>
        </w:rPr>
        <w:t>ego</w:t>
      </w:r>
      <w:r w:rsidRPr="0062317F">
        <w:rPr>
          <w:rFonts w:ascii="Times New Roman" w:eastAsia="Times" w:hAnsi="Times New Roman" w:cs="Times New Roman"/>
        </w:rPr>
        <w:t xml:space="preserve"> Zespoł</w:t>
      </w:r>
      <w:r>
        <w:rPr>
          <w:rFonts w:ascii="Times New Roman" w:eastAsia="Times" w:hAnsi="Times New Roman" w:cs="Times New Roman"/>
        </w:rPr>
        <w:t>u</w:t>
      </w:r>
      <w:r w:rsidRPr="0062317F">
        <w:rPr>
          <w:rFonts w:ascii="Times New Roman" w:eastAsia="Times" w:hAnsi="Times New Roman" w:cs="Times New Roman"/>
        </w:rPr>
        <w:t xml:space="preserve"> Opieki Zdrowotnej w Lesk</w:t>
      </w:r>
      <w:r>
        <w:rPr>
          <w:rFonts w:ascii="Times New Roman" w:eastAsia="Times" w:hAnsi="Times New Roman" w:cs="Times New Roman"/>
        </w:rPr>
        <w:t>u,</w:t>
      </w:r>
    </w:p>
    <w:p w14:paraId="598020F0" w14:textId="77777777" w:rsidR="0062317F" w:rsidRPr="00C7786B" w:rsidRDefault="0062317F" w:rsidP="0062317F">
      <w:pPr>
        <w:spacing w:after="0" w:line="276" w:lineRule="auto"/>
        <w:jc w:val="both"/>
        <w:rPr>
          <w:rFonts w:ascii="Times New Roman" w:eastAsia="Times" w:hAnsi="Times New Roman" w:cs="Times New Roman"/>
        </w:rPr>
      </w:pPr>
      <w:r w:rsidRPr="00C7786B">
        <w:rPr>
          <w:rFonts w:ascii="Times New Roman" w:eastAsia="Times" w:hAnsi="Times New Roman" w:cs="Times New Roman"/>
        </w:rPr>
        <w:t>o następującej treści:</w:t>
      </w:r>
    </w:p>
    <w:p w14:paraId="41138C6A" w14:textId="77777777" w:rsidR="0062317F" w:rsidRDefault="0062317F" w:rsidP="0062317F">
      <w:pPr>
        <w:jc w:val="both"/>
      </w:pPr>
    </w:p>
    <w:p w14:paraId="78F66F3A" w14:textId="77777777" w:rsidR="00101EA4" w:rsidRDefault="00101EA4" w:rsidP="0062317F">
      <w:pPr>
        <w:jc w:val="both"/>
      </w:pPr>
    </w:p>
    <w:p w14:paraId="63A08F55" w14:textId="77777777" w:rsidR="00101EA4" w:rsidRDefault="00101EA4" w:rsidP="0062317F">
      <w:pPr>
        <w:jc w:val="both"/>
      </w:pPr>
    </w:p>
    <w:p w14:paraId="1BF6AF0F" w14:textId="77777777" w:rsidR="00101EA4" w:rsidRDefault="00101EA4" w:rsidP="00DA757A">
      <w:pPr>
        <w:spacing w:after="0"/>
        <w:jc w:val="center"/>
      </w:pPr>
      <w:r>
        <w:lastRenderedPageBreak/>
        <w:t>§ 1.</w:t>
      </w:r>
    </w:p>
    <w:p w14:paraId="5713CC5D" w14:textId="29FC8208" w:rsidR="00FA2E67" w:rsidRPr="00FA2E67" w:rsidRDefault="00FA2E67" w:rsidP="00C8612A">
      <w:pPr>
        <w:spacing w:after="0"/>
        <w:jc w:val="center"/>
        <w:rPr>
          <w:b/>
          <w:bCs/>
        </w:rPr>
      </w:pPr>
      <w:r w:rsidRPr="00FA2E67">
        <w:rPr>
          <w:b/>
          <w:bCs/>
        </w:rPr>
        <w:t>Przedmiot  Umowy.</w:t>
      </w:r>
    </w:p>
    <w:p w14:paraId="0B5E09D0" w14:textId="63466A1D" w:rsidR="00FA2E67" w:rsidRDefault="00FA2E67" w:rsidP="00FA2E67">
      <w:pPr>
        <w:pStyle w:val="Akapitzlist"/>
        <w:numPr>
          <w:ilvl w:val="0"/>
          <w:numId w:val="10"/>
        </w:numPr>
        <w:jc w:val="both"/>
      </w:pPr>
      <w:r>
        <w:t>Przedmiotem Umowy jest dostawa środków kontrastowych wymienionych w ofercie złożonej  przez Wykonawcę w dniu ….0</w:t>
      </w:r>
      <w:r w:rsidR="00B64286">
        <w:t>7</w:t>
      </w:r>
      <w:r>
        <w:t>.2024 r.</w:t>
      </w:r>
      <w:r w:rsidR="00434286">
        <w:t xml:space="preserve"> w zakresie pakietu nr …</w:t>
      </w:r>
    </w:p>
    <w:p w14:paraId="48AE6643" w14:textId="77777777" w:rsidR="00FA2E67" w:rsidRDefault="00FA2E67" w:rsidP="00FA2E67">
      <w:pPr>
        <w:pStyle w:val="Akapitzlist"/>
        <w:numPr>
          <w:ilvl w:val="0"/>
          <w:numId w:val="10"/>
        </w:numPr>
        <w:jc w:val="both"/>
      </w:pPr>
      <w:r>
        <w:t>Złożenie przez Zamawiającego zamówienia u Wykonawcy stanowi zobowiązanie do dostawy towaru na zasadach określonych w zamówieniu i Umowie.</w:t>
      </w:r>
    </w:p>
    <w:p w14:paraId="06D8DBD0" w14:textId="7A0B7F94" w:rsidR="00FA2E67" w:rsidRDefault="00FA2E67" w:rsidP="00FA2E67">
      <w:pPr>
        <w:pStyle w:val="Akapitzlist"/>
        <w:numPr>
          <w:ilvl w:val="0"/>
          <w:numId w:val="10"/>
        </w:numPr>
        <w:jc w:val="both"/>
      </w:pPr>
      <w:r>
        <w:t>Zamówienie będzie określało rodzaj, ilość towaru oraz termin dostawy.</w:t>
      </w:r>
    </w:p>
    <w:p w14:paraId="143711DF" w14:textId="38EDEE6B" w:rsidR="00FA2E67" w:rsidRDefault="00FA2E67" w:rsidP="00FA2E67">
      <w:pPr>
        <w:pStyle w:val="Akapitzlist"/>
        <w:numPr>
          <w:ilvl w:val="0"/>
          <w:numId w:val="10"/>
        </w:numPr>
        <w:jc w:val="both"/>
      </w:pPr>
      <w:r>
        <w:t xml:space="preserve">Wykonawca jest zobowiązany do realizacji dostawy w terminie do </w:t>
      </w:r>
      <w:r w:rsidR="00103874">
        <w:t>3 dni roboczych</w:t>
      </w:r>
      <w:r>
        <w:t xml:space="preserve"> od daty złożenia zamówienia.</w:t>
      </w:r>
    </w:p>
    <w:p w14:paraId="59177E35" w14:textId="2CC363C3" w:rsidR="00FA2E67" w:rsidRDefault="00FA2E67" w:rsidP="00FA2E67">
      <w:pPr>
        <w:pStyle w:val="Akapitzlist"/>
        <w:numPr>
          <w:ilvl w:val="0"/>
          <w:numId w:val="10"/>
        </w:numPr>
        <w:jc w:val="both"/>
      </w:pPr>
      <w:r>
        <w:t>W przypadku dostawy na tzw. cito Wykonawca zobowią</w:t>
      </w:r>
      <w:r w:rsidR="00103874">
        <w:t>zany jest dostarczyć towar do 24</w:t>
      </w:r>
      <w:bookmarkStart w:id="1" w:name="_GoBack"/>
      <w:bookmarkEnd w:id="1"/>
      <w:r>
        <w:t xml:space="preserve"> godzin od chwili złożenia zamówienia, o ile dany asortyment będzie dostępny w magazynie.</w:t>
      </w:r>
    </w:p>
    <w:p w14:paraId="3865FF2C" w14:textId="262A3E17" w:rsidR="00FA2E67" w:rsidRDefault="00FA2E67" w:rsidP="00FA2E67">
      <w:pPr>
        <w:pStyle w:val="Akapitzlist"/>
        <w:numPr>
          <w:ilvl w:val="0"/>
          <w:numId w:val="10"/>
        </w:numPr>
        <w:jc w:val="both"/>
      </w:pPr>
      <w:r>
        <w:t>Zamówienie będzie składane telefonicznie, bądź w formie pisemnej</w:t>
      </w:r>
      <w:r w:rsidR="00636379">
        <w:t>,</w:t>
      </w:r>
      <w:r>
        <w:t xml:space="preserve"> faksem lub pocztą elektroniczną.</w:t>
      </w:r>
    </w:p>
    <w:p w14:paraId="1D7990A2" w14:textId="1353AEBB" w:rsidR="00101EA4" w:rsidRDefault="00101EA4" w:rsidP="00101EA4">
      <w:pPr>
        <w:jc w:val="center"/>
      </w:pPr>
      <w:r>
        <w:t>§ 2.</w:t>
      </w:r>
    </w:p>
    <w:p w14:paraId="784667E1" w14:textId="77777777" w:rsidR="00FA2E67" w:rsidRPr="00FA2E67" w:rsidRDefault="00FA2E67" w:rsidP="00C8612A">
      <w:pPr>
        <w:spacing w:after="0"/>
        <w:jc w:val="center"/>
        <w:rPr>
          <w:b/>
          <w:bCs/>
        </w:rPr>
      </w:pPr>
      <w:r w:rsidRPr="00FA2E67">
        <w:rPr>
          <w:b/>
          <w:bCs/>
        </w:rPr>
        <w:t>Cena i warunki  dostawy</w:t>
      </w:r>
    </w:p>
    <w:p w14:paraId="3CF49F90" w14:textId="43AC2721" w:rsidR="00FA2E67" w:rsidRDefault="00FA2E67" w:rsidP="00FA2E67">
      <w:pPr>
        <w:pStyle w:val="Akapitzlist"/>
        <w:numPr>
          <w:ilvl w:val="0"/>
          <w:numId w:val="11"/>
        </w:numPr>
        <w:jc w:val="both"/>
      </w:pPr>
      <w:r>
        <w:t xml:space="preserve">Maksymalna cena zamówień objętych Umową zgodnie z ofertą Wykonawcy i formularzem cenowym stanowiącym załącznik do oferty wspólnie stanowiącymi załącznik do Umowy wynosi …………….PLN brutto  słownie: (………………………………………………………………………….. złote 00/100). </w:t>
      </w:r>
    </w:p>
    <w:p w14:paraId="47EC1E30" w14:textId="3D9CAC6E" w:rsidR="00FA2E67" w:rsidRDefault="00FA2E67" w:rsidP="00FA2E67">
      <w:pPr>
        <w:pStyle w:val="Akapitzlist"/>
        <w:numPr>
          <w:ilvl w:val="0"/>
          <w:numId w:val="11"/>
        </w:numPr>
        <w:jc w:val="both"/>
      </w:pPr>
      <w:r>
        <w:t>Ww</w:t>
      </w:r>
      <w:r w:rsidR="00636379">
        <w:t>.</w:t>
      </w:r>
      <w:r>
        <w:t xml:space="preserve"> wartość nie stanowi zobowiązania dla Zamawiającego do realizacji Umowy do tej wartości oraz podstawy dochodzenia z tego tytułu roszczeń przez Wykonawcę.</w:t>
      </w:r>
    </w:p>
    <w:p w14:paraId="031D8264" w14:textId="3E8FDB04" w:rsidR="00FA2E67" w:rsidRDefault="00FA2E67" w:rsidP="00FA2E67">
      <w:pPr>
        <w:pStyle w:val="Akapitzlist"/>
        <w:numPr>
          <w:ilvl w:val="0"/>
          <w:numId w:val="11"/>
        </w:numPr>
        <w:jc w:val="both"/>
      </w:pPr>
      <w:r>
        <w:t>Zamawiający zastrzega sobie możliwość niezrealizowania zapotrzebowania ilościowego określonego w przedmiocie zamówienia w  ilości 20 %, z czego Wykonawcy nie przysługują jakiekolwiek roszczenia wobec Zamawiającego.</w:t>
      </w:r>
    </w:p>
    <w:p w14:paraId="2F804737" w14:textId="77777777" w:rsidR="00FA2E67" w:rsidRDefault="00FA2E67" w:rsidP="00FA2E67">
      <w:pPr>
        <w:pStyle w:val="Akapitzlist"/>
        <w:numPr>
          <w:ilvl w:val="0"/>
          <w:numId w:val="11"/>
        </w:numPr>
        <w:jc w:val="both"/>
      </w:pPr>
      <w:r>
        <w:t>Dostawa odbywać się będzie do siedziby Apteki Szpitalnej (adres: 38-600 Lesko, ul. Kochanowskiego 2) na koszt i ryzyko Wykonawcy oraz obejmuje również rozładunek.</w:t>
      </w:r>
    </w:p>
    <w:p w14:paraId="4CAF47FC" w14:textId="268DF86D" w:rsidR="00FA2E67" w:rsidRDefault="00FA2E67" w:rsidP="00FA2E67">
      <w:pPr>
        <w:pStyle w:val="Akapitzlist"/>
        <w:numPr>
          <w:ilvl w:val="0"/>
          <w:numId w:val="11"/>
        </w:numPr>
        <w:jc w:val="both"/>
      </w:pPr>
      <w:r>
        <w:t>Wykonawca zobowiązuje się nie podwyższać cen na przedmiot zamówienia w okresie 12 miesięcy obowiązywania Umowy z zastrzeżeniem postanowień Umowy poniżej, w tym § 6 ust. 7.</w:t>
      </w:r>
    </w:p>
    <w:p w14:paraId="1209894D" w14:textId="2C6AE9B4" w:rsidR="00101EA4" w:rsidRDefault="00101EA4" w:rsidP="00101EA4">
      <w:pPr>
        <w:pStyle w:val="Akapitzlist"/>
        <w:jc w:val="center"/>
      </w:pPr>
      <w:r>
        <w:t>§ 3.</w:t>
      </w:r>
    </w:p>
    <w:p w14:paraId="2F14DFDA" w14:textId="77777777" w:rsidR="00FA2E67" w:rsidRPr="00FA2E67" w:rsidRDefault="00FA2E67" w:rsidP="00FA2E67">
      <w:pPr>
        <w:pStyle w:val="Akapitzlist"/>
        <w:jc w:val="center"/>
        <w:rPr>
          <w:b/>
          <w:bCs/>
        </w:rPr>
      </w:pPr>
      <w:r w:rsidRPr="00FA2E67">
        <w:rPr>
          <w:b/>
          <w:bCs/>
        </w:rPr>
        <w:t>Odbiór i warunki płatności.</w:t>
      </w:r>
    </w:p>
    <w:p w14:paraId="78E2AD09" w14:textId="2B152CDB" w:rsidR="00FA2E67" w:rsidRDefault="00FA2E67" w:rsidP="00FA2E67">
      <w:pPr>
        <w:pStyle w:val="Akapitzlist"/>
        <w:numPr>
          <w:ilvl w:val="0"/>
          <w:numId w:val="12"/>
        </w:numPr>
        <w:ind w:left="709" w:hanging="283"/>
        <w:jc w:val="both"/>
      </w:pPr>
      <w:r>
        <w:t>Odbiór towaru odbywać się będzie w Aptece Szpitalnej określonej w § 2 ust. 4 Umowy.</w:t>
      </w:r>
    </w:p>
    <w:p w14:paraId="7B6B9378" w14:textId="77777777" w:rsidR="00FA2E67" w:rsidRDefault="00FA2E67" w:rsidP="00FA2E67">
      <w:pPr>
        <w:pStyle w:val="Akapitzlist"/>
        <w:numPr>
          <w:ilvl w:val="0"/>
          <w:numId w:val="12"/>
        </w:numPr>
        <w:ind w:left="709" w:hanging="283"/>
        <w:jc w:val="both"/>
      </w:pPr>
      <w:r>
        <w:lastRenderedPageBreak/>
        <w:t>Zamawiający badać będzie każdą dostarczoną partię towaru w dniu dostawy, a w przypadku towaru w  opakowaniu fabrycznym w dniu otwarcia tego opakowania.</w:t>
      </w:r>
    </w:p>
    <w:p w14:paraId="5B1C006E" w14:textId="2ACEB4F1" w:rsidR="00FA2E67" w:rsidRDefault="00FA2E67" w:rsidP="00FA2E67">
      <w:pPr>
        <w:pStyle w:val="Akapitzlist"/>
        <w:numPr>
          <w:ilvl w:val="0"/>
          <w:numId w:val="12"/>
        </w:numPr>
        <w:ind w:left="709" w:hanging="283"/>
        <w:jc w:val="both"/>
      </w:pPr>
      <w:r>
        <w:t>Braki ilościowe Zamawiający może zgłaszać do 2 dni roboczych od daty dostawy.</w:t>
      </w:r>
    </w:p>
    <w:p w14:paraId="38B4E13F" w14:textId="7551B56F" w:rsidR="00FA2E67" w:rsidRDefault="00FA2E67" w:rsidP="00FA2E67">
      <w:pPr>
        <w:pStyle w:val="Akapitzlist"/>
        <w:numPr>
          <w:ilvl w:val="0"/>
          <w:numId w:val="12"/>
        </w:numPr>
        <w:ind w:left="709" w:hanging="283"/>
        <w:jc w:val="both"/>
      </w:pPr>
      <w:r>
        <w:t xml:space="preserve">Zapłata należności nastąpi w formie polecenia przelewu w terminie </w:t>
      </w:r>
      <w:r w:rsidR="0077791B">
        <w:t>60</w:t>
      </w:r>
      <w:r>
        <w:t>-dniowym zgodnym z ofertą Wykonawcy.</w:t>
      </w:r>
    </w:p>
    <w:p w14:paraId="0862C856" w14:textId="77777777" w:rsidR="00FA2E67" w:rsidRDefault="00FA2E67" w:rsidP="00FA2E67">
      <w:pPr>
        <w:pStyle w:val="Akapitzlist"/>
        <w:numPr>
          <w:ilvl w:val="0"/>
          <w:numId w:val="12"/>
        </w:numPr>
        <w:ind w:left="709" w:hanging="283"/>
        <w:jc w:val="both"/>
      </w:pPr>
      <w:r>
        <w:t>Termin płatności uważa się za zachowany z dniem obciążenia rachunku bankowego Zamawiającego.</w:t>
      </w:r>
    </w:p>
    <w:p w14:paraId="41880414" w14:textId="77777777" w:rsidR="00FA2E67" w:rsidRDefault="00FA2E67" w:rsidP="00FA2E67">
      <w:pPr>
        <w:pStyle w:val="Akapitzlist"/>
        <w:numPr>
          <w:ilvl w:val="0"/>
          <w:numId w:val="12"/>
        </w:numPr>
        <w:ind w:left="709" w:hanging="283"/>
        <w:jc w:val="both"/>
      </w:pPr>
      <w:r>
        <w:t>Z tytułu nieterminowych płatności Wykonawcy przysługiwać będą odsetki ustawowe za opóźnienie.</w:t>
      </w:r>
    </w:p>
    <w:p w14:paraId="0D4456AF" w14:textId="77777777" w:rsidR="00FA2E67" w:rsidRDefault="00FA2E67" w:rsidP="00FA2E67">
      <w:pPr>
        <w:pStyle w:val="Akapitzlist"/>
        <w:numPr>
          <w:ilvl w:val="0"/>
          <w:numId w:val="12"/>
        </w:numPr>
        <w:ind w:left="709" w:hanging="283"/>
        <w:jc w:val="both"/>
      </w:pPr>
      <w:r>
        <w:t>Warunki reklamacji - zwrot wadliwej dostawy na koszt Wykonawcy i wymiana całej dostawy na towar wolny od wad w przypadku uznania zasadności reklamacji przez Wykonawcę. Czas realizacji reklamacji:  5 dni roboczych od daty zgłoszenia.</w:t>
      </w:r>
    </w:p>
    <w:p w14:paraId="562C9212" w14:textId="2FD2073D" w:rsidR="00FA2E67" w:rsidRDefault="00FA2E67" w:rsidP="00FA2E67">
      <w:pPr>
        <w:pStyle w:val="Akapitzlist"/>
        <w:numPr>
          <w:ilvl w:val="0"/>
          <w:numId w:val="12"/>
        </w:numPr>
        <w:ind w:left="709" w:hanging="283"/>
        <w:jc w:val="both"/>
      </w:pPr>
      <w:r>
        <w:t xml:space="preserve">W przypadku nie uzgodnionego z Zamawiającym dostarczenia przez Wykonawcę przedmiotu zamówienia o terminie ważności krótszym niż 12 miesięcy, Zamawiającemu przysługuje prawo do  zwrotu towaru na koszt Wykonawcy w terminie 7 dni roboczych od daty dostawy do Zamawiającego. </w:t>
      </w:r>
    </w:p>
    <w:p w14:paraId="3B62BA1B" w14:textId="3B688D93" w:rsidR="00FA2E67" w:rsidRDefault="00FA2E67" w:rsidP="00044D8D">
      <w:pPr>
        <w:pStyle w:val="Akapitzlist"/>
        <w:numPr>
          <w:ilvl w:val="0"/>
          <w:numId w:val="12"/>
        </w:numPr>
        <w:ind w:left="709" w:hanging="283"/>
        <w:jc w:val="both"/>
      </w:pPr>
      <w:r>
        <w:t xml:space="preserve">Zamawiający wyraża zgodę na wystawianie i przesyłanie przez Wykonawcę faktur, duplikatów faktur oraz ich korekt, a także not obciążeniowych i not korygujących w formacie pliku elektronicznego typu „.PDF” z adresu poczty e-mail Wykonawcy: ………………………..  na adres poczty e-mail  Zamawiającego: </w:t>
      </w:r>
      <w:hyperlink w:history="1">
        <w:r w:rsidRPr="00281742">
          <w:rPr>
            <w:rStyle w:val="Hipercze"/>
          </w:rPr>
          <w:t>spzoz@spzozlesko.pl</w:t>
        </w:r>
      </w:hyperlink>
    </w:p>
    <w:p w14:paraId="2E431815" w14:textId="77777777" w:rsidR="00044D8D" w:rsidRDefault="00044D8D" w:rsidP="00044D8D">
      <w:pPr>
        <w:pStyle w:val="Akapitzlist"/>
        <w:ind w:left="709"/>
        <w:jc w:val="both"/>
      </w:pPr>
    </w:p>
    <w:p w14:paraId="0C309802" w14:textId="77777777" w:rsidR="009C37FC" w:rsidRDefault="009C37FC" w:rsidP="009C37FC">
      <w:pPr>
        <w:pStyle w:val="Akapitzlist"/>
        <w:jc w:val="center"/>
      </w:pPr>
      <w:bookmarkStart w:id="2" w:name="_Hlk171015239"/>
      <w:r>
        <w:t>§ 4.</w:t>
      </w:r>
    </w:p>
    <w:p w14:paraId="3F3AAD7E" w14:textId="04862F18" w:rsidR="00FA2E67" w:rsidRPr="00C8612A" w:rsidRDefault="00FA2E67" w:rsidP="00C8612A">
      <w:pPr>
        <w:pStyle w:val="Akapitzlist"/>
        <w:jc w:val="center"/>
        <w:rPr>
          <w:b/>
          <w:bCs/>
        </w:rPr>
      </w:pPr>
      <w:r w:rsidRPr="00FA2E67">
        <w:rPr>
          <w:b/>
          <w:bCs/>
        </w:rPr>
        <w:t xml:space="preserve"> Odpowiedzialność.</w:t>
      </w:r>
    </w:p>
    <w:p w14:paraId="491E86AD" w14:textId="54EFB6B4" w:rsidR="00FA2E67" w:rsidRDefault="00FA2E67" w:rsidP="00C8612A">
      <w:pPr>
        <w:pStyle w:val="Akapitzlist"/>
        <w:numPr>
          <w:ilvl w:val="0"/>
          <w:numId w:val="14"/>
        </w:numPr>
        <w:ind w:left="709" w:hanging="283"/>
        <w:jc w:val="both"/>
      </w:pPr>
      <w:r>
        <w:t>W razie niewykonania lub nienależytego wykonania całości lub części zamówienia Wykonawca zapłaci Zamawiającemu karę umowną obliczoną według następujących zasad:</w:t>
      </w:r>
    </w:p>
    <w:p w14:paraId="332174C3" w14:textId="77777777" w:rsidR="00FA2E67" w:rsidRDefault="00FA2E67" w:rsidP="00C8612A">
      <w:pPr>
        <w:pStyle w:val="Akapitzlist"/>
        <w:ind w:left="709"/>
        <w:jc w:val="both"/>
      </w:pPr>
      <w:r>
        <w:t xml:space="preserve">- w przypadku opóźnienia z dostawą – w wysokości 0,5% wartości brutto dostawy częściowej, której dotyczy opóźnienie, za każdy dzień opóźnienia według cen z dnia, w którym dostawa miała być dokonana, </w:t>
      </w:r>
    </w:p>
    <w:p w14:paraId="2589357B" w14:textId="77777777" w:rsidR="00FA2E67" w:rsidRDefault="00FA2E67" w:rsidP="00C8612A">
      <w:pPr>
        <w:pStyle w:val="Akapitzlist"/>
        <w:ind w:left="709"/>
        <w:jc w:val="both"/>
      </w:pPr>
      <w:r>
        <w:t>- w przypadku niedostarczenia zamówionych przez Wykonawcę towarów – w wysokości 10% wartości brutto nie dostarczonego zamówienia.</w:t>
      </w:r>
    </w:p>
    <w:p w14:paraId="290AFA38" w14:textId="77777777" w:rsidR="00C8612A" w:rsidRDefault="00FA2E67" w:rsidP="00C8612A">
      <w:pPr>
        <w:pStyle w:val="Akapitzlist"/>
        <w:numPr>
          <w:ilvl w:val="0"/>
          <w:numId w:val="14"/>
        </w:numPr>
        <w:ind w:left="709" w:hanging="283"/>
        <w:jc w:val="both"/>
      </w:pPr>
      <w:r>
        <w:t>W przypadku odstąpienia Wykonawcy od wykonania postanowień Umowy z przyczyn leżących wyłącznie po stronie Wykonawcy, Wykonawca zapłaci Zamawiającemu karę umowną w wysokości 10% szacunkowej wartości brutto wynagrodzenia należnego z tytułu nie wykonanej części Umowy.</w:t>
      </w:r>
    </w:p>
    <w:p w14:paraId="3630778A" w14:textId="77777777" w:rsidR="00C8612A" w:rsidRDefault="00FA2E67" w:rsidP="00C8612A">
      <w:pPr>
        <w:pStyle w:val="Akapitzlist"/>
        <w:numPr>
          <w:ilvl w:val="0"/>
          <w:numId w:val="14"/>
        </w:numPr>
        <w:ind w:left="709" w:hanging="283"/>
        <w:jc w:val="both"/>
      </w:pPr>
      <w:r>
        <w:t xml:space="preserve">W przypadku odstąpienia Zamawiającego od wykonania postanowień Umowy bez zgody Wykonawcy, Zamawiający zapłaci Wykonawcy karę umowną w </w:t>
      </w:r>
      <w:r>
        <w:lastRenderedPageBreak/>
        <w:t>wysokości 10% szacunkowej wartości brutto wynagrodzenia należnego z tytułu nie wykonanej części Umowy.</w:t>
      </w:r>
    </w:p>
    <w:p w14:paraId="26963301" w14:textId="77777777" w:rsidR="00C8612A" w:rsidRDefault="00FA2E67" w:rsidP="00C8612A">
      <w:pPr>
        <w:pStyle w:val="Akapitzlist"/>
        <w:numPr>
          <w:ilvl w:val="0"/>
          <w:numId w:val="14"/>
        </w:numPr>
        <w:ind w:left="709" w:hanging="283"/>
        <w:jc w:val="both"/>
      </w:pPr>
      <w:r>
        <w:t>W przypadku, gdy szkoda przewyższa ustanowioną karę umowną, Strona uprawniona ma prawo żądać odszkodowania uzupełniającego na zasadach ogólnych.</w:t>
      </w:r>
    </w:p>
    <w:p w14:paraId="020CE582" w14:textId="4B5B4DB1" w:rsidR="00C8612A" w:rsidRDefault="00FA2E67" w:rsidP="00C8612A">
      <w:pPr>
        <w:pStyle w:val="Akapitzlist"/>
        <w:numPr>
          <w:ilvl w:val="0"/>
          <w:numId w:val="14"/>
        </w:numPr>
        <w:ind w:left="709" w:hanging="283"/>
        <w:jc w:val="both"/>
      </w:pPr>
      <w:r>
        <w:t>W przypadku jakichkolwiek braków w przedmiocie dostawy, Wykonawca zobowiązany jest do pisemnego powiadomienia Zamawiającego o braku możliwości zrealizowania zamówienia w całości. Zamawiający dokona zakupu u</w:t>
      </w:r>
      <w:r w:rsidR="00C8612A">
        <w:t> </w:t>
      </w:r>
      <w:r>
        <w:t xml:space="preserve">innego wykonawcy.  W takim przypadku Wykonawca jest zobowiązany pokryć różnicę między ceną brakującego  towaru zawartą w swojej ofercie, a ceną towaru zakupionego przez Zamawiającego. </w:t>
      </w:r>
    </w:p>
    <w:p w14:paraId="5FB085B8" w14:textId="550CB22E" w:rsidR="00C8612A" w:rsidRDefault="00FA2E67" w:rsidP="00044D8D">
      <w:pPr>
        <w:pStyle w:val="Akapitzlist"/>
        <w:numPr>
          <w:ilvl w:val="0"/>
          <w:numId w:val="14"/>
        </w:numPr>
        <w:ind w:left="709" w:hanging="283"/>
        <w:jc w:val="both"/>
      </w:pPr>
      <w:r>
        <w:t>W razie zaistnienia istotnej zmiany okoliczności powodującej, że wykonanie Umowy nie będzie leżeć interesie publicznym lub Wykonawcy, czego nie było można przewidzieć w chwili zawarcia Umowy, Zamawiający lub Wykonawca  może odstąpić  od Umowy w terminie 30 dni od powzięcia wiadomości o tychże okolicznościach. W tym przypadku Wykonawca może żądać wyłącznie wynagrodzenia należnego z tytułu wykonania części Umowy.</w:t>
      </w:r>
      <w:bookmarkEnd w:id="2"/>
    </w:p>
    <w:p w14:paraId="3EA9C51F" w14:textId="77777777" w:rsidR="00044D8D" w:rsidRDefault="00044D8D" w:rsidP="00C8612A">
      <w:pPr>
        <w:pStyle w:val="Akapitzlist"/>
        <w:spacing w:after="0"/>
        <w:jc w:val="center"/>
      </w:pPr>
    </w:p>
    <w:p w14:paraId="1DC3E129" w14:textId="3884186C" w:rsidR="009C37FC" w:rsidRPr="00C8612A" w:rsidRDefault="009C37FC" w:rsidP="00C8612A">
      <w:pPr>
        <w:pStyle w:val="Akapitzlist"/>
        <w:spacing w:after="0"/>
        <w:jc w:val="center"/>
      </w:pPr>
      <w:r w:rsidRPr="00C8612A">
        <w:t>§ 5.</w:t>
      </w:r>
    </w:p>
    <w:p w14:paraId="44B59A8E" w14:textId="05F71899" w:rsidR="00C8612A" w:rsidRPr="00C8612A" w:rsidRDefault="00C8612A" w:rsidP="00DA757A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eastAsia="SimSun" w:cs="Arial"/>
          <w:b/>
          <w:color w:val="000000"/>
          <w:kern w:val="1"/>
          <w:lang w:eastAsia="zh-CN" w:bidi="hi-IN"/>
          <w14:ligatures w14:val="none"/>
        </w:rPr>
      </w:pPr>
      <w:r w:rsidRPr="00C8612A">
        <w:rPr>
          <w:rFonts w:eastAsia="SimSun" w:cs="Arial"/>
          <w:b/>
          <w:color w:val="000000"/>
          <w:kern w:val="1"/>
          <w:lang w:eastAsia="zh-CN" w:bidi="hi-IN"/>
          <w14:ligatures w14:val="none"/>
        </w:rPr>
        <w:t>Okres obowiązywania Umowy.</w:t>
      </w:r>
    </w:p>
    <w:p w14:paraId="724AD591" w14:textId="0886058C" w:rsidR="00C8612A" w:rsidRPr="00C8612A" w:rsidRDefault="00C8612A" w:rsidP="00C8612A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textAlignment w:val="baseline"/>
        <w:rPr>
          <w:rFonts w:eastAsia="SimSun" w:cs="Arial"/>
          <w:kern w:val="1"/>
          <w:lang w:eastAsia="zh-CN" w:bidi="hi-IN"/>
          <w14:ligatures w14:val="none"/>
        </w:rPr>
      </w:pP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>Umowa została zawarta na okres od dnia</w:t>
      </w:r>
      <w:r w:rsidRPr="00C8612A">
        <w:rPr>
          <w:rFonts w:eastAsia="SimSun" w:cs="Arial"/>
          <w:b/>
          <w:kern w:val="1"/>
          <w:lang w:eastAsia="zh-CN" w:bidi="hi-IN"/>
          <w14:ligatures w14:val="none"/>
        </w:rPr>
        <w:t xml:space="preserve"> podpisania </w:t>
      </w:r>
      <w:r w:rsidR="00636379">
        <w:rPr>
          <w:rFonts w:eastAsia="SimSun" w:cs="Arial"/>
          <w:b/>
          <w:kern w:val="1"/>
          <w:lang w:eastAsia="zh-CN" w:bidi="hi-IN"/>
          <w14:ligatures w14:val="none"/>
        </w:rPr>
        <w:t>U</w:t>
      </w:r>
      <w:r w:rsidRPr="00C8612A">
        <w:rPr>
          <w:rFonts w:eastAsia="SimSun" w:cs="Arial"/>
          <w:b/>
          <w:kern w:val="1"/>
          <w:lang w:eastAsia="zh-CN" w:bidi="hi-IN"/>
          <w14:ligatures w14:val="none"/>
        </w:rPr>
        <w:t xml:space="preserve">mowy </w:t>
      </w:r>
      <w:r>
        <w:rPr>
          <w:rFonts w:eastAsia="SimSun" w:cs="Arial"/>
          <w:b/>
          <w:kern w:val="1"/>
          <w:lang w:eastAsia="zh-CN" w:bidi="hi-IN"/>
          <w14:ligatures w14:val="none"/>
        </w:rPr>
        <w:t>na 12 miesięcy, tj. </w:t>
      </w:r>
      <w:r w:rsidRPr="00C8612A">
        <w:rPr>
          <w:rFonts w:eastAsia="SimSun" w:cs="Arial"/>
          <w:b/>
          <w:kern w:val="1"/>
          <w:lang w:eastAsia="zh-CN" w:bidi="hi-IN"/>
          <w14:ligatures w14:val="none"/>
        </w:rPr>
        <w:t xml:space="preserve">do </w:t>
      </w:r>
      <w:r>
        <w:rPr>
          <w:rFonts w:eastAsia="SimSun" w:cs="Arial"/>
          <w:b/>
          <w:kern w:val="1"/>
          <w:lang w:eastAsia="zh-CN" w:bidi="hi-IN"/>
          <w14:ligatures w14:val="none"/>
        </w:rPr>
        <w:t>dnia …………</w:t>
      </w:r>
      <w:r w:rsidRPr="00C8612A">
        <w:rPr>
          <w:rFonts w:eastAsia="SimSun" w:cs="Arial"/>
          <w:b/>
          <w:bCs/>
          <w:kern w:val="1"/>
          <w:lang w:eastAsia="zh-CN" w:bidi="hi-IN"/>
          <w14:ligatures w14:val="none"/>
        </w:rPr>
        <w:t xml:space="preserve"> r</w:t>
      </w:r>
      <w:r w:rsidRPr="00C8612A">
        <w:rPr>
          <w:rFonts w:eastAsia="SimSun" w:cs="Arial"/>
          <w:kern w:val="1"/>
          <w:lang w:eastAsia="zh-CN" w:bidi="hi-IN"/>
          <w14:ligatures w14:val="none"/>
        </w:rPr>
        <w:t>.</w:t>
      </w:r>
      <w:r w:rsidR="00636379">
        <w:rPr>
          <w:rFonts w:eastAsia="SimSun" w:cs="Arial"/>
          <w:kern w:val="1"/>
          <w:lang w:eastAsia="zh-CN" w:bidi="hi-IN"/>
          <w14:ligatures w14:val="none"/>
        </w:rPr>
        <w:t>,</w:t>
      </w:r>
      <w:r w:rsidRPr="00C8612A">
        <w:rPr>
          <w:rFonts w:eastAsia="SimSun" w:cs="Arial"/>
          <w:kern w:val="1"/>
          <w:lang w:eastAsia="zh-CN" w:bidi="hi-IN"/>
          <w14:ligatures w14:val="none"/>
        </w:rPr>
        <w:t xml:space="preserve"> chyba że wcześniej cena brutto złożonych zamówień i</w:t>
      </w:r>
      <w:r>
        <w:rPr>
          <w:rFonts w:eastAsia="SimSun" w:cs="Arial"/>
          <w:kern w:val="1"/>
          <w:lang w:eastAsia="zh-CN" w:bidi="hi-IN"/>
          <w14:ligatures w14:val="none"/>
        </w:rPr>
        <w:t> </w:t>
      </w:r>
      <w:r w:rsidRPr="00C8612A">
        <w:rPr>
          <w:rFonts w:eastAsia="SimSun" w:cs="Arial"/>
          <w:kern w:val="1"/>
          <w:lang w:eastAsia="zh-CN" w:bidi="hi-IN"/>
          <w14:ligatures w14:val="none"/>
        </w:rPr>
        <w:t>dostarczonego towaru przekroczy maksymalną cenę brutto podaną w § 2.</w:t>
      </w:r>
    </w:p>
    <w:p w14:paraId="3BF00AA5" w14:textId="77777777" w:rsidR="00C8612A" w:rsidRPr="00C8612A" w:rsidRDefault="00C8612A" w:rsidP="00C8612A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textAlignment w:val="baseline"/>
        <w:rPr>
          <w:rFonts w:eastAsia="SimSun" w:cs="Arial"/>
          <w:kern w:val="1"/>
          <w:lang w:eastAsia="zh-CN" w:bidi="hi-IN"/>
          <w14:ligatures w14:val="none"/>
        </w:rPr>
      </w:pPr>
      <w:r w:rsidRPr="00C8612A">
        <w:rPr>
          <w:rFonts w:eastAsia="SimSun" w:cs="Arial"/>
          <w:kern w:val="1"/>
          <w:lang w:eastAsia="zh-CN" w:bidi="hi-IN"/>
          <w14:ligatures w14:val="none"/>
        </w:rPr>
        <w:t>Zamawiający zastrzega sobie prawo odstąpienia od Umowy w całości lub części w razie odnotowanych trzykrotnie</w:t>
      </w:r>
      <w:r w:rsidRPr="00C8612A">
        <w:rPr>
          <w:rFonts w:eastAsia="SimSun" w:cs="Arial"/>
          <w:i/>
          <w:kern w:val="1"/>
          <w:lang w:eastAsia="zh-CN" w:bidi="hi-IN"/>
          <w14:ligatures w14:val="none"/>
        </w:rPr>
        <w:t xml:space="preserve"> </w:t>
      </w:r>
      <w:r w:rsidRPr="00C8612A">
        <w:rPr>
          <w:rFonts w:eastAsia="SimSun" w:cs="Arial"/>
          <w:kern w:val="1"/>
          <w:lang w:eastAsia="zh-CN" w:bidi="hi-IN"/>
          <w14:ligatures w14:val="none"/>
        </w:rPr>
        <w:t>realizacji  poszczególnych zamówień nieterminowo, dostarczania towaru po upływie terminu jego ważności, względnie powtarzających się reklamacji ilościowo - jakościowych w terminie 30 dni od powzięcia wiadomości o tychże okolicznościach.</w:t>
      </w:r>
    </w:p>
    <w:p w14:paraId="15CEEA41" w14:textId="76019E9F" w:rsidR="00C8612A" w:rsidRPr="00C8612A" w:rsidRDefault="00C8612A" w:rsidP="00044D8D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textAlignment w:val="baseline"/>
        <w:rPr>
          <w:rFonts w:eastAsia="SimSun" w:cs="Arial"/>
          <w:b/>
          <w:bCs/>
          <w:kern w:val="1"/>
          <w:lang w:eastAsia="zh-CN" w:bidi="hi-IN"/>
          <w14:ligatures w14:val="none"/>
        </w:rPr>
      </w:pPr>
      <w:r w:rsidRPr="00C8612A">
        <w:rPr>
          <w:rFonts w:eastAsia="SimSun" w:cs="Arial"/>
          <w:kern w:val="1"/>
          <w:lang w:eastAsia="zh-CN" w:bidi="hi-IN"/>
          <w14:ligatures w14:val="none"/>
        </w:rPr>
        <w:t xml:space="preserve">Roszczenia Wykonawcy w przypadkach wskazanych w ust. 2 powyżej co do zapłaty ograniczą się do wartości Umowy zrealizowanej. </w:t>
      </w:r>
    </w:p>
    <w:p w14:paraId="57CEEDC2" w14:textId="77777777" w:rsidR="00044D8D" w:rsidRDefault="00044D8D" w:rsidP="00C8612A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="Arial"/>
          <w:color w:val="000000"/>
          <w:kern w:val="1"/>
          <w:lang w:eastAsia="zh-CN" w:bidi="hi-IN"/>
          <w14:ligatures w14:val="none"/>
        </w:rPr>
      </w:pPr>
    </w:p>
    <w:p w14:paraId="3DFD80BA" w14:textId="631C82B3" w:rsidR="00C8612A" w:rsidRPr="00C8612A" w:rsidRDefault="00C8612A" w:rsidP="00C8612A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="Arial"/>
          <w:kern w:val="1"/>
          <w:lang w:eastAsia="zh-CN" w:bidi="hi-IN"/>
          <w14:ligatures w14:val="none"/>
        </w:rPr>
      </w:pP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>§ 6</w:t>
      </w:r>
    </w:p>
    <w:p w14:paraId="57042D08" w14:textId="1E11D2B7" w:rsidR="00C8612A" w:rsidRPr="00C8612A" w:rsidRDefault="00C8612A" w:rsidP="00DA757A">
      <w:pPr>
        <w:widowControl w:val="0"/>
        <w:suppressAutoHyphens/>
        <w:spacing w:after="0" w:line="240" w:lineRule="auto"/>
        <w:ind w:firstLine="426"/>
        <w:jc w:val="center"/>
        <w:textAlignment w:val="baseline"/>
        <w:rPr>
          <w:rFonts w:eastAsia="SimSun" w:cs="Arial"/>
          <w:b/>
          <w:kern w:val="1"/>
          <w:lang w:eastAsia="zh-CN" w:bidi="hi-IN"/>
          <w14:ligatures w14:val="none"/>
        </w:rPr>
      </w:pPr>
      <w:r w:rsidRPr="00C8612A">
        <w:rPr>
          <w:rFonts w:eastAsia="SimSun" w:cs="Arial"/>
          <w:b/>
          <w:kern w:val="1"/>
          <w:lang w:eastAsia="zh-CN" w:bidi="hi-IN"/>
          <w14:ligatures w14:val="none"/>
        </w:rPr>
        <w:t>Inne postanowienia</w:t>
      </w:r>
      <w:r w:rsidR="00B64286">
        <w:rPr>
          <w:rFonts w:eastAsia="SimSun" w:cs="Arial"/>
          <w:b/>
          <w:kern w:val="1"/>
          <w:lang w:eastAsia="zh-CN" w:bidi="hi-IN"/>
          <w14:ligatures w14:val="none"/>
        </w:rPr>
        <w:t xml:space="preserve"> dotyczące przedmiotu umowy</w:t>
      </w:r>
      <w:r w:rsidRPr="00C8612A">
        <w:rPr>
          <w:rFonts w:eastAsia="SimSun" w:cs="Arial"/>
          <w:b/>
          <w:kern w:val="1"/>
          <w:lang w:eastAsia="zh-CN" w:bidi="hi-IN"/>
          <w14:ligatures w14:val="none"/>
        </w:rPr>
        <w:t>.</w:t>
      </w:r>
    </w:p>
    <w:p w14:paraId="564077F4" w14:textId="64F38A81" w:rsidR="00C8612A" w:rsidRPr="00C8612A" w:rsidRDefault="00C8612A" w:rsidP="00DA757A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textAlignment w:val="baseline"/>
        <w:rPr>
          <w:rFonts w:eastAsia="SimSun" w:cs="Arial"/>
          <w:kern w:val="1"/>
          <w:lang w:eastAsia="zh-CN" w:bidi="hi-IN"/>
          <w14:ligatures w14:val="none"/>
        </w:rPr>
      </w:pPr>
      <w:r w:rsidRPr="00C8612A">
        <w:rPr>
          <w:rFonts w:eastAsia="SimSun" w:cs="Arial"/>
          <w:kern w:val="1"/>
          <w:lang w:eastAsia="zh-CN" w:bidi="hi-IN"/>
          <w14:ligatures w14:val="none"/>
        </w:rPr>
        <w:t xml:space="preserve">Zaoferowane środki kontrastowe  muszą posiadać aktualne atesty i dokumenty dopuszczające do obrotu i stosowania zgodnie z obowiązującymi przepisami tj. zgodnie z ustawą z dnia 6 września 2001 r.  </w:t>
      </w:r>
      <w:r w:rsidRPr="00C8612A">
        <w:rPr>
          <w:rFonts w:eastAsia="SimSun" w:cs="Arial"/>
          <w:i/>
          <w:kern w:val="1"/>
          <w:lang w:eastAsia="zh-CN" w:bidi="hi-IN"/>
          <w14:ligatures w14:val="none"/>
        </w:rPr>
        <w:t>Prawo Farmaceutyczne</w:t>
      </w:r>
      <w:r w:rsidRPr="00C8612A">
        <w:rPr>
          <w:rFonts w:eastAsia="SimSun" w:cs="Arial"/>
          <w:kern w:val="1"/>
          <w:lang w:eastAsia="zh-CN" w:bidi="hi-IN"/>
          <w14:ligatures w14:val="none"/>
        </w:rPr>
        <w:t xml:space="preserve"> (</w:t>
      </w:r>
      <w:proofErr w:type="spellStart"/>
      <w:r w:rsidRPr="00C8612A">
        <w:rPr>
          <w:rFonts w:eastAsia="SimSun" w:cs="Arial"/>
          <w:kern w:val="1"/>
          <w:lang w:eastAsia="zh-CN" w:bidi="hi-IN"/>
          <w14:ligatures w14:val="none"/>
        </w:rPr>
        <w:t>t.j</w:t>
      </w:r>
      <w:proofErr w:type="spellEnd"/>
      <w:r w:rsidRPr="00C8612A">
        <w:rPr>
          <w:rFonts w:eastAsia="SimSun" w:cs="Arial"/>
          <w:kern w:val="1"/>
          <w:lang w:eastAsia="zh-CN" w:bidi="hi-IN"/>
          <w14:ligatures w14:val="none"/>
        </w:rPr>
        <w:t>. Dz. U. z 202</w:t>
      </w:r>
      <w:r w:rsidR="00044D8D">
        <w:rPr>
          <w:rFonts w:eastAsia="SimSun" w:cs="Arial"/>
          <w:kern w:val="1"/>
          <w:lang w:eastAsia="zh-CN" w:bidi="hi-IN"/>
          <w14:ligatures w14:val="none"/>
        </w:rPr>
        <w:t>4</w:t>
      </w:r>
      <w:r w:rsidRPr="00C8612A">
        <w:rPr>
          <w:rFonts w:eastAsia="SimSun" w:cs="Arial"/>
          <w:kern w:val="1"/>
          <w:lang w:eastAsia="zh-CN" w:bidi="hi-IN"/>
          <w14:ligatures w14:val="none"/>
        </w:rPr>
        <w:t xml:space="preserve"> r. poz. </w:t>
      </w:r>
      <w:r w:rsidR="00044D8D">
        <w:rPr>
          <w:rFonts w:eastAsia="SimSun" w:cs="Arial"/>
          <w:kern w:val="1"/>
          <w:lang w:eastAsia="zh-CN" w:bidi="hi-IN"/>
          <w14:ligatures w14:val="none"/>
        </w:rPr>
        <w:t xml:space="preserve">686 </w:t>
      </w:r>
      <w:r w:rsidRPr="00C8612A">
        <w:rPr>
          <w:rFonts w:eastAsia="SimSun" w:cs="Arial"/>
          <w:kern w:val="1"/>
          <w:lang w:eastAsia="zh-CN" w:bidi="hi-IN"/>
          <w14:ligatures w14:val="none"/>
        </w:rPr>
        <w:t xml:space="preserve">z </w:t>
      </w:r>
      <w:proofErr w:type="spellStart"/>
      <w:r w:rsidRPr="00C8612A">
        <w:rPr>
          <w:rFonts w:eastAsia="SimSun" w:cs="Arial"/>
          <w:kern w:val="1"/>
          <w:lang w:eastAsia="zh-CN" w:bidi="hi-IN"/>
          <w14:ligatures w14:val="none"/>
        </w:rPr>
        <w:t>późn</w:t>
      </w:r>
      <w:proofErr w:type="spellEnd"/>
      <w:r w:rsidRPr="00C8612A">
        <w:rPr>
          <w:rFonts w:eastAsia="SimSun" w:cs="Arial"/>
          <w:kern w:val="1"/>
          <w:lang w:eastAsia="zh-CN" w:bidi="hi-IN"/>
          <w14:ligatures w14:val="none"/>
        </w:rPr>
        <w:t>. zm.), tj. że oferowane leki znajdują się w Urzędowym Spisie Leków.</w:t>
      </w:r>
    </w:p>
    <w:p w14:paraId="0246A2A3" w14:textId="61EEA914" w:rsidR="00C8612A" w:rsidRPr="00C8612A" w:rsidRDefault="00C8612A" w:rsidP="00DA757A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textAlignment w:val="baseline"/>
        <w:rPr>
          <w:rFonts w:eastAsia="SimSun" w:cs="Arial"/>
          <w:kern w:val="1"/>
          <w:lang w:eastAsia="zh-CN" w:bidi="hi-IN"/>
          <w14:ligatures w14:val="none"/>
        </w:rPr>
      </w:pPr>
      <w:r w:rsidRPr="00C8612A">
        <w:rPr>
          <w:rFonts w:eastAsia="SimSun" w:cs="Arial"/>
          <w:kern w:val="1"/>
          <w:lang w:eastAsia="zh-CN" w:bidi="hi-IN"/>
          <w14:ligatures w14:val="none"/>
        </w:rPr>
        <w:t xml:space="preserve">W trakcie trwania Umowy Wykonawca jest zobowiązany każdorazowo dokonać zmiany cen przedmiotu Umowy w przypadku obniżenia urzędowej ceny zbytu przedmiotu Umowy, gdy będzie ona niższa od ceny zawartej w Umowie. Cena zbytu musi być zgodna z art. 9 ustawy z dnia </w:t>
      </w:r>
      <w:bookmarkStart w:id="3" w:name="_Hlk171362308"/>
      <w:r w:rsidRPr="00C8612A">
        <w:rPr>
          <w:rFonts w:eastAsia="SimSun" w:cs="Arial"/>
          <w:kern w:val="1"/>
          <w:lang w:eastAsia="zh-CN" w:bidi="hi-IN"/>
          <w14:ligatures w14:val="none"/>
        </w:rPr>
        <w:t xml:space="preserve">12.05.2011 r. </w:t>
      </w:r>
      <w:bookmarkEnd w:id="3"/>
      <w:r w:rsidRPr="00C8612A">
        <w:rPr>
          <w:rFonts w:eastAsia="SimSun" w:cs="Arial"/>
          <w:i/>
          <w:kern w:val="1"/>
          <w:lang w:eastAsia="zh-CN" w:bidi="hi-IN"/>
          <w14:ligatures w14:val="none"/>
        </w:rPr>
        <w:t>o refundacji leków, środków spożywczych specjalnego przeznaczenia żywieniowego oraz wyrobów medycznych</w:t>
      </w:r>
      <w:r w:rsidRPr="00C8612A">
        <w:rPr>
          <w:rFonts w:eastAsia="SimSun" w:cs="Arial"/>
          <w:kern w:val="1"/>
          <w:lang w:eastAsia="zh-CN" w:bidi="hi-IN"/>
          <w14:ligatures w14:val="none"/>
        </w:rPr>
        <w:t xml:space="preserve"> (</w:t>
      </w:r>
      <w:proofErr w:type="spellStart"/>
      <w:r w:rsidRPr="00C8612A">
        <w:rPr>
          <w:rFonts w:eastAsia="SimSun" w:cs="Arial"/>
          <w:kern w:val="1"/>
          <w:lang w:eastAsia="zh-CN" w:bidi="hi-IN"/>
          <w14:ligatures w14:val="none"/>
        </w:rPr>
        <w:t>t.j</w:t>
      </w:r>
      <w:proofErr w:type="spellEnd"/>
      <w:r w:rsidRPr="00C8612A">
        <w:rPr>
          <w:rFonts w:eastAsia="SimSun" w:cs="Arial"/>
          <w:kern w:val="1"/>
          <w:lang w:eastAsia="zh-CN" w:bidi="hi-IN"/>
          <w14:ligatures w14:val="none"/>
        </w:rPr>
        <w:t>. Dz. U. z 202</w:t>
      </w:r>
      <w:r w:rsidR="00044D8D">
        <w:rPr>
          <w:rFonts w:eastAsia="SimSun" w:cs="Arial"/>
          <w:kern w:val="1"/>
          <w:lang w:eastAsia="zh-CN" w:bidi="hi-IN"/>
          <w14:ligatures w14:val="none"/>
        </w:rPr>
        <w:t>4</w:t>
      </w:r>
      <w:r w:rsidRPr="00C8612A">
        <w:rPr>
          <w:rFonts w:eastAsia="SimSun" w:cs="Arial"/>
          <w:kern w:val="1"/>
          <w:lang w:eastAsia="zh-CN" w:bidi="hi-IN"/>
          <w14:ligatures w14:val="none"/>
        </w:rPr>
        <w:t xml:space="preserve"> r. poz. </w:t>
      </w:r>
      <w:r w:rsidR="00044D8D">
        <w:rPr>
          <w:rFonts w:eastAsia="SimSun" w:cs="Arial"/>
          <w:kern w:val="1"/>
          <w:lang w:eastAsia="zh-CN" w:bidi="hi-IN"/>
          <w14:ligatures w14:val="none"/>
        </w:rPr>
        <w:t xml:space="preserve">930 </w:t>
      </w:r>
      <w:r w:rsidRPr="00C8612A">
        <w:rPr>
          <w:rFonts w:eastAsia="SimSun" w:cs="Arial"/>
          <w:kern w:val="1"/>
          <w:lang w:eastAsia="zh-CN" w:bidi="hi-IN"/>
          <w14:ligatures w14:val="none"/>
        </w:rPr>
        <w:t xml:space="preserve">z </w:t>
      </w:r>
      <w:proofErr w:type="spellStart"/>
      <w:r w:rsidRPr="00C8612A">
        <w:rPr>
          <w:rFonts w:eastAsia="SimSun" w:cs="Arial"/>
          <w:kern w:val="1"/>
          <w:lang w:eastAsia="zh-CN" w:bidi="hi-IN"/>
          <w14:ligatures w14:val="none"/>
        </w:rPr>
        <w:t>późn</w:t>
      </w:r>
      <w:proofErr w:type="spellEnd"/>
      <w:r w:rsidRPr="00C8612A">
        <w:rPr>
          <w:rFonts w:eastAsia="SimSun" w:cs="Arial"/>
          <w:kern w:val="1"/>
          <w:lang w:eastAsia="zh-CN" w:bidi="hi-IN"/>
          <w14:ligatures w14:val="none"/>
        </w:rPr>
        <w:t xml:space="preserve">. zm.) oraz cenami zawartymi </w:t>
      </w:r>
      <w:r w:rsidRPr="00C8612A">
        <w:rPr>
          <w:rFonts w:eastAsia="SimSun" w:cs="Arial"/>
          <w:kern w:val="1"/>
          <w:lang w:eastAsia="zh-CN" w:bidi="hi-IN"/>
          <w14:ligatures w14:val="none"/>
        </w:rPr>
        <w:lastRenderedPageBreak/>
        <w:t>w aktualnym wykazie leków, środków spożywczych specjalnego przeznaczenia żywieniowego oraz wyrobów medycznych na każdy dzień trwania Umowy.</w:t>
      </w:r>
    </w:p>
    <w:p w14:paraId="6AD9F644" w14:textId="77777777" w:rsidR="00C8612A" w:rsidRPr="00C8612A" w:rsidRDefault="00C8612A" w:rsidP="00DA757A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textAlignment w:val="baseline"/>
        <w:rPr>
          <w:rFonts w:eastAsia="SimSun" w:cs="Arial"/>
          <w:kern w:val="1"/>
          <w:lang w:eastAsia="zh-CN" w:bidi="hi-IN"/>
          <w14:ligatures w14:val="none"/>
        </w:rPr>
      </w:pPr>
      <w:r w:rsidRPr="00C8612A">
        <w:rPr>
          <w:rFonts w:eastAsia="SimSun" w:cs="Arial"/>
          <w:kern w:val="1"/>
          <w:lang w:eastAsia="zh-CN" w:bidi="hi-IN"/>
          <w14:ligatures w14:val="none"/>
        </w:rPr>
        <w:t>Wykonawca zobowiązany jest na każde żądanie Zamawiającego dostarczyć karty charakterystyki</w:t>
      </w:r>
      <w:r w:rsidRPr="00C8612A">
        <w:rPr>
          <w:rFonts w:eastAsia="Times New Roman" w:cs="Arial"/>
          <w:kern w:val="1"/>
          <w:lang w:eastAsia="zh-CN" w:bidi="hi-IN"/>
          <w14:ligatures w14:val="none"/>
        </w:rPr>
        <w:t xml:space="preserve"> </w:t>
      </w:r>
      <w:r w:rsidRPr="00C8612A">
        <w:rPr>
          <w:rFonts w:eastAsia="SimSun" w:cs="Arial"/>
          <w:kern w:val="1"/>
          <w:lang w:eastAsia="zh-CN" w:bidi="hi-IN"/>
          <w14:ligatures w14:val="none"/>
        </w:rPr>
        <w:t>wskazanych produktów.</w:t>
      </w:r>
    </w:p>
    <w:p w14:paraId="46C9919B" w14:textId="77777777" w:rsidR="00C8612A" w:rsidRPr="00C8612A" w:rsidRDefault="00C8612A" w:rsidP="00DA757A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textAlignment w:val="baseline"/>
        <w:rPr>
          <w:rFonts w:eastAsia="SimSun" w:cs="Arial"/>
          <w:color w:val="000000"/>
          <w:kern w:val="1"/>
          <w:lang w:eastAsia="zh-CN" w:bidi="hi-IN"/>
          <w14:ligatures w14:val="none"/>
        </w:rPr>
      </w:pP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 xml:space="preserve">Termin ważności zaoferowanego przedmiotu zamówienia  nie może być krótszy niż 12 miesięcy. Dostawy produktów z krótszym terminem ważności mogą być dopuszczone w wyjątkowych sytuacjach i każdorazowo zgodę na nie musi wyrazić upoważniony przedstawiciel Zamawiającego. </w:t>
      </w:r>
    </w:p>
    <w:p w14:paraId="3DE3BE4D" w14:textId="77777777" w:rsidR="00C8612A" w:rsidRPr="00C8612A" w:rsidRDefault="00C8612A" w:rsidP="00DA757A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textAlignment w:val="baseline"/>
        <w:rPr>
          <w:rFonts w:eastAsia="SimSun" w:cs="Arial"/>
          <w:color w:val="000000"/>
          <w:kern w:val="1"/>
          <w:lang w:eastAsia="zh-CN" w:bidi="hi-IN"/>
          <w14:ligatures w14:val="none"/>
        </w:rPr>
      </w:pP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>Zamawiający zastrzega sobie możliwość zmian ilościowych poszczególnych dawek danego leku w ramach</w:t>
      </w:r>
      <w:r w:rsidRPr="00C8612A">
        <w:rPr>
          <w:rFonts w:eastAsia="SimSun" w:cs="Arial"/>
          <w:i/>
          <w:color w:val="000000"/>
          <w:kern w:val="1"/>
          <w:lang w:eastAsia="zh-CN" w:bidi="hi-IN"/>
          <w14:ligatures w14:val="none"/>
        </w:rPr>
        <w:t xml:space="preserve"> </w:t>
      </w: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>Umowy wynikające z bieżącego zapotrzebowania.</w:t>
      </w:r>
    </w:p>
    <w:p w14:paraId="65086564" w14:textId="77777777" w:rsidR="00C8612A" w:rsidRPr="00C8612A" w:rsidRDefault="00C8612A" w:rsidP="00DA757A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textAlignment w:val="baseline"/>
        <w:rPr>
          <w:rFonts w:eastAsia="SimSun" w:cs="Arial"/>
          <w:color w:val="000000"/>
          <w:kern w:val="1"/>
          <w:lang w:eastAsia="zh-CN" w:bidi="hi-IN"/>
          <w14:ligatures w14:val="none"/>
        </w:rPr>
      </w:pP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>Zamawiający zastrzega sobie prawo do wypowiedzenia zmian w obrębie asortymentu w ramach ustalonej wartości</w:t>
      </w:r>
      <w:r w:rsidRPr="00C8612A">
        <w:rPr>
          <w:rFonts w:eastAsia="SimSun" w:cs="Arial"/>
          <w:i/>
          <w:color w:val="000000"/>
          <w:kern w:val="1"/>
          <w:lang w:eastAsia="zh-CN" w:bidi="hi-IN"/>
          <w14:ligatures w14:val="none"/>
        </w:rPr>
        <w:t xml:space="preserve"> </w:t>
      </w: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>zamówienia w zależności od potrzeb.</w:t>
      </w:r>
    </w:p>
    <w:p w14:paraId="0E2689DE" w14:textId="66D3C46F" w:rsidR="00C8612A" w:rsidRPr="00C8612A" w:rsidRDefault="00C8612A" w:rsidP="00DA757A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textAlignment w:val="baseline"/>
        <w:rPr>
          <w:rFonts w:eastAsia="SimSun" w:cs="Arial"/>
          <w:kern w:val="1"/>
          <w:lang w:eastAsia="zh-CN" w:bidi="hi-IN"/>
          <w14:ligatures w14:val="none"/>
        </w:rPr>
      </w:pP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>Zamawiający zastrzega sobie możliwość wprowadzenia w czasie realizacji Umowy środka kontrastowego</w:t>
      </w:r>
      <w:r w:rsidRPr="00C8612A">
        <w:rPr>
          <w:rFonts w:eastAsia="SimSun" w:cs="Arial"/>
          <w:i/>
          <w:color w:val="000000"/>
          <w:kern w:val="1"/>
          <w:lang w:eastAsia="zh-CN" w:bidi="hi-IN"/>
          <w14:ligatures w14:val="none"/>
        </w:rPr>
        <w:t xml:space="preserve"> </w:t>
      </w:r>
      <w:proofErr w:type="spellStart"/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>biorównoważnego</w:t>
      </w:r>
      <w:proofErr w:type="spellEnd"/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 xml:space="preserve"> o identycznej substancji czynnej w</w:t>
      </w:r>
      <w:r w:rsidR="00B64286">
        <w:rPr>
          <w:rFonts w:eastAsia="SimSun" w:cs="Arial"/>
          <w:color w:val="000000"/>
          <w:kern w:val="1"/>
          <w:lang w:eastAsia="zh-CN" w:bidi="hi-IN"/>
          <w14:ligatures w14:val="none"/>
        </w:rPr>
        <w:t> </w:t>
      </w: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>przypadku zaistnienia sytuacji zaprzestania produkcji preparatu,</w:t>
      </w:r>
      <w:r w:rsidRPr="00C8612A">
        <w:rPr>
          <w:rFonts w:eastAsia="SimSun" w:cs="Arial"/>
          <w:i/>
          <w:color w:val="000000"/>
          <w:kern w:val="1"/>
          <w:lang w:eastAsia="zh-CN" w:bidi="hi-IN"/>
          <w14:ligatures w14:val="none"/>
        </w:rPr>
        <w:t xml:space="preserve"> </w:t>
      </w: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>wycofania z</w:t>
      </w:r>
      <w:r w:rsidR="00B64286">
        <w:rPr>
          <w:rFonts w:eastAsia="SimSun" w:cs="Arial"/>
          <w:color w:val="000000"/>
          <w:kern w:val="1"/>
          <w:lang w:eastAsia="zh-CN" w:bidi="hi-IN"/>
          <w14:ligatures w14:val="none"/>
        </w:rPr>
        <w:t> </w:t>
      </w: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>produkcji bądź zaistnienia innych zdarzeń uniemożliwiających dostępność leku dla Zamawiającego, w</w:t>
      </w:r>
      <w:r w:rsidRPr="00C8612A">
        <w:rPr>
          <w:rFonts w:eastAsia="SimSun" w:cs="Arial"/>
          <w:i/>
          <w:color w:val="000000"/>
          <w:kern w:val="1"/>
          <w:lang w:eastAsia="zh-CN" w:bidi="hi-IN"/>
          <w14:ligatures w14:val="none"/>
        </w:rPr>
        <w:t xml:space="preserve"> </w:t>
      </w: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 xml:space="preserve">cenie nie  wyższej niż cena leku wynikająca z oferty Wykonawcy. Powyższe zastrzeżenie nie stanowi zmiany treści Umowy i nie wymaga aneksu do Umowy. Zamawiający wyrazi zgodę na wyłączenie tego produktu z umowy bez konieczności ponoszenia kary przez Wykonawcę </w:t>
      </w:r>
    </w:p>
    <w:p w14:paraId="32AF42C8" w14:textId="188F8C73" w:rsidR="00636379" w:rsidRPr="00C8612A" w:rsidRDefault="00C8612A" w:rsidP="00DA757A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textAlignment w:val="baseline"/>
        <w:rPr>
          <w:rFonts w:eastAsia="Times New Roman" w:cs="Arial"/>
          <w:color w:val="000000"/>
          <w:kern w:val="1"/>
          <w:lang w:eastAsia="zh-CN" w:bidi="hi-IN"/>
          <w14:ligatures w14:val="none"/>
        </w:rPr>
      </w:pPr>
      <w:r w:rsidRPr="00C8612A">
        <w:rPr>
          <w:rFonts w:eastAsia="SimSun" w:cs="Arial"/>
          <w:color w:val="000000"/>
          <w:kern w:val="1"/>
          <w:lang w:eastAsia="zh-CN" w:bidi="hi-IN"/>
          <w14:ligatures w14:val="none"/>
        </w:rPr>
        <w:t xml:space="preserve">Strony zastrzegają sobie prawo zmian numeru katalogowego produktu, nazwy produktu przy zachowaniu jego parametrów przedmiotowych, produkt zamienny, sposobu konfekcjonowania, liczby opakowań w sytuacji: </w:t>
      </w:r>
    </w:p>
    <w:p w14:paraId="317E977B" w14:textId="20CE6844" w:rsidR="00636379" w:rsidRPr="00636379" w:rsidRDefault="00C8612A" w:rsidP="008B603A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textAlignment w:val="baseline"/>
        <w:rPr>
          <w:rFonts w:eastAsia="SimSun" w:cs="Arial"/>
          <w:color w:val="000000"/>
          <w:kern w:val="1"/>
          <w:lang w:eastAsia="zh-CN" w:bidi="hi-IN"/>
          <w14:ligatures w14:val="none"/>
        </w:rPr>
      </w:pPr>
      <w:r w:rsidRPr="00636379">
        <w:rPr>
          <w:rFonts w:eastAsia="SimSun" w:cs="Arial"/>
          <w:color w:val="000000"/>
          <w:kern w:val="1"/>
          <w:lang w:eastAsia="zh-CN" w:bidi="hi-IN"/>
          <w14:ligatures w14:val="none"/>
        </w:rPr>
        <w:t xml:space="preserve">wprowadzenia do sprzedaży przez Wykonawcę produktu zmodyfikowanego, udoskonalonego, </w:t>
      </w:r>
    </w:p>
    <w:p w14:paraId="4FE372D7" w14:textId="176A177C" w:rsidR="00BC3E09" w:rsidRPr="008B603A" w:rsidRDefault="00C8612A" w:rsidP="008B603A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textAlignment w:val="baseline"/>
        <w:rPr>
          <w:rFonts w:eastAsia="SimSun" w:cs="Arial"/>
          <w:color w:val="000000"/>
          <w:kern w:val="1"/>
          <w:lang w:eastAsia="zh-CN" w:bidi="hi-IN"/>
          <w14:ligatures w14:val="none"/>
        </w:rPr>
      </w:pPr>
      <w:r w:rsidRPr="008B603A">
        <w:rPr>
          <w:rFonts w:eastAsia="SimSun" w:cs="Arial"/>
          <w:kern w:val="1"/>
          <w:lang w:eastAsia="zh-CN" w:bidi="hi-IN"/>
          <w14:ligatures w14:val="none"/>
        </w:rPr>
        <w:t>braku produktu na rynku i wprowadzenia na jego miejsce nowego, ulepszonego produktu, w przypadku kiedy cena przetargowa zostaje podtrzymana (między innymi sytuacje przerw w dostawie, wycofanie produktu z</w:t>
      </w:r>
      <w:r w:rsidRPr="008B603A">
        <w:rPr>
          <w:rFonts w:eastAsia="SimSun" w:cs="Arial"/>
          <w:i/>
          <w:kern w:val="1"/>
          <w:lang w:eastAsia="zh-CN" w:bidi="hi-IN"/>
          <w14:ligatures w14:val="none"/>
        </w:rPr>
        <w:t xml:space="preserve"> </w:t>
      </w:r>
      <w:r w:rsidRPr="008B603A">
        <w:rPr>
          <w:rFonts w:eastAsia="SimSun" w:cs="Arial"/>
          <w:kern w:val="1"/>
          <w:lang w:eastAsia="zh-CN" w:bidi="hi-IN"/>
          <w14:ligatures w14:val="none"/>
        </w:rPr>
        <w:t>rynku,</w:t>
      </w:r>
      <w:r w:rsidRPr="008B603A">
        <w:rPr>
          <w:rFonts w:eastAsia="Times New Roman" w:cs="Arial"/>
          <w:kern w:val="1"/>
          <w:lang w:eastAsia="zh-CN" w:bidi="hi-IN"/>
          <w14:ligatures w14:val="none"/>
        </w:rPr>
        <w:t xml:space="preserve"> </w:t>
      </w:r>
      <w:r w:rsidRPr="008B603A">
        <w:rPr>
          <w:rFonts w:eastAsia="SimSun" w:cs="Arial"/>
          <w:kern w:val="1"/>
          <w:lang w:eastAsia="zh-CN" w:bidi="hi-IN"/>
          <w14:ligatures w14:val="none"/>
        </w:rPr>
        <w:t>zaprzestanie produkcji danego produktu), przy jednoczesnym dostarczeniu produktu zamiennego o</w:t>
      </w:r>
      <w:r w:rsidR="00044D8D" w:rsidRPr="008B603A">
        <w:rPr>
          <w:rFonts w:eastAsia="SimSun" w:cs="Arial"/>
          <w:kern w:val="1"/>
          <w:lang w:eastAsia="zh-CN" w:bidi="hi-IN"/>
          <w14:ligatures w14:val="none"/>
        </w:rPr>
        <w:t> </w:t>
      </w:r>
      <w:r w:rsidRPr="008B603A">
        <w:rPr>
          <w:rFonts w:eastAsia="SimSun" w:cs="Arial"/>
          <w:kern w:val="1"/>
          <w:lang w:eastAsia="zh-CN" w:bidi="hi-IN"/>
          <w14:ligatures w14:val="none"/>
        </w:rPr>
        <w:t>parametrach nie</w:t>
      </w:r>
      <w:r w:rsidRPr="008B603A">
        <w:rPr>
          <w:rFonts w:eastAsia="Times New Roman" w:cs="Arial"/>
          <w:kern w:val="1"/>
          <w:lang w:eastAsia="zh-CN" w:bidi="hi-IN"/>
          <w14:ligatures w14:val="none"/>
        </w:rPr>
        <w:t xml:space="preserve"> </w:t>
      </w:r>
      <w:r w:rsidRPr="008B603A">
        <w:rPr>
          <w:rFonts w:eastAsia="SimSun" w:cs="Arial"/>
          <w:kern w:val="1"/>
          <w:lang w:eastAsia="zh-CN" w:bidi="hi-IN"/>
          <w14:ligatures w14:val="none"/>
        </w:rPr>
        <w:t>gorszych od produktu objętego Umową.</w:t>
      </w:r>
      <w:r w:rsidRPr="008B603A">
        <w:rPr>
          <w:rFonts w:eastAsia="Times New Roman" w:cs="Arial"/>
          <w:kern w:val="1"/>
          <w:lang w:eastAsia="zh-CN" w:bidi="hi-IN"/>
          <w14:ligatures w14:val="none"/>
        </w:rPr>
        <w:t xml:space="preserve">       </w:t>
      </w:r>
    </w:p>
    <w:p w14:paraId="264E20BA" w14:textId="77777777" w:rsidR="00B64286" w:rsidRPr="00B64286" w:rsidRDefault="00B64286" w:rsidP="00DA757A">
      <w:pPr>
        <w:widowControl w:val="0"/>
        <w:suppressAutoHyphens/>
        <w:spacing w:after="0" w:line="240" w:lineRule="auto"/>
        <w:ind w:left="709" w:hanging="283"/>
        <w:jc w:val="both"/>
        <w:textAlignment w:val="baseline"/>
        <w:rPr>
          <w:rFonts w:eastAsia="SimSun" w:cs="Arial"/>
          <w:color w:val="000000"/>
          <w:kern w:val="1"/>
          <w:lang w:eastAsia="zh-CN" w:bidi="hi-IN"/>
          <w14:ligatures w14:val="none"/>
        </w:rPr>
      </w:pPr>
    </w:p>
    <w:p w14:paraId="7C696A14" w14:textId="253DA055" w:rsidR="00BC3E09" w:rsidRDefault="00BC3E09" w:rsidP="00BC3E09">
      <w:pPr>
        <w:pStyle w:val="Akapitzlist"/>
        <w:ind w:left="1080"/>
        <w:jc w:val="center"/>
      </w:pPr>
      <w:r w:rsidRPr="00BC3E09">
        <w:t xml:space="preserve">§ </w:t>
      </w:r>
      <w:r w:rsidR="00044D8D">
        <w:t>7</w:t>
      </w:r>
      <w:r w:rsidRPr="00BC3E09">
        <w:t>.</w:t>
      </w:r>
    </w:p>
    <w:p w14:paraId="59DEDDAC" w14:textId="1F33A221" w:rsidR="00044D8D" w:rsidRPr="00044D8D" w:rsidRDefault="00044D8D" w:rsidP="00BC3E09">
      <w:pPr>
        <w:pStyle w:val="Akapitzlist"/>
        <w:ind w:left="1080"/>
        <w:jc w:val="center"/>
        <w:rPr>
          <w:b/>
          <w:bCs/>
        </w:rPr>
      </w:pPr>
      <w:r w:rsidRPr="00044D8D">
        <w:rPr>
          <w:b/>
          <w:bCs/>
        </w:rPr>
        <w:t>Ochrona danych osobowych.</w:t>
      </w:r>
    </w:p>
    <w:p w14:paraId="036052C9" w14:textId="215493E2" w:rsidR="00BC3E09" w:rsidRDefault="00BC3E09" w:rsidP="00BC3E09">
      <w:pPr>
        <w:pStyle w:val="Akapitzlist"/>
        <w:numPr>
          <w:ilvl w:val="0"/>
          <w:numId w:val="8"/>
        </w:numPr>
        <w:jc w:val="both"/>
      </w:pPr>
      <w:r>
        <w:t>Wykonawca oświadcza, że znany jest mu fakt, iż treść Umowy, w szczególności dotyczące go dane identyfikacyjne, przedmiot Umowy i wysokość wynagrodzenia, stanowią informację publiczną w rozumieniu art. 1 ust. I ustawy z dnia 6 września 2001 r. o dostępie do informacji publicznej (Dz. U. z 2022 r., poz. 902), która podlega udostępnianiu w trybie tej ustawy.</w:t>
      </w:r>
    </w:p>
    <w:p w14:paraId="719C02F1" w14:textId="77777777" w:rsidR="00BC3E09" w:rsidRDefault="00BC3E09" w:rsidP="00BC3E09">
      <w:pPr>
        <w:pStyle w:val="Akapitzlist"/>
        <w:numPr>
          <w:ilvl w:val="0"/>
          <w:numId w:val="8"/>
        </w:numPr>
        <w:jc w:val="both"/>
      </w:pPr>
      <w:r>
        <w:t>Wykonawca wyraża zgodę na udostępnienie w trybie ustawy, o której mowa w ust. 1, zawartych w Umowie danych osobowych w zakresie obejmujących imię i nazwisko oraz firmę.</w:t>
      </w:r>
    </w:p>
    <w:p w14:paraId="119F6887" w14:textId="77777777" w:rsidR="00BC3E09" w:rsidRDefault="00BC3E09" w:rsidP="00BC3E09">
      <w:pPr>
        <w:pStyle w:val="Akapitzlist"/>
        <w:numPr>
          <w:ilvl w:val="0"/>
          <w:numId w:val="8"/>
        </w:numPr>
        <w:jc w:val="both"/>
      </w:pPr>
      <w:r>
        <w:lastRenderedPageBreak/>
        <w:t>Wykonanie Umowy nie wiąże się z przetwarzaniem danych w rozumieniu przepisów prawa dot. ochrony danych osobowych, w tym ustawy o ochronie danych osobowych, a co za tym idzie nie wiąże się z dostępem do zasobów informatycznych Zamawiającego.</w:t>
      </w:r>
    </w:p>
    <w:p w14:paraId="05982B4F" w14:textId="5E7A42CC" w:rsidR="00685444" w:rsidRDefault="00BC3E09" w:rsidP="00685444">
      <w:pPr>
        <w:pStyle w:val="Akapitzlist"/>
        <w:numPr>
          <w:ilvl w:val="0"/>
          <w:numId w:val="8"/>
        </w:numPr>
        <w:jc w:val="both"/>
      </w:pPr>
      <w:r>
        <w:t>Mając na względzie to, że każda ze Stron będzie realizować Umowę przy udziale swoich przedstawicieli (w tym pracow</w:t>
      </w:r>
      <w:r w:rsidR="00685444">
        <w:t>n</w:t>
      </w:r>
      <w:r>
        <w:t xml:space="preserve">ików oraz </w:t>
      </w:r>
      <w:r w:rsidR="00685444">
        <w:t>współpracowników</w:t>
      </w:r>
      <w:r>
        <w:t>)</w:t>
      </w:r>
      <w:r w:rsidR="00685444">
        <w:t xml:space="preserve">, to </w:t>
      </w:r>
      <w:r>
        <w:t>będzie przetwarzała dane osobowe uzyskane od drugiej Strony zgodnie z obowiązującymi przepisami prawa w za</w:t>
      </w:r>
      <w:r w:rsidR="00685444">
        <w:t xml:space="preserve">kresie </w:t>
      </w:r>
      <w:r>
        <w:t>ochrony danych osobowych oraz Rozporządzenia Parlamentu Europejskiego i Rady (UE) 2016/679 z 27.04.2016 r. w sp</w:t>
      </w:r>
      <w:r w:rsidR="00685444">
        <w:t>r</w:t>
      </w:r>
      <w:r>
        <w:t xml:space="preserve">awie ochrony osób fizycznych w związku z </w:t>
      </w:r>
      <w:r w:rsidR="00685444">
        <w:t>przetwarzaniem danych</w:t>
      </w:r>
      <w:r>
        <w:t xml:space="preserve"> osobowych i w sprawie swobodnego przepływu </w:t>
      </w:r>
      <w:r w:rsidR="00685444">
        <w:t>takich</w:t>
      </w:r>
      <w:r>
        <w:t xml:space="preserve"> danych oraz uchylenia dyrektywy 95/46/WE (ogólne rozporządzenie o ochronie danych) (Dz.</w:t>
      </w:r>
      <w:r w:rsidR="00685444">
        <w:t xml:space="preserve"> </w:t>
      </w:r>
      <w:r>
        <w:t>Urz. UE L 119, s. 1), które wesz</w:t>
      </w:r>
      <w:r w:rsidR="00685444">
        <w:t>ł</w:t>
      </w:r>
      <w:r>
        <w:t>o w życie z dniem 2</w:t>
      </w:r>
      <w:r w:rsidR="00685444">
        <w:t>5</w:t>
      </w:r>
      <w:r>
        <w:t>.05.2018 roku</w:t>
      </w:r>
      <w:r w:rsidR="00685444">
        <w:t xml:space="preserve">, </w:t>
      </w:r>
      <w:r>
        <w:t>a w przypadku takiej konieczności Strony zawrą odrębną umowę w tym zakresie.</w:t>
      </w:r>
    </w:p>
    <w:p w14:paraId="6C7B6C02" w14:textId="31188B0F" w:rsidR="00685444" w:rsidRDefault="00685444" w:rsidP="00685444">
      <w:pPr>
        <w:pStyle w:val="Akapitzlist"/>
        <w:jc w:val="center"/>
      </w:pPr>
      <w:r>
        <w:t>§</w:t>
      </w:r>
      <w:r w:rsidR="00B64286">
        <w:t>8</w:t>
      </w:r>
      <w:r>
        <w:t>.</w:t>
      </w:r>
    </w:p>
    <w:p w14:paraId="7E63C782" w14:textId="6D5BCAB1" w:rsidR="00B64286" w:rsidRPr="00B64286" w:rsidRDefault="004A0555" w:rsidP="00685444">
      <w:pPr>
        <w:pStyle w:val="Akapitzlist"/>
        <w:jc w:val="center"/>
        <w:rPr>
          <w:b/>
          <w:bCs/>
        </w:rPr>
      </w:pPr>
      <w:r>
        <w:rPr>
          <w:b/>
          <w:bCs/>
        </w:rPr>
        <w:t>P</w:t>
      </w:r>
      <w:r w:rsidR="00B64286" w:rsidRPr="00B64286">
        <w:rPr>
          <w:b/>
          <w:bCs/>
        </w:rPr>
        <w:t>ostanowienia</w:t>
      </w:r>
      <w:r>
        <w:rPr>
          <w:b/>
          <w:bCs/>
        </w:rPr>
        <w:t xml:space="preserve"> końcowe</w:t>
      </w:r>
      <w:r w:rsidR="00B64286" w:rsidRPr="00B64286">
        <w:rPr>
          <w:b/>
          <w:bCs/>
        </w:rPr>
        <w:t>.</w:t>
      </w:r>
    </w:p>
    <w:p w14:paraId="1BE60637" w14:textId="7A7DC8DB" w:rsidR="00685444" w:rsidRDefault="00685444" w:rsidP="00685444">
      <w:pPr>
        <w:pStyle w:val="Akapitzlist"/>
        <w:numPr>
          <w:ilvl w:val="0"/>
          <w:numId w:val="9"/>
        </w:numPr>
        <w:jc w:val="both"/>
      </w:pPr>
      <w:r w:rsidRPr="00685444">
        <w:t>W sprawach nieuregulowanych postanowieniami Umowy mają zastosowanie przepisy ustawy z dnia 23.04.1964 r. Kodeks cywilny</w:t>
      </w:r>
      <w:r>
        <w:t>.</w:t>
      </w:r>
    </w:p>
    <w:p w14:paraId="2263DBB4" w14:textId="53397681" w:rsidR="00B64286" w:rsidRDefault="00B64286" w:rsidP="00B64286">
      <w:pPr>
        <w:pStyle w:val="Akapitzlist"/>
        <w:numPr>
          <w:ilvl w:val="0"/>
          <w:numId w:val="9"/>
        </w:numPr>
        <w:jc w:val="both"/>
      </w:pPr>
      <w:r w:rsidRPr="00B64286">
        <w:t>Strony zastrzegają sobie prawo „zmian” w zakresie danych identyfikujących Strony Umowy, takich jak np. firma, adres, rachunek bankowy, osoby upoważnione do</w:t>
      </w:r>
      <w:r>
        <w:t> k</w:t>
      </w:r>
      <w:r w:rsidRPr="00B64286">
        <w:t>ontaktów/ odbioru lub inne zapisy dotyczące wskazania Stron.</w:t>
      </w:r>
    </w:p>
    <w:p w14:paraId="6F78BB73" w14:textId="1E4A45C8" w:rsidR="00685444" w:rsidRDefault="00685444" w:rsidP="00685444">
      <w:pPr>
        <w:pStyle w:val="Akapitzlist"/>
        <w:numPr>
          <w:ilvl w:val="0"/>
          <w:numId w:val="9"/>
        </w:numPr>
        <w:jc w:val="both"/>
      </w:pPr>
      <w:r>
        <w:t>Wszelkie zmiany i uzupełnienia Umowy, pod rygorem nieważności, wymagają formy pisemnej w postaci aneksu podpisanego przez obie Strony.</w:t>
      </w:r>
    </w:p>
    <w:p w14:paraId="4727D90D" w14:textId="77777777" w:rsidR="00685444" w:rsidRDefault="00685444" w:rsidP="00685444">
      <w:pPr>
        <w:pStyle w:val="Akapitzlist"/>
        <w:numPr>
          <w:ilvl w:val="0"/>
          <w:numId w:val="9"/>
        </w:numPr>
        <w:jc w:val="both"/>
      </w:pPr>
      <w:r>
        <w:t>Ewentualne spory Strony deklarują rozstrzygać polubownie, a w ostateczności rozstrzygać będzie sąd właściwy miejscowo dla Zamawiającego.</w:t>
      </w:r>
    </w:p>
    <w:p w14:paraId="1D2EEDCA" w14:textId="469D2D77" w:rsidR="00685444" w:rsidRDefault="00685444" w:rsidP="00685444">
      <w:pPr>
        <w:pStyle w:val="Akapitzlist"/>
        <w:numPr>
          <w:ilvl w:val="0"/>
          <w:numId w:val="9"/>
        </w:numPr>
        <w:jc w:val="both"/>
      </w:pPr>
      <w:r>
        <w:t>Umowę sporządzono w 2 (dwóch) jednobrzmiących egzemplarzach, po 1 (jednym) dla każdej ze Stron.</w:t>
      </w:r>
    </w:p>
    <w:p w14:paraId="2C6531B4" w14:textId="77777777" w:rsidR="00685444" w:rsidRDefault="00685444" w:rsidP="00685444">
      <w:pPr>
        <w:pStyle w:val="Akapitzlist"/>
        <w:jc w:val="both"/>
      </w:pPr>
    </w:p>
    <w:p w14:paraId="0A7CB11A" w14:textId="77777777" w:rsidR="00685444" w:rsidRPr="00567955" w:rsidRDefault="00685444" w:rsidP="00685444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</w:rPr>
      </w:pPr>
      <w:r w:rsidRPr="00567955">
        <w:rPr>
          <w:rFonts w:ascii="Times New Roman" w:eastAsia="Calibri" w:hAnsi="Times New Roman" w:cs="Times New Roman"/>
          <w:i/>
          <w:iCs/>
        </w:rPr>
        <w:t>Umowę odczytano, zgodnie przyjęto, parafowano każdą z jej stron (tj. kart formatu A4), za wyjątkiem ostatniej, którą poniżej opieczętowano oraz podpisano.</w:t>
      </w:r>
    </w:p>
    <w:p w14:paraId="6CA2FB59" w14:textId="77777777" w:rsidR="00685444" w:rsidRPr="00567955" w:rsidRDefault="00685444" w:rsidP="00685444">
      <w:pPr>
        <w:spacing w:after="0" w:line="276" w:lineRule="auto"/>
        <w:rPr>
          <w:rFonts w:ascii="Times New Roman" w:hAnsi="Times New Roman" w:cs="Times New Roman"/>
        </w:rPr>
      </w:pPr>
    </w:p>
    <w:p w14:paraId="43917B6B" w14:textId="77777777" w:rsidR="00685444" w:rsidRPr="00567955" w:rsidRDefault="00685444" w:rsidP="00685444">
      <w:pPr>
        <w:spacing w:after="0" w:line="276" w:lineRule="auto"/>
        <w:rPr>
          <w:rFonts w:ascii="Times New Roman" w:hAnsi="Times New Roman" w:cs="Times New Roman"/>
        </w:rPr>
      </w:pPr>
    </w:p>
    <w:p w14:paraId="3F389BE7" w14:textId="77777777" w:rsidR="00685444" w:rsidRPr="00567955" w:rsidRDefault="00685444" w:rsidP="00685444">
      <w:pPr>
        <w:spacing w:after="0" w:line="276" w:lineRule="auto"/>
        <w:rPr>
          <w:rFonts w:ascii="Times New Roman" w:hAnsi="Times New Roman" w:cs="Times New Roman"/>
        </w:rPr>
      </w:pPr>
      <w:r w:rsidRPr="00567955">
        <w:rPr>
          <w:rFonts w:ascii="Times New Roman" w:eastAsia="Calibri" w:hAnsi="Times New Roman" w:cs="Times New Roman"/>
        </w:rPr>
        <w:t xml:space="preserve">  </w:t>
      </w:r>
      <w:r w:rsidRPr="00567955">
        <w:rPr>
          <w:rFonts w:ascii="Times New Roman" w:hAnsi="Times New Roman" w:cs="Times New Roman"/>
          <w:b/>
          <w:bCs/>
        </w:rPr>
        <w:t>ZAMAWIAJĄCY:</w:t>
      </w:r>
      <w:r w:rsidRPr="00567955">
        <w:rPr>
          <w:rFonts w:ascii="Times New Roman" w:hAnsi="Times New Roman" w:cs="Times New Roman"/>
          <w:b/>
          <w:bCs/>
        </w:rPr>
        <w:tab/>
      </w:r>
      <w:r w:rsidRPr="00567955">
        <w:rPr>
          <w:rFonts w:ascii="Times New Roman" w:hAnsi="Times New Roman" w:cs="Times New Roman"/>
          <w:b/>
          <w:bCs/>
        </w:rPr>
        <w:tab/>
      </w:r>
      <w:r w:rsidRPr="00567955">
        <w:rPr>
          <w:rFonts w:ascii="Times New Roman" w:hAnsi="Times New Roman" w:cs="Times New Roman"/>
          <w:b/>
          <w:bCs/>
        </w:rPr>
        <w:tab/>
      </w:r>
      <w:r w:rsidRPr="00567955">
        <w:rPr>
          <w:rFonts w:ascii="Times New Roman" w:hAnsi="Times New Roman" w:cs="Times New Roman"/>
          <w:b/>
          <w:bCs/>
        </w:rPr>
        <w:tab/>
      </w:r>
      <w:r w:rsidRPr="00567955">
        <w:rPr>
          <w:rFonts w:ascii="Times New Roman" w:hAnsi="Times New Roman" w:cs="Times New Roman"/>
          <w:b/>
          <w:bCs/>
        </w:rPr>
        <w:tab/>
        <w:t xml:space="preserve">                                WYKONAWCA:</w:t>
      </w:r>
    </w:p>
    <w:p w14:paraId="1EF17329" w14:textId="77777777" w:rsidR="0062317F" w:rsidRDefault="0062317F" w:rsidP="0062317F">
      <w:pPr>
        <w:jc w:val="both"/>
      </w:pPr>
    </w:p>
    <w:sectPr w:rsidR="006231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31432" w14:textId="77777777" w:rsidR="00E60F69" w:rsidRDefault="00E60F69" w:rsidP="0062317F">
      <w:pPr>
        <w:spacing w:after="0" w:line="240" w:lineRule="auto"/>
      </w:pPr>
      <w:r>
        <w:separator/>
      </w:r>
    </w:p>
  </w:endnote>
  <w:endnote w:type="continuationSeparator" w:id="0">
    <w:p w14:paraId="5A227DC1" w14:textId="77777777" w:rsidR="00E60F69" w:rsidRDefault="00E60F69" w:rsidP="0062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9271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DEA166" w14:textId="09A780A1" w:rsidR="0062317F" w:rsidRPr="0062317F" w:rsidRDefault="0062317F" w:rsidP="0062317F">
            <w:pPr>
              <w:jc w:val="right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 w:rsidRPr="000F7191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>Zamawiający:</w:t>
            </w:r>
            <w:r w:rsidRPr="000F7191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ab/>
            </w:r>
            <w:r w:rsidRPr="000F7191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ab/>
            </w:r>
            <w:r w:rsidRPr="000F7191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ab/>
              <w:t>Wykonawca:</w:t>
            </w:r>
          </w:p>
          <w:p w14:paraId="3D799058" w14:textId="3F10677F" w:rsidR="0062317F" w:rsidRPr="0062317F" w:rsidRDefault="0062317F">
            <w:pPr>
              <w:pStyle w:val="Stopka"/>
              <w:rPr>
                <w:sz w:val="18"/>
                <w:szCs w:val="18"/>
              </w:rPr>
            </w:pPr>
            <w:r w:rsidRPr="0062317F">
              <w:rPr>
                <w:sz w:val="18"/>
                <w:szCs w:val="18"/>
              </w:rPr>
              <w:t xml:space="preserve">Strona </w:t>
            </w:r>
            <w:r w:rsidRPr="0062317F">
              <w:rPr>
                <w:b/>
                <w:bCs/>
                <w:sz w:val="18"/>
                <w:szCs w:val="18"/>
              </w:rPr>
              <w:fldChar w:fldCharType="begin"/>
            </w:r>
            <w:r w:rsidRPr="0062317F">
              <w:rPr>
                <w:b/>
                <w:bCs/>
                <w:sz w:val="18"/>
                <w:szCs w:val="18"/>
              </w:rPr>
              <w:instrText>PAGE</w:instrText>
            </w:r>
            <w:r w:rsidRPr="0062317F">
              <w:rPr>
                <w:b/>
                <w:bCs/>
                <w:sz w:val="18"/>
                <w:szCs w:val="18"/>
              </w:rPr>
              <w:fldChar w:fldCharType="separate"/>
            </w:r>
            <w:r w:rsidR="00103874">
              <w:rPr>
                <w:b/>
                <w:bCs/>
                <w:noProof/>
                <w:sz w:val="18"/>
                <w:szCs w:val="18"/>
              </w:rPr>
              <w:t>5</w:t>
            </w:r>
            <w:r w:rsidRPr="0062317F">
              <w:rPr>
                <w:b/>
                <w:bCs/>
                <w:sz w:val="18"/>
                <w:szCs w:val="18"/>
              </w:rPr>
              <w:fldChar w:fldCharType="end"/>
            </w:r>
            <w:r w:rsidRPr="0062317F">
              <w:rPr>
                <w:sz w:val="18"/>
                <w:szCs w:val="18"/>
              </w:rPr>
              <w:t xml:space="preserve"> z </w:t>
            </w:r>
            <w:r w:rsidRPr="0062317F">
              <w:rPr>
                <w:b/>
                <w:bCs/>
                <w:sz w:val="18"/>
                <w:szCs w:val="18"/>
              </w:rPr>
              <w:fldChar w:fldCharType="begin"/>
            </w:r>
            <w:r w:rsidRPr="0062317F">
              <w:rPr>
                <w:b/>
                <w:bCs/>
                <w:sz w:val="18"/>
                <w:szCs w:val="18"/>
              </w:rPr>
              <w:instrText>NUMPAGES</w:instrText>
            </w:r>
            <w:r w:rsidRPr="0062317F">
              <w:rPr>
                <w:b/>
                <w:bCs/>
                <w:sz w:val="18"/>
                <w:szCs w:val="18"/>
              </w:rPr>
              <w:fldChar w:fldCharType="separate"/>
            </w:r>
            <w:r w:rsidR="00103874">
              <w:rPr>
                <w:b/>
                <w:bCs/>
                <w:noProof/>
                <w:sz w:val="18"/>
                <w:szCs w:val="18"/>
              </w:rPr>
              <w:t>6</w:t>
            </w:r>
            <w:r w:rsidRPr="0062317F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9A15" w14:textId="77777777" w:rsidR="00E60F69" w:rsidRDefault="00E60F69" w:rsidP="0062317F">
      <w:pPr>
        <w:spacing w:after="0" w:line="240" w:lineRule="auto"/>
      </w:pPr>
      <w:r>
        <w:separator/>
      </w:r>
    </w:p>
  </w:footnote>
  <w:footnote w:type="continuationSeparator" w:id="0">
    <w:p w14:paraId="5A93C50E" w14:textId="77777777" w:rsidR="00E60F69" w:rsidRDefault="00E60F69" w:rsidP="0062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709"/>
      <w:gridCol w:w="4576"/>
    </w:tblGrid>
    <w:tr w:rsidR="0062317F" w:rsidRPr="00226130" w14:paraId="664BE1B5" w14:textId="77777777" w:rsidTr="00E10DA1">
      <w:trPr>
        <w:jc w:val="center"/>
      </w:trPr>
      <w:tc>
        <w:tcPr>
          <w:tcW w:w="4709" w:type="dxa"/>
          <w:tcBorders>
            <w:bottom w:val="single" w:sz="12" w:space="0" w:color="05508F"/>
          </w:tcBorders>
          <w:shd w:val="clear" w:color="auto" w:fill="auto"/>
        </w:tcPr>
        <w:p w14:paraId="4B4E4B11" w14:textId="77777777" w:rsidR="0062317F" w:rsidRPr="00226130" w:rsidRDefault="0062317F" w:rsidP="0062317F">
          <w:pPr>
            <w:tabs>
              <w:tab w:val="left" w:pos="7365"/>
            </w:tabs>
            <w:suppressAutoHyphens/>
            <w:overflowPunct w:val="0"/>
            <w:autoSpaceDE w:val="0"/>
            <w:spacing w:after="8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</w:pPr>
          <w:r w:rsidRPr="00226130">
            <w:rPr>
              <w:rFonts w:ascii="Times New Roman" w:eastAsia="Times New Roman" w:hAnsi="Times New Roman" w:cs="Times New Roman"/>
              <w:noProof/>
              <w:szCs w:val="20"/>
              <w:lang w:eastAsia="pl-PL"/>
            </w:rPr>
            <w:drawing>
              <wp:inline distT="0" distB="0" distL="0" distR="0" wp14:anchorId="081EDD09" wp14:editId="442E1D16">
                <wp:extent cx="1600200" cy="647700"/>
                <wp:effectExtent l="0" t="0" r="0" b="0"/>
                <wp:docPr id="1" name="Obraz 1" descr="Obraz zawierający Czcionka, Grafika, logo,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Czcionka, Grafika, logo,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" t="-79" r="-32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6" w:type="dxa"/>
          <w:tcBorders>
            <w:bottom w:val="single" w:sz="12" w:space="0" w:color="05508F"/>
          </w:tcBorders>
          <w:shd w:val="clear" w:color="auto" w:fill="auto"/>
        </w:tcPr>
        <w:p w14:paraId="15A2BB92" w14:textId="77777777" w:rsidR="0062317F" w:rsidRPr="00226130" w:rsidRDefault="0062317F" w:rsidP="0062317F">
          <w:pPr>
            <w:tabs>
              <w:tab w:val="left" w:pos="285"/>
              <w:tab w:val="right" w:pos="4360"/>
              <w:tab w:val="left" w:pos="7365"/>
            </w:tabs>
            <w:suppressAutoHyphens/>
            <w:overflowPunct w:val="0"/>
            <w:autoSpaceDE w:val="0"/>
            <w:spacing w:after="80" w:line="240" w:lineRule="auto"/>
            <w:textAlignment w:val="baseline"/>
            <w:rPr>
              <w:rFonts w:ascii="Times New Roman" w:eastAsia="Times New Roman" w:hAnsi="Times New Roman" w:cs="Times New Roman"/>
              <w:szCs w:val="20"/>
              <w:lang w:eastAsia="zh-C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ab/>
          </w:r>
          <w:r w:rsidRPr="00226130"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 xml:space="preserve">Samodzielny Publiczny Zespół </w:t>
          </w:r>
        </w:p>
        <w:p w14:paraId="1F029533" w14:textId="77777777" w:rsidR="0062317F" w:rsidRPr="00226130" w:rsidRDefault="0062317F" w:rsidP="0062317F">
          <w:pPr>
            <w:tabs>
              <w:tab w:val="left" w:pos="7365"/>
            </w:tabs>
            <w:suppressAutoHyphens/>
            <w:overflowPunct w:val="0"/>
            <w:autoSpaceDE w:val="0"/>
            <w:spacing w:after="8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Cs w:val="20"/>
              <w:lang w:eastAsia="zh-CN"/>
            </w:rPr>
          </w:pPr>
          <w:r w:rsidRPr="00226130"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 xml:space="preserve">Opieki Zdrowotnej </w:t>
          </w:r>
        </w:p>
        <w:p w14:paraId="4122921B" w14:textId="77777777" w:rsidR="0062317F" w:rsidRPr="00226130" w:rsidRDefault="0062317F" w:rsidP="0062317F">
          <w:pPr>
            <w:tabs>
              <w:tab w:val="left" w:pos="7365"/>
            </w:tabs>
            <w:suppressAutoHyphens/>
            <w:overflowPunct w:val="0"/>
            <w:autoSpaceDE w:val="0"/>
            <w:spacing w:after="8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Cs w:val="20"/>
              <w:lang w:eastAsia="zh-CN"/>
            </w:rPr>
          </w:pPr>
          <w:r w:rsidRPr="00226130">
            <w:rPr>
              <w:rFonts w:ascii="Times New Roman" w:eastAsia="Times New Roman" w:hAnsi="Times New Roman" w:cs="Times New Roman"/>
              <w:b/>
              <w:bCs/>
              <w:color w:val="05508F"/>
              <w:sz w:val="28"/>
              <w:szCs w:val="28"/>
              <w:lang w:eastAsia="pl-PL"/>
            </w:rPr>
            <w:t>w Lesku</w:t>
          </w:r>
        </w:p>
      </w:tc>
    </w:tr>
  </w:tbl>
  <w:p w14:paraId="77501872" w14:textId="77777777" w:rsidR="0062317F" w:rsidRDefault="006231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8EAE481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b w:val="0"/>
      </w:rPr>
    </w:lvl>
  </w:abstractNum>
  <w:abstractNum w:abstractNumId="1">
    <w:nsid w:val="00000008"/>
    <w:multiLevelType w:val="singleLevel"/>
    <w:tmpl w:val="6B2A88B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b w:val="0"/>
        <w:i w:val="0"/>
      </w:rPr>
    </w:lvl>
  </w:abstractNum>
  <w:abstractNum w:abstractNumId="3">
    <w:nsid w:val="0B1F6746"/>
    <w:multiLevelType w:val="hybridMultilevel"/>
    <w:tmpl w:val="2FAAF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72F1"/>
    <w:multiLevelType w:val="hybridMultilevel"/>
    <w:tmpl w:val="B25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77F5E"/>
    <w:multiLevelType w:val="hybridMultilevel"/>
    <w:tmpl w:val="1EC8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3438"/>
    <w:multiLevelType w:val="hybridMultilevel"/>
    <w:tmpl w:val="222E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80B17"/>
    <w:multiLevelType w:val="hybridMultilevel"/>
    <w:tmpl w:val="41245294"/>
    <w:lvl w:ilvl="0" w:tplc="FCF611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6595C15"/>
    <w:multiLevelType w:val="hybridMultilevel"/>
    <w:tmpl w:val="3ED6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F1939"/>
    <w:multiLevelType w:val="hybridMultilevel"/>
    <w:tmpl w:val="C6A07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E638C"/>
    <w:multiLevelType w:val="hybridMultilevel"/>
    <w:tmpl w:val="DA4AFDC6"/>
    <w:lvl w:ilvl="0" w:tplc="01BE4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63A57"/>
    <w:multiLevelType w:val="hybridMultilevel"/>
    <w:tmpl w:val="4B88ED7E"/>
    <w:lvl w:ilvl="0" w:tplc="8F8A16C8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7125DD"/>
    <w:multiLevelType w:val="hybridMultilevel"/>
    <w:tmpl w:val="9BF82648"/>
    <w:lvl w:ilvl="0" w:tplc="1C9E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9D5B32"/>
    <w:multiLevelType w:val="hybridMultilevel"/>
    <w:tmpl w:val="6DF6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0E21"/>
    <w:multiLevelType w:val="hybridMultilevel"/>
    <w:tmpl w:val="8B16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623FA"/>
    <w:multiLevelType w:val="hybridMultilevel"/>
    <w:tmpl w:val="3E8A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63FE2"/>
    <w:multiLevelType w:val="hybridMultilevel"/>
    <w:tmpl w:val="962A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812C2"/>
    <w:multiLevelType w:val="hybridMultilevel"/>
    <w:tmpl w:val="B8DA1BCA"/>
    <w:lvl w:ilvl="0" w:tplc="ABBCF72A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19392A"/>
    <w:multiLevelType w:val="hybridMultilevel"/>
    <w:tmpl w:val="813A2B74"/>
    <w:lvl w:ilvl="0" w:tplc="1C9E1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8"/>
  </w:num>
  <w:num w:numId="9">
    <w:abstractNumId w:val="16"/>
  </w:num>
  <w:num w:numId="10">
    <w:abstractNumId w:val="9"/>
  </w:num>
  <w:num w:numId="11">
    <w:abstractNumId w:val="14"/>
  </w:num>
  <w:num w:numId="12">
    <w:abstractNumId w:val="12"/>
  </w:num>
  <w:num w:numId="13">
    <w:abstractNumId w:val="18"/>
  </w:num>
  <w:num w:numId="14">
    <w:abstractNumId w:val="17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5D"/>
    <w:rsid w:val="00044D8D"/>
    <w:rsid w:val="000849E5"/>
    <w:rsid w:val="00101EA4"/>
    <w:rsid w:val="00103874"/>
    <w:rsid w:val="00172343"/>
    <w:rsid w:val="002A0D5D"/>
    <w:rsid w:val="002A64C9"/>
    <w:rsid w:val="004074CC"/>
    <w:rsid w:val="00434286"/>
    <w:rsid w:val="00451CF1"/>
    <w:rsid w:val="004A0555"/>
    <w:rsid w:val="0062317F"/>
    <w:rsid w:val="00636379"/>
    <w:rsid w:val="006379FF"/>
    <w:rsid w:val="00685444"/>
    <w:rsid w:val="0077791B"/>
    <w:rsid w:val="00847763"/>
    <w:rsid w:val="00897D29"/>
    <w:rsid w:val="008B603A"/>
    <w:rsid w:val="00927757"/>
    <w:rsid w:val="00946B54"/>
    <w:rsid w:val="009C37FC"/>
    <w:rsid w:val="00AE42AD"/>
    <w:rsid w:val="00B44216"/>
    <w:rsid w:val="00B5271F"/>
    <w:rsid w:val="00B64286"/>
    <w:rsid w:val="00BC3E09"/>
    <w:rsid w:val="00C8612A"/>
    <w:rsid w:val="00DA757A"/>
    <w:rsid w:val="00E46F46"/>
    <w:rsid w:val="00E60F69"/>
    <w:rsid w:val="00F4586F"/>
    <w:rsid w:val="00FA2E67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4CA4"/>
  <w15:chartTrackingRefBased/>
  <w15:docId w15:val="{51ECBC9D-C263-445E-808B-AE59C2DE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0D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D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D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D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D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D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D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D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D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D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D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D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D5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D5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D5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D5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D5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D5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0D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0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0D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A0D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0D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A0D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A0D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A0D5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D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D5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0D5D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1"/>
    <w:qFormat/>
    <w:rsid w:val="006231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317F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2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17F"/>
  </w:style>
  <w:style w:type="paragraph" w:styleId="Stopka">
    <w:name w:val="footer"/>
    <w:basedOn w:val="Normalny"/>
    <w:link w:val="StopkaZnak"/>
    <w:uiPriority w:val="99"/>
    <w:unhideWhenUsed/>
    <w:rsid w:val="0062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17F"/>
  </w:style>
  <w:style w:type="character" w:styleId="Hipercze">
    <w:name w:val="Hyperlink"/>
    <w:basedOn w:val="Domylnaczcionkaakapitu"/>
    <w:uiPriority w:val="99"/>
    <w:unhideWhenUsed/>
    <w:rsid w:val="00946B54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B5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1859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Osiecka-Stróżak</dc:creator>
  <cp:keywords/>
  <dc:description/>
  <cp:lastModifiedBy>Aleksandra AOS. Osiecka-Stróżak</cp:lastModifiedBy>
  <cp:revision>5</cp:revision>
  <dcterms:created xsi:type="dcterms:W3CDTF">2024-07-09T07:24:00Z</dcterms:created>
  <dcterms:modified xsi:type="dcterms:W3CDTF">2024-07-11T06:57:00Z</dcterms:modified>
</cp:coreProperties>
</file>