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0D8" w:rsidRPr="002D35A9" w:rsidRDefault="000140D8" w:rsidP="000140D8">
      <w:pPr>
        <w:spacing w:after="0" w:line="240" w:lineRule="auto"/>
        <w:rPr>
          <w:rFonts w:ascii="CG Omega" w:hAnsi="CG Omega"/>
          <w:b/>
        </w:rPr>
      </w:pPr>
      <w:r>
        <w:t xml:space="preserve">      </w:t>
      </w:r>
      <w:r w:rsidRPr="002D35A9">
        <w:rPr>
          <w:rFonts w:ascii="CG Omega" w:hAnsi="CG Omega"/>
          <w:b/>
        </w:rPr>
        <w:t>GMINA  WIĄZOWNICA</w:t>
      </w:r>
    </w:p>
    <w:p w:rsidR="000140D8" w:rsidRPr="002D35A9" w:rsidRDefault="000140D8" w:rsidP="000140D8">
      <w:pPr>
        <w:spacing w:after="0" w:line="240" w:lineRule="auto"/>
        <w:rPr>
          <w:rFonts w:ascii="CG Omega" w:hAnsi="CG Omega"/>
          <w:b/>
          <w:sz w:val="16"/>
          <w:szCs w:val="16"/>
        </w:rPr>
      </w:pPr>
      <w:r w:rsidRPr="002D35A9">
        <w:rPr>
          <w:rFonts w:ascii="CG Omega" w:hAnsi="CG Omega"/>
          <w:b/>
          <w:sz w:val="16"/>
          <w:szCs w:val="16"/>
        </w:rPr>
        <w:t xml:space="preserve">                    ul. Warszawska 15  </w:t>
      </w:r>
    </w:p>
    <w:p w:rsidR="000140D8" w:rsidRPr="002D35A9" w:rsidRDefault="000140D8" w:rsidP="000140D8">
      <w:pPr>
        <w:spacing w:after="0" w:line="240" w:lineRule="auto"/>
        <w:rPr>
          <w:rFonts w:ascii="CG Omega" w:hAnsi="CG Omega"/>
          <w:b/>
          <w:sz w:val="16"/>
          <w:szCs w:val="16"/>
        </w:rPr>
      </w:pPr>
      <w:r w:rsidRPr="002D35A9">
        <w:rPr>
          <w:rFonts w:ascii="CG Omega" w:hAnsi="CG Omega"/>
          <w:b/>
          <w:sz w:val="16"/>
          <w:szCs w:val="16"/>
        </w:rPr>
        <w:t xml:space="preserve">   37-522   Wiązownica,  woj.  podkarpackie</w:t>
      </w:r>
    </w:p>
    <w:p w:rsidR="000140D8" w:rsidRPr="002D35A9" w:rsidRDefault="000140D8" w:rsidP="000140D8">
      <w:pPr>
        <w:spacing w:after="0" w:line="240" w:lineRule="auto"/>
        <w:rPr>
          <w:rFonts w:ascii="CG Omega" w:hAnsi="CG Omega"/>
          <w:b/>
          <w:sz w:val="16"/>
          <w:szCs w:val="16"/>
        </w:rPr>
      </w:pPr>
      <w:r w:rsidRPr="002D35A9">
        <w:rPr>
          <w:rFonts w:ascii="CG Omega" w:hAnsi="CG Omega"/>
          <w:b/>
          <w:sz w:val="16"/>
          <w:szCs w:val="16"/>
        </w:rPr>
        <w:t xml:space="preserve">       tel./fax. ( 16) 622 36 31,   622 36 32</w:t>
      </w:r>
    </w:p>
    <w:p w:rsidR="000140D8" w:rsidRPr="002D35A9" w:rsidRDefault="000140D8" w:rsidP="000140D8">
      <w:pPr>
        <w:rPr>
          <w:rFonts w:ascii="CG Omega" w:hAnsi="CG Omega"/>
          <w:b/>
          <w:sz w:val="16"/>
          <w:szCs w:val="16"/>
          <w:lang w:val="en-US"/>
        </w:rPr>
      </w:pPr>
      <w:r w:rsidRPr="002D35A9">
        <w:rPr>
          <w:rFonts w:ascii="CG Omega" w:hAnsi="CG Omega"/>
          <w:b/>
          <w:sz w:val="16"/>
          <w:szCs w:val="16"/>
          <w:lang w:val="en-US"/>
        </w:rPr>
        <w:t xml:space="preserve">  NIP 792-20-31-567      REGON 650900364</w:t>
      </w:r>
    </w:p>
    <w:p w:rsidR="000140D8" w:rsidRDefault="000140D8" w:rsidP="000140D8">
      <w:pPr>
        <w:rPr>
          <w:rFonts w:ascii="CG Omega" w:hAnsi="CG Omega"/>
          <w:iCs/>
        </w:rPr>
      </w:pPr>
    </w:p>
    <w:p w:rsidR="000140D8" w:rsidRPr="00185F79" w:rsidRDefault="00E06BD2" w:rsidP="000140D8">
      <w:pPr>
        <w:rPr>
          <w:rFonts w:ascii="CG Omega" w:hAnsi="CG Omega"/>
          <w:iCs/>
        </w:rPr>
      </w:pPr>
      <w:r>
        <w:rPr>
          <w:rFonts w:ascii="CG Omega" w:hAnsi="CG Omega"/>
          <w:iCs/>
        </w:rPr>
        <w:t>Znak: IZ.271.10.2022</w:t>
      </w:r>
      <w:r w:rsidR="000140D8" w:rsidRPr="00185F79">
        <w:rPr>
          <w:rFonts w:ascii="CG Omega" w:hAnsi="CG Omega"/>
          <w:iCs/>
        </w:rPr>
        <w:tab/>
      </w:r>
      <w:r w:rsidR="000140D8" w:rsidRPr="00185F79">
        <w:rPr>
          <w:rFonts w:ascii="CG Omega" w:hAnsi="CG Omega"/>
          <w:iCs/>
        </w:rPr>
        <w:tab/>
      </w:r>
      <w:r w:rsidR="000140D8" w:rsidRPr="00185F79">
        <w:rPr>
          <w:rFonts w:ascii="CG Omega" w:hAnsi="CG Omega"/>
          <w:iCs/>
        </w:rPr>
        <w:tab/>
      </w:r>
      <w:r w:rsidR="000140D8" w:rsidRPr="00185F79">
        <w:rPr>
          <w:rFonts w:ascii="CG Omega" w:hAnsi="CG Omega"/>
          <w:iCs/>
        </w:rPr>
        <w:tab/>
      </w:r>
      <w:r w:rsidR="000140D8" w:rsidRPr="00185F79">
        <w:rPr>
          <w:rFonts w:ascii="CG Omega" w:hAnsi="CG Omega"/>
          <w:iCs/>
        </w:rPr>
        <w:tab/>
      </w:r>
      <w:r>
        <w:rPr>
          <w:rFonts w:ascii="CG Omega" w:hAnsi="CG Omega"/>
          <w:iCs/>
        </w:rPr>
        <w:tab/>
        <w:t>Wiązownica,   21</w:t>
      </w:r>
      <w:r w:rsidR="000140D8" w:rsidRPr="00185F79">
        <w:rPr>
          <w:rFonts w:ascii="CG Omega" w:hAnsi="CG Omega"/>
          <w:iCs/>
        </w:rPr>
        <w:t>.0</w:t>
      </w:r>
      <w:r>
        <w:rPr>
          <w:rFonts w:ascii="CG Omega" w:hAnsi="CG Omega"/>
          <w:iCs/>
        </w:rPr>
        <w:t>4.2022</w:t>
      </w:r>
      <w:r w:rsidR="000140D8" w:rsidRPr="00185F79">
        <w:rPr>
          <w:rFonts w:ascii="CG Omega" w:hAnsi="CG Omega"/>
          <w:iCs/>
        </w:rPr>
        <w:t xml:space="preserve"> r.</w:t>
      </w:r>
    </w:p>
    <w:p w:rsidR="000140D8" w:rsidRPr="00185F79" w:rsidRDefault="000140D8" w:rsidP="000140D8">
      <w:pPr>
        <w:rPr>
          <w:rFonts w:ascii="CG Omega" w:hAnsi="CG Omega"/>
        </w:rPr>
      </w:pPr>
    </w:p>
    <w:p w:rsidR="000140D8" w:rsidRPr="00185F79" w:rsidRDefault="000140D8" w:rsidP="000140D8">
      <w:pPr>
        <w:spacing w:after="0" w:line="240" w:lineRule="auto"/>
        <w:rPr>
          <w:rFonts w:ascii="CG Omega" w:hAnsi="CG Omega"/>
          <w:b/>
          <w:u w:val="single"/>
        </w:rPr>
      </w:pPr>
      <w:r w:rsidRPr="00185F79">
        <w:rPr>
          <w:rFonts w:ascii="CG Omega" w:hAnsi="CG Omega"/>
          <w:b/>
        </w:rPr>
        <w:t xml:space="preserve">                                                                                  </w:t>
      </w:r>
      <w:r w:rsidRPr="00185F79">
        <w:rPr>
          <w:rFonts w:ascii="CG Omega" w:hAnsi="CG Omega"/>
          <w:b/>
          <w:u w:val="single"/>
        </w:rPr>
        <w:t>Otrzymują Wykonawcy</w:t>
      </w:r>
    </w:p>
    <w:p w:rsidR="000140D8" w:rsidRPr="00185F79" w:rsidRDefault="000140D8" w:rsidP="000140D8">
      <w:pPr>
        <w:spacing w:after="0" w:line="240" w:lineRule="auto"/>
        <w:rPr>
          <w:rFonts w:ascii="CG Omega" w:hAnsi="CG Omega"/>
          <w:b/>
          <w:u w:val="single"/>
        </w:rPr>
      </w:pPr>
      <w:r w:rsidRPr="00185F79">
        <w:rPr>
          <w:rFonts w:ascii="CG Omega" w:hAnsi="CG Omega"/>
          <w:b/>
        </w:rPr>
        <w:tab/>
      </w:r>
      <w:r w:rsidRPr="00185F79">
        <w:rPr>
          <w:rFonts w:ascii="CG Omega" w:hAnsi="CG Omega"/>
          <w:b/>
        </w:rPr>
        <w:tab/>
      </w:r>
      <w:r w:rsidRPr="00185F79">
        <w:rPr>
          <w:rFonts w:ascii="CG Omega" w:hAnsi="CG Omega"/>
          <w:b/>
        </w:rPr>
        <w:tab/>
      </w:r>
      <w:r w:rsidRPr="00185F79">
        <w:rPr>
          <w:rFonts w:ascii="CG Omega" w:hAnsi="CG Omega"/>
          <w:b/>
        </w:rPr>
        <w:tab/>
      </w:r>
      <w:r w:rsidRPr="00185F79">
        <w:rPr>
          <w:rFonts w:ascii="CG Omega" w:hAnsi="CG Omega"/>
          <w:b/>
        </w:rPr>
        <w:tab/>
      </w:r>
      <w:r w:rsidRPr="00185F79">
        <w:rPr>
          <w:rFonts w:ascii="CG Omega" w:hAnsi="CG Omega"/>
          <w:b/>
        </w:rPr>
        <w:tab/>
      </w:r>
      <w:r w:rsidRPr="00185F79">
        <w:rPr>
          <w:rFonts w:ascii="CG Omega" w:hAnsi="CG Omega"/>
          <w:b/>
        </w:rPr>
        <w:tab/>
        <w:t xml:space="preserve"> </w:t>
      </w:r>
      <w:r w:rsidRPr="00185F79">
        <w:rPr>
          <w:rFonts w:ascii="CG Omega" w:hAnsi="CG Omega"/>
          <w:b/>
          <w:u w:val="single"/>
        </w:rPr>
        <w:t>biorący udział w postępowaniu</w:t>
      </w:r>
    </w:p>
    <w:p w:rsidR="000140D8" w:rsidRDefault="000140D8" w:rsidP="000140D8">
      <w:pPr>
        <w:rPr>
          <w:rFonts w:ascii="CG Omega" w:hAnsi="CG Omega"/>
        </w:rPr>
      </w:pPr>
    </w:p>
    <w:p w:rsidR="000140D8" w:rsidRPr="00185F79" w:rsidRDefault="000140D8" w:rsidP="000140D8">
      <w:pPr>
        <w:rPr>
          <w:rFonts w:ascii="CG Omega" w:hAnsi="CG Omega"/>
        </w:rPr>
      </w:pPr>
    </w:p>
    <w:p w:rsidR="000140D8" w:rsidRPr="000140D8" w:rsidRDefault="000140D8" w:rsidP="000140D8">
      <w:pPr>
        <w:ind w:left="1410" w:hanging="1230"/>
        <w:jc w:val="both"/>
        <w:rPr>
          <w:rFonts w:ascii="CG Omega" w:hAnsi="CG Omega"/>
          <w:b/>
        </w:rPr>
      </w:pPr>
      <w:r w:rsidRPr="002D35A9">
        <w:rPr>
          <w:rFonts w:ascii="CG Omega" w:hAnsi="CG Omega"/>
          <w:b/>
        </w:rPr>
        <w:t>Dotyczy:</w:t>
      </w:r>
      <w:r w:rsidRPr="002D35A9">
        <w:rPr>
          <w:rFonts w:ascii="CG Omega" w:hAnsi="CG Omega"/>
          <w:b/>
        </w:rPr>
        <w:tab/>
        <w:t xml:space="preserve">postępowania o udzielenie zamówienia publicznego na realizację zadania inwestycyjnego </w:t>
      </w:r>
      <w:proofErr w:type="spellStart"/>
      <w:r w:rsidRPr="002D35A9">
        <w:rPr>
          <w:rFonts w:ascii="CG Omega" w:hAnsi="CG Omega"/>
          <w:b/>
        </w:rPr>
        <w:t>pn</w:t>
      </w:r>
      <w:proofErr w:type="spellEnd"/>
      <w:r w:rsidRPr="002D35A9">
        <w:rPr>
          <w:rFonts w:ascii="CG Omega" w:hAnsi="CG Omega"/>
          <w:b/>
        </w:rPr>
        <w:t>:</w:t>
      </w:r>
      <w:r w:rsidR="00E06BD2">
        <w:rPr>
          <w:rFonts w:ascii="CG Omega" w:hAnsi="CG Omega"/>
          <w:b/>
        </w:rPr>
        <w:t xml:space="preserve"> Opracowanie dokumentacji projektowej na budowę ścieżki pieszo – rowerowej przy drodze wojewódzkiej Nr 865 Jarosław – Bełżec w m. Zapałów – Wólka Zapałowska, gmina Wiązownica”.</w:t>
      </w:r>
      <w:r w:rsidRPr="000140D8">
        <w:rPr>
          <w:rFonts w:ascii="CG Omega" w:hAnsi="CG Omega" w:cs="Arial"/>
          <w:b/>
        </w:rPr>
        <w:t xml:space="preserve"> </w:t>
      </w:r>
    </w:p>
    <w:p w:rsidR="000140D8" w:rsidRPr="000140D8" w:rsidRDefault="000140D8" w:rsidP="000140D8">
      <w:pPr>
        <w:ind w:left="993" w:hanging="993"/>
        <w:jc w:val="both"/>
        <w:rPr>
          <w:rFonts w:ascii="CG Omega" w:hAnsi="CG Omega" w:cs="Gautami"/>
          <w:b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35A9">
        <w:rPr>
          <w:rFonts w:ascii="CG Omega" w:hAnsi="CG Omega"/>
          <w:b/>
        </w:rPr>
        <w:t xml:space="preserve"> </w:t>
      </w:r>
    </w:p>
    <w:p w:rsidR="000140D8" w:rsidRPr="00185F79" w:rsidRDefault="000140D8" w:rsidP="000140D8">
      <w:pPr>
        <w:jc w:val="both"/>
        <w:rPr>
          <w:rFonts w:ascii="CG Omega" w:hAnsi="CG Omega"/>
        </w:rPr>
      </w:pPr>
      <w:r>
        <w:rPr>
          <w:rFonts w:ascii="CG Omega" w:hAnsi="CG Omega"/>
        </w:rPr>
        <w:tab/>
        <w:t>W z</w:t>
      </w:r>
      <w:r w:rsidRPr="00185F79">
        <w:rPr>
          <w:rFonts w:ascii="CG Omega" w:hAnsi="CG Omega"/>
        </w:rPr>
        <w:t>wiązku z</w:t>
      </w:r>
      <w:r>
        <w:rPr>
          <w:rFonts w:ascii="CG Omega" w:hAnsi="CG Omega"/>
        </w:rPr>
        <w:t xml:space="preserve">e złożonymi na piśmie  pytaniem </w:t>
      </w:r>
      <w:r w:rsidRPr="00185F79">
        <w:rPr>
          <w:rFonts w:ascii="CG Omega" w:hAnsi="CG Omega"/>
        </w:rPr>
        <w:t xml:space="preserve"> do</w:t>
      </w:r>
      <w:r>
        <w:rPr>
          <w:rFonts w:ascii="CG Omega" w:hAnsi="CG Omega"/>
        </w:rPr>
        <w:t>t. specyfikacji zapytania ofertowego,</w:t>
      </w:r>
      <w:r w:rsidRPr="00185F79">
        <w:rPr>
          <w:rFonts w:ascii="CG Omega" w:hAnsi="CG Omega"/>
        </w:rPr>
        <w:t xml:space="preserve">  wyjaśniam co następuje:</w:t>
      </w:r>
    </w:p>
    <w:p w:rsidR="000140D8" w:rsidRPr="00142A54" w:rsidRDefault="000140D8" w:rsidP="000140D8">
      <w:pPr>
        <w:rPr>
          <w:rFonts w:ascii="CG Omega" w:hAnsi="CG Omega"/>
          <w:b/>
          <w:u w:val="single"/>
        </w:rPr>
      </w:pPr>
      <w:r>
        <w:rPr>
          <w:rFonts w:ascii="CG Omega" w:hAnsi="CG Omega"/>
          <w:b/>
          <w:u w:val="single"/>
        </w:rPr>
        <w:t>Treść zadanego pytania</w:t>
      </w:r>
      <w:r w:rsidRPr="00142A54">
        <w:rPr>
          <w:rFonts w:ascii="CG Omega" w:hAnsi="CG Omega"/>
          <w:b/>
          <w:u w:val="single"/>
        </w:rPr>
        <w:t>:</w:t>
      </w:r>
    </w:p>
    <w:p w:rsidR="000140D8" w:rsidRPr="00185F79" w:rsidRDefault="00E06BD2" w:rsidP="000140D8">
      <w:pPr>
        <w:rPr>
          <w:rFonts w:ascii="CG Omega" w:hAnsi="CG Omega"/>
        </w:rPr>
      </w:pPr>
      <w:r>
        <w:t>Zwracam się z prośbą o udzielenie informacji czy w rejonie obiektu mostowego na rz. Lubaczówka należy przewidzieć wykonanie rozbudowy obiektu mostowego lub budowy kładki?</w:t>
      </w:r>
    </w:p>
    <w:p w:rsidR="000140D8" w:rsidRDefault="000140D8" w:rsidP="000140D8">
      <w:pPr>
        <w:rPr>
          <w:rFonts w:ascii="CG Omega" w:hAnsi="CG Omega"/>
          <w:u w:val="single"/>
        </w:rPr>
      </w:pPr>
      <w:r w:rsidRPr="00142A54">
        <w:rPr>
          <w:rFonts w:ascii="CG Omega" w:hAnsi="CG Omega"/>
          <w:b/>
          <w:u w:val="single"/>
        </w:rPr>
        <w:t>Treść udzielonej odpowiedzi</w:t>
      </w:r>
      <w:r w:rsidRPr="00142A54">
        <w:rPr>
          <w:rFonts w:ascii="CG Omega" w:hAnsi="CG Omega"/>
          <w:u w:val="single"/>
        </w:rPr>
        <w:t>:</w:t>
      </w:r>
    </w:p>
    <w:p w:rsidR="000140D8" w:rsidRDefault="00E06BD2" w:rsidP="000140D8">
      <w:pPr>
        <w:jc w:val="both"/>
        <w:rPr>
          <w:rFonts w:ascii="CG Omega" w:hAnsi="CG Omega"/>
        </w:rPr>
      </w:pPr>
      <w:r>
        <w:rPr>
          <w:rFonts w:ascii="CG Omega" w:hAnsi="CG Omega"/>
        </w:rPr>
        <w:t>Przedmiot zamówienia nie obejmuje konieczności rozbudowy obiektu mostowego lub  budowy kładki.</w:t>
      </w:r>
    </w:p>
    <w:p w:rsidR="00E06BD2" w:rsidRPr="00330586" w:rsidRDefault="00E06BD2" w:rsidP="000140D8">
      <w:pPr>
        <w:jc w:val="both"/>
        <w:rPr>
          <w:rFonts w:ascii="CG Omega" w:hAnsi="CG Omega"/>
        </w:rPr>
      </w:pPr>
      <w:r>
        <w:rPr>
          <w:rFonts w:ascii="CG Omega" w:hAnsi="CG Omega"/>
        </w:rPr>
        <w:t xml:space="preserve">Na wysokości obiektu mostowego na rzece </w:t>
      </w:r>
      <w:r w:rsidR="00095895">
        <w:rPr>
          <w:rFonts w:ascii="CG Omega" w:hAnsi="CG Omega"/>
        </w:rPr>
        <w:t>Lubaczówka wykorzystana zostanie powierzchnia drogowa istniejącego mostu.</w:t>
      </w:r>
      <w:r>
        <w:rPr>
          <w:rFonts w:ascii="CG Omega" w:hAnsi="CG Omega"/>
        </w:rPr>
        <w:t xml:space="preserve"> </w:t>
      </w:r>
      <w:r w:rsidR="00095895">
        <w:rPr>
          <w:rFonts w:ascii="CG Omega" w:hAnsi="CG Omega"/>
        </w:rPr>
        <w:t xml:space="preserve"> </w:t>
      </w:r>
      <w:r>
        <w:rPr>
          <w:rFonts w:ascii="CG Omega" w:hAnsi="CG Omega"/>
        </w:rPr>
        <w:t xml:space="preserve">  </w:t>
      </w:r>
    </w:p>
    <w:p w:rsidR="000140D8" w:rsidRPr="00330586" w:rsidRDefault="000140D8" w:rsidP="000140D8">
      <w:pPr>
        <w:jc w:val="both"/>
        <w:rPr>
          <w:rFonts w:ascii="CG Omega" w:hAnsi="CG Omega"/>
        </w:rPr>
      </w:pPr>
      <w:r w:rsidRPr="00185F79">
        <w:rPr>
          <w:rFonts w:ascii="CG Omega" w:hAnsi="CG Omega"/>
        </w:rPr>
        <w:t>Powyższe informacje należy traktować jako integralną część specyfikacj</w:t>
      </w:r>
      <w:r>
        <w:rPr>
          <w:rFonts w:ascii="CG Omega" w:hAnsi="CG Omega"/>
        </w:rPr>
        <w:t>i istotnych warunków zamówienia</w:t>
      </w:r>
      <w:r w:rsidRPr="00185F79">
        <w:rPr>
          <w:rFonts w:ascii="CG Omega" w:hAnsi="CG Omega"/>
        </w:rPr>
        <w:t>.</w:t>
      </w:r>
      <w:r w:rsidRPr="00CF2B87">
        <w:rPr>
          <w:rFonts w:ascii="CG Omega" w:hAnsi="CG Omega"/>
          <w:b/>
        </w:rPr>
        <w:t xml:space="preserve">  </w:t>
      </w:r>
    </w:p>
    <w:p w:rsidR="000140D8" w:rsidRDefault="000140D8" w:rsidP="000140D8">
      <w:pPr>
        <w:rPr>
          <w:rFonts w:ascii="CG Omega" w:hAnsi="CG Omega"/>
          <w:b/>
        </w:rPr>
      </w:pPr>
    </w:p>
    <w:p w:rsidR="000140D8" w:rsidRPr="00CF2B87" w:rsidRDefault="000140D8" w:rsidP="000140D8">
      <w:pPr>
        <w:spacing w:after="0" w:line="240" w:lineRule="auto"/>
        <w:ind w:left="3540" w:firstLine="708"/>
        <w:rPr>
          <w:rFonts w:ascii="CG Omega" w:hAnsi="CG Omega"/>
          <w:b/>
        </w:rPr>
      </w:pPr>
      <w:r>
        <w:rPr>
          <w:rFonts w:ascii="CG Omega" w:hAnsi="CG Omega"/>
          <w:b/>
        </w:rPr>
        <w:t xml:space="preserve">      </w:t>
      </w:r>
      <w:r w:rsidRPr="00CF2B87">
        <w:rPr>
          <w:rFonts w:ascii="CG Omega" w:hAnsi="CG Omega"/>
          <w:b/>
        </w:rPr>
        <w:t>Wójt Gminy Wiązownica</w:t>
      </w:r>
    </w:p>
    <w:p w:rsidR="000140D8" w:rsidRDefault="00095895" w:rsidP="000140D8">
      <w:pPr>
        <w:spacing w:after="0" w:line="240" w:lineRule="auto"/>
        <w:rPr>
          <w:rFonts w:ascii="CG Omega" w:hAnsi="CG Omega"/>
          <w:b/>
        </w:rPr>
      </w:pP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  <w:t>Krzysztof Strent</w:t>
      </w:r>
    </w:p>
    <w:p w:rsidR="000140D8" w:rsidRPr="00CF2B87" w:rsidRDefault="000140D8" w:rsidP="000140D8">
      <w:pPr>
        <w:rPr>
          <w:rFonts w:ascii="CG Omega" w:hAnsi="CG Omega"/>
          <w:b/>
        </w:rPr>
      </w:pPr>
    </w:p>
    <w:p w:rsidR="000140D8" w:rsidRPr="00763C94" w:rsidRDefault="000140D8" w:rsidP="000140D8">
      <w:pPr>
        <w:rPr>
          <w:rFonts w:ascii="CG Omega" w:hAnsi="CG Omega"/>
          <w:b/>
          <w:u w:val="single"/>
        </w:rPr>
      </w:pPr>
      <w:r w:rsidRPr="00763C94">
        <w:rPr>
          <w:rFonts w:ascii="CG Omega" w:hAnsi="CG Omega"/>
          <w:b/>
          <w:u w:val="single"/>
        </w:rPr>
        <w:t>Otrzymują :</w:t>
      </w:r>
    </w:p>
    <w:p w:rsidR="000140D8" w:rsidRPr="00185F79" w:rsidRDefault="000140D8" w:rsidP="000140D8">
      <w:pPr>
        <w:spacing w:after="0" w:line="240" w:lineRule="auto"/>
        <w:rPr>
          <w:rFonts w:ascii="CG Omega" w:hAnsi="CG Omega"/>
        </w:rPr>
      </w:pPr>
      <w:r>
        <w:rPr>
          <w:rFonts w:ascii="CG Omega" w:hAnsi="CG Omega"/>
        </w:rPr>
        <w:t>1 Wykonawcy</w:t>
      </w:r>
    </w:p>
    <w:p w:rsidR="000140D8" w:rsidRPr="00185F79" w:rsidRDefault="00095895" w:rsidP="000140D8">
      <w:pPr>
        <w:spacing w:after="0" w:line="240" w:lineRule="auto"/>
        <w:rPr>
          <w:rFonts w:ascii="CG Omega" w:hAnsi="CG Omega"/>
        </w:rPr>
      </w:pPr>
      <w:r>
        <w:rPr>
          <w:rFonts w:ascii="CG Omega" w:hAnsi="CG Omega"/>
        </w:rPr>
        <w:t>2</w:t>
      </w:r>
      <w:r w:rsidR="000140D8">
        <w:rPr>
          <w:rFonts w:ascii="CG Omega" w:hAnsi="CG Omega"/>
        </w:rPr>
        <w:t xml:space="preserve">. platforma zakupowa </w:t>
      </w:r>
    </w:p>
    <w:p w:rsidR="000140D8" w:rsidRPr="00587508" w:rsidRDefault="00095895" w:rsidP="000140D8">
      <w:pPr>
        <w:spacing w:after="0" w:line="240" w:lineRule="auto"/>
        <w:rPr>
          <w:rFonts w:ascii="CG Omega" w:hAnsi="CG Omega"/>
        </w:rPr>
      </w:pPr>
      <w:r>
        <w:rPr>
          <w:rFonts w:ascii="CG Omega" w:hAnsi="CG Omega"/>
        </w:rPr>
        <w:t>3</w:t>
      </w:r>
      <w:bookmarkStart w:id="0" w:name="_GoBack"/>
      <w:bookmarkEnd w:id="0"/>
      <w:r w:rsidR="000140D8" w:rsidRPr="00185F79">
        <w:rPr>
          <w:rFonts w:ascii="CG Omega" w:hAnsi="CG Omega"/>
        </w:rPr>
        <w:t>.</w:t>
      </w:r>
      <w:r w:rsidR="000140D8">
        <w:rPr>
          <w:rFonts w:ascii="CG Omega" w:hAnsi="CG Omega"/>
        </w:rPr>
        <w:t xml:space="preserve"> </w:t>
      </w:r>
      <w:r w:rsidR="000140D8" w:rsidRPr="00185F79">
        <w:rPr>
          <w:rFonts w:ascii="CG Omega" w:hAnsi="CG Omega"/>
        </w:rPr>
        <w:t>a/a</w:t>
      </w:r>
    </w:p>
    <w:p w:rsidR="000140D8" w:rsidRDefault="000140D8"/>
    <w:sectPr w:rsidR="00014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1B8"/>
    <w:rsid w:val="000140D8"/>
    <w:rsid w:val="00095895"/>
    <w:rsid w:val="004606B0"/>
    <w:rsid w:val="00C222CA"/>
    <w:rsid w:val="00D941B8"/>
    <w:rsid w:val="00E0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D654A-A114-44FD-9A68-A914E5859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3</cp:revision>
  <dcterms:created xsi:type="dcterms:W3CDTF">2021-04-20T10:34:00Z</dcterms:created>
  <dcterms:modified xsi:type="dcterms:W3CDTF">2022-04-21T11:21:00Z</dcterms:modified>
</cp:coreProperties>
</file>