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50FFDE40" w:rsidR="00087AD9" w:rsidRPr="003F123E" w:rsidRDefault="001A7F2E" w:rsidP="00CD78C3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CD78C3" w:rsidRPr="00CD78C3">
        <w:rPr>
          <w:rFonts w:ascii="Verdana" w:eastAsia="Verdana" w:hAnsi="Verdana" w:cs="Times New Roman"/>
          <w:b/>
          <w:color w:val="000000"/>
          <w:szCs w:val="20"/>
        </w:rPr>
        <w:t>Dostawa kieszeniowych filtrów powietrza</w:t>
      </w:r>
      <w:r w:rsidR="00CD78C3">
        <w:rPr>
          <w:rFonts w:ascii="Verdana" w:eastAsia="Verdana" w:hAnsi="Verdana" w:cs="Times New Roman"/>
          <w:b/>
          <w:color w:val="000000"/>
          <w:szCs w:val="20"/>
        </w:rPr>
        <w:t>,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 nr sprawy PO.271.</w:t>
      </w:r>
      <w:r w:rsidR="00CD78C3">
        <w:rPr>
          <w:rFonts w:ascii="Verdana" w:eastAsia="Verdana" w:hAnsi="Verdana" w:cs="Times New Roman"/>
          <w:b/>
          <w:color w:val="000000"/>
          <w:szCs w:val="20"/>
        </w:rPr>
        <w:t>9</w:t>
      </w:r>
      <w:bookmarkStart w:id="0" w:name="_GoBack"/>
      <w:bookmarkEnd w:id="0"/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2" w:name="_Hlk54079300"/>
      <w:bookmarkEnd w:id="1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2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reprezentantów poprzez których działa w postępowaniu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postępowania o udzielenie zamówienia, nie krócej jednak niż przez okres obowiązywa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3F123E"/>
    <w:rsid w:val="00406B14"/>
    <w:rsid w:val="004B1A23"/>
    <w:rsid w:val="005D621B"/>
    <w:rsid w:val="005E3381"/>
    <w:rsid w:val="00AE5722"/>
    <w:rsid w:val="00CC4863"/>
    <w:rsid w:val="00CD78C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ED69-F993-43CB-9A39-93B6F2E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</cp:lastModifiedBy>
  <cp:revision>5</cp:revision>
  <dcterms:created xsi:type="dcterms:W3CDTF">2021-02-03T12:18:00Z</dcterms:created>
  <dcterms:modified xsi:type="dcterms:W3CDTF">2021-03-08T09:03:00Z</dcterms:modified>
</cp:coreProperties>
</file>