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B4A2" w14:textId="77777777" w:rsidR="00811404" w:rsidRPr="00E12072" w:rsidRDefault="00811404" w:rsidP="00E12072">
      <w:pPr>
        <w:pStyle w:val="LO-normal"/>
        <w:ind w:left="7200" w:firstLine="720"/>
        <w:jc w:val="center"/>
        <w:rPr>
          <w:rFonts w:ascii="Cambria" w:eastAsia="Calibri" w:hAnsi="Cambria" w:cs="Calibri"/>
          <w:b/>
        </w:rPr>
      </w:pPr>
      <w:r w:rsidRPr="00E12072">
        <w:rPr>
          <w:rFonts w:ascii="Cambria" w:eastAsia="Calibri" w:hAnsi="Cambria" w:cs="Calibri"/>
          <w:b/>
        </w:rPr>
        <w:t>Załącznik nr 2</w:t>
      </w:r>
    </w:p>
    <w:p w14:paraId="28CB7149" w14:textId="77777777" w:rsidR="00225FAB" w:rsidRPr="00E12072" w:rsidRDefault="006311F1" w:rsidP="00E12072">
      <w:pPr>
        <w:pStyle w:val="LO-normal"/>
        <w:jc w:val="center"/>
        <w:rPr>
          <w:rFonts w:ascii="Cambria" w:eastAsia="Calibri" w:hAnsi="Cambria" w:cs="Calibri"/>
          <w:b/>
        </w:rPr>
      </w:pPr>
      <w:r w:rsidRPr="00E12072">
        <w:rPr>
          <w:rFonts w:ascii="Cambria" w:eastAsia="Calibri" w:hAnsi="Cambria" w:cs="Calibri"/>
          <w:b/>
        </w:rPr>
        <w:t xml:space="preserve">UMOWA nr </w:t>
      </w:r>
      <w:r w:rsidR="00122A60" w:rsidRPr="00E12072">
        <w:rPr>
          <w:rFonts w:ascii="Cambria" w:eastAsia="Calibri" w:hAnsi="Cambria" w:cs="Calibri"/>
          <w:b/>
        </w:rPr>
        <w:t>……………………………..</w:t>
      </w:r>
    </w:p>
    <w:p w14:paraId="1FC5CD78" w14:textId="77777777" w:rsidR="003328D0" w:rsidRPr="00E12072" w:rsidRDefault="003328D0" w:rsidP="00E12072">
      <w:pPr>
        <w:pStyle w:val="LO-normal"/>
        <w:jc w:val="center"/>
        <w:rPr>
          <w:rFonts w:ascii="Cambria" w:hAnsi="Cambria"/>
        </w:rPr>
      </w:pPr>
    </w:p>
    <w:p w14:paraId="0268472B" w14:textId="77777777" w:rsidR="00225FAB" w:rsidRPr="00E12072" w:rsidRDefault="006311F1" w:rsidP="00E12072">
      <w:pPr>
        <w:pStyle w:val="LO-normal"/>
        <w:rPr>
          <w:rFonts w:ascii="Cambria" w:eastAsia="Calibri" w:hAnsi="Cambria" w:cs="Calibri"/>
        </w:rPr>
      </w:pPr>
      <w:r w:rsidRPr="00E12072">
        <w:rPr>
          <w:rFonts w:ascii="Cambria" w:eastAsia="Calibri" w:hAnsi="Cambria" w:cs="Calibri"/>
        </w:rPr>
        <w:t xml:space="preserve">zawarta we Włoszczowie w dniu </w:t>
      </w:r>
      <w:r w:rsidR="00122A60" w:rsidRPr="00E12072">
        <w:rPr>
          <w:rFonts w:ascii="Cambria" w:eastAsia="Calibri" w:hAnsi="Cambria" w:cs="Calibri"/>
        </w:rPr>
        <w:t>…………………..</w:t>
      </w:r>
      <w:r w:rsidR="00652756" w:rsidRPr="00E12072">
        <w:rPr>
          <w:rFonts w:ascii="Cambria" w:eastAsia="Calibri" w:hAnsi="Cambria" w:cs="Calibri"/>
        </w:rPr>
        <w:t>.</w:t>
      </w:r>
      <w:r w:rsidRPr="00E12072">
        <w:rPr>
          <w:rFonts w:ascii="Cambria" w:eastAsia="Calibri" w:hAnsi="Cambria" w:cs="Calibri"/>
        </w:rPr>
        <w:t xml:space="preserve"> roku pomiędzy:</w:t>
      </w:r>
    </w:p>
    <w:p w14:paraId="757EF68A" w14:textId="77777777" w:rsidR="006C104B" w:rsidRPr="00E12072" w:rsidRDefault="006C104B" w:rsidP="00E12072">
      <w:pPr>
        <w:pStyle w:val="LO-normal"/>
        <w:rPr>
          <w:rFonts w:ascii="Cambria" w:hAnsi="Cambria"/>
        </w:rPr>
      </w:pPr>
    </w:p>
    <w:p w14:paraId="22C4F5A3" w14:textId="77777777" w:rsidR="00225FAB" w:rsidRPr="00E12072" w:rsidRDefault="006311F1" w:rsidP="00E12072">
      <w:pPr>
        <w:pStyle w:val="LO-normal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b/>
        </w:rPr>
        <w:t>Powiatem Włoszczowskim</w:t>
      </w:r>
      <w:r w:rsidRPr="00E12072">
        <w:rPr>
          <w:rFonts w:ascii="Cambria" w:eastAsia="Calibri" w:hAnsi="Cambria" w:cs="Calibri"/>
        </w:rPr>
        <w:t>, ul. Wiśniowa 10, 29-100 Włoszczowa, REGON: 291009403,</w:t>
      </w:r>
      <w:r w:rsidRPr="00E12072">
        <w:rPr>
          <w:rFonts w:ascii="Cambria" w:eastAsia="Calibri" w:hAnsi="Cambria" w:cs="Calibri"/>
        </w:rPr>
        <w:br/>
        <w:t>NIP: 609 007 22 93 reprezentowanym przez</w:t>
      </w:r>
      <w:r w:rsidR="00652756" w:rsidRPr="00E12072">
        <w:rPr>
          <w:rFonts w:ascii="Cambria" w:eastAsia="Calibri" w:hAnsi="Cambria" w:cs="Calibri"/>
        </w:rPr>
        <w:t>:</w:t>
      </w:r>
      <w:r w:rsidRPr="00E12072">
        <w:rPr>
          <w:rFonts w:ascii="Cambria" w:eastAsia="Calibri" w:hAnsi="Cambria" w:cs="Calibri"/>
        </w:rPr>
        <w:t xml:space="preserve"> </w:t>
      </w:r>
    </w:p>
    <w:p w14:paraId="79102F2D" w14:textId="77777777" w:rsidR="00225FAB" w:rsidRPr="00E12072" w:rsidRDefault="006311F1" w:rsidP="00E12072">
      <w:pPr>
        <w:pStyle w:val="LO-normal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1. Dariusza Czechowskiego – Starostę Włoszczowskiego</w:t>
      </w:r>
    </w:p>
    <w:p w14:paraId="7CEEBDB1" w14:textId="77777777" w:rsidR="00225FAB" w:rsidRPr="00E12072" w:rsidRDefault="006311F1" w:rsidP="00E12072">
      <w:pPr>
        <w:pStyle w:val="LO-normal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2. Łukasza Karpińskiego – Wicestarostę</w:t>
      </w:r>
    </w:p>
    <w:p w14:paraId="6DF02250" w14:textId="77777777" w:rsidR="00225FAB" w:rsidRPr="00E12072" w:rsidRDefault="006311F1" w:rsidP="00E12072">
      <w:pPr>
        <w:pStyle w:val="LO-normal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 xml:space="preserve">    z kontrasygnatą Agnieszki Górskiej – Skarbnika Powiatu</w:t>
      </w:r>
    </w:p>
    <w:p w14:paraId="3061505F" w14:textId="77777777" w:rsidR="00225FAB" w:rsidRPr="00E12072" w:rsidRDefault="006311F1" w:rsidP="00E12072">
      <w:pPr>
        <w:pStyle w:val="LO-normal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 xml:space="preserve">zwanym dalej </w:t>
      </w:r>
      <w:r w:rsidRPr="00E12072">
        <w:rPr>
          <w:rFonts w:ascii="Cambria" w:eastAsia="Calibri" w:hAnsi="Cambria" w:cs="Calibri"/>
          <w:b/>
        </w:rPr>
        <w:t>Zamawiającym</w:t>
      </w:r>
    </w:p>
    <w:p w14:paraId="2055295A" w14:textId="77777777" w:rsidR="00225FAB" w:rsidRPr="00E12072" w:rsidRDefault="006311F1" w:rsidP="00E12072">
      <w:pPr>
        <w:pStyle w:val="LO-normal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a</w:t>
      </w:r>
    </w:p>
    <w:p w14:paraId="7E201731" w14:textId="77777777" w:rsidR="006C104B" w:rsidRPr="00E12072" w:rsidRDefault="00122A60" w:rsidP="00E12072">
      <w:pPr>
        <w:pStyle w:val="LO-normal"/>
        <w:jc w:val="both"/>
        <w:rPr>
          <w:rFonts w:ascii="Cambria" w:eastAsia="Calibri" w:hAnsi="Cambria" w:cs="Calibri"/>
        </w:rPr>
      </w:pPr>
      <w:r w:rsidRPr="00E12072">
        <w:rPr>
          <w:rFonts w:ascii="Cambria" w:eastAsia="Calibri" w:hAnsi="Cambria" w:cs="Calibri"/>
          <w:b/>
        </w:rPr>
        <w:t>……………………………..</w:t>
      </w:r>
      <w:r w:rsidR="00652756" w:rsidRPr="00E12072">
        <w:rPr>
          <w:rFonts w:ascii="Cambria" w:eastAsia="Calibri" w:hAnsi="Cambria" w:cs="Calibri"/>
        </w:rPr>
        <w:t xml:space="preserve">, </w:t>
      </w:r>
      <w:r w:rsidRPr="00E12072">
        <w:rPr>
          <w:rFonts w:ascii="Cambria" w:eastAsia="Calibri" w:hAnsi="Cambria" w:cs="Calibri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52756" w:rsidRPr="00E12072">
        <w:rPr>
          <w:rFonts w:ascii="Cambria" w:eastAsia="Calibri" w:hAnsi="Cambria" w:cs="Calibri"/>
        </w:rPr>
        <w:t>reprezentowaną przez:</w:t>
      </w:r>
    </w:p>
    <w:p w14:paraId="3026A72A" w14:textId="77777777" w:rsidR="00652756" w:rsidRPr="00E12072" w:rsidRDefault="00122A60" w:rsidP="00E12072">
      <w:pPr>
        <w:pStyle w:val="LO-normal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……………………………………………….</w:t>
      </w:r>
    </w:p>
    <w:p w14:paraId="55E7D38B" w14:textId="77777777" w:rsidR="00225FAB" w:rsidRPr="00E12072" w:rsidRDefault="006311F1" w:rsidP="00E12072">
      <w:pPr>
        <w:pStyle w:val="LO-normal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 xml:space="preserve">zwanym dalej </w:t>
      </w:r>
      <w:r w:rsidRPr="00E12072">
        <w:rPr>
          <w:rFonts w:ascii="Cambria" w:eastAsia="Calibri" w:hAnsi="Cambria" w:cs="Calibri"/>
          <w:b/>
        </w:rPr>
        <w:t>Wykonawcą</w:t>
      </w:r>
    </w:p>
    <w:p w14:paraId="39AB5ACE" w14:textId="77777777" w:rsidR="00225FAB" w:rsidRPr="00E12072" w:rsidRDefault="006311F1" w:rsidP="00E12072">
      <w:pPr>
        <w:pStyle w:val="LO-normal"/>
        <w:widowControl w:val="0"/>
        <w:spacing w:before="283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Postanowienia umowne  </w:t>
      </w:r>
    </w:p>
    <w:p w14:paraId="7DC76C78" w14:textId="77777777" w:rsidR="00225FAB" w:rsidRPr="00E12072" w:rsidRDefault="006311F1" w:rsidP="00E12072">
      <w:pPr>
        <w:pStyle w:val="LO-normal"/>
        <w:widowControl w:val="0"/>
        <w:spacing w:before="70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1  </w:t>
      </w:r>
    </w:p>
    <w:p w14:paraId="66993D6A" w14:textId="7B9AFB3F" w:rsidR="00604DF9" w:rsidRPr="00E12072" w:rsidRDefault="006311F1" w:rsidP="00E12072">
      <w:pPr>
        <w:pStyle w:val="LO-normal"/>
        <w:widowControl w:val="0"/>
        <w:spacing w:before="252"/>
        <w:ind w:left="35" w:firstLine="1"/>
        <w:jc w:val="both"/>
        <w:rPr>
          <w:rFonts w:ascii="Cambria" w:eastAsia="Calibri" w:hAnsi="Cambria" w:cs="Calibri"/>
        </w:rPr>
      </w:pPr>
      <w:r w:rsidRPr="00E12072">
        <w:rPr>
          <w:rFonts w:ascii="Cambria" w:eastAsia="Calibri" w:hAnsi="Cambria" w:cs="Calibri"/>
          <w:color w:val="000000"/>
        </w:rPr>
        <w:t xml:space="preserve">Podstawę zawarcia Umowy stanowi Oferta asortymentowo-cenowa Wykonawcy. Do  niniejszej Umowy </w:t>
      </w:r>
      <w:r w:rsidR="00604DF9" w:rsidRPr="00E12072">
        <w:rPr>
          <w:rFonts w:ascii="Cambria" w:eastAsia="Calibri" w:hAnsi="Cambria" w:cs="Calibri"/>
          <w:color w:val="000000"/>
        </w:rPr>
        <w:t>nie stosuje się Ustawy z dnia 11.09.2019</w:t>
      </w:r>
      <w:r w:rsidRPr="00E12072">
        <w:rPr>
          <w:rFonts w:ascii="Cambria" w:eastAsia="Calibri" w:hAnsi="Cambria" w:cs="Calibri"/>
          <w:color w:val="000000"/>
        </w:rPr>
        <w:t xml:space="preserve"> r. Prawo Zam</w:t>
      </w:r>
      <w:r w:rsidR="00F163B4" w:rsidRPr="00E12072">
        <w:rPr>
          <w:rFonts w:ascii="Cambria" w:eastAsia="Calibri" w:hAnsi="Cambria" w:cs="Calibri"/>
          <w:color w:val="000000"/>
        </w:rPr>
        <w:t>ówień Publicznych  (Dz.U. z 202</w:t>
      </w:r>
      <w:r w:rsidR="009B520C">
        <w:rPr>
          <w:rFonts w:ascii="Cambria" w:eastAsia="Calibri" w:hAnsi="Cambria" w:cs="Calibri"/>
          <w:color w:val="000000"/>
        </w:rPr>
        <w:t>3</w:t>
      </w:r>
      <w:r w:rsidRPr="00E12072">
        <w:rPr>
          <w:rFonts w:ascii="Cambria" w:eastAsia="Calibri" w:hAnsi="Cambria" w:cs="Calibri"/>
          <w:color w:val="000000"/>
        </w:rPr>
        <w:t xml:space="preserve"> r.</w:t>
      </w:r>
      <w:r w:rsidR="00F163B4" w:rsidRPr="00E12072">
        <w:rPr>
          <w:rFonts w:ascii="Cambria" w:eastAsia="Calibri" w:hAnsi="Cambria" w:cs="Calibri"/>
          <w:color w:val="000000"/>
        </w:rPr>
        <w:t xml:space="preserve"> poz. 1</w:t>
      </w:r>
      <w:r w:rsidR="009B520C">
        <w:rPr>
          <w:rFonts w:ascii="Cambria" w:eastAsia="Calibri" w:hAnsi="Cambria" w:cs="Calibri"/>
          <w:color w:val="000000"/>
        </w:rPr>
        <w:t>605</w:t>
      </w:r>
      <w:r w:rsidR="00604DF9" w:rsidRPr="00E12072">
        <w:rPr>
          <w:rFonts w:ascii="Cambria" w:eastAsia="Calibri" w:hAnsi="Cambria" w:cs="Calibri"/>
          <w:color w:val="000000"/>
        </w:rPr>
        <w:t>)</w:t>
      </w:r>
      <w:r w:rsidRPr="00E12072">
        <w:rPr>
          <w:rFonts w:ascii="Cambria" w:eastAsia="Calibri" w:hAnsi="Cambria" w:cs="Calibri"/>
          <w:color w:val="000000"/>
        </w:rPr>
        <w:t xml:space="preserve">. </w:t>
      </w:r>
      <w:r w:rsidRPr="00E12072">
        <w:rPr>
          <w:rFonts w:ascii="Cambria" w:eastAsia="Calibri" w:hAnsi="Cambria" w:cs="Calibri"/>
          <w:color w:val="000000"/>
        </w:rPr>
        <w:br/>
      </w:r>
    </w:p>
    <w:p w14:paraId="1FD5F53C" w14:textId="77777777" w:rsidR="00225FAB" w:rsidRPr="00E12072" w:rsidRDefault="006311F1" w:rsidP="00E12072">
      <w:pPr>
        <w:pStyle w:val="LO-normal"/>
        <w:widowControl w:val="0"/>
        <w:spacing w:before="252"/>
        <w:ind w:left="35" w:firstLine="1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Nazwy i kody Wspólnego Słownika Zamówień (CPV):</w:t>
      </w:r>
      <w:r w:rsidRPr="00E12072">
        <w:rPr>
          <w:rFonts w:ascii="Cambria" w:eastAsia="Calibri" w:hAnsi="Cambria" w:cs="Calibri"/>
        </w:rPr>
        <w:br/>
      </w:r>
      <w:r w:rsidRPr="00E12072">
        <w:rPr>
          <w:rFonts w:ascii="Cambria" w:eastAsia="Calibri" w:hAnsi="Cambria" w:cs="Calibri"/>
          <w:color w:val="010101"/>
        </w:rPr>
        <w:t>72611000-6 - Usługi w zakresie wsparcia technicznego</w:t>
      </w:r>
      <w:r w:rsidRPr="00E12072">
        <w:rPr>
          <w:rFonts w:ascii="Cambria" w:eastAsia="Calibri" w:hAnsi="Cambria" w:cs="Calibri"/>
          <w:color w:val="010101"/>
        </w:rPr>
        <w:br/>
        <w:t>48000000-8 - Pakiety oprogramowania i systemy informatyczne</w:t>
      </w:r>
      <w:r w:rsidRPr="00E12072">
        <w:rPr>
          <w:rFonts w:ascii="Cambria" w:eastAsia="Calibri" w:hAnsi="Cambria" w:cs="Calibri"/>
          <w:color w:val="000000"/>
        </w:rPr>
        <w:t xml:space="preserve">.  </w:t>
      </w:r>
    </w:p>
    <w:p w14:paraId="6E2DBD96" w14:textId="77777777" w:rsidR="00225FAB" w:rsidRPr="00E12072" w:rsidRDefault="006311F1" w:rsidP="00E12072">
      <w:pPr>
        <w:pStyle w:val="LO-normal"/>
        <w:widowControl w:val="0"/>
        <w:spacing w:before="211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2  </w:t>
      </w:r>
    </w:p>
    <w:p w14:paraId="6BCF0592" w14:textId="77777777" w:rsidR="00225FAB" w:rsidRPr="00E12072" w:rsidRDefault="006311F1" w:rsidP="00E12072">
      <w:pPr>
        <w:pStyle w:val="LO-normal"/>
        <w:widowControl w:val="0"/>
        <w:numPr>
          <w:ilvl w:val="0"/>
          <w:numId w:val="1"/>
        </w:numPr>
        <w:spacing w:before="192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Wykonawca zobowiązuje się do </w:t>
      </w:r>
      <w:r w:rsidRPr="00E12072">
        <w:rPr>
          <w:rFonts w:ascii="Cambria" w:eastAsia="Calibri" w:hAnsi="Cambria" w:cs="Calibri"/>
        </w:rPr>
        <w:t>realizacji przedmiotu zamówienia</w:t>
      </w:r>
    </w:p>
    <w:p w14:paraId="0015A967" w14:textId="6D60695F" w:rsidR="00225FAB" w:rsidRPr="00E12072" w:rsidRDefault="006311F1" w:rsidP="009B520C">
      <w:pPr>
        <w:pStyle w:val="LO-normal"/>
        <w:widowControl w:val="0"/>
        <w:numPr>
          <w:ilvl w:val="0"/>
          <w:numId w:val="1"/>
        </w:numPr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10101"/>
        </w:rPr>
        <w:t xml:space="preserve">Wsparcie firmy Fortinet w zakresie dostarczenia licencji na urządzenia FortiGate-100E obejmujące ochronę przed zagrożeniami na styku sieć LAN-Internet (IPS, Advanced Malware Protection, Application Control, Web Filtering, Antispam Service) oraz 24 godzinny serwis FortiCare 7 dni w tygodniu, </w:t>
      </w:r>
      <w:r w:rsidRPr="00E12072">
        <w:rPr>
          <w:rFonts w:ascii="Cambria" w:eastAsia="Calibri" w:hAnsi="Cambria" w:cs="Calibri"/>
        </w:rPr>
        <w:t xml:space="preserve">na okres 12 miesięcy tj.: </w:t>
      </w:r>
      <w:r w:rsidR="00122A60" w:rsidRPr="00E12072">
        <w:rPr>
          <w:rFonts w:ascii="Cambria" w:eastAsia="Calibri" w:hAnsi="Cambria" w:cs="Calibri"/>
          <w:b/>
        </w:rPr>
        <w:t>od 28.12.202</w:t>
      </w:r>
      <w:r w:rsidR="009B520C">
        <w:rPr>
          <w:rFonts w:ascii="Cambria" w:eastAsia="Calibri" w:hAnsi="Cambria" w:cs="Calibri"/>
          <w:b/>
        </w:rPr>
        <w:t>3</w:t>
      </w:r>
      <w:r w:rsidR="00122A60" w:rsidRPr="00E12072">
        <w:rPr>
          <w:rFonts w:ascii="Cambria" w:eastAsia="Calibri" w:hAnsi="Cambria" w:cs="Calibri"/>
          <w:b/>
        </w:rPr>
        <w:t xml:space="preserve"> r. do 27.12.202</w:t>
      </w:r>
      <w:r w:rsidR="009B520C">
        <w:rPr>
          <w:rFonts w:ascii="Cambria" w:eastAsia="Calibri" w:hAnsi="Cambria" w:cs="Calibri"/>
          <w:b/>
        </w:rPr>
        <w:t>4</w:t>
      </w:r>
      <w:r w:rsidRPr="00E12072">
        <w:rPr>
          <w:rFonts w:ascii="Cambria" w:eastAsia="Calibri" w:hAnsi="Cambria" w:cs="Calibri"/>
          <w:b/>
        </w:rPr>
        <w:t xml:space="preserve"> r.</w:t>
      </w:r>
    </w:p>
    <w:p w14:paraId="5A109588" w14:textId="1A0DC45C" w:rsidR="00225FAB" w:rsidRPr="00E12072" w:rsidRDefault="006311F1" w:rsidP="009B520C">
      <w:pPr>
        <w:pStyle w:val="LO-normal"/>
        <w:widowControl w:val="0"/>
        <w:numPr>
          <w:ilvl w:val="0"/>
          <w:numId w:val="1"/>
        </w:numPr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 xml:space="preserve">Usługa serwisowa na okres 12 miesięcy tj.: od </w:t>
      </w:r>
      <w:r w:rsidR="00122A60" w:rsidRPr="00E12072">
        <w:rPr>
          <w:rFonts w:ascii="Cambria" w:eastAsia="Calibri" w:hAnsi="Cambria" w:cs="Calibri"/>
          <w:b/>
        </w:rPr>
        <w:t>od 28.12.202</w:t>
      </w:r>
      <w:r w:rsidR="009B520C">
        <w:rPr>
          <w:rFonts w:ascii="Cambria" w:eastAsia="Calibri" w:hAnsi="Cambria" w:cs="Calibri"/>
          <w:b/>
        </w:rPr>
        <w:t>3</w:t>
      </w:r>
      <w:r w:rsidR="00122A60" w:rsidRPr="00E12072">
        <w:rPr>
          <w:rFonts w:ascii="Cambria" w:eastAsia="Calibri" w:hAnsi="Cambria" w:cs="Calibri"/>
          <w:b/>
        </w:rPr>
        <w:t xml:space="preserve"> r. do 27.12.202</w:t>
      </w:r>
      <w:r w:rsidR="009B520C">
        <w:rPr>
          <w:rFonts w:ascii="Cambria" w:eastAsia="Calibri" w:hAnsi="Cambria" w:cs="Calibri"/>
          <w:b/>
        </w:rPr>
        <w:t>4</w:t>
      </w:r>
      <w:r w:rsidRPr="00E12072">
        <w:rPr>
          <w:rFonts w:ascii="Cambria" w:eastAsia="Calibri" w:hAnsi="Cambria" w:cs="Calibri"/>
          <w:b/>
        </w:rPr>
        <w:t xml:space="preserve"> r.</w:t>
      </w:r>
      <w:r w:rsidRPr="00E12072">
        <w:rPr>
          <w:rFonts w:ascii="Cambria" w:eastAsia="Calibri" w:hAnsi="Cambria" w:cs="Calibri"/>
        </w:rPr>
        <w:t xml:space="preserve">, zapewniająca w przypadku awarii wymianę lub udostępnienie sprzętu zastępczego na czas trwania naprawy. Urządzenie zastępcze jest dostarczane na miejsce za pośrednictwem kuriera lub - w przypadku wyższych opcji czasowych - dedykowanym transportem na terenie całego kraju, w tym przyjmowanie zgłoszeń - 24 godziny na dobę przez 7 dni </w:t>
      </w:r>
      <w:r w:rsidR="00604DF9" w:rsidRPr="00E12072">
        <w:rPr>
          <w:rFonts w:ascii="Cambria" w:eastAsia="Calibri" w:hAnsi="Cambria" w:cs="Calibri"/>
        </w:rPr>
        <w:t xml:space="preserve">  </w:t>
      </w:r>
      <w:r w:rsidRPr="00E12072">
        <w:rPr>
          <w:rFonts w:ascii="Cambria" w:eastAsia="Calibri" w:hAnsi="Cambria" w:cs="Calibri"/>
        </w:rPr>
        <w:t>w tygodniu oraz dostarczanie urządzenia w następny dzień roboczy.</w:t>
      </w:r>
    </w:p>
    <w:p w14:paraId="49455654" w14:textId="3012B95B" w:rsidR="00225FAB" w:rsidRPr="00E12072" w:rsidRDefault="006311F1" w:rsidP="009B520C">
      <w:pPr>
        <w:pStyle w:val="LO-normal"/>
        <w:numPr>
          <w:ilvl w:val="0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lastRenderedPageBreak/>
        <w:t xml:space="preserve">Helpdesk na okres 12 miesięcy tj.: </w:t>
      </w:r>
      <w:r w:rsidR="00122A60" w:rsidRPr="00E12072">
        <w:rPr>
          <w:rFonts w:ascii="Cambria" w:eastAsia="Calibri" w:hAnsi="Cambria" w:cs="Calibri"/>
          <w:b/>
        </w:rPr>
        <w:t>od 28.12.202</w:t>
      </w:r>
      <w:r w:rsidR="009B520C">
        <w:rPr>
          <w:rFonts w:ascii="Cambria" w:eastAsia="Calibri" w:hAnsi="Cambria" w:cs="Calibri"/>
          <w:b/>
        </w:rPr>
        <w:t>3</w:t>
      </w:r>
      <w:r w:rsidRPr="00E12072">
        <w:rPr>
          <w:rFonts w:ascii="Cambria" w:eastAsia="Calibri" w:hAnsi="Cambria" w:cs="Calibri"/>
          <w:b/>
        </w:rPr>
        <w:t xml:space="preserve"> r. do 27.12.202</w:t>
      </w:r>
      <w:r w:rsidR="009B520C">
        <w:rPr>
          <w:rFonts w:ascii="Cambria" w:eastAsia="Calibri" w:hAnsi="Cambria" w:cs="Calibri"/>
          <w:b/>
        </w:rPr>
        <w:t>4</w:t>
      </w:r>
      <w:r w:rsidRPr="00E12072">
        <w:rPr>
          <w:rFonts w:ascii="Cambria" w:eastAsia="Calibri" w:hAnsi="Cambria" w:cs="Calibri"/>
          <w:b/>
        </w:rPr>
        <w:t xml:space="preserve"> r.</w:t>
      </w:r>
      <w:r w:rsidRPr="00E12072">
        <w:rPr>
          <w:rFonts w:ascii="Cambria" w:eastAsia="Calibri" w:hAnsi="Cambria" w:cs="Calibri"/>
        </w:rPr>
        <w:t xml:space="preserve"> w zakresie co najmniej:</w:t>
      </w:r>
    </w:p>
    <w:p w14:paraId="040DA66B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Gwarantowany czas reakcji na zgłoszenie  - 8x5x4h</w:t>
      </w:r>
    </w:p>
    <w:p w14:paraId="1AB5F871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Przyjmowanie zgłoszeń przez formularz online</w:t>
      </w:r>
    </w:p>
    <w:p w14:paraId="5208C8E9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Przyjmowanie zgłoszeń mailowych</w:t>
      </w:r>
      <w:r w:rsidRPr="00E12072">
        <w:rPr>
          <w:rFonts w:ascii="Cambria" w:eastAsia="Calibri" w:hAnsi="Cambria" w:cs="Calibri"/>
        </w:rPr>
        <w:tab/>
      </w:r>
    </w:p>
    <w:p w14:paraId="361085E3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Przyjmowanie zgłoszeń telefonicznych</w:t>
      </w:r>
      <w:r w:rsidRPr="00E12072">
        <w:rPr>
          <w:rFonts w:ascii="Cambria" w:eastAsia="Calibri" w:hAnsi="Cambria" w:cs="Calibri"/>
        </w:rPr>
        <w:tab/>
      </w:r>
    </w:p>
    <w:p w14:paraId="32ED16E1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Gwarancja kontroli jakości</w:t>
      </w:r>
    </w:p>
    <w:p w14:paraId="4C937F2B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Alerty bezpieczeństwa</w:t>
      </w:r>
    </w:p>
    <w:p w14:paraId="51826EC2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Rekomendacje wdrożeniowe</w:t>
      </w:r>
      <w:r w:rsidRPr="00E12072">
        <w:rPr>
          <w:rFonts w:ascii="Cambria" w:eastAsia="Calibri" w:hAnsi="Cambria" w:cs="Calibri"/>
        </w:rPr>
        <w:tab/>
      </w:r>
    </w:p>
    <w:p w14:paraId="13DFF606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Utrzymywanie historii helpdesk + 3 miesiące po zakończeniu licencji</w:t>
      </w:r>
      <w:r w:rsidRPr="00E12072">
        <w:rPr>
          <w:rFonts w:ascii="Cambria" w:eastAsia="Calibri" w:hAnsi="Cambria" w:cs="Calibri"/>
        </w:rPr>
        <w:tab/>
      </w:r>
    </w:p>
    <w:p w14:paraId="11EE0D17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Priorytet zgłoszeń telefonicznych</w:t>
      </w:r>
    </w:p>
    <w:p w14:paraId="7478D4B7" w14:textId="77777777" w:rsidR="00225FAB" w:rsidRPr="00E12072" w:rsidRDefault="006311F1" w:rsidP="009B520C">
      <w:pPr>
        <w:pStyle w:val="LO-normal"/>
        <w:numPr>
          <w:ilvl w:val="1"/>
          <w:numId w:val="1"/>
        </w:numPr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Analiza logów systemowych</w:t>
      </w:r>
    </w:p>
    <w:p w14:paraId="5A855482" w14:textId="77777777" w:rsidR="00225FAB" w:rsidRPr="00E12072" w:rsidRDefault="006311F1" w:rsidP="00E12072">
      <w:pPr>
        <w:pStyle w:val="LO-normal"/>
        <w:widowControl w:val="0"/>
        <w:spacing w:before="518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3  </w:t>
      </w:r>
    </w:p>
    <w:p w14:paraId="4807EBF3" w14:textId="77777777" w:rsidR="00225FAB" w:rsidRPr="00E12072" w:rsidRDefault="006311F1" w:rsidP="00E12072">
      <w:pPr>
        <w:pStyle w:val="LO-normal"/>
        <w:widowControl w:val="0"/>
        <w:spacing w:before="312"/>
        <w:ind w:right="11"/>
        <w:jc w:val="both"/>
        <w:rPr>
          <w:rFonts w:ascii="Cambria" w:eastAsia="Calibri" w:hAnsi="Cambria" w:cs="Calibri"/>
          <w:color w:val="000000"/>
        </w:rPr>
      </w:pPr>
      <w:r w:rsidRPr="00E12072">
        <w:rPr>
          <w:rFonts w:ascii="Cambria" w:eastAsia="Calibri" w:hAnsi="Cambria" w:cs="Calibri"/>
          <w:color w:val="000000"/>
        </w:rPr>
        <w:t xml:space="preserve">Wynagrodzenie za wykonanie przedmiotu Umowy określonego w § 2 wynosi: </w:t>
      </w:r>
      <w:r w:rsidR="00122A60" w:rsidRPr="00E12072">
        <w:rPr>
          <w:rFonts w:ascii="Cambria" w:eastAsia="Calibri" w:hAnsi="Cambria" w:cs="Calibri"/>
          <w:b/>
          <w:color w:val="000000"/>
        </w:rPr>
        <w:t>…………………</w:t>
      </w:r>
      <w:r w:rsidR="00652756" w:rsidRPr="00E12072">
        <w:rPr>
          <w:rFonts w:ascii="Cambria" w:eastAsia="Calibri" w:hAnsi="Cambria" w:cs="Calibri"/>
          <w:b/>
          <w:color w:val="000000"/>
        </w:rPr>
        <w:t xml:space="preserve"> zł brutto</w:t>
      </w:r>
      <w:r w:rsidR="00652756" w:rsidRPr="00E12072">
        <w:rPr>
          <w:rFonts w:ascii="Cambria" w:eastAsia="Calibri" w:hAnsi="Cambria" w:cs="Calibri"/>
          <w:color w:val="000000"/>
        </w:rPr>
        <w:t xml:space="preserve">, słownie złotych: </w:t>
      </w:r>
      <w:r w:rsidR="00122A60" w:rsidRPr="00E12072">
        <w:rPr>
          <w:rFonts w:ascii="Cambria" w:eastAsia="Calibri" w:hAnsi="Cambria" w:cs="Calibri"/>
          <w:color w:val="000000"/>
        </w:rPr>
        <w:t>…………………………..</w:t>
      </w:r>
      <w:r w:rsidR="00652756" w:rsidRPr="00E12072">
        <w:rPr>
          <w:rFonts w:ascii="Cambria" w:eastAsia="Calibri" w:hAnsi="Cambria" w:cs="Calibri"/>
          <w:color w:val="000000"/>
        </w:rPr>
        <w:t xml:space="preserve"> </w:t>
      </w:r>
      <w:r w:rsidRPr="00E12072">
        <w:rPr>
          <w:rFonts w:ascii="Cambria" w:eastAsia="Calibri" w:hAnsi="Cambria" w:cs="Calibri"/>
          <w:color w:val="000000"/>
        </w:rPr>
        <w:t xml:space="preserve">,  w tym wartość </w:t>
      </w:r>
      <w:r w:rsidRPr="00E12072">
        <w:rPr>
          <w:rFonts w:ascii="Cambria" w:eastAsia="Calibri" w:hAnsi="Cambria" w:cs="Calibri"/>
          <w:b/>
          <w:color w:val="000000"/>
        </w:rPr>
        <w:t xml:space="preserve">netto: </w:t>
      </w:r>
      <w:r w:rsidR="00122A60" w:rsidRPr="00E12072">
        <w:rPr>
          <w:rFonts w:ascii="Cambria" w:eastAsia="Calibri" w:hAnsi="Cambria" w:cs="Calibri"/>
          <w:b/>
          <w:color w:val="000000"/>
        </w:rPr>
        <w:t>………………………</w:t>
      </w:r>
      <w:r w:rsidRPr="00E12072">
        <w:rPr>
          <w:rFonts w:ascii="Cambria" w:eastAsia="Calibri" w:hAnsi="Cambria" w:cs="Calibri"/>
          <w:color w:val="000000"/>
        </w:rPr>
        <w:t xml:space="preserve">, podatek VAT 23% </w:t>
      </w:r>
      <w:r w:rsidR="00652756" w:rsidRPr="00E12072">
        <w:rPr>
          <w:rFonts w:ascii="Cambria" w:eastAsia="Calibri" w:hAnsi="Cambria" w:cs="Calibri"/>
          <w:color w:val="000000"/>
        </w:rPr>
        <w:t xml:space="preserve">                           </w:t>
      </w:r>
      <w:r w:rsidR="00122A60" w:rsidRPr="00E12072">
        <w:rPr>
          <w:rFonts w:ascii="Cambria" w:eastAsia="Calibri" w:hAnsi="Cambria" w:cs="Calibri"/>
          <w:color w:val="000000"/>
        </w:rPr>
        <w:t xml:space="preserve">                          </w:t>
      </w:r>
      <w:r w:rsidRPr="00E12072">
        <w:rPr>
          <w:rFonts w:ascii="Cambria" w:eastAsia="Calibri" w:hAnsi="Cambria" w:cs="Calibri"/>
          <w:color w:val="000000"/>
        </w:rPr>
        <w:t xml:space="preserve">w wysokości: </w:t>
      </w:r>
      <w:r w:rsidR="00122A60" w:rsidRPr="00E12072">
        <w:rPr>
          <w:rFonts w:ascii="Cambria" w:eastAsia="Calibri" w:hAnsi="Cambria" w:cs="Calibri"/>
          <w:b/>
          <w:color w:val="000000"/>
        </w:rPr>
        <w:t>……………………..</w:t>
      </w:r>
      <w:r w:rsidRPr="00E12072">
        <w:rPr>
          <w:rFonts w:ascii="Cambria" w:eastAsia="Calibri" w:hAnsi="Cambria" w:cs="Calibri"/>
          <w:b/>
          <w:color w:val="000000"/>
        </w:rPr>
        <w:t xml:space="preserve"> zł</w:t>
      </w:r>
      <w:r w:rsidRPr="00E12072">
        <w:rPr>
          <w:rFonts w:ascii="Cambria" w:eastAsia="Calibri" w:hAnsi="Cambria" w:cs="Calibri"/>
          <w:color w:val="000000"/>
        </w:rPr>
        <w:t xml:space="preserve">.  </w:t>
      </w:r>
    </w:p>
    <w:p w14:paraId="72F39241" w14:textId="77777777" w:rsidR="009727A6" w:rsidRPr="00E12072" w:rsidRDefault="009727A6" w:rsidP="00E12072">
      <w:pPr>
        <w:jc w:val="both"/>
        <w:rPr>
          <w:rFonts w:ascii="Cambria" w:eastAsia="Times New Roman" w:hAnsi="Cambria" w:cstheme="majorHAnsi"/>
        </w:rPr>
      </w:pPr>
      <w:r w:rsidRPr="00E12072">
        <w:rPr>
          <w:rFonts w:ascii="Cambria" w:eastAsia="Times New Roman" w:hAnsi="Cambria" w:cstheme="majorHAnsi"/>
        </w:rPr>
        <w:t>Należność płatna ze środków Powiatu: dział 750, rozdział 75020, §4300.</w:t>
      </w:r>
    </w:p>
    <w:p w14:paraId="053EC4AC" w14:textId="77777777" w:rsidR="00225FAB" w:rsidRPr="00E12072" w:rsidRDefault="006311F1" w:rsidP="00E12072">
      <w:pPr>
        <w:pStyle w:val="LO-normal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Za realizację przedmiotu umowy Wykonawca wystawi Zamawiającemu fakt</w:t>
      </w:r>
      <w:r w:rsidR="006C104B" w:rsidRPr="00E12072">
        <w:rPr>
          <w:rFonts w:ascii="Cambria" w:eastAsia="Calibri" w:hAnsi="Cambria" w:cs="Calibri"/>
        </w:rPr>
        <w:t xml:space="preserve">urę VAT wg następujących danych: </w:t>
      </w:r>
      <w:r w:rsidRPr="00E12072">
        <w:rPr>
          <w:rFonts w:ascii="Cambria" w:eastAsia="Calibri" w:hAnsi="Cambria" w:cs="Calibri"/>
          <w:b/>
        </w:rPr>
        <w:t xml:space="preserve">Nabywca: </w:t>
      </w:r>
      <w:r w:rsidRPr="00E12072">
        <w:rPr>
          <w:rFonts w:ascii="Cambria" w:eastAsia="Calibri" w:hAnsi="Cambria" w:cs="Calibri"/>
        </w:rPr>
        <w:t>POWIAT WŁOSZCZOWSKI, UL. WIŚNIOWA 10, 29-100 WŁOSZCZOWA, NIP: 6090072293</w:t>
      </w:r>
      <w:r w:rsidRPr="00E12072">
        <w:rPr>
          <w:rFonts w:ascii="Cambria" w:eastAsia="Calibri" w:hAnsi="Cambria" w:cs="Calibri"/>
        </w:rPr>
        <w:br/>
      </w:r>
      <w:r w:rsidRPr="00E12072">
        <w:rPr>
          <w:rFonts w:ascii="Cambria" w:eastAsia="Calibri" w:hAnsi="Cambria" w:cs="Calibri"/>
          <w:b/>
        </w:rPr>
        <w:t xml:space="preserve">Odbiorca: </w:t>
      </w:r>
      <w:r w:rsidRPr="00E12072">
        <w:rPr>
          <w:rFonts w:ascii="Cambria" w:eastAsia="Calibri" w:hAnsi="Cambria" w:cs="Calibri"/>
        </w:rPr>
        <w:t>STAROSTWO POWIATOWE WE WŁOSZCZOWIE, UL. WIŚNIOWA 10, 29-100 WŁOSZCZOWA</w:t>
      </w:r>
      <w:r w:rsidR="006C104B" w:rsidRPr="00E12072">
        <w:rPr>
          <w:rFonts w:ascii="Cambria" w:eastAsia="Calibri" w:hAnsi="Cambria" w:cs="Calibri"/>
        </w:rPr>
        <w:t>.</w:t>
      </w:r>
    </w:p>
    <w:p w14:paraId="540BB41A" w14:textId="77777777" w:rsidR="00225FAB" w:rsidRPr="00E12072" w:rsidRDefault="006311F1" w:rsidP="00E12072">
      <w:pPr>
        <w:pStyle w:val="LO-normal"/>
        <w:widowControl w:val="0"/>
        <w:spacing w:before="312"/>
        <w:ind w:right="11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4  </w:t>
      </w:r>
    </w:p>
    <w:p w14:paraId="60093D6F" w14:textId="0BA7BB08" w:rsidR="00225FAB" w:rsidRPr="00E12072" w:rsidRDefault="006311F1" w:rsidP="00E12072">
      <w:pPr>
        <w:pStyle w:val="LO-normal"/>
        <w:widowControl w:val="0"/>
        <w:spacing w:before="139"/>
        <w:ind w:left="23" w:right="103" w:firstLine="5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Cena umowna, jednorazowa określona w § 3 obowiązywać będzie na czas realizacji Umowy,  tj. od </w:t>
      </w:r>
      <w:r w:rsidR="00122A60" w:rsidRPr="00E12072">
        <w:rPr>
          <w:rFonts w:ascii="Cambria" w:eastAsia="Calibri" w:hAnsi="Cambria" w:cs="Calibri"/>
          <w:b/>
        </w:rPr>
        <w:t>od 28.12.202</w:t>
      </w:r>
      <w:r w:rsidR="009B520C">
        <w:rPr>
          <w:rFonts w:ascii="Cambria" w:eastAsia="Calibri" w:hAnsi="Cambria" w:cs="Calibri"/>
          <w:b/>
        </w:rPr>
        <w:t>3</w:t>
      </w:r>
      <w:r w:rsidR="00604DF9" w:rsidRPr="00E12072">
        <w:rPr>
          <w:rFonts w:ascii="Cambria" w:eastAsia="Calibri" w:hAnsi="Cambria" w:cs="Calibri"/>
          <w:b/>
        </w:rPr>
        <w:t xml:space="preserve"> r. do 27.12.</w:t>
      </w:r>
      <w:r w:rsidR="00122A60" w:rsidRPr="00E12072">
        <w:rPr>
          <w:rFonts w:ascii="Cambria" w:eastAsia="Calibri" w:hAnsi="Cambria" w:cs="Calibri"/>
          <w:b/>
        </w:rPr>
        <w:t>202</w:t>
      </w:r>
      <w:r w:rsidR="009B520C">
        <w:rPr>
          <w:rFonts w:ascii="Cambria" w:eastAsia="Calibri" w:hAnsi="Cambria" w:cs="Calibri"/>
          <w:b/>
        </w:rPr>
        <w:t>4</w:t>
      </w:r>
      <w:r w:rsidRPr="00E12072">
        <w:rPr>
          <w:rFonts w:ascii="Cambria" w:eastAsia="Calibri" w:hAnsi="Cambria" w:cs="Calibri"/>
          <w:b/>
        </w:rPr>
        <w:t xml:space="preserve"> r.</w:t>
      </w:r>
      <w:r w:rsidRPr="00E12072">
        <w:rPr>
          <w:rFonts w:ascii="Cambria" w:eastAsia="Calibri" w:hAnsi="Cambria" w:cs="Calibri"/>
          <w:color w:val="000000"/>
        </w:rPr>
        <w:t xml:space="preserve"> i nie podlega waloryzacji ani zmianom.  </w:t>
      </w:r>
    </w:p>
    <w:p w14:paraId="5D86AC0E" w14:textId="77777777" w:rsidR="00225FAB" w:rsidRPr="00E12072" w:rsidRDefault="006311F1" w:rsidP="00E12072">
      <w:pPr>
        <w:pStyle w:val="LO-normal"/>
        <w:widowControl w:val="0"/>
        <w:spacing w:before="131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5  </w:t>
      </w:r>
    </w:p>
    <w:p w14:paraId="12838209" w14:textId="77777777" w:rsidR="00225FAB" w:rsidRPr="00E12072" w:rsidRDefault="006311F1" w:rsidP="00E12072">
      <w:pPr>
        <w:pStyle w:val="LO-normal"/>
        <w:widowControl w:val="0"/>
        <w:spacing w:before="271"/>
        <w:ind w:left="388" w:hanging="343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1. Wykonawca oświadcza, że w okresie trwania </w:t>
      </w:r>
      <w:r w:rsidRPr="00E12072">
        <w:rPr>
          <w:rFonts w:ascii="Cambria" w:eastAsia="Calibri" w:hAnsi="Cambria" w:cs="Calibri"/>
        </w:rPr>
        <w:t>umowy</w:t>
      </w:r>
      <w:r w:rsidR="0085771F" w:rsidRPr="00E12072">
        <w:rPr>
          <w:rFonts w:ascii="Cambria" w:eastAsia="Calibri" w:hAnsi="Cambria" w:cs="Calibri"/>
          <w:color w:val="000000"/>
        </w:rPr>
        <w:t xml:space="preserve"> wsparcie </w:t>
      </w:r>
      <w:r w:rsidRPr="00E12072">
        <w:rPr>
          <w:rFonts w:ascii="Cambria" w:eastAsia="Calibri" w:hAnsi="Cambria" w:cs="Calibri"/>
          <w:color w:val="000000"/>
        </w:rPr>
        <w:t>o którym  mowa w § 2</w:t>
      </w:r>
      <w:r w:rsidR="0085771F" w:rsidRPr="00E12072">
        <w:rPr>
          <w:rFonts w:ascii="Cambria" w:eastAsia="Calibri" w:hAnsi="Cambria" w:cs="Calibri"/>
          <w:color w:val="000000"/>
        </w:rPr>
        <w:t xml:space="preserve"> ust. 1 pkt.1.1</w:t>
      </w:r>
      <w:r w:rsidRPr="00E12072">
        <w:rPr>
          <w:rFonts w:ascii="Cambria" w:eastAsia="Calibri" w:hAnsi="Cambria" w:cs="Calibri"/>
          <w:color w:val="000000"/>
        </w:rPr>
        <w:t xml:space="preserve"> będzie  świadczone przez producenta programu lub jego partnera biznesowego w sposób  określony postanowieniami umów licencyjnych udostępnianych przez producenta programu dla danego typu oprogramowania oraz innych odnośnych dokumentów.  </w:t>
      </w:r>
    </w:p>
    <w:p w14:paraId="5A204ACA" w14:textId="77777777" w:rsidR="00225FAB" w:rsidRPr="00E12072" w:rsidRDefault="006311F1" w:rsidP="00E12072">
      <w:pPr>
        <w:pStyle w:val="LO-normal"/>
        <w:widowControl w:val="0"/>
        <w:spacing w:before="214"/>
        <w:ind w:left="388" w:hanging="355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2. Wykonawca Umowy jest zobowiązany do dostarczenia Oświadczenia producenta programu lub jego partnera biznesowego (z załączonym odpisem potwierdzenia  producenta programu nt. partnerstwa biznesowego) dot. gotowości nieodpłatnego  świadczenia wsparcia technicznego w ramach ważnych licencji w tym zakresie  posiadanych przez Zamawiającego.  </w:t>
      </w:r>
    </w:p>
    <w:p w14:paraId="10412E83" w14:textId="77777777" w:rsidR="007B2509" w:rsidRDefault="006311F1" w:rsidP="00E12072">
      <w:pPr>
        <w:pStyle w:val="LO-normal"/>
        <w:widowControl w:val="0"/>
        <w:spacing w:before="217"/>
        <w:ind w:left="386" w:hanging="352"/>
        <w:jc w:val="both"/>
        <w:rPr>
          <w:rFonts w:ascii="Cambria" w:eastAsia="Calibri" w:hAnsi="Cambria" w:cs="Calibri"/>
          <w:color w:val="000000"/>
        </w:rPr>
      </w:pPr>
      <w:r w:rsidRPr="00E12072">
        <w:rPr>
          <w:rFonts w:ascii="Cambria" w:eastAsia="Calibri" w:hAnsi="Cambria" w:cs="Calibri"/>
          <w:color w:val="000000"/>
        </w:rPr>
        <w:t xml:space="preserve">3. Wykonawca nie ponosi odpowiedzialności za prawidłowość, rzetelność oraz terminowość  wykonania usług wsparcia technicznego świadczonego przez osoby trzecie oraz  producenta </w:t>
      </w:r>
    </w:p>
    <w:p w14:paraId="790200A7" w14:textId="77777777" w:rsidR="007B2509" w:rsidRDefault="007B2509" w:rsidP="00E12072">
      <w:pPr>
        <w:pStyle w:val="LO-normal"/>
        <w:widowControl w:val="0"/>
        <w:spacing w:before="217"/>
        <w:ind w:left="386" w:hanging="352"/>
        <w:jc w:val="both"/>
        <w:rPr>
          <w:rFonts w:ascii="Cambria" w:eastAsia="Calibri" w:hAnsi="Cambria" w:cs="Calibri"/>
          <w:color w:val="000000"/>
        </w:rPr>
      </w:pPr>
    </w:p>
    <w:p w14:paraId="23E21814" w14:textId="16FC0737" w:rsidR="00225FAB" w:rsidRPr="00E12072" w:rsidRDefault="006311F1" w:rsidP="007B2509">
      <w:pPr>
        <w:pStyle w:val="LO-normal"/>
        <w:widowControl w:val="0"/>
        <w:spacing w:before="217"/>
        <w:ind w:left="386" w:hanging="352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oprogramowania, </w:t>
      </w:r>
      <w:r w:rsidR="00604DF9" w:rsidRPr="00E12072">
        <w:rPr>
          <w:rFonts w:ascii="Cambria" w:eastAsia="Calibri" w:hAnsi="Cambria" w:cs="Calibri"/>
          <w:color w:val="000000"/>
        </w:rPr>
        <w:t xml:space="preserve">     </w:t>
      </w:r>
      <w:r w:rsidRPr="00E12072">
        <w:rPr>
          <w:rFonts w:ascii="Cambria" w:eastAsia="Calibri" w:hAnsi="Cambria" w:cs="Calibri"/>
          <w:color w:val="000000"/>
        </w:rPr>
        <w:t xml:space="preserve"> wszelkie roszczenia z tego tytułu powstałe po stronie  Zamawiającego kierowane</w:t>
      </w:r>
      <w:r w:rsidR="007B2509">
        <w:rPr>
          <w:rFonts w:ascii="Cambria" w:eastAsia="Calibri" w:hAnsi="Cambria" w:cs="Calibri"/>
          <w:color w:val="000000"/>
        </w:rPr>
        <w:t xml:space="preserve"> </w:t>
      </w:r>
      <w:r w:rsidRPr="00E12072">
        <w:rPr>
          <w:rFonts w:ascii="Cambria" w:eastAsia="Calibri" w:hAnsi="Cambria" w:cs="Calibri"/>
          <w:color w:val="000000"/>
        </w:rPr>
        <w:t xml:space="preserve">będą wobec podmiotu bezpośrednio świadczącego usługi  wsparcia technicznego.  </w:t>
      </w:r>
    </w:p>
    <w:p w14:paraId="33C271F0" w14:textId="77777777" w:rsidR="00225FAB" w:rsidRPr="00E12072" w:rsidRDefault="006311F1" w:rsidP="00E12072">
      <w:pPr>
        <w:pStyle w:val="LO-normal"/>
        <w:widowControl w:val="0"/>
        <w:spacing w:before="18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6  </w:t>
      </w:r>
    </w:p>
    <w:p w14:paraId="4599C048" w14:textId="77777777" w:rsidR="00225FAB" w:rsidRPr="00E12072" w:rsidRDefault="006311F1" w:rsidP="00E12072">
      <w:pPr>
        <w:pStyle w:val="LO-normal"/>
        <w:widowControl w:val="0"/>
        <w:spacing w:before="190"/>
        <w:ind w:left="26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Wykonawca zobowiązuje się do dostarczenia Zamawiającemu nośnika z pełnym  oprogramowaniem </w:t>
      </w:r>
      <w:r w:rsidR="00604DF9" w:rsidRPr="00E12072">
        <w:rPr>
          <w:rFonts w:ascii="Cambria" w:eastAsia="Calibri" w:hAnsi="Cambria" w:cs="Calibri"/>
          <w:color w:val="000000"/>
        </w:rPr>
        <w:t xml:space="preserve">                              </w:t>
      </w:r>
      <w:r w:rsidRPr="00E12072">
        <w:rPr>
          <w:rFonts w:ascii="Cambria" w:eastAsia="Calibri" w:hAnsi="Cambria" w:cs="Calibri"/>
          <w:color w:val="000000"/>
        </w:rPr>
        <w:t xml:space="preserve">i kluczem licencyjnym (dopuszcza się przekazanie oprogramowania i klucza licencyjnego drogą elektroniczną tj. mailem lub poprzez wskazanie linku do pobrania  ww. ze strony WWW) oraz pełnej dokumentacji potwierdzającej, iż zakupione oprogramowanie jest w pełni legalne i posiada poświadczenia licencyjne jego producenta.  </w:t>
      </w:r>
    </w:p>
    <w:p w14:paraId="3672578F" w14:textId="77777777" w:rsidR="00225FAB" w:rsidRPr="00E12072" w:rsidRDefault="006311F1" w:rsidP="00E12072">
      <w:pPr>
        <w:pStyle w:val="LO-normal"/>
        <w:widowControl w:val="0"/>
        <w:spacing w:before="134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7  </w:t>
      </w:r>
    </w:p>
    <w:p w14:paraId="5B95D4C6" w14:textId="025FE782" w:rsidR="00225FAB" w:rsidRPr="00E12072" w:rsidRDefault="006311F1" w:rsidP="00E12072">
      <w:pPr>
        <w:pStyle w:val="LO-normal"/>
        <w:widowControl w:val="0"/>
        <w:spacing w:before="166"/>
        <w:ind w:left="17" w:right="127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Termin realizacji dostawy </w:t>
      </w:r>
      <w:r w:rsidRPr="00E12072">
        <w:rPr>
          <w:rFonts w:ascii="Cambria" w:eastAsia="Calibri" w:hAnsi="Cambria" w:cs="Calibri"/>
        </w:rPr>
        <w:t>przedmiotu zamówienia</w:t>
      </w:r>
      <w:r w:rsidRPr="00E12072">
        <w:rPr>
          <w:rFonts w:ascii="Cambria" w:eastAsia="Calibri" w:hAnsi="Cambria" w:cs="Calibri"/>
          <w:color w:val="000000"/>
        </w:rPr>
        <w:t xml:space="preserve"> upływa dnia </w:t>
      </w:r>
      <w:r w:rsidR="00122A60" w:rsidRPr="00E12072">
        <w:rPr>
          <w:rFonts w:ascii="Cambria" w:eastAsia="Calibri" w:hAnsi="Cambria" w:cs="Calibri"/>
          <w:color w:val="000000"/>
        </w:rPr>
        <w:t>28.12.202</w:t>
      </w:r>
      <w:r w:rsidR="009B520C">
        <w:rPr>
          <w:rFonts w:ascii="Cambria" w:eastAsia="Calibri" w:hAnsi="Cambria" w:cs="Calibri"/>
          <w:color w:val="000000"/>
        </w:rPr>
        <w:t>3</w:t>
      </w:r>
      <w:r w:rsidR="00580AB4" w:rsidRPr="00E12072">
        <w:rPr>
          <w:rFonts w:ascii="Cambria" w:eastAsia="Calibri" w:hAnsi="Cambria" w:cs="Calibri"/>
          <w:color w:val="000000"/>
        </w:rPr>
        <w:t>r.</w:t>
      </w:r>
    </w:p>
    <w:p w14:paraId="1E10A93E" w14:textId="77777777" w:rsidR="00225FAB" w:rsidRPr="00E12072" w:rsidRDefault="006311F1" w:rsidP="00E12072">
      <w:pPr>
        <w:pStyle w:val="LO-normal"/>
        <w:widowControl w:val="0"/>
        <w:spacing w:before="166"/>
        <w:ind w:left="17" w:right="127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8 </w:t>
      </w:r>
    </w:p>
    <w:p w14:paraId="003965ED" w14:textId="77777777" w:rsidR="00225FAB" w:rsidRPr="00E12072" w:rsidRDefault="006311F1" w:rsidP="00E12072">
      <w:pPr>
        <w:pStyle w:val="LO-normal"/>
        <w:widowControl w:val="0"/>
        <w:spacing w:before="35"/>
        <w:ind w:left="26" w:firstLine="8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Ustala się, że Zamawiający dokona płatności po oczekiwanym zrealizowaniu dostawy,  a w szczególności zapisów ujętych w § 6, zgodnie z otrzymaną od Wykonawcy, prawidłowo wystawioną fakturą z tytułu realizowanej Umowy, w terminie </w:t>
      </w:r>
      <w:r w:rsidR="00654E53" w:rsidRPr="00E12072">
        <w:rPr>
          <w:rFonts w:ascii="Cambria" w:eastAsia="Calibri" w:hAnsi="Cambria" w:cs="Calibri"/>
          <w:color w:val="000000"/>
        </w:rPr>
        <w:t xml:space="preserve">21 </w:t>
      </w:r>
      <w:r w:rsidRPr="00E12072">
        <w:rPr>
          <w:rFonts w:ascii="Cambria" w:eastAsia="Calibri" w:hAnsi="Cambria" w:cs="Calibri"/>
          <w:color w:val="000000"/>
        </w:rPr>
        <w:t xml:space="preserve">dni od daty jej  otrzymania.  </w:t>
      </w:r>
    </w:p>
    <w:p w14:paraId="3507E3A1" w14:textId="77777777" w:rsidR="00225FAB" w:rsidRPr="00E12072" w:rsidRDefault="006311F1" w:rsidP="00E12072">
      <w:pPr>
        <w:pStyle w:val="LO-normal"/>
        <w:widowControl w:val="0"/>
        <w:spacing w:before="131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9 </w:t>
      </w:r>
    </w:p>
    <w:p w14:paraId="0AB4699D" w14:textId="77777777" w:rsidR="00225FAB" w:rsidRPr="00E12072" w:rsidRDefault="006311F1" w:rsidP="00E12072">
      <w:pPr>
        <w:pStyle w:val="LO-normal"/>
        <w:widowControl w:val="0"/>
        <w:spacing w:before="192"/>
        <w:ind w:left="30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Zakazuje się cesji wierzytelności wynikającej z niniejszej Umowy.  </w:t>
      </w:r>
    </w:p>
    <w:p w14:paraId="464470E5" w14:textId="77777777" w:rsidR="00225FAB" w:rsidRPr="00E12072" w:rsidRDefault="006311F1" w:rsidP="00E12072">
      <w:pPr>
        <w:pStyle w:val="LO-normal"/>
        <w:widowControl w:val="0"/>
        <w:spacing w:before="166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10 </w:t>
      </w:r>
    </w:p>
    <w:p w14:paraId="4AABD842" w14:textId="77777777" w:rsidR="00225FAB" w:rsidRPr="00E12072" w:rsidRDefault="006311F1" w:rsidP="00E12072">
      <w:pPr>
        <w:pStyle w:val="LO-normal"/>
        <w:widowControl w:val="0"/>
        <w:spacing w:before="168"/>
        <w:ind w:left="35" w:right="259" w:hanging="8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Wszystkie zmiany w postanowieniach Umowy wymagają formy pisemnej w postaci Aneksu  pod rygorem nieważności. </w:t>
      </w:r>
    </w:p>
    <w:p w14:paraId="3D94385D" w14:textId="77777777" w:rsidR="00225FAB" w:rsidRPr="00E12072" w:rsidRDefault="006311F1" w:rsidP="00E12072">
      <w:pPr>
        <w:pStyle w:val="LO-normal"/>
        <w:widowControl w:val="0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11  </w:t>
      </w:r>
    </w:p>
    <w:p w14:paraId="7A432033" w14:textId="77777777" w:rsidR="00225FAB" w:rsidRPr="00E12072" w:rsidRDefault="006311F1" w:rsidP="00E12072">
      <w:pPr>
        <w:pStyle w:val="LO-normal"/>
        <w:widowControl w:val="0"/>
        <w:spacing w:before="247"/>
        <w:ind w:left="35" w:right="501" w:hanging="8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W sprawach nieuregulowanych w niniejszej Umowie, a mogących wyniknąć w trakcie jej  realizacji mają zastosowanie przepisy Kodeksu Cywilnego i inne właściwe przepisy.  </w:t>
      </w:r>
    </w:p>
    <w:p w14:paraId="7C372B40" w14:textId="77777777" w:rsidR="00225FAB" w:rsidRPr="00E12072" w:rsidRDefault="006311F1" w:rsidP="00E12072">
      <w:pPr>
        <w:pStyle w:val="LO-normal"/>
        <w:widowControl w:val="0"/>
        <w:spacing w:before="135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12  </w:t>
      </w:r>
    </w:p>
    <w:p w14:paraId="6B8337A6" w14:textId="77777777" w:rsidR="00225FAB" w:rsidRPr="00E12072" w:rsidRDefault="006311F1" w:rsidP="00E12072">
      <w:pPr>
        <w:pStyle w:val="LO-normal"/>
        <w:widowControl w:val="0"/>
        <w:spacing w:before="271"/>
        <w:ind w:left="26" w:right="818" w:firstLine="11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</w:rPr>
        <w:t>Spory wynikłe w toku realizacji Umowy będą rozstrzygane przez sąd powszechny właściwy miejscowo dla siedziby Zamawiającego.</w:t>
      </w:r>
    </w:p>
    <w:p w14:paraId="23FACFD2" w14:textId="77777777" w:rsidR="00604DF9" w:rsidRPr="00E12072" w:rsidRDefault="00604DF9" w:rsidP="00E12072">
      <w:pPr>
        <w:pStyle w:val="LO-normal"/>
        <w:widowControl w:val="0"/>
        <w:spacing w:before="15"/>
        <w:jc w:val="center"/>
        <w:rPr>
          <w:rFonts w:ascii="Cambria" w:eastAsia="Calibri" w:hAnsi="Cambria" w:cs="Calibri"/>
          <w:b/>
          <w:color w:val="000000"/>
        </w:rPr>
      </w:pPr>
    </w:p>
    <w:p w14:paraId="68037025" w14:textId="77777777" w:rsidR="006C104B" w:rsidRPr="00E12072" w:rsidRDefault="006C104B" w:rsidP="00E12072">
      <w:pPr>
        <w:pStyle w:val="LO-normal"/>
        <w:widowControl w:val="0"/>
        <w:spacing w:before="15"/>
        <w:jc w:val="center"/>
        <w:rPr>
          <w:rFonts w:ascii="Cambria" w:eastAsia="Calibri" w:hAnsi="Cambria" w:cs="Calibri"/>
          <w:b/>
          <w:color w:val="000000"/>
        </w:rPr>
      </w:pPr>
    </w:p>
    <w:p w14:paraId="66F238DF" w14:textId="77777777" w:rsidR="00225FAB" w:rsidRPr="00E12072" w:rsidRDefault="006311F1" w:rsidP="00E12072">
      <w:pPr>
        <w:pStyle w:val="LO-normal"/>
        <w:widowControl w:val="0"/>
        <w:spacing w:before="15"/>
        <w:jc w:val="center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§ 13  </w:t>
      </w:r>
    </w:p>
    <w:p w14:paraId="757C9F65" w14:textId="77777777" w:rsidR="00225FAB" w:rsidRPr="00E12072" w:rsidRDefault="006311F1" w:rsidP="00E12072">
      <w:pPr>
        <w:pStyle w:val="LO-normal"/>
        <w:widowControl w:val="0"/>
        <w:spacing w:before="190"/>
        <w:ind w:left="28" w:right="36" w:firstLine="6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Umowę sporządzono w </w:t>
      </w:r>
      <w:r w:rsidR="00604DF9" w:rsidRPr="00E12072">
        <w:rPr>
          <w:rFonts w:ascii="Cambria" w:eastAsia="Calibri" w:hAnsi="Cambria" w:cs="Calibri"/>
          <w:color w:val="000000"/>
        </w:rPr>
        <w:t>trzech</w:t>
      </w:r>
      <w:r w:rsidRPr="00E12072">
        <w:rPr>
          <w:rFonts w:ascii="Cambria" w:eastAsia="Calibri" w:hAnsi="Cambria" w:cs="Calibri"/>
          <w:color w:val="000000"/>
        </w:rPr>
        <w:t xml:space="preserve"> jednobrzmiących egzemplarzach</w:t>
      </w:r>
      <w:r w:rsidR="007A2AD2" w:rsidRPr="00E12072">
        <w:rPr>
          <w:rFonts w:ascii="Cambria" w:eastAsia="Calibri" w:hAnsi="Cambria" w:cs="Calibri"/>
          <w:color w:val="000000"/>
        </w:rPr>
        <w:t>,</w:t>
      </w:r>
      <w:r w:rsidRPr="00E12072">
        <w:rPr>
          <w:rFonts w:ascii="Cambria" w:eastAsia="Calibri" w:hAnsi="Cambria" w:cs="Calibri"/>
          <w:color w:val="000000"/>
        </w:rPr>
        <w:t xml:space="preserve"> </w:t>
      </w:r>
      <w:r w:rsidR="007A2AD2" w:rsidRPr="00E12072">
        <w:rPr>
          <w:rFonts w:ascii="Cambria" w:eastAsia="Calibri" w:hAnsi="Cambria" w:cs="Calibri"/>
          <w:color w:val="000000"/>
        </w:rPr>
        <w:t>jeden dla Wykonawcy i 2 dla Zamawiającego.</w:t>
      </w:r>
    </w:p>
    <w:p w14:paraId="48FBE478" w14:textId="77777777" w:rsidR="00225FAB" w:rsidRPr="00E12072" w:rsidRDefault="006311F1" w:rsidP="00E12072">
      <w:pPr>
        <w:pStyle w:val="LO-normal"/>
        <w:widowControl w:val="0"/>
        <w:spacing w:before="11"/>
        <w:ind w:left="17"/>
        <w:jc w:val="both"/>
        <w:rPr>
          <w:rFonts w:ascii="Cambria" w:hAnsi="Cambria"/>
        </w:rPr>
      </w:pPr>
      <w:r w:rsidRPr="00E12072">
        <w:rPr>
          <w:rFonts w:ascii="Cambria" w:eastAsia="Calibri" w:hAnsi="Cambria" w:cs="Calibri"/>
          <w:color w:val="000000"/>
        </w:rPr>
        <w:t xml:space="preserve">  </w:t>
      </w:r>
    </w:p>
    <w:p w14:paraId="0278B653" w14:textId="77777777" w:rsidR="00225FAB" w:rsidRPr="00E12072" w:rsidRDefault="006311F1" w:rsidP="00E12072">
      <w:pPr>
        <w:pStyle w:val="LO-normal"/>
        <w:widowControl w:val="0"/>
        <w:spacing w:before="497"/>
        <w:ind w:left="26" w:firstLine="2"/>
        <w:rPr>
          <w:rFonts w:ascii="Cambria" w:hAnsi="Cambria"/>
        </w:rPr>
      </w:pPr>
      <w:r w:rsidRPr="00E12072">
        <w:rPr>
          <w:rFonts w:ascii="Cambria" w:eastAsia="Calibri" w:hAnsi="Cambria" w:cs="Calibri"/>
          <w:b/>
          <w:color w:val="000000"/>
        </w:rPr>
        <w:t xml:space="preserve">ZAMAWIAJĄCY </w:t>
      </w:r>
      <w:r w:rsidRPr="00E12072">
        <w:rPr>
          <w:rFonts w:ascii="Cambria" w:eastAsia="Calibri" w:hAnsi="Cambria" w:cs="Calibri"/>
          <w:b/>
          <w:color w:val="000000"/>
        </w:rPr>
        <w:tab/>
      </w:r>
      <w:r w:rsidRPr="00E12072">
        <w:rPr>
          <w:rFonts w:ascii="Cambria" w:eastAsia="Calibri" w:hAnsi="Cambria" w:cs="Calibri"/>
          <w:b/>
          <w:color w:val="000000"/>
        </w:rPr>
        <w:tab/>
      </w:r>
      <w:r w:rsidRPr="00E12072">
        <w:rPr>
          <w:rFonts w:ascii="Cambria" w:eastAsia="Calibri" w:hAnsi="Cambria" w:cs="Calibri"/>
          <w:b/>
          <w:color w:val="000000"/>
        </w:rPr>
        <w:tab/>
      </w:r>
      <w:r w:rsidRPr="00E12072">
        <w:rPr>
          <w:rFonts w:ascii="Cambria" w:eastAsia="Calibri" w:hAnsi="Cambria" w:cs="Calibri"/>
          <w:b/>
          <w:color w:val="000000"/>
        </w:rPr>
        <w:tab/>
      </w:r>
      <w:r w:rsidRPr="00E12072">
        <w:rPr>
          <w:rFonts w:ascii="Cambria" w:eastAsia="Calibri" w:hAnsi="Cambria" w:cs="Calibri"/>
          <w:b/>
          <w:color w:val="000000"/>
        </w:rPr>
        <w:tab/>
      </w:r>
      <w:r w:rsidR="007A2AD2" w:rsidRPr="00E12072">
        <w:rPr>
          <w:rFonts w:ascii="Cambria" w:eastAsia="Calibri" w:hAnsi="Cambria" w:cs="Calibri"/>
          <w:b/>
          <w:color w:val="000000"/>
        </w:rPr>
        <w:t xml:space="preserve">       </w:t>
      </w:r>
      <w:r w:rsidR="009727A6" w:rsidRPr="00E12072">
        <w:rPr>
          <w:rFonts w:ascii="Cambria" w:eastAsia="Calibri" w:hAnsi="Cambria" w:cs="Calibri"/>
          <w:b/>
          <w:color w:val="000000"/>
        </w:rPr>
        <w:tab/>
      </w:r>
      <w:r w:rsidR="009727A6" w:rsidRPr="00E12072">
        <w:rPr>
          <w:rFonts w:ascii="Cambria" w:eastAsia="Calibri" w:hAnsi="Cambria" w:cs="Calibri"/>
          <w:b/>
          <w:color w:val="000000"/>
        </w:rPr>
        <w:tab/>
      </w:r>
      <w:r w:rsidR="009727A6" w:rsidRPr="00E12072">
        <w:rPr>
          <w:rFonts w:ascii="Cambria" w:eastAsia="Calibri" w:hAnsi="Cambria" w:cs="Calibri"/>
          <w:b/>
          <w:color w:val="000000"/>
        </w:rPr>
        <w:tab/>
      </w:r>
      <w:r w:rsidRPr="00E12072">
        <w:rPr>
          <w:rFonts w:ascii="Cambria" w:eastAsia="Calibri" w:hAnsi="Cambria" w:cs="Calibri"/>
          <w:b/>
          <w:color w:val="000000"/>
        </w:rPr>
        <w:t xml:space="preserve">WYKONAWCA  </w:t>
      </w:r>
      <w:r w:rsidR="00604DF9" w:rsidRPr="00E12072">
        <w:rPr>
          <w:rFonts w:ascii="Cambria" w:eastAsia="Calibri" w:hAnsi="Cambria" w:cs="Calibri"/>
          <w:b/>
        </w:rPr>
        <w:br/>
      </w:r>
    </w:p>
    <w:sectPr w:rsidR="00225FAB" w:rsidRPr="00E12072">
      <w:headerReference w:type="default" r:id="rId7"/>
      <w:footerReference w:type="default" r:id="rId8"/>
      <w:pgSz w:w="11906" w:h="16838"/>
      <w:pgMar w:top="993" w:right="1056" w:bottom="841" w:left="1362" w:header="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451B" w14:textId="77777777" w:rsidR="00230340" w:rsidRDefault="00230340">
      <w:pPr>
        <w:spacing w:line="240" w:lineRule="auto"/>
      </w:pPr>
      <w:r>
        <w:separator/>
      </w:r>
    </w:p>
  </w:endnote>
  <w:endnote w:type="continuationSeparator" w:id="0">
    <w:p w14:paraId="2A0CA984" w14:textId="77777777" w:rsidR="00230340" w:rsidRDefault="00230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1F93" w14:textId="77777777" w:rsidR="00225FAB" w:rsidRDefault="00225FAB">
    <w:pPr>
      <w:pStyle w:val="LO-normal"/>
      <w:widowControl w:val="0"/>
      <w:rPr>
        <w:rFonts w:ascii="Calibri" w:eastAsia="Calibri" w:hAnsi="Calibri" w:cs="Calibri"/>
      </w:rPr>
    </w:pPr>
  </w:p>
  <w:tbl>
    <w:tblPr>
      <w:tblStyle w:val="TableNormal"/>
      <w:tblW w:w="9072" w:type="dxa"/>
      <w:tblInd w:w="0" w:type="dxa"/>
      <w:tblLayout w:type="fixed"/>
      <w:tblCellMar>
        <w:left w:w="108" w:type="dxa"/>
        <w:right w:w="108" w:type="dxa"/>
      </w:tblCellMar>
      <w:tblLook w:val="0000" w:firstRow="0" w:lastRow="0" w:firstColumn="0" w:lastColumn="0" w:noHBand="0" w:noVBand="0"/>
    </w:tblPr>
    <w:tblGrid>
      <w:gridCol w:w="9072"/>
    </w:tblGrid>
    <w:tr w:rsidR="00225FAB" w14:paraId="540CD91E" w14:textId="77777777">
      <w:trPr>
        <w:trHeight w:val="1095"/>
      </w:trPr>
      <w:tc>
        <w:tcPr>
          <w:tcW w:w="9072" w:type="dxa"/>
        </w:tcPr>
        <w:p w14:paraId="10381F13" w14:textId="77777777" w:rsidR="00225FAB" w:rsidRDefault="00225FAB">
          <w:pPr>
            <w:pStyle w:val="LO-normal"/>
            <w:widowControl w:val="0"/>
            <w:spacing w:after="160" w:line="259" w:lineRule="auto"/>
            <w:rPr>
              <w:rFonts w:ascii="Calibri" w:eastAsia="Calibri" w:hAnsi="Calibri" w:cs="Calibri"/>
            </w:rPr>
          </w:pPr>
        </w:p>
      </w:tc>
    </w:tr>
  </w:tbl>
  <w:p w14:paraId="0BF23D1A" w14:textId="77777777" w:rsidR="00225FAB" w:rsidRDefault="006311F1">
    <w:pPr>
      <w:pStyle w:val="LO-normal"/>
      <w:tabs>
        <w:tab w:val="center" w:pos="4536"/>
        <w:tab w:val="right" w:pos="9072"/>
      </w:tabs>
      <w:spacing w:line="240" w:lineRule="auto"/>
      <w:jc w:val="right"/>
    </w:pPr>
    <w:r>
      <w:rPr>
        <w:rFonts w:ascii="Calibri" w:eastAsia="Calibri" w:hAnsi="Calibri" w:cs="Calibri"/>
      </w:rPr>
      <w:t xml:space="preserve">Str. </w:t>
    </w:r>
    <w:r>
      <w:fldChar w:fldCharType="begin"/>
    </w:r>
    <w:r>
      <w:instrText>PAGE</w:instrText>
    </w:r>
    <w:r>
      <w:fldChar w:fldCharType="separate"/>
    </w:r>
    <w:r w:rsidR="0081140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42C0" w14:textId="77777777" w:rsidR="00230340" w:rsidRDefault="00230340">
      <w:pPr>
        <w:spacing w:line="240" w:lineRule="auto"/>
      </w:pPr>
      <w:r>
        <w:separator/>
      </w:r>
    </w:p>
  </w:footnote>
  <w:footnote w:type="continuationSeparator" w:id="0">
    <w:p w14:paraId="38AA3CA6" w14:textId="77777777" w:rsidR="00230340" w:rsidRDefault="002303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8328" w14:textId="77777777" w:rsidR="00225FAB" w:rsidRDefault="00225FAB">
    <w:pPr>
      <w:pStyle w:val="LO-normal"/>
      <w:tabs>
        <w:tab w:val="center" w:pos="4536"/>
        <w:tab w:val="left" w:pos="5025"/>
        <w:tab w:val="right" w:pos="9072"/>
      </w:tabs>
      <w:spacing w:line="240" w:lineRule="auto"/>
      <w:rPr>
        <w:rFonts w:ascii="Calibri" w:eastAsia="Calibri" w:hAnsi="Calibri" w:cs="Calibri"/>
      </w:rPr>
    </w:pPr>
  </w:p>
  <w:tbl>
    <w:tblPr>
      <w:tblStyle w:val="TableNormal"/>
      <w:tblW w:w="7470" w:type="dxa"/>
      <w:tblInd w:w="169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7470"/>
    </w:tblGrid>
    <w:tr w:rsidR="00225FAB" w14:paraId="3961EE2C" w14:textId="77777777">
      <w:trPr>
        <w:trHeight w:val="900"/>
      </w:trPr>
      <w:tc>
        <w:tcPr>
          <w:tcW w:w="7470" w:type="dxa"/>
          <w:shd w:val="clear" w:color="auto" w:fill="auto"/>
        </w:tcPr>
        <w:p w14:paraId="40167A63" w14:textId="77777777" w:rsidR="00225FAB" w:rsidRDefault="00225FAB">
          <w:pPr>
            <w:pStyle w:val="LO-normal"/>
            <w:widowControl w:val="0"/>
            <w:spacing w:after="160" w:line="259" w:lineRule="auto"/>
            <w:jc w:val="center"/>
            <w:rPr>
              <w:rFonts w:ascii="Calibri" w:eastAsia="Calibri" w:hAnsi="Calibri" w:cs="Calibri"/>
              <w:sz w:val="26"/>
              <w:szCs w:val="26"/>
            </w:rPr>
          </w:pPr>
        </w:p>
      </w:tc>
    </w:tr>
  </w:tbl>
  <w:p w14:paraId="7CFAEF63" w14:textId="77777777" w:rsidR="00225FAB" w:rsidRDefault="00225FAB">
    <w:pPr>
      <w:pStyle w:val="LO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30C42"/>
    <w:multiLevelType w:val="multilevel"/>
    <w:tmpl w:val="C3AA0BD8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47D16DF4"/>
    <w:multiLevelType w:val="hybridMultilevel"/>
    <w:tmpl w:val="E70E88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C51BC0"/>
    <w:multiLevelType w:val="multilevel"/>
    <w:tmpl w:val="BC4E75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4B73D6"/>
    <w:multiLevelType w:val="hybridMultilevel"/>
    <w:tmpl w:val="C6D8D21C"/>
    <w:lvl w:ilvl="0" w:tplc="3D0A2C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0925402">
    <w:abstractNumId w:val="0"/>
  </w:num>
  <w:num w:numId="2" w16cid:durableId="671950628">
    <w:abstractNumId w:val="2"/>
  </w:num>
  <w:num w:numId="3" w16cid:durableId="840047864">
    <w:abstractNumId w:val="1"/>
  </w:num>
  <w:num w:numId="4" w16cid:durableId="1036615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AB"/>
    <w:rsid w:val="00122A60"/>
    <w:rsid w:val="00132F78"/>
    <w:rsid w:val="00192A72"/>
    <w:rsid w:val="00225FAB"/>
    <w:rsid w:val="00230340"/>
    <w:rsid w:val="003328D0"/>
    <w:rsid w:val="00406991"/>
    <w:rsid w:val="00540275"/>
    <w:rsid w:val="00580AB4"/>
    <w:rsid w:val="00604DF9"/>
    <w:rsid w:val="006311F1"/>
    <w:rsid w:val="00652756"/>
    <w:rsid w:val="00654E53"/>
    <w:rsid w:val="006C104B"/>
    <w:rsid w:val="007A2AD2"/>
    <w:rsid w:val="007B2509"/>
    <w:rsid w:val="00811404"/>
    <w:rsid w:val="0085771F"/>
    <w:rsid w:val="008C377A"/>
    <w:rsid w:val="00922681"/>
    <w:rsid w:val="009727A6"/>
    <w:rsid w:val="009B520C"/>
    <w:rsid w:val="009C2279"/>
    <w:rsid w:val="00A0152E"/>
    <w:rsid w:val="00B77328"/>
    <w:rsid w:val="00BF184E"/>
    <w:rsid w:val="00CA0495"/>
    <w:rsid w:val="00D36B8E"/>
    <w:rsid w:val="00E12072"/>
    <w:rsid w:val="00F1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27A4"/>
  <w15:docId w15:val="{4C0C4D28-527F-4184-8A55-2E30CED6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80AB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3B4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3B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Ostrowska</dc:creator>
  <dc:description/>
  <cp:lastModifiedBy>Monika Ostrowska</cp:lastModifiedBy>
  <cp:revision>7</cp:revision>
  <cp:lastPrinted>2022-10-24T09:03:00Z</cp:lastPrinted>
  <dcterms:created xsi:type="dcterms:W3CDTF">2022-09-12T13:57:00Z</dcterms:created>
  <dcterms:modified xsi:type="dcterms:W3CDTF">2023-11-15T09:57:00Z</dcterms:modified>
  <dc:language>pl-PL</dc:language>
</cp:coreProperties>
</file>