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509D30" w14:textId="0E189E77" w:rsidR="00D1177B" w:rsidRPr="008C48FD" w:rsidRDefault="00D1177B" w:rsidP="009A6DB2">
      <w:pPr>
        <w:spacing w:line="276" w:lineRule="auto"/>
        <w:ind w:left="142"/>
        <w:jc w:val="center"/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  <w:r w:rsidRPr="008C48FD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>Umowa nr</w:t>
      </w:r>
      <w:r w:rsidR="00741126">
        <w:rPr>
          <w:rFonts w:ascii="Lato" w:eastAsia="SimSun" w:hAnsi="Lato"/>
          <w:b/>
          <w:bCs/>
          <w:smallCaps/>
          <w:sz w:val="22"/>
          <w:szCs w:val="22"/>
          <w:lang w:eastAsia="zh-CN"/>
        </w:rPr>
        <w:t xml:space="preserve"> 210/01/2024/W</w:t>
      </w:r>
    </w:p>
    <w:p w14:paraId="76AB25CF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1ED65B48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8C48FD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0788DFC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BEBB232" w14:textId="5FEF5882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8C48FD">
        <w:rPr>
          <w:rFonts w:ascii="Lato" w:hAnsi="Lato" w:cs="Times New Roman"/>
          <w:bCs/>
          <w:sz w:val="22"/>
          <w:szCs w:val="22"/>
        </w:rPr>
        <w:t xml:space="preserve"> w Elblągu </w:t>
      </w:r>
      <w:r w:rsidRPr="008C48FD">
        <w:rPr>
          <w:rFonts w:ascii="Lato" w:hAnsi="Lato" w:cs="Times New Roman"/>
          <w:bCs/>
          <w:sz w:val="22"/>
          <w:szCs w:val="22"/>
        </w:rPr>
        <w:br/>
        <w:t xml:space="preserve">ul. Fabryczna 3, NIP 578-000-26-19; Sąd Rejonowy w Olsztynie, VIII Wydział Gospodarczy KRS Nr: 0000127954, kapitał zakładowy: </w:t>
      </w:r>
      <w:r w:rsidR="00DB7334" w:rsidRPr="008C48FD">
        <w:rPr>
          <w:rFonts w:ascii="Lato" w:hAnsi="Lato"/>
          <w:sz w:val="22"/>
          <w:szCs w:val="22"/>
        </w:rPr>
        <w:t>16 6</w:t>
      </w:r>
      <w:r w:rsidR="006F02D8" w:rsidRPr="008C48FD">
        <w:rPr>
          <w:rFonts w:ascii="Lato" w:hAnsi="Lato"/>
          <w:sz w:val="22"/>
          <w:szCs w:val="22"/>
        </w:rPr>
        <w:t>95</w:t>
      </w:r>
      <w:r w:rsidR="00DB7334" w:rsidRPr="008C48FD">
        <w:rPr>
          <w:rFonts w:ascii="Lato" w:hAnsi="Lato"/>
          <w:sz w:val="22"/>
          <w:szCs w:val="22"/>
        </w:rPr>
        <w:t xml:space="preserve"> 500,00 zł</w:t>
      </w:r>
      <w:r w:rsidR="00DB7334" w:rsidRPr="008C48FD">
        <w:rPr>
          <w:rFonts w:ascii="Lato" w:hAnsi="Lato" w:cs="Times New Roman"/>
          <w:bCs/>
          <w:sz w:val="22"/>
          <w:szCs w:val="22"/>
        </w:rPr>
        <w:t xml:space="preserve">, </w:t>
      </w:r>
      <w:r w:rsidRPr="008C48FD">
        <w:rPr>
          <w:rFonts w:ascii="Lato" w:hAnsi="Lato" w:cs="Times New Roman"/>
          <w:bCs/>
          <w:sz w:val="22"/>
          <w:szCs w:val="22"/>
        </w:rPr>
        <w:t>posiadając</w:t>
      </w:r>
      <w:r w:rsidR="006F02D8" w:rsidRPr="008C48FD">
        <w:rPr>
          <w:rFonts w:ascii="Lato" w:hAnsi="Lato" w:cs="Times New Roman"/>
          <w:bCs/>
          <w:sz w:val="22"/>
          <w:szCs w:val="22"/>
        </w:rPr>
        <w:t>ym</w:t>
      </w:r>
      <w:r w:rsidRPr="008C48FD">
        <w:rPr>
          <w:rFonts w:ascii="Lato" w:hAnsi="Lato" w:cs="Times New Roman"/>
          <w:bCs/>
          <w:sz w:val="22"/>
          <w:szCs w:val="22"/>
        </w:rPr>
        <w:t xml:space="preserve"> status dużego przedsiębiorcy w rozumieniu postanowień ustawy z dnia 8 marca 2013 r. o</w:t>
      </w:r>
      <w:r w:rsidR="006F02D8" w:rsidRPr="008C48FD">
        <w:rPr>
          <w:rFonts w:ascii="Lato" w:hAnsi="Lato" w:cs="Times New Roman"/>
          <w:bCs/>
          <w:sz w:val="22"/>
          <w:szCs w:val="22"/>
        </w:rPr>
        <w:t xml:space="preserve"> </w:t>
      </w:r>
      <w:r w:rsidRPr="008C48FD">
        <w:rPr>
          <w:rFonts w:ascii="Lato" w:hAnsi="Lato" w:cs="Times New Roman"/>
          <w:bCs/>
          <w:sz w:val="22"/>
          <w:szCs w:val="22"/>
        </w:rPr>
        <w:t>przeciwdziałaniu nadmiernym opóźnieniom w transakcjach handlowych, reprezentowan</w:t>
      </w:r>
      <w:r w:rsidR="006F02D8" w:rsidRPr="008C48FD">
        <w:rPr>
          <w:rFonts w:ascii="Lato" w:hAnsi="Lato" w:cs="Times New Roman"/>
          <w:bCs/>
          <w:sz w:val="22"/>
          <w:szCs w:val="22"/>
        </w:rPr>
        <w:t>ym</w:t>
      </w:r>
      <w:r w:rsidRPr="008C48FD">
        <w:rPr>
          <w:rFonts w:ascii="Lato" w:hAnsi="Lato" w:cs="Times New Roman"/>
          <w:bCs/>
          <w:sz w:val="22"/>
          <w:szCs w:val="22"/>
        </w:rPr>
        <w:t xml:space="preserve"> przez:</w:t>
      </w:r>
      <w:r w:rsidR="006F02D8" w:rsidRPr="008C48FD">
        <w:rPr>
          <w:rFonts w:ascii="Lato" w:hAnsi="Lato" w:cs="Times New Roman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DF4716">
        <w:rPr>
          <w:rFonts w:ascii="Lato" w:hAnsi="Lato" w:cs="Times New Roman"/>
          <w:bCs/>
          <w:sz w:val="22"/>
          <w:szCs w:val="22"/>
        </w:rPr>
        <w:t>.</w:t>
      </w:r>
    </w:p>
    <w:p w14:paraId="2C20041A" w14:textId="71F1E9B4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>zwan</w:t>
      </w:r>
      <w:r w:rsidR="006F02D8" w:rsidRPr="008C48FD">
        <w:rPr>
          <w:rFonts w:ascii="Lato" w:eastAsia="SimSun" w:hAnsi="Lato"/>
          <w:sz w:val="22"/>
          <w:szCs w:val="22"/>
          <w:lang w:eastAsia="zh-CN"/>
        </w:rPr>
        <w:t>ym</w:t>
      </w:r>
      <w:r w:rsidRPr="008C48FD">
        <w:rPr>
          <w:rFonts w:ascii="Lato" w:eastAsia="SimSun" w:hAnsi="Lato"/>
          <w:sz w:val="22"/>
          <w:szCs w:val="22"/>
          <w:lang w:eastAsia="zh-CN"/>
        </w:rPr>
        <w:t xml:space="preserve"> dalej </w:t>
      </w:r>
      <w:r w:rsidRPr="008C48FD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8C48FD">
        <w:rPr>
          <w:rFonts w:ascii="Lato" w:eastAsia="SimSun" w:hAnsi="Lato"/>
          <w:sz w:val="22"/>
          <w:szCs w:val="22"/>
          <w:lang w:eastAsia="zh-CN"/>
        </w:rPr>
        <w:t>,</w:t>
      </w:r>
    </w:p>
    <w:p w14:paraId="2FE37199" w14:textId="32FBC416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 xml:space="preserve">a </w:t>
      </w:r>
      <w:r w:rsidRPr="008C48FD">
        <w:rPr>
          <w:rFonts w:ascii="Lato" w:eastAsia="SimSun" w:hAnsi="Lato"/>
          <w:bCs/>
          <w:sz w:val="22"/>
          <w:szCs w:val="22"/>
          <w:lang w:eastAsia="zh-CN"/>
        </w:rPr>
        <w:t>……………………………</w:t>
      </w:r>
      <w:r w:rsidR="005868B8" w:rsidRPr="008C48FD">
        <w:rPr>
          <w:rFonts w:ascii="Lato" w:eastAsia="SimSun" w:hAnsi="Lato"/>
          <w:bCs/>
          <w:sz w:val="22"/>
          <w:szCs w:val="22"/>
          <w:lang w:eastAsia="zh-CN"/>
        </w:rPr>
        <w:t>……………………………………………………………………………………………</w:t>
      </w:r>
      <w:r w:rsidR="006F02D8" w:rsidRPr="008C48FD">
        <w:rPr>
          <w:rFonts w:ascii="Lato" w:eastAsia="SimSun" w:hAnsi="Lato"/>
          <w:bCs/>
          <w:sz w:val="22"/>
          <w:szCs w:val="22"/>
          <w:lang w:eastAsia="zh-CN"/>
        </w:rPr>
        <w:t>………</w:t>
      </w:r>
    </w:p>
    <w:p w14:paraId="4389D34C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8C48FD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8C48FD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197BE6D9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4153DD50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495E0EAB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38659056" w14:textId="77777777" w:rsidR="00D1177B" w:rsidRPr="008C48FD" w:rsidRDefault="00D1177B" w:rsidP="009A6DB2">
      <w:pPr>
        <w:spacing w:line="276" w:lineRule="auto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2B5F0165" w14:textId="77777777" w:rsidR="00D1177B" w:rsidRPr="008C48FD" w:rsidRDefault="00D1177B" w:rsidP="009A6DB2">
      <w:pPr>
        <w:spacing w:line="276" w:lineRule="auto"/>
        <w:jc w:val="center"/>
        <w:rPr>
          <w:rFonts w:ascii="Lato" w:hAnsi="Lato"/>
          <w:sz w:val="22"/>
          <w:szCs w:val="22"/>
        </w:rPr>
      </w:pPr>
    </w:p>
    <w:p w14:paraId="76C54479" w14:textId="0FBD0420" w:rsidR="00D1177B" w:rsidRPr="008C48FD" w:rsidRDefault="00D1177B" w:rsidP="009A6DB2">
      <w:pPr>
        <w:spacing w:line="276" w:lineRule="auto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  <w:r w:rsidRPr="008C48FD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6154059B" w14:textId="77777777" w:rsidR="00D80204" w:rsidRPr="008C48FD" w:rsidRDefault="00D80204" w:rsidP="009A6DB2">
      <w:pPr>
        <w:spacing w:line="276" w:lineRule="auto"/>
        <w:jc w:val="center"/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</w:pPr>
    </w:p>
    <w:p w14:paraId="4519FF00" w14:textId="713957E1" w:rsidR="00626F18" w:rsidRPr="008C48FD" w:rsidRDefault="00626F18" w:rsidP="009A6DB2">
      <w:pPr>
        <w:spacing w:after="120" w:line="276" w:lineRule="auto"/>
        <w:rPr>
          <w:rFonts w:ascii="Lato" w:hAnsi="Lato" w:cs="Calibri"/>
          <w:sz w:val="22"/>
          <w:szCs w:val="22"/>
        </w:rPr>
      </w:pPr>
      <w:r w:rsidRPr="008C48FD">
        <w:rPr>
          <w:rFonts w:ascii="Lato" w:hAnsi="Lato"/>
          <w:sz w:val="22"/>
          <w:szCs w:val="22"/>
        </w:rPr>
        <w:t xml:space="preserve">Zamawiający zleca, a Wykonawca zobowiązuje się do świadczenia na rzecz Zamawiającego usług: </w:t>
      </w:r>
      <w:r w:rsidR="006F02D8" w:rsidRPr="008C48FD">
        <w:rPr>
          <w:rFonts w:ascii="Lato" w:hAnsi="Lato"/>
          <w:sz w:val="22"/>
          <w:szCs w:val="22"/>
        </w:rPr>
        <w:t>Wykonywanie pomiarów okresowych oraz doraźnych (wg potrzeby i na zgłoszenie Zamawiającego) wentylatorów i silników urządzeń</w:t>
      </w:r>
      <w:r w:rsidR="00042C67" w:rsidRPr="008C48FD">
        <w:rPr>
          <w:rFonts w:ascii="Lato" w:hAnsi="Lato" w:cs="Mangal"/>
          <w:sz w:val="22"/>
          <w:szCs w:val="22"/>
          <w:cs/>
        </w:rPr>
        <w:t xml:space="preserve"> </w:t>
      </w:r>
      <w:r w:rsidR="008C48FD">
        <w:rPr>
          <w:rFonts w:ascii="Lato" w:hAnsi="Lato"/>
          <w:sz w:val="22"/>
          <w:szCs w:val="22"/>
        </w:rPr>
        <w:t>znajdujących</w:t>
      </w:r>
      <w:r w:rsidR="008C48FD" w:rsidRPr="008C48FD">
        <w:rPr>
          <w:rFonts w:ascii="Lato" w:hAnsi="Lato"/>
          <w:sz w:val="22"/>
          <w:szCs w:val="22"/>
        </w:rPr>
        <w:t xml:space="preserve"> </w:t>
      </w:r>
      <w:r w:rsidR="008C48FD">
        <w:rPr>
          <w:rFonts w:ascii="Lato" w:hAnsi="Lato"/>
          <w:sz w:val="22"/>
          <w:szCs w:val="22"/>
        </w:rPr>
        <w:t>się</w:t>
      </w:r>
      <w:r w:rsidR="008C48FD" w:rsidRPr="008C48FD">
        <w:rPr>
          <w:rFonts w:ascii="Lato" w:hAnsi="Lato"/>
          <w:sz w:val="22"/>
          <w:szCs w:val="22"/>
        </w:rPr>
        <w:t xml:space="preserve"> </w:t>
      </w:r>
      <w:r w:rsidRPr="008C48FD">
        <w:rPr>
          <w:rFonts w:ascii="Lato" w:hAnsi="Lato"/>
          <w:sz w:val="22"/>
          <w:szCs w:val="22"/>
        </w:rPr>
        <w:t>w Ciepłowni przy ul. Dojazdowej 22 w Elblągu</w:t>
      </w:r>
      <w:r w:rsidRPr="008C48FD">
        <w:rPr>
          <w:rFonts w:ascii="Lato" w:hAnsi="Lato" w:cs="Calibri"/>
          <w:sz w:val="22"/>
          <w:szCs w:val="22"/>
        </w:rPr>
        <w:t>,</w:t>
      </w:r>
      <w:r w:rsidRPr="008C48FD">
        <w:rPr>
          <w:rFonts w:ascii="Lato" w:hAnsi="Lato"/>
          <w:sz w:val="22"/>
          <w:szCs w:val="22"/>
        </w:rPr>
        <w:t xml:space="preserve"> </w:t>
      </w:r>
      <w:r w:rsidRPr="008C48FD">
        <w:rPr>
          <w:rFonts w:ascii="Lato" w:hAnsi="Lato" w:cs="Calibri"/>
          <w:sz w:val="22"/>
          <w:szCs w:val="22"/>
        </w:rPr>
        <w:t xml:space="preserve">zgodnie z </w:t>
      </w:r>
      <w:r w:rsidR="00DF4716">
        <w:rPr>
          <w:rFonts w:ascii="Lato" w:hAnsi="Lato" w:cs="Calibri"/>
          <w:sz w:val="22"/>
          <w:szCs w:val="22"/>
        </w:rPr>
        <w:t>O</w:t>
      </w:r>
      <w:r w:rsidRPr="008C48FD">
        <w:rPr>
          <w:rFonts w:ascii="Lato" w:hAnsi="Lato" w:cs="Calibri"/>
          <w:sz w:val="22"/>
          <w:szCs w:val="22"/>
        </w:rPr>
        <w:t>pisem przedmiotu zamówienia.</w:t>
      </w:r>
      <w:r w:rsidRPr="008C48FD">
        <w:rPr>
          <w:rFonts w:ascii="Lato" w:hAnsi="Lato" w:cs="Calibri"/>
          <w:sz w:val="22"/>
          <w:szCs w:val="22"/>
        </w:rPr>
        <w:br/>
        <w:t xml:space="preserve">Szczegółowe obowiązki Wykonawcy zostały określone w ofercie stanowiącej Załącznik nr 1. </w:t>
      </w:r>
    </w:p>
    <w:p w14:paraId="11587666" w14:textId="77777777" w:rsidR="00626F18" w:rsidRPr="008C48FD" w:rsidRDefault="00626F18" w:rsidP="009A6DB2">
      <w:pPr>
        <w:spacing w:after="120" w:line="276" w:lineRule="auto"/>
        <w:ind w:left="142"/>
        <w:rPr>
          <w:rFonts w:ascii="Lato" w:hAnsi="Lato"/>
          <w:sz w:val="22"/>
          <w:szCs w:val="22"/>
        </w:rPr>
      </w:pPr>
    </w:p>
    <w:p w14:paraId="2D4C9768" w14:textId="34769AB6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bCs/>
          <w:sz w:val="22"/>
          <w:szCs w:val="22"/>
        </w:rPr>
      </w:pPr>
      <w:r w:rsidRPr="008C48FD">
        <w:rPr>
          <w:rFonts w:ascii="Lato" w:hAnsi="Lato"/>
          <w:b/>
          <w:bCs/>
          <w:sz w:val="22"/>
          <w:szCs w:val="22"/>
        </w:rPr>
        <w:t>§ 2 Obowiązki Zamawiającego</w:t>
      </w:r>
    </w:p>
    <w:p w14:paraId="6E59327E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bCs/>
          <w:sz w:val="22"/>
          <w:szCs w:val="22"/>
        </w:rPr>
      </w:pPr>
    </w:p>
    <w:p w14:paraId="68E9551F" w14:textId="77777777" w:rsidR="00D80204" w:rsidRPr="008C48FD" w:rsidRDefault="00D1177B" w:rsidP="009A6DB2">
      <w:pPr>
        <w:pStyle w:val="Akapitzlist"/>
        <w:numPr>
          <w:ilvl w:val="0"/>
          <w:numId w:val="15"/>
        </w:numPr>
        <w:spacing w:line="276" w:lineRule="auto"/>
        <w:ind w:left="142" w:hanging="283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8C48FD">
        <w:rPr>
          <w:rFonts w:ascii="Lato" w:hAnsi="Lato" w:cstheme="minorHAnsi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6D7C59ED" w14:textId="61DA8328" w:rsidR="00D80204" w:rsidRPr="008C48FD" w:rsidRDefault="00D80204" w:rsidP="009A6DB2">
      <w:pPr>
        <w:pStyle w:val="Akapitzlist"/>
        <w:numPr>
          <w:ilvl w:val="0"/>
          <w:numId w:val="15"/>
        </w:numPr>
        <w:spacing w:line="276" w:lineRule="auto"/>
        <w:ind w:left="142" w:hanging="283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8C48FD">
        <w:rPr>
          <w:rFonts w:ascii="Lato" w:hAnsi="Lato" w:cstheme="minorHAnsi"/>
          <w:bCs/>
          <w:sz w:val="22"/>
          <w:szCs w:val="22"/>
          <w:lang w:eastAsia="zh-CN"/>
        </w:rPr>
        <w:t>Dokonanie odbioru prawidłowo wykonanych robót zakończone</w:t>
      </w:r>
      <w:r w:rsidR="00FD0737">
        <w:rPr>
          <w:rFonts w:ascii="Lato" w:hAnsi="Lato" w:cstheme="minorHAnsi"/>
          <w:bCs/>
          <w:sz w:val="22"/>
          <w:szCs w:val="22"/>
          <w:lang w:eastAsia="zh-CN"/>
        </w:rPr>
        <w:t xml:space="preserve"> zostanie każdorazowo</w:t>
      </w:r>
      <w:r w:rsidR="00A9375E">
        <w:rPr>
          <w:rFonts w:ascii="Lato" w:hAnsi="Lato" w:cstheme="minorHAnsi"/>
          <w:bCs/>
          <w:sz w:val="22"/>
          <w:szCs w:val="22"/>
          <w:lang w:eastAsia="zh-CN"/>
        </w:rPr>
        <w:t xml:space="preserve"> </w:t>
      </w:r>
      <w:r w:rsidRPr="008C48FD">
        <w:rPr>
          <w:rFonts w:ascii="Lato" w:hAnsi="Lato" w:cstheme="minorHAnsi"/>
          <w:bCs/>
          <w:sz w:val="22"/>
          <w:szCs w:val="22"/>
          <w:lang w:eastAsia="zh-CN"/>
        </w:rPr>
        <w:t>wystawieniem Protokołu odbioru robót</w:t>
      </w:r>
      <w:r w:rsidR="000A6873">
        <w:rPr>
          <w:rFonts w:ascii="Lato" w:hAnsi="Lato" w:cstheme="minorHAnsi"/>
          <w:bCs/>
          <w:sz w:val="22"/>
          <w:szCs w:val="22"/>
          <w:lang w:eastAsia="zh-CN"/>
        </w:rPr>
        <w:t>, podpisanym prze obie Strony.</w:t>
      </w:r>
    </w:p>
    <w:p w14:paraId="2514A60F" w14:textId="1B39B08A" w:rsidR="00D80204" w:rsidRPr="008C48FD" w:rsidRDefault="00D80204" w:rsidP="009A6DB2">
      <w:pPr>
        <w:pStyle w:val="Akapitzlist"/>
        <w:numPr>
          <w:ilvl w:val="0"/>
          <w:numId w:val="15"/>
        </w:numPr>
        <w:spacing w:line="276" w:lineRule="auto"/>
        <w:ind w:left="142" w:hanging="283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8C48FD">
        <w:rPr>
          <w:rFonts w:ascii="Lato" w:hAnsi="Lato" w:cstheme="minorHAnsi"/>
          <w:bCs/>
          <w:sz w:val="22"/>
          <w:szCs w:val="22"/>
          <w:lang w:eastAsia="zh-CN"/>
        </w:rPr>
        <w:t>Uzgodnienie z Wykonawcą termin</w:t>
      </w:r>
      <w:r w:rsidR="00FD0737">
        <w:rPr>
          <w:rFonts w:ascii="Lato" w:hAnsi="Lato" w:cstheme="minorHAnsi"/>
          <w:bCs/>
          <w:sz w:val="22"/>
          <w:szCs w:val="22"/>
          <w:lang w:eastAsia="zh-CN"/>
        </w:rPr>
        <w:t>u</w:t>
      </w:r>
      <w:r w:rsidRPr="008C48FD">
        <w:rPr>
          <w:rFonts w:ascii="Lato" w:hAnsi="Lato" w:cstheme="minorHAnsi"/>
          <w:bCs/>
          <w:sz w:val="22"/>
          <w:szCs w:val="22"/>
          <w:lang w:eastAsia="zh-CN"/>
        </w:rPr>
        <w:t xml:space="preserve"> wykonania robót </w:t>
      </w:r>
      <w:r w:rsidR="00FD0737">
        <w:rPr>
          <w:rFonts w:ascii="Lato" w:hAnsi="Lato" w:cstheme="minorHAnsi"/>
          <w:bCs/>
          <w:sz w:val="22"/>
          <w:szCs w:val="22"/>
          <w:lang w:eastAsia="zh-CN"/>
        </w:rPr>
        <w:t>odbywać się będzie telefonicznie lub mailowo</w:t>
      </w:r>
      <w:r w:rsidR="000A6873">
        <w:rPr>
          <w:rFonts w:ascii="Lato" w:hAnsi="Lato" w:cstheme="minorHAnsi"/>
          <w:bCs/>
          <w:sz w:val="22"/>
          <w:szCs w:val="22"/>
          <w:lang w:eastAsia="zh-CN"/>
        </w:rPr>
        <w:t>,</w:t>
      </w:r>
      <w:r w:rsidR="00FD0737">
        <w:rPr>
          <w:rFonts w:ascii="Lato" w:hAnsi="Lato" w:cstheme="minorHAnsi"/>
          <w:bCs/>
          <w:sz w:val="22"/>
          <w:szCs w:val="22"/>
          <w:lang w:eastAsia="zh-CN"/>
        </w:rPr>
        <w:t xml:space="preserve"> po uprzednim zgłoszeniu takiej potrzeby przez Zamawiającego.</w:t>
      </w:r>
      <w:r w:rsidR="00093501">
        <w:rPr>
          <w:rFonts w:ascii="Lato" w:hAnsi="Lato" w:cstheme="minorHAnsi"/>
          <w:bCs/>
          <w:sz w:val="22"/>
          <w:szCs w:val="22"/>
          <w:lang w:eastAsia="zh-CN"/>
        </w:rPr>
        <w:t xml:space="preserve"> Od momentu zgłoszenia potrzeby wykonania usługi, do dnia rozpoczęcia jej realizacji nie może minąć więcej niż 5 dni roboczych.</w:t>
      </w:r>
    </w:p>
    <w:p w14:paraId="4D5D24E1" w14:textId="3FD6E8A4" w:rsidR="00D80204" w:rsidRPr="008C48FD" w:rsidRDefault="00D1177B" w:rsidP="009A6DB2">
      <w:pPr>
        <w:pStyle w:val="Akapitzlist"/>
        <w:numPr>
          <w:ilvl w:val="0"/>
          <w:numId w:val="15"/>
        </w:numPr>
        <w:spacing w:line="276" w:lineRule="auto"/>
        <w:ind w:left="142" w:hanging="283"/>
        <w:contextualSpacing w:val="0"/>
        <w:jc w:val="both"/>
        <w:rPr>
          <w:rFonts w:ascii="Lato" w:hAnsi="Lato" w:cstheme="minorHAnsi"/>
          <w:sz w:val="22"/>
          <w:szCs w:val="22"/>
        </w:rPr>
      </w:pPr>
      <w:r w:rsidRPr="008C48FD">
        <w:rPr>
          <w:rFonts w:ascii="Lato" w:hAnsi="Lato" w:cstheme="minorHAnsi"/>
          <w:sz w:val="22"/>
          <w:szCs w:val="22"/>
        </w:rPr>
        <w:t>Zamawiający zobowiązany jest do zapłaty należnego Wykonawcy wynagrodzenia w terminach i na zasadach wskazanych w Umowie.</w:t>
      </w:r>
    </w:p>
    <w:p w14:paraId="0F48077E" w14:textId="77777777" w:rsidR="00D1177B" w:rsidRDefault="00D1177B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45F82AFA" w14:textId="77777777" w:rsidR="00F92C18" w:rsidRDefault="00F92C18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102D0BF" w14:textId="77777777" w:rsidR="00F92C18" w:rsidRDefault="00F92C18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2180E44" w14:textId="77777777" w:rsidR="00F92C18" w:rsidRDefault="00F92C18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63571AD" w14:textId="77777777" w:rsidR="00F92C18" w:rsidRDefault="00F92C18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9542EA2" w14:textId="640656A4" w:rsidR="00D1177B" w:rsidRPr="008C48FD" w:rsidRDefault="00D1177B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8C48FD">
        <w:rPr>
          <w:rFonts w:ascii="Lato" w:eastAsia="Times New Roman" w:hAnsi="Lato"/>
          <w:b/>
          <w:sz w:val="22"/>
          <w:szCs w:val="22"/>
          <w:lang w:eastAsia="pl-PL"/>
        </w:rPr>
        <w:lastRenderedPageBreak/>
        <w:t>§ 3 Wykonanie Umowy</w:t>
      </w:r>
    </w:p>
    <w:p w14:paraId="6236C916" w14:textId="77777777" w:rsidR="0006516A" w:rsidRPr="008C48FD" w:rsidRDefault="0006516A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388D4F5" w14:textId="70045DF5" w:rsidR="00FD0737" w:rsidRPr="00F92C18" w:rsidRDefault="00DF4716" w:rsidP="00F92C18">
      <w:pPr>
        <w:pStyle w:val="Akapitzlist"/>
        <w:numPr>
          <w:ilvl w:val="0"/>
          <w:numId w:val="36"/>
        </w:numPr>
        <w:autoSpaceDE w:val="0"/>
        <w:spacing w:line="276" w:lineRule="auto"/>
        <w:ind w:left="14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E70E65">
        <w:rPr>
          <w:rFonts w:ascii="Lato" w:hAnsi="Lato" w:hint="eastAsia"/>
          <w:sz w:val="22"/>
          <w:szCs w:val="22"/>
        </w:rPr>
        <w:t>ykon</w:t>
      </w:r>
      <w:r>
        <w:rPr>
          <w:rFonts w:ascii="Lato" w:hAnsi="Lato"/>
          <w:sz w:val="22"/>
          <w:szCs w:val="22"/>
        </w:rPr>
        <w:t>ywa</w:t>
      </w:r>
      <w:r w:rsidRPr="00E70E65">
        <w:rPr>
          <w:rFonts w:ascii="Lato" w:hAnsi="Lato" w:hint="eastAsia"/>
          <w:sz w:val="22"/>
          <w:szCs w:val="22"/>
        </w:rPr>
        <w:t xml:space="preserve">nie pomiarów </w:t>
      </w:r>
      <w:r>
        <w:rPr>
          <w:rFonts w:ascii="Lato" w:hAnsi="Lato"/>
          <w:sz w:val="22"/>
          <w:szCs w:val="22"/>
        </w:rPr>
        <w:t xml:space="preserve">okresowych oraz doraźnych (wg potrzeby i na zgłoszenie Zamawiającego) wentylatorów i silników urządzeń znajdujących się </w:t>
      </w:r>
      <w:r w:rsidR="0006516A" w:rsidRPr="008C48FD">
        <w:rPr>
          <w:rFonts w:ascii="Lato" w:hAnsi="Lato"/>
          <w:sz w:val="22"/>
          <w:szCs w:val="22"/>
        </w:rPr>
        <w:t>w Ciepłowni p</w:t>
      </w:r>
      <w:r w:rsidR="00313625" w:rsidRPr="008C48FD">
        <w:rPr>
          <w:rFonts w:ascii="Lato" w:hAnsi="Lato"/>
          <w:sz w:val="22"/>
          <w:szCs w:val="22"/>
        </w:rPr>
        <w:t xml:space="preserve">rzy ul. Dojazdowej </w:t>
      </w:r>
      <w:r w:rsidR="00DB7334" w:rsidRPr="008C48FD">
        <w:rPr>
          <w:rFonts w:ascii="Lato" w:hAnsi="Lato" w:cstheme="minorHAnsi"/>
          <w:sz w:val="22"/>
          <w:szCs w:val="22"/>
        </w:rPr>
        <w:t>22</w:t>
      </w:r>
      <w:r w:rsidR="00313625" w:rsidRPr="008C48FD">
        <w:rPr>
          <w:rFonts w:ascii="Lato" w:hAnsi="Lato"/>
          <w:sz w:val="22"/>
          <w:szCs w:val="22"/>
        </w:rPr>
        <w:t xml:space="preserve"> w Elblągu, </w:t>
      </w:r>
      <w:r w:rsidR="00F92C18">
        <w:rPr>
          <w:rFonts w:ascii="Lato" w:hAnsi="Lato"/>
          <w:sz w:val="22"/>
          <w:szCs w:val="22"/>
        </w:rPr>
        <w:t xml:space="preserve">odbywać się będzie w zakresie </w:t>
      </w:r>
      <w:r w:rsidR="00313625" w:rsidRPr="008C48FD">
        <w:rPr>
          <w:rFonts w:ascii="Lato" w:hAnsi="Lato"/>
          <w:sz w:val="22"/>
          <w:szCs w:val="22"/>
        </w:rPr>
        <w:t>zgodn</w:t>
      </w:r>
      <w:r w:rsidR="00F92C18">
        <w:rPr>
          <w:rFonts w:ascii="Lato" w:hAnsi="Lato"/>
          <w:sz w:val="22"/>
          <w:szCs w:val="22"/>
        </w:rPr>
        <w:t>ym</w:t>
      </w:r>
      <w:r w:rsidR="00313625" w:rsidRPr="008C48FD">
        <w:rPr>
          <w:rFonts w:ascii="Lato" w:hAnsi="Lato"/>
          <w:sz w:val="22"/>
          <w:szCs w:val="22"/>
        </w:rPr>
        <w:t xml:space="preserve"> z </w:t>
      </w:r>
      <w:r w:rsidR="00F92C18">
        <w:rPr>
          <w:rFonts w:ascii="Lato" w:hAnsi="Lato"/>
          <w:sz w:val="22"/>
          <w:szCs w:val="22"/>
        </w:rPr>
        <w:t>O</w:t>
      </w:r>
      <w:r w:rsidR="00313625" w:rsidRPr="008C48FD">
        <w:rPr>
          <w:rFonts w:ascii="Lato" w:hAnsi="Lato"/>
          <w:sz w:val="22"/>
          <w:szCs w:val="22"/>
        </w:rPr>
        <w:t>pisem przedmiotu zamówienia.</w:t>
      </w:r>
    </w:p>
    <w:p w14:paraId="54511673" w14:textId="0DB0863C" w:rsidR="004E2CCC" w:rsidRPr="008C48FD" w:rsidRDefault="00D80204" w:rsidP="009A6DB2">
      <w:pPr>
        <w:numPr>
          <w:ilvl w:val="0"/>
          <w:numId w:val="36"/>
        </w:numPr>
        <w:autoSpaceDE w:val="0"/>
        <w:spacing w:line="276" w:lineRule="auto"/>
        <w:ind w:left="142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Zachowanie w tajemnicy wszelkich informacji uzyskanych przy realizacji </w:t>
      </w:r>
      <w:r w:rsidR="00DF4716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U</w:t>
      </w:r>
      <w:r w:rsidRPr="008C48F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mowy, </w:t>
      </w:r>
      <w:r w:rsidRPr="008C48F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br/>
        <w:t>w szczególności informacji o stanie, umiejscowieniu, zużyciu eksploatacyjnym urządzeń; przy</w:t>
      </w:r>
      <w:r w:rsidR="00DF4716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 </w:t>
      </w:r>
      <w:r w:rsidRPr="008C48F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czym obowiązek zachowania tajemnicy obowiązuje także po rozwiązaniu lub wygaśnięciu </w:t>
      </w:r>
      <w:r w:rsidR="00DF4716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U</w:t>
      </w:r>
      <w:r w:rsidRPr="008C48F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>mowy.</w:t>
      </w:r>
    </w:p>
    <w:p w14:paraId="2B1455F9" w14:textId="290F935F" w:rsidR="004E2CCC" w:rsidRPr="008C48FD" w:rsidRDefault="004E2CCC" w:rsidP="009A6DB2">
      <w:pPr>
        <w:numPr>
          <w:ilvl w:val="0"/>
          <w:numId w:val="36"/>
        </w:numPr>
        <w:autoSpaceDE w:val="0"/>
        <w:spacing w:line="276" w:lineRule="auto"/>
        <w:ind w:left="142"/>
        <w:contextualSpacing/>
        <w:jc w:val="both"/>
        <w:rPr>
          <w:rFonts w:ascii="Lato" w:eastAsia="Times New Roman" w:hAnsi="Lato" w:cstheme="minorHAnsi"/>
          <w:b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hAnsi="Lato"/>
          <w:bCs/>
          <w:sz w:val="22"/>
          <w:szCs w:val="22"/>
        </w:rPr>
        <w:t>Wykonawca przeprowadzać będzie konsultacje, ustalenia i uzgod</w:t>
      </w:r>
      <w:r w:rsidR="009E2F22" w:rsidRPr="008C48FD">
        <w:rPr>
          <w:rFonts w:ascii="Lato" w:hAnsi="Lato"/>
          <w:bCs/>
          <w:sz w:val="22"/>
          <w:szCs w:val="22"/>
        </w:rPr>
        <w:t xml:space="preserve">nienia z Zamawiającym </w:t>
      </w:r>
      <w:r w:rsidRPr="008C48FD">
        <w:rPr>
          <w:rFonts w:ascii="Lato" w:hAnsi="Lato"/>
          <w:bCs/>
          <w:sz w:val="22"/>
          <w:szCs w:val="22"/>
        </w:rPr>
        <w:t>w celu umożliwienia Zamawiającemu złożenia ewen</w:t>
      </w:r>
      <w:r w:rsidR="009E2F22" w:rsidRPr="008C48FD">
        <w:rPr>
          <w:rFonts w:ascii="Lato" w:hAnsi="Lato"/>
          <w:bCs/>
          <w:sz w:val="22"/>
          <w:szCs w:val="22"/>
        </w:rPr>
        <w:t xml:space="preserve">tualnych wniosków i zastrzeżeń </w:t>
      </w:r>
      <w:r w:rsidRPr="008C48FD">
        <w:rPr>
          <w:rFonts w:ascii="Lato" w:hAnsi="Lato"/>
          <w:bCs/>
          <w:sz w:val="22"/>
          <w:szCs w:val="22"/>
        </w:rPr>
        <w:t xml:space="preserve">w odniesieniu do </w:t>
      </w:r>
      <w:r w:rsidR="00DF4716">
        <w:rPr>
          <w:rFonts w:ascii="Lato" w:hAnsi="Lato"/>
          <w:bCs/>
          <w:sz w:val="22"/>
          <w:szCs w:val="22"/>
        </w:rPr>
        <w:t>P</w:t>
      </w:r>
      <w:r w:rsidRPr="008C48FD">
        <w:rPr>
          <w:rFonts w:ascii="Lato" w:hAnsi="Lato"/>
          <w:bCs/>
          <w:sz w:val="22"/>
          <w:szCs w:val="22"/>
        </w:rPr>
        <w:t>rzedmiot</w:t>
      </w:r>
      <w:r w:rsidR="00DF4716">
        <w:rPr>
          <w:rFonts w:ascii="Lato" w:hAnsi="Lato"/>
          <w:bCs/>
          <w:sz w:val="22"/>
          <w:szCs w:val="22"/>
        </w:rPr>
        <w:t>u</w:t>
      </w:r>
      <w:r w:rsidRPr="008C48FD">
        <w:rPr>
          <w:rFonts w:ascii="Lato" w:hAnsi="Lato"/>
          <w:bCs/>
          <w:sz w:val="22"/>
          <w:szCs w:val="22"/>
        </w:rPr>
        <w:t xml:space="preserve"> Umowy.</w:t>
      </w:r>
    </w:p>
    <w:p w14:paraId="2ECEEABD" w14:textId="77777777" w:rsidR="00C21890" w:rsidRPr="008C48FD" w:rsidRDefault="009E2F22" w:rsidP="009A6DB2">
      <w:pPr>
        <w:pStyle w:val="Akapitzlist"/>
        <w:numPr>
          <w:ilvl w:val="0"/>
          <w:numId w:val="36"/>
        </w:numPr>
        <w:spacing w:line="276" w:lineRule="auto"/>
        <w:ind w:left="142"/>
        <w:jc w:val="both"/>
        <w:rPr>
          <w:rFonts w:ascii="Lato" w:hAnsi="Lato" w:cstheme="minorHAnsi"/>
          <w:sz w:val="22"/>
          <w:szCs w:val="22"/>
        </w:rPr>
      </w:pPr>
      <w:r w:rsidRPr="008C48FD">
        <w:rPr>
          <w:rFonts w:ascii="Lato" w:hAnsi="Lato" w:cstheme="minorHAnsi"/>
          <w:sz w:val="22"/>
          <w:szCs w:val="22"/>
          <w:lang w:eastAsia="zh-CN"/>
        </w:rPr>
        <w:t>Wykonawca oświadcza, że:</w:t>
      </w:r>
    </w:p>
    <w:p w14:paraId="3C5F0C84" w14:textId="6BCF3FF6" w:rsidR="009E2F22" w:rsidRPr="008C48FD" w:rsidRDefault="00C21890" w:rsidP="009A6DB2">
      <w:pPr>
        <w:pStyle w:val="Akapitzlist"/>
        <w:spacing w:line="276" w:lineRule="auto"/>
        <w:ind w:left="142"/>
        <w:jc w:val="both"/>
        <w:rPr>
          <w:rFonts w:ascii="Lato" w:hAnsi="Lato" w:cstheme="minorHAnsi"/>
          <w:sz w:val="22"/>
          <w:szCs w:val="22"/>
        </w:rPr>
      </w:pPr>
      <w:r w:rsidRPr="008C48FD">
        <w:rPr>
          <w:rFonts w:ascii="Lato" w:hAnsi="Lato" w:cstheme="minorHAnsi"/>
          <w:sz w:val="22"/>
          <w:szCs w:val="22"/>
        </w:rPr>
        <w:t>-</w:t>
      </w:r>
      <w:r w:rsidR="009E2F22" w:rsidRPr="008C48FD">
        <w:rPr>
          <w:rFonts w:ascii="Lato" w:hAnsi="Lato" w:cstheme="minorHAnsi"/>
          <w:sz w:val="22"/>
          <w:szCs w:val="22"/>
          <w:lang w:eastAsia="zh-CN"/>
        </w:rPr>
        <w:t xml:space="preserve"> posiada niezbędne uprawnienia,</w:t>
      </w:r>
      <w:r w:rsidR="00DF4716">
        <w:rPr>
          <w:rFonts w:ascii="Lato" w:hAnsi="Lato" w:cstheme="minorHAnsi"/>
          <w:sz w:val="22"/>
          <w:szCs w:val="22"/>
          <w:lang w:eastAsia="zh-CN"/>
        </w:rPr>
        <w:t xml:space="preserve"> </w:t>
      </w:r>
      <w:r w:rsidR="009E2F22" w:rsidRPr="008C48FD">
        <w:rPr>
          <w:rFonts w:ascii="Lato" w:hAnsi="Lato" w:cstheme="minorHAnsi"/>
          <w:sz w:val="22"/>
          <w:szCs w:val="22"/>
          <w:lang w:eastAsia="zh-CN"/>
        </w:rPr>
        <w:t>wiedzę</w:t>
      </w:r>
      <w:r w:rsidR="00DF4716">
        <w:rPr>
          <w:rFonts w:ascii="Lato" w:hAnsi="Lato" w:cstheme="minorHAnsi"/>
          <w:sz w:val="22"/>
          <w:szCs w:val="22"/>
          <w:lang w:eastAsia="zh-CN"/>
        </w:rPr>
        <w:t xml:space="preserve">, </w:t>
      </w:r>
      <w:r w:rsidR="00DF4716" w:rsidRPr="00D10868">
        <w:rPr>
          <w:rFonts w:ascii="Lato" w:eastAsiaTheme="minorHAnsi" w:hAnsi="Lato" w:cstheme="minorBidi"/>
          <w:sz w:val="22"/>
          <w:szCs w:val="22"/>
          <w:lang w:eastAsia="en-US"/>
        </w:rPr>
        <w:t>kompetencj</w:t>
      </w:r>
      <w:r w:rsidR="00DF4716">
        <w:rPr>
          <w:rFonts w:ascii="Lato" w:eastAsiaTheme="minorHAnsi" w:hAnsi="Lato" w:cstheme="minorBidi"/>
          <w:sz w:val="22"/>
          <w:szCs w:val="22"/>
          <w:lang w:eastAsia="en-US"/>
        </w:rPr>
        <w:t>e</w:t>
      </w:r>
      <w:r w:rsidR="009E2F22" w:rsidRPr="008C48FD">
        <w:rPr>
          <w:rFonts w:ascii="Lato" w:hAnsi="Lato" w:cstheme="minorHAnsi"/>
          <w:sz w:val="22"/>
          <w:szCs w:val="22"/>
          <w:lang w:eastAsia="zh-CN"/>
        </w:rPr>
        <w:t xml:space="preserve"> i doświadczenie do </w:t>
      </w:r>
      <w:r w:rsidR="00DF4716">
        <w:rPr>
          <w:rFonts w:ascii="Lato" w:hAnsi="Lato" w:cstheme="minorHAnsi"/>
          <w:sz w:val="22"/>
          <w:szCs w:val="22"/>
          <w:lang w:eastAsia="zh-CN"/>
        </w:rPr>
        <w:t xml:space="preserve">należytego </w:t>
      </w:r>
      <w:r w:rsidR="009E2F22" w:rsidRPr="008C48FD">
        <w:rPr>
          <w:rFonts w:ascii="Lato" w:hAnsi="Lato" w:cstheme="minorHAnsi"/>
          <w:sz w:val="22"/>
          <w:szCs w:val="22"/>
          <w:lang w:eastAsia="zh-CN"/>
        </w:rPr>
        <w:t xml:space="preserve">wykonania </w:t>
      </w:r>
      <w:r w:rsidR="00DF4716">
        <w:rPr>
          <w:rFonts w:ascii="Lato" w:hAnsi="Lato" w:cstheme="minorHAnsi"/>
          <w:sz w:val="22"/>
          <w:szCs w:val="22"/>
          <w:lang w:eastAsia="zh-CN"/>
        </w:rPr>
        <w:t xml:space="preserve">Przedmiotu </w:t>
      </w:r>
      <w:r w:rsidR="00DF4716" w:rsidRPr="004C72C1">
        <w:rPr>
          <w:rFonts w:ascii="Lato" w:hAnsi="Lato" w:cstheme="minorHAnsi"/>
          <w:sz w:val="22"/>
          <w:szCs w:val="22"/>
          <w:lang w:eastAsia="zh-CN"/>
        </w:rPr>
        <w:t>Umowy,</w:t>
      </w:r>
    </w:p>
    <w:p w14:paraId="3761B5D5" w14:textId="40D7D1D9" w:rsidR="00DF4716" w:rsidRDefault="009E2F22" w:rsidP="009A6DB2">
      <w:pPr>
        <w:pStyle w:val="Akapitzlist"/>
        <w:spacing w:line="276" w:lineRule="auto"/>
        <w:ind w:left="142"/>
        <w:jc w:val="both"/>
        <w:rPr>
          <w:rFonts w:ascii="Lato" w:hAnsi="Lato" w:cstheme="minorHAnsi"/>
          <w:sz w:val="22"/>
          <w:szCs w:val="22"/>
          <w:lang w:eastAsia="zh-CN"/>
        </w:rPr>
      </w:pPr>
      <w:r w:rsidRPr="008C48FD">
        <w:rPr>
          <w:rFonts w:ascii="Lato" w:hAnsi="Lato" w:cstheme="minorHAnsi"/>
          <w:sz w:val="22"/>
          <w:szCs w:val="22"/>
          <w:lang w:eastAsia="zh-CN"/>
        </w:rPr>
        <w:t xml:space="preserve">- znajduje się w sytuacji ekonomicznej i finansowej zapewniającej wykonanie </w:t>
      </w:r>
      <w:r w:rsidR="00DF4716">
        <w:rPr>
          <w:rFonts w:ascii="Lato" w:hAnsi="Lato" w:cstheme="minorHAnsi"/>
          <w:sz w:val="22"/>
          <w:szCs w:val="22"/>
          <w:lang w:eastAsia="zh-CN"/>
        </w:rPr>
        <w:t>usług</w:t>
      </w:r>
      <w:r w:rsidRPr="008C48FD">
        <w:rPr>
          <w:rFonts w:ascii="Lato" w:hAnsi="Lato" w:cstheme="minorHAnsi"/>
          <w:sz w:val="22"/>
          <w:szCs w:val="22"/>
          <w:lang w:eastAsia="zh-CN"/>
        </w:rPr>
        <w:t>,</w:t>
      </w:r>
    </w:p>
    <w:p w14:paraId="5868D56C" w14:textId="3F082AE0" w:rsidR="00DF4716" w:rsidRPr="00DF4716" w:rsidRDefault="009E2F22" w:rsidP="009A6DB2">
      <w:pPr>
        <w:pStyle w:val="Akapitzlist"/>
        <w:spacing w:line="276" w:lineRule="auto"/>
        <w:ind w:left="142"/>
        <w:jc w:val="both"/>
        <w:rPr>
          <w:rFonts w:ascii="Lato" w:hAnsi="Lato" w:cstheme="minorHAnsi"/>
          <w:sz w:val="22"/>
          <w:szCs w:val="22"/>
          <w:lang w:eastAsia="zh-CN"/>
        </w:rPr>
      </w:pPr>
      <w:r w:rsidRPr="008C48FD">
        <w:rPr>
          <w:rFonts w:ascii="Lato" w:hAnsi="Lato" w:cstheme="minorHAnsi"/>
          <w:sz w:val="22"/>
          <w:szCs w:val="22"/>
          <w:lang w:eastAsia="zh-CN"/>
        </w:rPr>
        <w:t xml:space="preserve">- zapoznał się z instrukcjami obsługi i specyfikacją techniczną urządzeń. </w:t>
      </w:r>
    </w:p>
    <w:p w14:paraId="103AD4D1" w14:textId="0B407DB4" w:rsidR="00DF4716" w:rsidRPr="00DF4716" w:rsidRDefault="00DF4716" w:rsidP="009A6DB2">
      <w:pPr>
        <w:pStyle w:val="Akapitzlist"/>
        <w:numPr>
          <w:ilvl w:val="0"/>
          <w:numId w:val="36"/>
        </w:numPr>
        <w:spacing w:line="276" w:lineRule="auto"/>
        <w:ind w:left="142"/>
        <w:jc w:val="both"/>
        <w:rPr>
          <w:rFonts w:ascii="Lato" w:hAnsi="Lato"/>
          <w:sz w:val="22"/>
          <w:szCs w:val="22"/>
        </w:rPr>
      </w:pPr>
      <w:r w:rsidRPr="00DF4716">
        <w:rPr>
          <w:rFonts w:ascii="Lato" w:eastAsiaTheme="minorHAnsi" w:hAnsi="Lato" w:cstheme="minorBidi"/>
          <w:sz w:val="22"/>
          <w:szCs w:val="22"/>
          <w:lang w:eastAsia="en-US"/>
        </w:rPr>
        <w:t xml:space="preserve">Wykonawca </w:t>
      </w:r>
      <w:r w:rsidRPr="00DF4716">
        <w:rPr>
          <w:rFonts w:ascii="Lato" w:eastAsiaTheme="minorHAnsi" w:hAnsi="Lato" w:cstheme="minorBidi"/>
          <w:iCs/>
          <w:sz w:val="22"/>
          <w:szCs w:val="22"/>
          <w:lang w:eastAsia="en-US"/>
        </w:rPr>
        <w:t>nie może</w:t>
      </w:r>
      <w:r w:rsidRPr="00DF4716">
        <w:rPr>
          <w:rFonts w:ascii="Lato" w:eastAsiaTheme="minorHAnsi" w:hAnsi="Lato" w:cstheme="minorBidi"/>
          <w:sz w:val="22"/>
          <w:szCs w:val="22"/>
          <w:lang w:eastAsia="en-US"/>
        </w:rPr>
        <w:t xml:space="preserve"> przekazać wykonania </w:t>
      </w:r>
      <w:r>
        <w:rPr>
          <w:rFonts w:ascii="Lato" w:eastAsiaTheme="minorHAnsi" w:hAnsi="Lato" w:cstheme="minorBidi"/>
          <w:sz w:val="22"/>
          <w:szCs w:val="22"/>
          <w:lang w:eastAsia="en-US"/>
        </w:rPr>
        <w:t>Przedmiotu Umowy</w:t>
      </w:r>
      <w:r w:rsidRPr="00DF4716">
        <w:rPr>
          <w:rFonts w:ascii="Lato" w:eastAsiaTheme="minorHAnsi" w:hAnsi="Lato" w:cstheme="minorBidi"/>
          <w:sz w:val="22"/>
          <w:szCs w:val="22"/>
          <w:lang w:eastAsia="en-US"/>
        </w:rPr>
        <w:t xml:space="preserve"> podwykonawcom.</w:t>
      </w:r>
    </w:p>
    <w:p w14:paraId="02121285" w14:textId="27F57FF6" w:rsidR="00CE3AC9" w:rsidRPr="00DF4716" w:rsidRDefault="00117F9D" w:rsidP="009A6DB2">
      <w:pPr>
        <w:pStyle w:val="Akapitzlist"/>
        <w:numPr>
          <w:ilvl w:val="0"/>
          <w:numId w:val="36"/>
        </w:numPr>
        <w:spacing w:line="276" w:lineRule="auto"/>
        <w:ind w:left="142"/>
        <w:jc w:val="both"/>
        <w:rPr>
          <w:rFonts w:ascii="Lato" w:hAnsi="Lato"/>
          <w:sz w:val="22"/>
          <w:szCs w:val="22"/>
        </w:rPr>
      </w:pPr>
      <w:r w:rsidRPr="00DF4716">
        <w:rPr>
          <w:rFonts w:ascii="Lato" w:hAnsi="Lato" w:cstheme="minorHAnsi"/>
          <w:bCs/>
          <w:sz w:val="22"/>
          <w:szCs w:val="22"/>
          <w:lang w:eastAsia="zh-CN"/>
        </w:rPr>
        <w:t>Umowa zostaje zawarta na czas określony tj.</w:t>
      </w:r>
      <w:r w:rsidRPr="00DF4716">
        <w:rPr>
          <w:rFonts w:ascii="Lato" w:hAnsi="Lato" w:cstheme="minorHAnsi"/>
          <w:b/>
          <w:bCs/>
          <w:sz w:val="22"/>
          <w:szCs w:val="22"/>
          <w:lang w:eastAsia="zh-CN"/>
        </w:rPr>
        <w:t xml:space="preserve"> </w:t>
      </w:r>
      <w:r w:rsidR="00DF4716" w:rsidRPr="00DF4716">
        <w:rPr>
          <w:rFonts w:ascii="Lato" w:hAnsi="Lato" w:cstheme="minorHAnsi"/>
          <w:b/>
          <w:bCs/>
          <w:sz w:val="22"/>
          <w:szCs w:val="22"/>
          <w:lang w:eastAsia="zh-CN"/>
        </w:rPr>
        <w:t>od dnia 01.01.2024 r. do 31.12.2024 r.</w:t>
      </w:r>
      <w:r w:rsidR="00CE3AC9" w:rsidRPr="00DF4716">
        <w:rPr>
          <w:rFonts w:ascii="Lato" w:hAnsi="Lato" w:cstheme="minorHAnsi"/>
          <w:b/>
          <w:bCs/>
          <w:sz w:val="22"/>
          <w:szCs w:val="22"/>
          <w:lang w:eastAsia="zh-CN"/>
        </w:rPr>
        <w:t xml:space="preserve"> </w:t>
      </w:r>
    </w:p>
    <w:p w14:paraId="079DE9CC" w14:textId="77777777" w:rsidR="00D1177B" w:rsidRPr="008C48FD" w:rsidRDefault="00D1177B" w:rsidP="009A6DB2">
      <w:pPr>
        <w:spacing w:line="276" w:lineRule="auto"/>
        <w:ind w:left="142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501EFE4A" w14:textId="567D38DD" w:rsidR="00D1177B" w:rsidRPr="008C48FD" w:rsidRDefault="00D1177B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8C48FD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1CFB5FDD" w14:textId="77777777" w:rsidR="00117F9D" w:rsidRPr="008C48FD" w:rsidRDefault="00117F9D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1D6E8E40" w14:textId="64EA53B1" w:rsidR="00117F9D" w:rsidRPr="008C48FD" w:rsidRDefault="00B11780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Wynagrodzenie </w:t>
      </w:r>
      <w:r w:rsidR="00E416F3"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  <w:t xml:space="preserve">Wykonawcy </w:t>
      </w:r>
      <w:r w:rsidR="00486BD2" w:rsidRPr="00D10868">
        <w:rPr>
          <w:rFonts w:ascii="Lato" w:eastAsiaTheme="minorHAnsi" w:hAnsi="Lato" w:cstheme="minorBidi"/>
          <w:kern w:val="0"/>
          <w:sz w:val="22"/>
          <w:szCs w:val="22"/>
          <w:lang w:eastAsia="en-US" w:bidi="ar-SA"/>
        </w:rPr>
        <w:t xml:space="preserve">za </w:t>
      </w:r>
      <w:r w:rsidR="00486BD2">
        <w:rPr>
          <w:rFonts w:ascii="Lato" w:eastAsiaTheme="minorHAnsi" w:hAnsi="Lato" w:cstheme="minorBidi"/>
          <w:kern w:val="0"/>
          <w:sz w:val="22"/>
          <w:szCs w:val="22"/>
          <w:lang w:eastAsia="en-US" w:bidi="ar-SA"/>
        </w:rPr>
        <w:t>świadczone</w:t>
      </w:r>
      <w:r w:rsidR="00486BD2" w:rsidRPr="00D10868">
        <w:rPr>
          <w:rFonts w:ascii="Lato" w:eastAsiaTheme="minorHAnsi" w:hAnsi="Lato" w:cstheme="minorBidi"/>
          <w:kern w:val="0"/>
          <w:sz w:val="22"/>
          <w:szCs w:val="22"/>
          <w:lang w:eastAsia="en-US" w:bidi="ar-SA"/>
        </w:rPr>
        <w:t xml:space="preserve"> usługi</w:t>
      </w:r>
      <w:r w:rsidR="00486BD2">
        <w:rPr>
          <w:rFonts w:ascii="Lato" w:eastAsiaTheme="minorHAnsi" w:hAnsi="Lato" w:cstheme="minorBidi"/>
          <w:kern w:val="0"/>
          <w:sz w:val="22"/>
          <w:szCs w:val="22"/>
          <w:lang w:eastAsia="en-US" w:bidi="ar-SA"/>
        </w:rPr>
        <w:t>, zgodnie z zakresem zawartym w ofercie wykonawcy stanowiącym zał. Nr 1 do Umowy,</w:t>
      </w:r>
      <w:r w:rsidR="00486BD2" w:rsidRPr="00D10868">
        <w:rPr>
          <w:rFonts w:ascii="Lato" w:eastAsiaTheme="minorHAnsi" w:hAnsi="Lato" w:cstheme="minorBidi"/>
          <w:kern w:val="0"/>
          <w:sz w:val="22"/>
          <w:szCs w:val="22"/>
          <w:lang w:eastAsia="en-US" w:bidi="ar-SA"/>
        </w:rPr>
        <w:t xml:space="preserve"> wynosi </w:t>
      </w:r>
      <w:r w:rsidR="00486BD2">
        <w:rPr>
          <w:rFonts w:ascii="Lato" w:eastAsiaTheme="minorHAnsi" w:hAnsi="Lato" w:cstheme="minorBidi"/>
          <w:kern w:val="0"/>
          <w:sz w:val="22"/>
          <w:szCs w:val="22"/>
          <w:lang w:eastAsia="en-US" w:bidi="ar-SA"/>
        </w:rPr>
        <w:t xml:space="preserve">…………………………. zł </w:t>
      </w:r>
      <w:r w:rsidR="00117F9D" w:rsidRPr="008C48FD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(netto), (słownie: …</w:t>
      </w:r>
      <w:r w:rsidR="00745812" w:rsidRPr="008C48FD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 xml:space="preserve">……………………………………, …../100 netto) </w:t>
      </w:r>
      <w:r w:rsidR="00117F9D" w:rsidRPr="008C48FD">
        <w:rPr>
          <w:rFonts w:ascii="Lato" w:eastAsia="Times New Roman" w:hAnsi="Lato" w:cstheme="minorHAnsi"/>
          <w:kern w:val="0"/>
          <w:sz w:val="22"/>
          <w:szCs w:val="22"/>
          <w:lang w:eastAsia="pl-PL" w:bidi="ar-SA"/>
        </w:rPr>
        <w:t>+ podatek VAT w obowiązującej stawce.</w:t>
      </w:r>
    </w:p>
    <w:p w14:paraId="0A115DEC" w14:textId="77777777" w:rsidR="00050823" w:rsidRPr="00050823" w:rsidRDefault="00A56B04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hAnsi="Lato" w:cstheme="minorHAnsi"/>
          <w:bCs/>
          <w:sz w:val="22"/>
          <w:szCs w:val="22"/>
        </w:rPr>
        <w:t xml:space="preserve">Wynagrodzenie Wykonawcy </w:t>
      </w:r>
      <w:r w:rsidR="00E416F3">
        <w:rPr>
          <w:rFonts w:ascii="Lato" w:hAnsi="Lato" w:cstheme="minorHAnsi"/>
          <w:bCs/>
          <w:sz w:val="22"/>
          <w:szCs w:val="22"/>
        </w:rPr>
        <w:t xml:space="preserve">wypłacone będzie w dwóch </w:t>
      </w:r>
      <w:r w:rsidR="00050823">
        <w:rPr>
          <w:rFonts w:ascii="Lato" w:hAnsi="Lato" w:cstheme="minorHAnsi"/>
          <w:bCs/>
          <w:sz w:val="22"/>
          <w:szCs w:val="22"/>
        </w:rPr>
        <w:t xml:space="preserve">ratach </w:t>
      </w:r>
      <w:r w:rsidR="00E416F3">
        <w:rPr>
          <w:rFonts w:ascii="Lato" w:hAnsi="Lato" w:cstheme="minorHAnsi"/>
          <w:bCs/>
          <w:sz w:val="22"/>
          <w:szCs w:val="22"/>
        </w:rPr>
        <w:t>(niezależnie od ilości prac wykonanych na rzecz Zamawiającego):</w:t>
      </w:r>
    </w:p>
    <w:p w14:paraId="6AEAFB98" w14:textId="2B05C1F3" w:rsidR="00050823" w:rsidRDefault="00624D91" w:rsidP="00050823">
      <w:pPr>
        <w:autoSpaceDE w:val="0"/>
        <w:spacing w:line="276" w:lineRule="auto"/>
        <w:ind w:left="142"/>
        <w:jc w:val="both"/>
        <w:rPr>
          <w:rFonts w:ascii="Lato" w:hAnsi="Lato" w:cstheme="minorHAnsi"/>
          <w:bCs/>
          <w:sz w:val="22"/>
          <w:szCs w:val="22"/>
        </w:rPr>
      </w:pPr>
      <w:r>
        <w:rPr>
          <w:rFonts w:ascii="Lato" w:hAnsi="Lato" w:cstheme="minorHAnsi"/>
          <w:bCs/>
          <w:sz w:val="22"/>
          <w:szCs w:val="22"/>
        </w:rPr>
        <w:t xml:space="preserve">- </w:t>
      </w:r>
      <w:r w:rsidR="00050823">
        <w:rPr>
          <w:rFonts w:ascii="Lato" w:hAnsi="Lato" w:cstheme="minorHAnsi"/>
          <w:bCs/>
          <w:sz w:val="22"/>
          <w:szCs w:val="22"/>
        </w:rPr>
        <w:t>pierwsza</w:t>
      </w:r>
      <w:r w:rsidR="00E416F3">
        <w:rPr>
          <w:rFonts w:ascii="Lato" w:hAnsi="Lato" w:cstheme="minorHAnsi"/>
          <w:bCs/>
          <w:sz w:val="22"/>
          <w:szCs w:val="22"/>
        </w:rPr>
        <w:t xml:space="preserve"> </w:t>
      </w:r>
      <w:r w:rsidR="00050823">
        <w:rPr>
          <w:rFonts w:ascii="Lato" w:hAnsi="Lato" w:cstheme="minorHAnsi"/>
          <w:bCs/>
          <w:sz w:val="22"/>
          <w:szCs w:val="22"/>
        </w:rPr>
        <w:t xml:space="preserve">za okres świadczenia usług od 01.01.2024 </w:t>
      </w:r>
      <w:r>
        <w:rPr>
          <w:rFonts w:ascii="Lato" w:hAnsi="Lato" w:cstheme="minorHAnsi"/>
          <w:bCs/>
          <w:sz w:val="22"/>
          <w:szCs w:val="22"/>
        </w:rPr>
        <w:t>r. do 30.06.2024 r. w wysokości 50% wynagrodzenia,</w:t>
      </w:r>
    </w:p>
    <w:p w14:paraId="5EB18A1F" w14:textId="431D7EC1" w:rsidR="00050823" w:rsidRDefault="00624D91" w:rsidP="00050823">
      <w:pPr>
        <w:autoSpaceDE w:val="0"/>
        <w:spacing w:line="276" w:lineRule="auto"/>
        <w:ind w:left="142"/>
        <w:jc w:val="both"/>
        <w:rPr>
          <w:rFonts w:ascii="Lato" w:hAnsi="Lato" w:cstheme="minorHAnsi"/>
          <w:bCs/>
          <w:sz w:val="22"/>
          <w:szCs w:val="22"/>
        </w:rPr>
      </w:pPr>
      <w:r>
        <w:rPr>
          <w:rFonts w:ascii="Lato" w:hAnsi="Lato" w:cstheme="minorHAnsi"/>
          <w:bCs/>
          <w:sz w:val="22"/>
          <w:szCs w:val="22"/>
        </w:rPr>
        <w:t xml:space="preserve">- </w:t>
      </w:r>
      <w:r w:rsidR="00050823">
        <w:rPr>
          <w:rFonts w:ascii="Lato" w:hAnsi="Lato" w:cstheme="minorHAnsi"/>
          <w:bCs/>
          <w:sz w:val="22"/>
          <w:szCs w:val="22"/>
        </w:rPr>
        <w:t>druga</w:t>
      </w:r>
      <w:r w:rsidR="00050823" w:rsidRPr="00050823">
        <w:t xml:space="preserve"> </w:t>
      </w:r>
      <w:r w:rsidR="00050823" w:rsidRPr="00050823">
        <w:rPr>
          <w:rFonts w:ascii="Lato" w:hAnsi="Lato" w:cstheme="minorHAnsi"/>
          <w:bCs/>
          <w:sz w:val="22"/>
          <w:szCs w:val="22"/>
        </w:rPr>
        <w:t xml:space="preserve">za okres </w:t>
      </w:r>
      <w:r w:rsidR="00050823" w:rsidRPr="00050823">
        <w:rPr>
          <w:rFonts w:ascii="Lato" w:hAnsi="Lato" w:cstheme="minorHAnsi" w:hint="cs"/>
          <w:bCs/>
          <w:sz w:val="22"/>
          <w:szCs w:val="22"/>
        </w:rPr>
        <w:t>ś</w:t>
      </w:r>
      <w:r w:rsidR="00050823" w:rsidRPr="00050823">
        <w:rPr>
          <w:rFonts w:ascii="Lato" w:hAnsi="Lato" w:cstheme="minorHAnsi"/>
          <w:bCs/>
          <w:sz w:val="22"/>
          <w:szCs w:val="22"/>
        </w:rPr>
        <w:t>wiadczenia us</w:t>
      </w:r>
      <w:r w:rsidR="00050823" w:rsidRPr="00050823">
        <w:rPr>
          <w:rFonts w:ascii="Lato" w:hAnsi="Lato" w:cstheme="minorHAnsi" w:hint="cs"/>
          <w:bCs/>
          <w:sz w:val="22"/>
          <w:szCs w:val="22"/>
        </w:rPr>
        <w:t>ł</w:t>
      </w:r>
      <w:r w:rsidR="00050823">
        <w:rPr>
          <w:rFonts w:ascii="Lato" w:hAnsi="Lato" w:cstheme="minorHAnsi"/>
          <w:bCs/>
          <w:sz w:val="22"/>
          <w:szCs w:val="22"/>
        </w:rPr>
        <w:t>ug od 01.0</w:t>
      </w:r>
      <w:r>
        <w:rPr>
          <w:rFonts w:ascii="Lato" w:hAnsi="Lato" w:cstheme="minorHAnsi"/>
          <w:bCs/>
          <w:sz w:val="22"/>
          <w:szCs w:val="22"/>
        </w:rPr>
        <w:t>7</w:t>
      </w:r>
      <w:r w:rsidR="00050823">
        <w:rPr>
          <w:rFonts w:ascii="Lato" w:hAnsi="Lato" w:cstheme="minorHAnsi"/>
          <w:bCs/>
          <w:sz w:val="22"/>
          <w:szCs w:val="22"/>
        </w:rPr>
        <w:t>.2024</w:t>
      </w:r>
      <w:r>
        <w:rPr>
          <w:rFonts w:ascii="Lato" w:hAnsi="Lato" w:cstheme="minorHAnsi"/>
          <w:bCs/>
          <w:sz w:val="22"/>
          <w:szCs w:val="22"/>
        </w:rPr>
        <w:t xml:space="preserve"> r.</w:t>
      </w:r>
      <w:r w:rsidR="00050823">
        <w:rPr>
          <w:rFonts w:ascii="Lato" w:hAnsi="Lato" w:cstheme="minorHAnsi"/>
          <w:bCs/>
          <w:sz w:val="22"/>
          <w:szCs w:val="22"/>
        </w:rPr>
        <w:t xml:space="preserve"> do 31.12</w:t>
      </w:r>
      <w:r w:rsidR="00050823" w:rsidRPr="00050823">
        <w:rPr>
          <w:rFonts w:ascii="Lato" w:hAnsi="Lato" w:cstheme="minorHAnsi"/>
          <w:bCs/>
          <w:sz w:val="22"/>
          <w:szCs w:val="22"/>
        </w:rPr>
        <w:t>.2024 r</w:t>
      </w:r>
      <w:r>
        <w:rPr>
          <w:rFonts w:ascii="Lato" w:hAnsi="Lato" w:cstheme="minorHAnsi"/>
          <w:bCs/>
          <w:sz w:val="22"/>
          <w:szCs w:val="22"/>
        </w:rPr>
        <w:t>. w wysokości 50 % wynagrodzenia.</w:t>
      </w:r>
    </w:p>
    <w:p w14:paraId="535CEFE5" w14:textId="167D444A" w:rsidR="00365064" w:rsidRPr="004C72C1" w:rsidRDefault="00E416F3" w:rsidP="00050823">
      <w:pPr>
        <w:autoSpaceDE w:val="0"/>
        <w:spacing w:line="276" w:lineRule="auto"/>
        <w:ind w:left="142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>
        <w:rPr>
          <w:rFonts w:ascii="Lato" w:hAnsi="Lato" w:cstheme="minorHAnsi"/>
          <w:bCs/>
          <w:sz w:val="22"/>
          <w:szCs w:val="22"/>
        </w:rPr>
        <w:t xml:space="preserve">Wynagrodzenie </w:t>
      </w:r>
      <w:r w:rsidR="00A56B04" w:rsidRPr="008C48FD">
        <w:rPr>
          <w:rFonts w:ascii="Lato" w:hAnsi="Lato" w:cstheme="minorHAnsi"/>
          <w:bCs/>
          <w:sz w:val="22"/>
          <w:szCs w:val="22"/>
        </w:rPr>
        <w:t>obejmuje wszelkie koszty związane z realizacją Przedmiotu Umowy</w:t>
      </w:r>
      <w:r w:rsidR="008D4ED2" w:rsidRPr="008C48FD">
        <w:rPr>
          <w:rFonts w:ascii="Lato" w:hAnsi="Lato" w:cstheme="minorHAnsi"/>
          <w:sz w:val="22"/>
          <w:szCs w:val="22"/>
          <w:lang w:eastAsia="zh-CN"/>
        </w:rPr>
        <w:t xml:space="preserve">, w tym </w:t>
      </w:r>
      <w:r w:rsidR="00117F9D" w:rsidRPr="008C48FD">
        <w:rPr>
          <w:rFonts w:ascii="Lato" w:hAnsi="Lato" w:cstheme="minorHAnsi"/>
          <w:sz w:val="22"/>
          <w:szCs w:val="22"/>
          <w:lang w:eastAsia="zh-CN"/>
        </w:rPr>
        <w:t>w szczególności koszty robocizny, k</w:t>
      </w:r>
      <w:r w:rsidR="004A5DFF" w:rsidRPr="008C48FD">
        <w:rPr>
          <w:rFonts w:ascii="Lato" w:hAnsi="Lato" w:cstheme="minorHAnsi"/>
          <w:sz w:val="22"/>
          <w:szCs w:val="22"/>
          <w:lang w:eastAsia="zh-CN"/>
        </w:rPr>
        <w:t>oszty narzędzi, koszty dojazdu</w:t>
      </w:r>
      <w:r w:rsidR="0007114B" w:rsidRPr="008C48FD">
        <w:rPr>
          <w:rFonts w:ascii="Lato" w:hAnsi="Lato" w:cstheme="minorHAnsi"/>
          <w:sz w:val="22"/>
          <w:szCs w:val="22"/>
          <w:lang w:eastAsia="zh-CN"/>
        </w:rPr>
        <w:t>.</w:t>
      </w:r>
      <w:r w:rsidR="00117F9D" w:rsidRPr="008C48FD">
        <w:rPr>
          <w:rFonts w:ascii="Lato" w:hAnsi="Lato" w:cstheme="minorHAnsi"/>
          <w:sz w:val="22"/>
          <w:szCs w:val="22"/>
          <w:lang w:eastAsia="zh-CN"/>
        </w:rPr>
        <w:t xml:space="preserve"> </w:t>
      </w:r>
    </w:p>
    <w:p w14:paraId="7D695220" w14:textId="08A0C424" w:rsidR="004C72C1" w:rsidRPr="008C48FD" w:rsidRDefault="004C72C1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>
        <w:rPr>
          <w:rFonts w:ascii="Lato" w:hAnsi="Lato" w:cstheme="minorHAnsi"/>
          <w:sz w:val="22"/>
          <w:szCs w:val="22"/>
          <w:lang w:eastAsia="zh-CN"/>
        </w:rPr>
        <w:t>Podstawą wystawienia faktur są potwierdzone obustronnie Protokoły odbioru robót bez uwag.</w:t>
      </w:r>
    </w:p>
    <w:p w14:paraId="6FB1AA7E" w14:textId="1B350D40" w:rsidR="005A206F" w:rsidRPr="008C48FD" w:rsidRDefault="00D1177B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hAnsi="Lato"/>
          <w:bCs/>
          <w:sz w:val="22"/>
          <w:szCs w:val="22"/>
        </w:rPr>
        <w:t>Cen</w:t>
      </w:r>
      <w:r w:rsidR="004C72C1">
        <w:rPr>
          <w:rFonts w:ascii="Lato" w:hAnsi="Lato"/>
          <w:bCs/>
          <w:sz w:val="22"/>
          <w:szCs w:val="22"/>
        </w:rPr>
        <w:t>a</w:t>
      </w:r>
      <w:r w:rsidRPr="008C48FD">
        <w:rPr>
          <w:rFonts w:ascii="Lato" w:hAnsi="Lato"/>
          <w:bCs/>
          <w:sz w:val="22"/>
          <w:szCs w:val="22"/>
        </w:rPr>
        <w:t xml:space="preserve"> podan</w:t>
      </w:r>
      <w:r w:rsidR="004C72C1">
        <w:rPr>
          <w:rFonts w:ascii="Lato" w:hAnsi="Lato"/>
          <w:bCs/>
          <w:sz w:val="22"/>
          <w:szCs w:val="22"/>
        </w:rPr>
        <w:t>a</w:t>
      </w:r>
      <w:r w:rsidRPr="008C48FD">
        <w:rPr>
          <w:rFonts w:ascii="Lato" w:hAnsi="Lato"/>
          <w:bCs/>
          <w:sz w:val="22"/>
          <w:szCs w:val="22"/>
        </w:rPr>
        <w:t xml:space="preserve"> w ofercie nie mo</w:t>
      </w:r>
      <w:r w:rsidR="004C72C1">
        <w:rPr>
          <w:rFonts w:ascii="Lato" w:hAnsi="Lato"/>
          <w:bCs/>
          <w:sz w:val="22"/>
          <w:szCs w:val="22"/>
        </w:rPr>
        <w:t>że</w:t>
      </w:r>
      <w:r w:rsidRPr="008C48FD">
        <w:rPr>
          <w:rFonts w:ascii="Lato" w:hAnsi="Lato"/>
          <w:bCs/>
          <w:sz w:val="22"/>
          <w:szCs w:val="22"/>
        </w:rPr>
        <w:t xml:space="preserve"> ulec zwiększeniu przez cały okres realizacji Umowy.</w:t>
      </w:r>
    </w:p>
    <w:p w14:paraId="48C384FD" w14:textId="615364C5" w:rsidR="005A206F" w:rsidRPr="008C48FD" w:rsidRDefault="00D1177B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hAnsi="Lato"/>
          <w:bCs/>
          <w:sz w:val="22"/>
          <w:szCs w:val="22"/>
        </w:rPr>
        <w:t>Płatność nastąpi na rachunek bankowy Wykonawcy wskazany na fakturze VAT w terminie do 14 dni od daty otrzymania przez Zamawiającego prawidłowo wystawionej faktury</w:t>
      </w:r>
      <w:r w:rsidR="004C72C1">
        <w:rPr>
          <w:rFonts w:ascii="Lato" w:hAnsi="Lato"/>
          <w:bCs/>
          <w:sz w:val="22"/>
          <w:szCs w:val="22"/>
        </w:rPr>
        <w:t>.</w:t>
      </w:r>
    </w:p>
    <w:p w14:paraId="20035B98" w14:textId="77777777" w:rsidR="005A206F" w:rsidRPr="008C48FD" w:rsidRDefault="00D1177B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8C48FD">
        <w:rPr>
          <w:rFonts w:ascii="Lato" w:hAnsi="Lato"/>
          <w:bCs/>
          <w:sz w:val="22"/>
          <w:szCs w:val="22"/>
        </w:rPr>
        <w:t>Za dzień zapłaty uważa się dzień obciążenia rachunku bankowego Zamawiającego.</w:t>
      </w:r>
    </w:p>
    <w:p w14:paraId="56A9134E" w14:textId="77777777" w:rsidR="005A206F" w:rsidRPr="000766AA" w:rsidRDefault="00D1177B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0766AA">
        <w:rPr>
          <w:rFonts w:ascii="Lato" w:hAnsi="Lato" w:cs="Open Sans"/>
          <w:sz w:val="22"/>
          <w:szCs w:val="22"/>
        </w:rPr>
        <w:t>Zamawiający będzie dokonywał płatności z wykorzystaniem mechanizmu podzielonej płatności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2B13743B" w14:textId="75955D5F" w:rsidR="005A206F" w:rsidRPr="000766AA" w:rsidRDefault="00D1177B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0766AA">
        <w:rPr>
          <w:rFonts w:ascii="Lato" w:hAnsi="Lato" w:cs="Open Sans"/>
          <w:sz w:val="22"/>
          <w:szCs w:val="22"/>
        </w:rPr>
        <w:t xml:space="preserve">Brak Wykonawcy na tzw. „Białej liście podatników VAT”, wskazanie przez Wykonawcę </w:t>
      </w:r>
      <w:r w:rsidRPr="000766AA">
        <w:rPr>
          <w:rFonts w:ascii="Lato" w:hAnsi="Lato" w:cs="Open Sans"/>
          <w:sz w:val="22"/>
          <w:szCs w:val="22"/>
        </w:rPr>
        <w:br/>
        <w:t xml:space="preserve">w fakturze rachunku bankowego innego, niż związany z prowadzoną działalnością gospodarczą </w:t>
      </w:r>
      <w:r w:rsidRPr="000766AA">
        <w:rPr>
          <w:rFonts w:ascii="Lato" w:hAnsi="Lato" w:cs="Open Sans"/>
          <w:sz w:val="22"/>
          <w:szCs w:val="22"/>
        </w:rPr>
        <w:lastRenderedPageBreak/>
        <w:t>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88186BB" w14:textId="2A64BC37" w:rsidR="009A6DB2" w:rsidRPr="000766AA" w:rsidRDefault="00D1177B" w:rsidP="009A6DB2">
      <w:pPr>
        <w:numPr>
          <w:ilvl w:val="0"/>
          <w:numId w:val="24"/>
        </w:numPr>
        <w:autoSpaceDE w:val="0"/>
        <w:spacing w:line="276" w:lineRule="auto"/>
        <w:ind w:left="142" w:hanging="283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0766AA">
        <w:rPr>
          <w:rFonts w:ascii="Lato" w:hAnsi="Lato" w:cs="Open Sans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616F2C58" w14:textId="084CCA33" w:rsidR="00D1177B" w:rsidRPr="000766AA" w:rsidRDefault="00D1177B" w:rsidP="009C12E5">
      <w:pPr>
        <w:numPr>
          <w:ilvl w:val="0"/>
          <w:numId w:val="24"/>
        </w:numPr>
        <w:autoSpaceDE w:val="0"/>
        <w:spacing w:line="276" w:lineRule="auto"/>
        <w:ind w:left="284" w:hanging="425"/>
        <w:jc w:val="both"/>
        <w:rPr>
          <w:rFonts w:ascii="Lato" w:eastAsia="Times New Roman" w:hAnsi="Lato" w:cstheme="minorHAnsi"/>
          <w:bCs/>
          <w:kern w:val="0"/>
          <w:sz w:val="22"/>
          <w:szCs w:val="22"/>
          <w:lang w:eastAsia="zh-CN" w:bidi="ar-SA"/>
        </w:rPr>
      </w:pPr>
      <w:r w:rsidRPr="000766AA">
        <w:rPr>
          <w:rFonts w:ascii="Lato" w:hAnsi="Lato" w:cs="Open Sans"/>
          <w:sz w:val="22"/>
          <w:szCs w:val="22"/>
        </w:rPr>
        <w:t xml:space="preserve">Wykonawca oświadcza, iż </w:t>
      </w:r>
      <w:r w:rsidR="00741126">
        <w:rPr>
          <w:rFonts w:ascii="Lato" w:hAnsi="Lato" w:cs="Open Sans"/>
          <w:i/>
          <w:iCs/>
          <w:sz w:val="22"/>
          <w:szCs w:val="22"/>
        </w:rPr>
        <w:t>jest</w:t>
      </w:r>
      <w:r w:rsidRPr="000766AA">
        <w:rPr>
          <w:rFonts w:ascii="Lato" w:hAnsi="Lato" w:cs="Open Sans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396EDFDB" w14:textId="2553C8ED" w:rsidR="00D1177B" w:rsidRPr="000766AA" w:rsidRDefault="00D1177B" w:rsidP="009A6DB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3"/>
        <w:contextualSpacing w:val="0"/>
        <w:jc w:val="both"/>
        <w:rPr>
          <w:rFonts w:ascii="Lato" w:hAnsi="Lato" w:cs="Open Sans"/>
          <w:sz w:val="22"/>
          <w:szCs w:val="22"/>
        </w:rPr>
      </w:pPr>
      <w:r w:rsidRPr="000766AA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0FFC6B71" w14:textId="77777777" w:rsidR="00D1177B" w:rsidRPr="000766AA" w:rsidRDefault="00D1177B" w:rsidP="009A6DB2">
      <w:pPr>
        <w:spacing w:line="276" w:lineRule="auto"/>
        <w:ind w:left="142"/>
        <w:jc w:val="both"/>
        <w:rPr>
          <w:rFonts w:ascii="Lato" w:hAnsi="Lato"/>
          <w:bCs/>
          <w:sz w:val="22"/>
          <w:szCs w:val="22"/>
        </w:rPr>
      </w:pPr>
    </w:p>
    <w:p w14:paraId="61B27E01" w14:textId="57CE4159" w:rsidR="00D1177B" w:rsidRPr="008C48FD" w:rsidRDefault="00D1177B" w:rsidP="009A6DB2">
      <w:pPr>
        <w:spacing w:line="276" w:lineRule="auto"/>
        <w:ind w:left="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r w:rsidRPr="008C48FD">
        <w:rPr>
          <w:rFonts w:ascii="Lato" w:eastAsia="SimSun" w:hAnsi="Lato"/>
          <w:b/>
          <w:bCs/>
          <w:sz w:val="22"/>
          <w:szCs w:val="22"/>
          <w:lang w:eastAsia="zh-CN"/>
        </w:rPr>
        <w:t xml:space="preserve">§ </w:t>
      </w:r>
      <w:r w:rsidR="004C72C1">
        <w:rPr>
          <w:rFonts w:ascii="Lato" w:eastAsia="SimSun" w:hAnsi="Lato"/>
          <w:b/>
          <w:bCs/>
          <w:sz w:val="22"/>
          <w:szCs w:val="22"/>
          <w:lang w:eastAsia="zh-CN"/>
        </w:rPr>
        <w:t>7</w:t>
      </w:r>
      <w:r w:rsidRPr="008C48FD">
        <w:rPr>
          <w:rFonts w:ascii="Lato" w:eastAsia="SimSun" w:hAnsi="Lato"/>
          <w:b/>
          <w:bCs/>
          <w:sz w:val="22"/>
          <w:szCs w:val="22"/>
          <w:lang w:eastAsia="zh-CN"/>
        </w:rPr>
        <w:t xml:space="preserve"> Odstąpienie od umowy</w:t>
      </w:r>
    </w:p>
    <w:p w14:paraId="1798CFCC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eastAsia="SimSun" w:hAnsi="Lato"/>
          <w:sz w:val="22"/>
          <w:szCs w:val="22"/>
          <w:lang w:eastAsia="zh-CN"/>
        </w:rPr>
      </w:pPr>
    </w:p>
    <w:p w14:paraId="1A05D493" w14:textId="7C39FC04" w:rsidR="00D1177B" w:rsidRPr="009C12E5" w:rsidRDefault="00D1177B" w:rsidP="009C12E5">
      <w:pPr>
        <w:numPr>
          <w:ilvl w:val="0"/>
          <w:numId w:val="5"/>
        </w:numPr>
        <w:suppressAutoHyphens w:val="0"/>
        <w:spacing w:line="276" w:lineRule="auto"/>
        <w:ind w:left="142" w:hanging="357"/>
        <w:jc w:val="both"/>
        <w:rPr>
          <w:rFonts w:ascii="Lato" w:eastAsia="SimSun" w:hAnsi="Lato"/>
          <w:sz w:val="22"/>
          <w:szCs w:val="22"/>
          <w:lang w:eastAsia="zh-CN"/>
        </w:rPr>
      </w:pPr>
      <w:r w:rsidRPr="008C48FD">
        <w:rPr>
          <w:rFonts w:ascii="Lato" w:eastAsia="SimSun" w:hAnsi="Lato"/>
          <w:sz w:val="22"/>
          <w:szCs w:val="22"/>
          <w:lang w:eastAsia="zh-CN"/>
        </w:rPr>
        <w:t>Zamawiający ma prawo odstąpić od Umowy, jeżeli</w:t>
      </w:r>
      <w:r w:rsidR="009C12E5">
        <w:rPr>
          <w:rFonts w:ascii="Lato" w:eastAsia="SimSun" w:hAnsi="Lato"/>
          <w:sz w:val="22"/>
          <w:szCs w:val="22"/>
          <w:lang w:eastAsia="zh-CN"/>
        </w:rPr>
        <w:t xml:space="preserve"> </w:t>
      </w:r>
      <w:r w:rsidRPr="009C12E5">
        <w:rPr>
          <w:rFonts w:ascii="Lato" w:eastAsia="SimSun" w:hAnsi="Lato"/>
          <w:sz w:val="22"/>
          <w:szCs w:val="22"/>
          <w:lang w:eastAsia="zh-CN"/>
        </w:rPr>
        <w:t>Wykonawca</w:t>
      </w:r>
      <w:r w:rsidR="009C12E5" w:rsidRPr="009C12E5">
        <w:rPr>
          <w:rFonts w:ascii="Lato" w:eastAsia="SimSun" w:hAnsi="Lato"/>
          <w:sz w:val="22"/>
          <w:szCs w:val="22"/>
          <w:lang w:eastAsia="zh-CN"/>
        </w:rPr>
        <w:t xml:space="preserve">, na zgłoszenie Zamawiającego o potrzebie wykonania usługi, </w:t>
      </w:r>
      <w:r w:rsidRPr="009C12E5">
        <w:rPr>
          <w:rFonts w:ascii="Lato" w:eastAsia="SimSun" w:hAnsi="Lato"/>
          <w:sz w:val="22"/>
          <w:szCs w:val="22"/>
          <w:lang w:eastAsia="zh-CN"/>
        </w:rPr>
        <w:t xml:space="preserve">nie wykonuje </w:t>
      </w:r>
      <w:r w:rsidR="009C12E5" w:rsidRPr="009C12E5">
        <w:rPr>
          <w:rFonts w:ascii="Lato" w:eastAsia="SimSun" w:hAnsi="Lato"/>
          <w:sz w:val="22"/>
          <w:szCs w:val="22"/>
          <w:lang w:eastAsia="zh-CN"/>
        </w:rPr>
        <w:t>P</w:t>
      </w:r>
      <w:r w:rsidRPr="009C12E5">
        <w:rPr>
          <w:rFonts w:ascii="Lato" w:eastAsia="SimSun" w:hAnsi="Lato"/>
          <w:sz w:val="22"/>
          <w:szCs w:val="22"/>
          <w:lang w:eastAsia="zh-CN"/>
        </w:rPr>
        <w:t xml:space="preserve">rzedmiotu Umowy lub wykonuje go w sposób nienależyty, pod warunkiem uprzedniego bezskutecznego upływu przynajmniej 14 dniowego terminu wskazanego w wezwaniu Wykonawcy do prawidłowego wykonania </w:t>
      </w:r>
      <w:r w:rsidR="009C12E5" w:rsidRPr="009C12E5">
        <w:rPr>
          <w:rFonts w:ascii="Lato" w:eastAsia="SimSun" w:hAnsi="Lato"/>
          <w:sz w:val="22"/>
          <w:szCs w:val="22"/>
          <w:lang w:eastAsia="zh-CN"/>
        </w:rPr>
        <w:t>P</w:t>
      </w:r>
      <w:r w:rsidRPr="009C12E5">
        <w:rPr>
          <w:rFonts w:ascii="Lato" w:eastAsia="SimSun" w:hAnsi="Lato"/>
          <w:sz w:val="22"/>
          <w:szCs w:val="22"/>
          <w:lang w:eastAsia="zh-CN"/>
        </w:rPr>
        <w:t>rzedmiotu Umowy,</w:t>
      </w:r>
    </w:p>
    <w:p w14:paraId="10D248F9" w14:textId="32EDC751" w:rsidR="007A049C" w:rsidRPr="009A6DB2" w:rsidRDefault="00D1177B" w:rsidP="009A6DB2">
      <w:pPr>
        <w:pStyle w:val="Akapitzlist"/>
        <w:numPr>
          <w:ilvl w:val="0"/>
          <w:numId w:val="5"/>
        </w:numPr>
        <w:spacing w:line="276" w:lineRule="auto"/>
        <w:ind w:left="142" w:hanging="284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9A6DB2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i </w:t>
      </w:r>
      <w:r w:rsidR="00751F29" w:rsidRPr="009A6DB2">
        <w:rPr>
          <w:rFonts w:ascii="Lato" w:eastAsia="SimSun" w:hAnsi="Lato"/>
          <w:sz w:val="22"/>
          <w:szCs w:val="22"/>
          <w:lang w:eastAsia="zh-CN"/>
        </w:rPr>
        <w:t xml:space="preserve">powinno być złożone w terminie 30 </w:t>
      </w:r>
      <w:r w:rsidRPr="009A6DB2">
        <w:rPr>
          <w:rFonts w:ascii="Lato" w:eastAsia="SimSun" w:hAnsi="Lato"/>
          <w:sz w:val="22"/>
          <w:szCs w:val="22"/>
          <w:lang w:eastAsia="zh-CN"/>
        </w:rPr>
        <w:t>dni od dnia powzięcia przez Zamawiającego wiedzy o przesłance do odstąpienia.</w:t>
      </w:r>
    </w:p>
    <w:p w14:paraId="0EAD530B" w14:textId="77777777" w:rsidR="00A669A9" w:rsidRPr="008C48FD" w:rsidRDefault="00A669A9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6335A115" w14:textId="0CBBE1A0" w:rsidR="007A049C" w:rsidRPr="008C48FD" w:rsidRDefault="00D1177B" w:rsidP="009A6DB2">
      <w:pPr>
        <w:spacing w:line="276" w:lineRule="auto"/>
        <w:ind w:left="142"/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8C48FD">
        <w:rPr>
          <w:rFonts w:ascii="Lato" w:eastAsia="Times New Roman" w:hAnsi="Lato"/>
          <w:b/>
          <w:sz w:val="22"/>
          <w:szCs w:val="22"/>
          <w:lang w:eastAsia="pl-PL"/>
        </w:rPr>
        <w:t xml:space="preserve">§ </w:t>
      </w:r>
      <w:r w:rsidR="004C72C1">
        <w:rPr>
          <w:rFonts w:ascii="Lato" w:eastAsia="Times New Roman" w:hAnsi="Lato"/>
          <w:b/>
          <w:sz w:val="22"/>
          <w:szCs w:val="22"/>
          <w:lang w:eastAsia="pl-PL"/>
        </w:rPr>
        <w:t>8</w:t>
      </w:r>
      <w:r w:rsidRPr="008C48FD">
        <w:rPr>
          <w:rFonts w:ascii="Lato" w:eastAsia="Times New Roman" w:hAnsi="Lato"/>
          <w:b/>
          <w:sz w:val="22"/>
          <w:szCs w:val="22"/>
          <w:lang w:eastAsia="pl-PL"/>
        </w:rPr>
        <w:t xml:space="preserve"> Kary umowne </w:t>
      </w:r>
    </w:p>
    <w:p w14:paraId="6B6F0507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eastAsia="Times New Roman" w:hAnsi="Lato" w:cstheme="minorHAnsi"/>
          <w:b/>
          <w:sz w:val="22"/>
          <w:szCs w:val="22"/>
          <w:lang w:eastAsia="pl-PL"/>
        </w:rPr>
      </w:pPr>
    </w:p>
    <w:p w14:paraId="5E6CC5AA" w14:textId="77777777" w:rsidR="004A5DFF" w:rsidRPr="008C48FD" w:rsidRDefault="004A5DFF" w:rsidP="009A6DB2">
      <w:pPr>
        <w:numPr>
          <w:ilvl w:val="0"/>
          <w:numId w:val="32"/>
        </w:numPr>
        <w:suppressAutoHyphens w:val="0"/>
        <w:spacing w:line="276" w:lineRule="auto"/>
        <w:ind w:left="142" w:hanging="357"/>
        <w:rPr>
          <w:rFonts w:ascii="Lato" w:eastAsia="Times New Roman" w:hAnsi="Lato"/>
          <w:kern w:val="2"/>
          <w:sz w:val="22"/>
          <w:szCs w:val="22"/>
          <w:lang w:eastAsia="pl-PL"/>
        </w:rPr>
      </w:pPr>
      <w:r w:rsidRPr="008C48FD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0DE7F370" w14:textId="234B0A2A" w:rsidR="004A5DFF" w:rsidRPr="008C48FD" w:rsidRDefault="004A5DFF" w:rsidP="009C12E5">
      <w:pPr>
        <w:pStyle w:val="Akapitzlist"/>
        <w:numPr>
          <w:ilvl w:val="0"/>
          <w:numId w:val="33"/>
        </w:numPr>
        <w:spacing w:line="276" w:lineRule="auto"/>
        <w:ind w:left="426" w:hanging="357"/>
        <w:jc w:val="both"/>
        <w:rPr>
          <w:rFonts w:ascii="Lato" w:hAnsi="Lato" w:cs="Arial"/>
          <w:sz w:val="22"/>
          <w:szCs w:val="22"/>
        </w:rPr>
      </w:pPr>
      <w:r w:rsidRPr="008C48FD">
        <w:rPr>
          <w:rFonts w:ascii="Lato" w:hAnsi="Lato" w:cs="Arial"/>
          <w:sz w:val="22"/>
          <w:szCs w:val="22"/>
        </w:rPr>
        <w:t xml:space="preserve">w wysokości </w:t>
      </w:r>
      <w:r w:rsidR="00A9375E">
        <w:rPr>
          <w:rFonts w:ascii="Lato" w:hAnsi="Lato" w:cs="Arial"/>
          <w:sz w:val="22"/>
          <w:szCs w:val="22"/>
        </w:rPr>
        <w:t>2</w:t>
      </w:r>
      <w:r w:rsidR="00626F18" w:rsidRPr="009C12E5">
        <w:rPr>
          <w:rFonts w:ascii="Lato" w:hAnsi="Lato" w:cs="Arial"/>
          <w:sz w:val="22"/>
          <w:szCs w:val="22"/>
        </w:rPr>
        <w:t>0</w:t>
      </w:r>
      <w:r w:rsidR="00A93B60" w:rsidRPr="009C12E5">
        <w:rPr>
          <w:rFonts w:ascii="Lato" w:hAnsi="Lato" w:cs="Arial"/>
          <w:sz w:val="22"/>
          <w:szCs w:val="22"/>
        </w:rPr>
        <w:t>0</w:t>
      </w:r>
      <w:r w:rsidR="00626F18" w:rsidRPr="009C12E5">
        <w:rPr>
          <w:rFonts w:ascii="Lato" w:hAnsi="Lato" w:cs="Arial"/>
          <w:sz w:val="22"/>
          <w:szCs w:val="22"/>
        </w:rPr>
        <w:t>0,00</w:t>
      </w:r>
      <w:r w:rsidRPr="009C12E5">
        <w:rPr>
          <w:rFonts w:ascii="Lato" w:hAnsi="Lato" w:cs="Arial"/>
          <w:sz w:val="22"/>
          <w:szCs w:val="22"/>
        </w:rPr>
        <w:t xml:space="preserve"> </w:t>
      </w:r>
      <w:r w:rsidRPr="008C48FD">
        <w:rPr>
          <w:rFonts w:ascii="Lato" w:hAnsi="Lato" w:cs="Arial"/>
          <w:sz w:val="22"/>
          <w:szCs w:val="22"/>
        </w:rPr>
        <w:t xml:space="preserve">zł </w:t>
      </w:r>
      <w:r w:rsidR="009C12E5">
        <w:rPr>
          <w:rFonts w:ascii="Lato" w:hAnsi="Lato" w:cs="Arial"/>
          <w:sz w:val="22"/>
          <w:szCs w:val="22"/>
        </w:rPr>
        <w:t xml:space="preserve">netto </w:t>
      </w:r>
      <w:r w:rsidRPr="008C48FD">
        <w:rPr>
          <w:rFonts w:ascii="Lato" w:hAnsi="Lato" w:cs="Arial"/>
          <w:sz w:val="22"/>
          <w:szCs w:val="22"/>
        </w:rPr>
        <w:t>z tytułu odstąpienia od Umowy;</w:t>
      </w:r>
    </w:p>
    <w:p w14:paraId="1672B9A6" w14:textId="3F989390" w:rsidR="004A5DFF" w:rsidRPr="008C48FD" w:rsidRDefault="004A5DFF" w:rsidP="009C12E5">
      <w:pPr>
        <w:pStyle w:val="Akapitzlist"/>
        <w:numPr>
          <w:ilvl w:val="0"/>
          <w:numId w:val="33"/>
        </w:numPr>
        <w:spacing w:line="276" w:lineRule="auto"/>
        <w:ind w:left="426" w:hanging="357"/>
        <w:jc w:val="both"/>
        <w:rPr>
          <w:rFonts w:ascii="Lato" w:hAnsi="Lato" w:cs="Arial"/>
          <w:sz w:val="22"/>
          <w:szCs w:val="22"/>
        </w:rPr>
      </w:pPr>
      <w:r w:rsidRPr="008C48FD">
        <w:rPr>
          <w:rFonts w:ascii="Lato" w:hAnsi="Lato" w:cs="Arial"/>
          <w:sz w:val="22"/>
          <w:szCs w:val="22"/>
        </w:rPr>
        <w:t>w wysokości</w:t>
      </w:r>
      <w:r w:rsidR="00A93B60" w:rsidRPr="008C48FD">
        <w:rPr>
          <w:rFonts w:ascii="Lato" w:hAnsi="Lato" w:cs="Arial"/>
          <w:sz w:val="22"/>
          <w:szCs w:val="22"/>
        </w:rPr>
        <w:t xml:space="preserve"> 100,00</w:t>
      </w:r>
      <w:r w:rsidR="009C12E5">
        <w:rPr>
          <w:rFonts w:ascii="Lato" w:hAnsi="Lato" w:cs="Arial"/>
          <w:sz w:val="22"/>
          <w:szCs w:val="22"/>
        </w:rPr>
        <w:t xml:space="preserve"> </w:t>
      </w:r>
      <w:r w:rsidRPr="008C48FD">
        <w:rPr>
          <w:rFonts w:ascii="Lato" w:hAnsi="Lato" w:cs="Arial"/>
          <w:sz w:val="22"/>
          <w:szCs w:val="22"/>
        </w:rPr>
        <w:t xml:space="preserve">zł </w:t>
      </w:r>
      <w:r w:rsidR="009C12E5">
        <w:rPr>
          <w:rFonts w:ascii="Lato" w:hAnsi="Lato" w:cs="Arial"/>
          <w:sz w:val="22"/>
          <w:szCs w:val="22"/>
        </w:rPr>
        <w:t xml:space="preserve">netto </w:t>
      </w:r>
      <w:r w:rsidRPr="008C48FD">
        <w:rPr>
          <w:rFonts w:ascii="Lato" w:hAnsi="Lato" w:cs="Arial"/>
          <w:sz w:val="22"/>
          <w:szCs w:val="22"/>
        </w:rPr>
        <w:t xml:space="preserve">za każdy dzień opóźnienia w realizacji </w:t>
      </w:r>
      <w:r w:rsidR="009C12E5">
        <w:rPr>
          <w:rFonts w:ascii="Lato" w:hAnsi="Lato" w:cs="Arial"/>
          <w:sz w:val="22"/>
          <w:szCs w:val="22"/>
        </w:rPr>
        <w:t xml:space="preserve">Przedmiotu </w:t>
      </w:r>
      <w:r w:rsidRPr="008C48FD">
        <w:rPr>
          <w:rFonts w:ascii="Lato" w:hAnsi="Lato" w:cs="Arial"/>
          <w:sz w:val="22"/>
          <w:szCs w:val="22"/>
        </w:rPr>
        <w:t xml:space="preserve">Umowy, jednak  łącznie nie więcej niż </w:t>
      </w:r>
      <w:r w:rsidR="00A93B60" w:rsidRPr="008C48FD">
        <w:rPr>
          <w:rFonts w:ascii="Lato" w:hAnsi="Lato" w:cs="Arial"/>
          <w:sz w:val="22"/>
          <w:szCs w:val="22"/>
        </w:rPr>
        <w:t>1000,00</w:t>
      </w:r>
      <w:r w:rsidR="009C12E5">
        <w:rPr>
          <w:rFonts w:ascii="Lato" w:hAnsi="Lato" w:cs="Arial"/>
          <w:sz w:val="22"/>
          <w:szCs w:val="22"/>
        </w:rPr>
        <w:t xml:space="preserve"> zł netto.</w:t>
      </w:r>
    </w:p>
    <w:p w14:paraId="696D42BC" w14:textId="45CE85FC" w:rsidR="004A5DFF" w:rsidRPr="008C48FD" w:rsidRDefault="004A5DFF" w:rsidP="009A6DB2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8C48FD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1EF6F0A3" w14:textId="77777777" w:rsidR="00445B21" w:rsidRPr="008C48FD" w:rsidRDefault="00445B21" w:rsidP="009A6DB2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Lato" w:eastAsia="Times New Roman" w:hAnsi="Lato"/>
          <w:sz w:val="22"/>
          <w:szCs w:val="22"/>
          <w:lang w:eastAsia="pl-PL"/>
        </w:rPr>
      </w:pPr>
    </w:p>
    <w:p w14:paraId="42A696C9" w14:textId="2A4C3E93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sz w:val="22"/>
          <w:szCs w:val="22"/>
        </w:rPr>
      </w:pPr>
      <w:r w:rsidRPr="008C48FD">
        <w:rPr>
          <w:rFonts w:ascii="Lato" w:hAnsi="Lato"/>
          <w:b/>
          <w:sz w:val="22"/>
          <w:szCs w:val="22"/>
        </w:rPr>
        <w:t>§</w:t>
      </w:r>
      <w:r w:rsidR="004C72C1">
        <w:rPr>
          <w:rFonts w:ascii="Lato" w:hAnsi="Lato"/>
          <w:b/>
          <w:sz w:val="22"/>
          <w:szCs w:val="22"/>
        </w:rPr>
        <w:t>9</w:t>
      </w:r>
      <w:r w:rsidRPr="008C48FD">
        <w:rPr>
          <w:rFonts w:ascii="Lato" w:hAnsi="Lato"/>
          <w:b/>
          <w:sz w:val="22"/>
          <w:szCs w:val="22"/>
        </w:rPr>
        <w:t xml:space="preserve"> Gwarancja i rękojmia </w:t>
      </w:r>
    </w:p>
    <w:p w14:paraId="0BF374C4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sz w:val="22"/>
          <w:szCs w:val="22"/>
        </w:rPr>
      </w:pPr>
    </w:p>
    <w:p w14:paraId="15D32B38" w14:textId="232F3808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2727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 xml:space="preserve">Strony ustalają, iż odpowiedzialność Wykonawcy z tytułu rękojmi za wady </w:t>
      </w:r>
      <w:r w:rsidR="009C12E5" w:rsidRPr="000766AA">
        <w:rPr>
          <w:rFonts w:ascii="Lato" w:hAnsi="Lato" w:cs="Arial"/>
          <w:sz w:val="22"/>
          <w:szCs w:val="22"/>
        </w:rPr>
        <w:t>P</w:t>
      </w:r>
      <w:r w:rsidRPr="000766AA">
        <w:rPr>
          <w:rFonts w:ascii="Lato" w:hAnsi="Lato" w:cs="Arial"/>
          <w:sz w:val="22"/>
          <w:szCs w:val="22"/>
        </w:rPr>
        <w:t xml:space="preserve">rzedmiotu Umowy wynosić będzie </w:t>
      </w:r>
      <w:r w:rsidR="00A93B60" w:rsidRPr="000766AA">
        <w:rPr>
          <w:rFonts w:ascii="Lato" w:hAnsi="Lato" w:cs="Arial"/>
          <w:sz w:val="22"/>
          <w:szCs w:val="22"/>
        </w:rPr>
        <w:t>12</w:t>
      </w:r>
      <w:r w:rsidRPr="000766AA">
        <w:rPr>
          <w:rFonts w:ascii="Lato" w:hAnsi="Lato" w:cs="Arial"/>
          <w:sz w:val="22"/>
          <w:szCs w:val="22"/>
        </w:rPr>
        <w:t xml:space="preserve"> miesięcy, licząc od daty odbioru</w:t>
      </w:r>
      <w:r w:rsidR="009C12E5" w:rsidRPr="000766AA">
        <w:rPr>
          <w:rFonts w:ascii="Lato" w:hAnsi="Lato" w:cs="Arial"/>
          <w:sz w:val="22"/>
          <w:szCs w:val="22"/>
        </w:rPr>
        <w:t xml:space="preserve"> poszczególnych prac.</w:t>
      </w:r>
    </w:p>
    <w:p w14:paraId="612DB6AB" w14:textId="77777777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31C5A839" w14:textId="3B1F17A8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 xml:space="preserve">Istnienie wady stwierdza się protokolarnie po przeprowadzeniu oględzin. O dacie </w:t>
      </w:r>
      <w:r w:rsidR="00A669A9" w:rsidRPr="000766AA">
        <w:rPr>
          <w:rFonts w:ascii="Lato" w:hAnsi="Lato" w:cs="Arial"/>
          <w:sz w:val="22"/>
          <w:szCs w:val="22"/>
        </w:rPr>
        <w:br/>
      </w:r>
      <w:r w:rsidRPr="000766AA">
        <w:rPr>
          <w:rFonts w:ascii="Lato" w:hAnsi="Lato" w:cs="Arial"/>
          <w:sz w:val="22"/>
          <w:szCs w:val="22"/>
        </w:rPr>
        <w:t xml:space="preserve">i miejscu oględzin Zamawiający informuje Wykonawcę na 2 dni robocze przed terminem oględzin, chyba że zaistnienie wady jest oczywiste, a jej niezwłoczne usunięcie jest konieczne. </w:t>
      </w:r>
    </w:p>
    <w:p w14:paraId="06D34DFB" w14:textId="57486314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lastRenderedPageBreak/>
        <w:t xml:space="preserve">Brak stawiennictwa lub odpowiedzi ze strony Wykonawcy będzie poczytywane </w:t>
      </w:r>
      <w:r w:rsidR="00A669A9" w:rsidRPr="000766AA">
        <w:rPr>
          <w:rFonts w:ascii="Lato" w:hAnsi="Lato" w:cs="Arial"/>
          <w:sz w:val="22"/>
          <w:szCs w:val="22"/>
        </w:rPr>
        <w:br/>
      </w:r>
      <w:r w:rsidRPr="000766AA">
        <w:rPr>
          <w:rFonts w:ascii="Lato" w:hAnsi="Lato" w:cs="Arial"/>
          <w:sz w:val="22"/>
          <w:szCs w:val="22"/>
        </w:rPr>
        <w:t xml:space="preserve">za przyjęcie odpowiedzialności za wystąpienie wady. </w:t>
      </w:r>
    </w:p>
    <w:p w14:paraId="73633D4B" w14:textId="0E532400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 xml:space="preserve">Żądając usunięcia stwierdzonych wad, Zamawiający wyznaczy Wykonawcy termin na ich usunięcie. Wykonawca nie może odmówić usunięcia wad bez względu na wysokość związanych </w:t>
      </w:r>
      <w:r w:rsidR="00883341" w:rsidRPr="000766AA">
        <w:rPr>
          <w:rFonts w:ascii="Lato" w:hAnsi="Lato" w:cs="Arial"/>
          <w:sz w:val="22"/>
          <w:szCs w:val="22"/>
        </w:rPr>
        <w:br/>
      </w:r>
      <w:r w:rsidRPr="000766AA">
        <w:rPr>
          <w:rFonts w:ascii="Lato" w:hAnsi="Lato" w:cs="Arial"/>
          <w:sz w:val="22"/>
          <w:szCs w:val="22"/>
        </w:rPr>
        <w:t xml:space="preserve">z tym kosztów. </w:t>
      </w:r>
    </w:p>
    <w:p w14:paraId="41335F68" w14:textId="5D723C52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 xml:space="preserve">Usunięcie wad musi być stwierdzone protokolarnie. W przypadku nie usunięcia wad </w:t>
      </w:r>
      <w:r w:rsidR="00883341" w:rsidRPr="000766AA">
        <w:rPr>
          <w:rFonts w:ascii="Lato" w:hAnsi="Lato" w:cs="Arial"/>
          <w:sz w:val="22"/>
          <w:szCs w:val="22"/>
        </w:rPr>
        <w:br/>
      </w:r>
      <w:r w:rsidRPr="000766AA">
        <w:rPr>
          <w:rFonts w:ascii="Lato" w:hAnsi="Lato" w:cs="Arial"/>
          <w:sz w:val="22"/>
          <w:szCs w:val="22"/>
        </w:rPr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6ADFE7AE" w14:textId="77777777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>Zamawiający jest uprawniony do żądania naprawienia szkody niezależnie od uprawnień wynikających z rękojmi.</w:t>
      </w:r>
    </w:p>
    <w:p w14:paraId="2AC7E251" w14:textId="77777777" w:rsidR="00D1177B" w:rsidRPr="000766AA" w:rsidRDefault="00D1177B" w:rsidP="009A6DB2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  <w:tab w:val="left" w:leader="dot" w:pos="3024"/>
        </w:tabs>
        <w:spacing w:after="0"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0766AA">
        <w:rPr>
          <w:rFonts w:ascii="Lato" w:hAnsi="Lato" w:cs="Arial"/>
          <w:sz w:val="22"/>
          <w:szCs w:val="22"/>
        </w:rPr>
        <w:t xml:space="preserve">Okres rękojmi zostanie przedłużony o czas równy sumie wszelkich okresów usuwania wad. </w:t>
      </w:r>
    </w:p>
    <w:p w14:paraId="6DA07319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sz w:val="22"/>
          <w:szCs w:val="22"/>
        </w:rPr>
      </w:pPr>
    </w:p>
    <w:p w14:paraId="3F6C87A2" w14:textId="6204B2A6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sz w:val="22"/>
          <w:szCs w:val="22"/>
        </w:rPr>
      </w:pPr>
      <w:r w:rsidRPr="008C48FD">
        <w:rPr>
          <w:rFonts w:ascii="Lato" w:hAnsi="Lato"/>
          <w:b/>
          <w:sz w:val="22"/>
          <w:szCs w:val="22"/>
        </w:rPr>
        <w:t>§ 1</w:t>
      </w:r>
      <w:r w:rsidR="004C72C1">
        <w:rPr>
          <w:rFonts w:ascii="Lato" w:hAnsi="Lato"/>
          <w:b/>
          <w:sz w:val="22"/>
          <w:szCs w:val="22"/>
        </w:rPr>
        <w:t>0</w:t>
      </w:r>
      <w:r w:rsidRPr="008C48FD">
        <w:rPr>
          <w:rFonts w:ascii="Lato" w:hAnsi="Lato"/>
          <w:b/>
          <w:sz w:val="22"/>
          <w:szCs w:val="22"/>
        </w:rPr>
        <w:t xml:space="preserve"> Postanowienia końcowe</w:t>
      </w:r>
    </w:p>
    <w:p w14:paraId="419C2DF0" w14:textId="77777777" w:rsidR="00D1177B" w:rsidRPr="008C48FD" w:rsidRDefault="00D1177B" w:rsidP="009A6DB2">
      <w:pPr>
        <w:spacing w:line="276" w:lineRule="auto"/>
        <w:ind w:left="142"/>
        <w:jc w:val="center"/>
        <w:rPr>
          <w:rFonts w:ascii="Lato" w:hAnsi="Lato"/>
          <w:b/>
          <w:sz w:val="22"/>
          <w:szCs w:val="22"/>
        </w:rPr>
      </w:pPr>
    </w:p>
    <w:p w14:paraId="1F9B3318" w14:textId="0993A55C" w:rsidR="00D1177B" w:rsidRPr="008C48FD" w:rsidRDefault="00D1177B" w:rsidP="009A6DB2">
      <w:pPr>
        <w:pStyle w:val="Akapitzlist"/>
        <w:numPr>
          <w:ilvl w:val="0"/>
          <w:numId w:val="14"/>
        </w:numPr>
        <w:suppressAutoHyphens/>
        <w:spacing w:line="276" w:lineRule="auto"/>
        <w:ind w:left="142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8C48FD">
        <w:rPr>
          <w:rFonts w:ascii="Lato" w:eastAsia="Calibri" w:hAnsi="Lato"/>
          <w:bCs/>
          <w:sz w:val="22"/>
          <w:szCs w:val="22"/>
        </w:rPr>
        <w:t xml:space="preserve">Przedstawicielem Zamawiającego upoważnionym do </w:t>
      </w:r>
      <w:r w:rsidR="009C12E5">
        <w:rPr>
          <w:rFonts w:ascii="Lato" w:eastAsia="Calibri" w:hAnsi="Lato"/>
          <w:bCs/>
          <w:sz w:val="22"/>
          <w:szCs w:val="22"/>
        </w:rPr>
        <w:t xml:space="preserve">jego </w:t>
      </w:r>
      <w:r w:rsidRPr="008C48FD">
        <w:rPr>
          <w:rFonts w:ascii="Lato" w:eastAsia="Calibri" w:hAnsi="Lato"/>
          <w:bCs/>
          <w:sz w:val="22"/>
          <w:szCs w:val="22"/>
        </w:rPr>
        <w:t>rep</w:t>
      </w:r>
      <w:r w:rsidR="00065601" w:rsidRPr="008C48FD">
        <w:rPr>
          <w:rFonts w:ascii="Lato" w:eastAsia="Calibri" w:hAnsi="Lato"/>
          <w:bCs/>
          <w:sz w:val="22"/>
          <w:szCs w:val="22"/>
        </w:rPr>
        <w:t>rezentowania</w:t>
      </w:r>
      <w:r w:rsidR="009C12E5">
        <w:rPr>
          <w:rFonts w:ascii="Lato" w:eastAsia="Calibri" w:hAnsi="Lato"/>
          <w:bCs/>
          <w:sz w:val="22"/>
          <w:szCs w:val="22"/>
        </w:rPr>
        <w:t xml:space="preserve"> </w:t>
      </w:r>
      <w:r w:rsidR="00065601" w:rsidRPr="008C48FD">
        <w:rPr>
          <w:rFonts w:ascii="Lato" w:eastAsia="Calibri" w:hAnsi="Lato"/>
          <w:bCs/>
          <w:sz w:val="22"/>
          <w:szCs w:val="22"/>
        </w:rPr>
        <w:t>przy</w:t>
      </w:r>
      <w:r w:rsidRPr="008C48FD">
        <w:rPr>
          <w:rFonts w:ascii="Lato" w:eastAsia="Calibri" w:hAnsi="Lato"/>
          <w:bCs/>
          <w:sz w:val="22"/>
          <w:szCs w:val="22"/>
        </w:rPr>
        <w:t xml:space="preserve"> wykonaniu przedmiotu Umowy oraz odpowiedzialnym za wykonanie Umowy po stronie Zamawiającego będzie</w:t>
      </w:r>
      <w:r w:rsidRPr="008C48FD">
        <w:rPr>
          <w:rFonts w:ascii="Lato" w:hAnsi="Lato" w:cs="Arial"/>
          <w:sz w:val="22"/>
          <w:szCs w:val="22"/>
        </w:rPr>
        <w:t xml:space="preserve">: </w:t>
      </w:r>
      <w:r w:rsidR="009C12E5">
        <w:rPr>
          <w:rFonts w:ascii="Lato" w:hAnsi="Lato" w:cs="Arial"/>
          <w:sz w:val="22"/>
          <w:szCs w:val="22"/>
        </w:rPr>
        <w:t>……………………………………, numer tel.: ……………………………..</w:t>
      </w:r>
      <w:r w:rsidRPr="008C48FD">
        <w:rPr>
          <w:rFonts w:ascii="Lato" w:hAnsi="Lato" w:cs="Arial"/>
          <w:sz w:val="22"/>
          <w:szCs w:val="22"/>
        </w:rPr>
        <w:t xml:space="preserve">, e-mail: </w:t>
      </w:r>
      <w:r w:rsidR="009C12E5">
        <w:rPr>
          <w:rFonts w:ascii="Lato" w:hAnsi="Lato" w:cs="Arial"/>
          <w:sz w:val="22"/>
          <w:szCs w:val="22"/>
        </w:rPr>
        <w:t>………………………………………………….</w:t>
      </w:r>
    </w:p>
    <w:p w14:paraId="2003F092" w14:textId="5D1F47BF" w:rsidR="00D1177B" w:rsidRPr="008C48FD" w:rsidRDefault="00D1177B" w:rsidP="009A6DB2">
      <w:pPr>
        <w:pStyle w:val="Akapitzlist"/>
        <w:spacing w:line="276" w:lineRule="auto"/>
        <w:ind w:left="142" w:hanging="357"/>
        <w:rPr>
          <w:rFonts w:ascii="Lato" w:hAnsi="Lato"/>
          <w:sz w:val="22"/>
          <w:szCs w:val="22"/>
        </w:rPr>
      </w:pPr>
      <w:r w:rsidRPr="008C48FD">
        <w:rPr>
          <w:rFonts w:ascii="Lato" w:eastAsia="Calibri" w:hAnsi="Lato"/>
          <w:bCs/>
          <w:sz w:val="22"/>
          <w:szCs w:val="22"/>
        </w:rPr>
        <w:t>2.</w:t>
      </w:r>
      <w:r w:rsidRPr="008C48FD">
        <w:rPr>
          <w:rFonts w:ascii="Lato" w:eastAsia="Calibri" w:hAnsi="Lato"/>
          <w:bCs/>
          <w:sz w:val="22"/>
          <w:szCs w:val="22"/>
        </w:rPr>
        <w:tab/>
        <w:t>Przedstawicielem</w:t>
      </w:r>
      <w:r w:rsidRPr="008C48FD">
        <w:rPr>
          <w:rFonts w:ascii="Lato" w:hAnsi="Lato"/>
          <w:sz w:val="22"/>
          <w:szCs w:val="22"/>
        </w:rPr>
        <w:t xml:space="preserve"> Wykonawcy będzie</w:t>
      </w:r>
      <w:r w:rsidR="009C12E5">
        <w:rPr>
          <w:rFonts w:ascii="Lato" w:hAnsi="Lato"/>
          <w:sz w:val="22"/>
          <w:szCs w:val="22"/>
        </w:rPr>
        <w:t xml:space="preserve">: </w:t>
      </w:r>
      <w:r w:rsidR="009C12E5">
        <w:rPr>
          <w:rFonts w:ascii="Lato" w:hAnsi="Lato" w:cs="Arial"/>
          <w:sz w:val="22"/>
          <w:szCs w:val="22"/>
        </w:rPr>
        <w:t>……………………………………………, numer tel.: …………………………</w:t>
      </w:r>
      <w:r w:rsidR="009C12E5" w:rsidRPr="008C48FD">
        <w:rPr>
          <w:rFonts w:ascii="Lato" w:hAnsi="Lato" w:cs="Arial"/>
          <w:sz w:val="22"/>
          <w:szCs w:val="22"/>
        </w:rPr>
        <w:t xml:space="preserve">, e-mail: </w:t>
      </w:r>
      <w:r w:rsidR="009C12E5">
        <w:rPr>
          <w:rFonts w:ascii="Lato" w:hAnsi="Lato" w:cs="Arial"/>
          <w:sz w:val="22"/>
          <w:szCs w:val="22"/>
        </w:rPr>
        <w:t>………………………………………………….</w:t>
      </w:r>
    </w:p>
    <w:p w14:paraId="71314E0C" w14:textId="387D64BB" w:rsidR="00283A4F" w:rsidRPr="008C48FD" w:rsidRDefault="00D1177B" w:rsidP="009A6DB2">
      <w:pPr>
        <w:pStyle w:val="Akapitzlist"/>
        <w:numPr>
          <w:ilvl w:val="0"/>
          <w:numId w:val="4"/>
        </w:numPr>
        <w:spacing w:line="276" w:lineRule="auto"/>
        <w:ind w:left="142" w:hanging="357"/>
        <w:jc w:val="both"/>
        <w:rPr>
          <w:rFonts w:ascii="Lato" w:hAnsi="Lato" w:cs="Arial"/>
          <w:sz w:val="22"/>
          <w:szCs w:val="22"/>
        </w:rPr>
      </w:pPr>
      <w:r w:rsidRPr="008C48FD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E16E46" w14:textId="0CB5A8F9" w:rsidR="00D1177B" w:rsidRPr="008C48FD" w:rsidRDefault="00D1177B" w:rsidP="009A6DB2">
      <w:pPr>
        <w:numPr>
          <w:ilvl w:val="0"/>
          <w:numId w:val="4"/>
        </w:numPr>
        <w:suppressAutoHyphens w:val="0"/>
        <w:spacing w:line="276" w:lineRule="auto"/>
        <w:ind w:left="142" w:hanging="357"/>
        <w:jc w:val="both"/>
        <w:rPr>
          <w:rFonts w:ascii="Lato" w:hAnsi="Lato"/>
          <w:sz w:val="22"/>
          <w:szCs w:val="22"/>
        </w:rPr>
      </w:pPr>
      <w:r w:rsidRPr="008C48FD">
        <w:rPr>
          <w:rFonts w:ascii="Lato" w:hAnsi="Lato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6A503B0F" w14:textId="0BA4EC6F" w:rsidR="00D1177B" w:rsidRPr="008C48FD" w:rsidRDefault="00D1177B" w:rsidP="009A6DB2">
      <w:pPr>
        <w:numPr>
          <w:ilvl w:val="0"/>
          <w:numId w:val="4"/>
        </w:numPr>
        <w:suppressAutoHyphens w:val="0"/>
        <w:spacing w:line="276" w:lineRule="auto"/>
        <w:ind w:left="142" w:hanging="357"/>
        <w:jc w:val="both"/>
        <w:rPr>
          <w:rFonts w:ascii="Lato" w:hAnsi="Lato"/>
          <w:sz w:val="22"/>
          <w:szCs w:val="22"/>
        </w:rPr>
      </w:pPr>
      <w:r w:rsidRPr="008C48FD">
        <w:rPr>
          <w:rFonts w:ascii="Lato" w:hAnsi="Lato"/>
          <w:sz w:val="22"/>
          <w:szCs w:val="22"/>
        </w:rPr>
        <w:t xml:space="preserve">Do wszelkich oświadczeń, zawiadomień kierowanych do drugiej Strony Umowy, jeżeli </w:t>
      </w:r>
      <w:r w:rsidR="00A669A9" w:rsidRPr="008C48FD">
        <w:rPr>
          <w:rFonts w:ascii="Lato" w:hAnsi="Lato"/>
          <w:sz w:val="22"/>
          <w:szCs w:val="22"/>
        </w:rPr>
        <w:br/>
      </w:r>
      <w:r w:rsidRPr="008C48FD">
        <w:rPr>
          <w:rFonts w:ascii="Lato" w:hAnsi="Lato"/>
          <w:sz w:val="22"/>
          <w:szCs w:val="22"/>
        </w:rPr>
        <w:t>w treści Umowy nie zastrzeżono wyraźnie innej formy ma zastosowanie forma pisemna</w:t>
      </w:r>
      <w:r w:rsidR="00CE2BB9" w:rsidRPr="008C48FD">
        <w:rPr>
          <w:rFonts w:ascii="Lato" w:hAnsi="Lato"/>
          <w:sz w:val="22"/>
          <w:szCs w:val="22"/>
        </w:rPr>
        <w:t>,</w:t>
      </w:r>
      <w:r w:rsidRPr="008C48FD">
        <w:rPr>
          <w:rFonts w:ascii="Lato" w:hAnsi="Lato"/>
          <w:sz w:val="22"/>
          <w:szCs w:val="22"/>
        </w:rPr>
        <w:t xml:space="preserve"> pod rygorem nieważności.</w:t>
      </w:r>
    </w:p>
    <w:p w14:paraId="22F6A12B" w14:textId="77777777" w:rsidR="00D1177B" w:rsidRPr="008C48FD" w:rsidRDefault="00D1177B" w:rsidP="009A6DB2">
      <w:pPr>
        <w:numPr>
          <w:ilvl w:val="0"/>
          <w:numId w:val="4"/>
        </w:numPr>
        <w:suppressAutoHyphens w:val="0"/>
        <w:spacing w:line="276" w:lineRule="auto"/>
        <w:ind w:left="142" w:hanging="357"/>
        <w:jc w:val="both"/>
        <w:rPr>
          <w:rFonts w:ascii="Lato" w:hAnsi="Lato"/>
          <w:sz w:val="22"/>
          <w:szCs w:val="22"/>
        </w:rPr>
      </w:pPr>
      <w:r w:rsidRPr="008C48FD">
        <w:rPr>
          <w:rFonts w:ascii="Lato" w:hAnsi="Lato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6A91A59E" w14:textId="77777777" w:rsidR="00D1177B" w:rsidRPr="008C48FD" w:rsidRDefault="00D1177B" w:rsidP="009A6DB2">
      <w:pPr>
        <w:numPr>
          <w:ilvl w:val="0"/>
          <w:numId w:val="4"/>
        </w:numPr>
        <w:suppressAutoHyphens w:val="0"/>
        <w:spacing w:line="276" w:lineRule="auto"/>
        <w:ind w:left="142" w:hanging="357"/>
        <w:jc w:val="both"/>
        <w:rPr>
          <w:rFonts w:ascii="Lato" w:hAnsi="Lato"/>
          <w:sz w:val="22"/>
          <w:szCs w:val="22"/>
        </w:rPr>
      </w:pPr>
      <w:r w:rsidRPr="008C48FD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708B84AC" w14:textId="7E2B4DF1" w:rsidR="00D1177B" w:rsidRPr="008C48FD" w:rsidRDefault="00D1177B" w:rsidP="009A6DB2">
      <w:pPr>
        <w:numPr>
          <w:ilvl w:val="0"/>
          <w:numId w:val="4"/>
        </w:numPr>
        <w:suppressAutoHyphens w:val="0"/>
        <w:spacing w:line="276" w:lineRule="auto"/>
        <w:ind w:left="142" w:hanging="357"/>
        <w:jc w:val="both"/>
        <w:rPr>
          <w:rFonts w:ascii="Lato" w:hAnsi="Lato"/>
          <w:sz w:val="22"/>
          <w:szCs w:val="22"/>
        </w:rPr>
      </w:pPr>
      <w:r w:rsidRPr="008C48FD">
        <w:rPr>
          <w:rFonts w:ascii="Lato" w:hAnsi="Lato"/>
          <w:sz w:val="22"/>
          <w:szCs w:val="22"/>
        </w:rPr>
        <w:t xml:space="preserve">Umowa sporządzona została w </w:t>
      </w:r>
      <w:r w:rsidR="009C12E5">
        <w:rPr>
          <w:rFonts w:ascii="Lato" w:hAnsi="Lato"/>
          <w:sz w:val="22"/>
          <w:szCs w:val="22"/>
        </w:rPr>
        <w:t>dwóch</w:t>
      </w:r>
      <w:r w:rsidRPr="008C48FD">
        <w:rPr>
          <w:rFonts w:ascii="Lato" w:hAnsi="Lato"/>
          <w:sz w:val="22"/>
          <w:szCs w:val="22"/>
        </w:rPr>
        <w:t xml:space="preserve"> jednobrzmiących egzemplarzach, </w:t>
      </w:r>
      <w:r w:rsidR="009C12E5">
        <w:rPr>
          <w:rFonts w:ascii="Lato" w:hAnsi="Lato"/>
          <w:sz w:val="22"/>
          <w:szCs w:val="22"/>
        </w:rPr>
        <w:t xml:space="preserve">po jednym dla każdej ze Stron. </w:t>
      </w:r>
      <w:r w:rsidRPr="008C48FD">
        <w:rPr>
          <w:rFonts w:ascii="Lato" w:hAnsi="Lato"/>
          <w:sz w:val="22"/>
          <w:szCs w:val="22"/>
        </w:rPr>
        <w:t>Załączniki stanowią integralna część Umowy.</w:t>
      </w:r>
    </w:p>
    <w:p w14:paraId="336DB85D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1346A79F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2A859C5D" w14:textId="77777777" w:rsidR="00B40B7E" w:rsidRPr="008C48FD" w:rsidRDefault="00D1177B" w:rsidP="009A6DB2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r w:rsidRPr="008C48FD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73BC424" w14:textId="530AF01E" w:rsidR="00B40B7E" w:rsidRPr="008C48FD" w:rsidRDefault="00B40B7E" w:rsidP="009A6DB2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r w:rsidRPr="008C48FD">
        <w:rPr>
          <w:rFonts w:ascii="Lato" w:eastAsia="Calibri" w:hAnsi="Lato" w:cs="Times New Roman"/>
          <w:bCs/>
          <w:sz w:val="22"/>
          <w:szCs w:val="22"/>
        </w:rPr>
        <w:lastRenderedPageBreak/>
        <w:t xml:space="preserve">Szczegółowe informacje dotyczące przetwarzania danych osobowych znajdzie Pan/Pani </w:t>
      </w:r>
      <w:r w:rsidR="00A669A9" w:rsidRPr="008C48FD">
        <w:rPr>
          <w:rFonts w:ascii="Lato" w:eastAsia="Calibri" w:hAnsi="Lato" w:cs="Times New Roman"/>
          <w:bCs/>
          <w:sz w:val="22"/>
          <w:szCs w:val="22"/>
        </w:rPr>
        <w:br/>
      </w:r>
      <w:r w:rsidRPr="008C48FD">
        <w:rPr>
          <w:rFonts w:ascii="Lato" w:eastAsia="Calibri" w:hAnsi="Lato" w:cs="Times New Roman"/>
          <w:bCs/>
          <w:sz w:val="22"/>
          <w:szCs w:val="22"/>
        </w:rPr>
        <w:t>na stronie:</w:t>
      </w:r>
    </w:p>
    <w:p w14:paraId="18993E74" w14:textId="7BC6DA03" w:rsidR="00D1177B" w:rsidRPr="008C48FD" w:rsidRDefault="00314AE4" w:rsidP="009A6DB2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hyperlink r:id="rId7" w:history="1">
        <w:r w:rsidR="00B40B7E" w:rsidRPr="008C48FD">
          <w:rPr>
            <w:rStyle w:val="Hipercze"/>
            <w:rFonts w:ascii="Lato" w:eastAsia="Calibri" w:hAnsi="Lato"/>
            <w:bCs/>
            <w:sz w:val="22"/>
            <w:szCs w:val="22"/>
          </w:rPr>
          <w:t>http://www.epec.pl/media/pliki/wzor-klauzuli-informacyjnej-zamowienia.pdf</w:t>
        </w:r>
      </w:hyperlink>
      <w:r w:rsidR="00B40B7E" w:rsidRPr="008C48FD">
        <w:rPr>
          <w:rFonts w:ascii="Lato" w:eastAsia="Calibri" w:hAnsi="Lato" w:cs="Times New Roman"/>
          <w:bCs/>
          <w:sz w:val="22"/>
          <w:szCs w:val="22"/>
        </w:rPr>
        <w:t xml:space="preserve">   </w:t>
      </w:r>
    </w:p>
    <w:p w14:paraId="49FDAAC0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238C73F3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5E48EFD7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3CB19B30" w14:textId="77777777" w:rsidR="000E59AD" w:rsidRPr="008C48FD" w:rsidRDefault="000E59AD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59C397FB" w14:textId="77777777" w:rsidR="00741126" w:rsidRDefault="00741126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51534258" w14:textId="43F60D9E" w:rsidR="00741126" w:rsidRDefault="00741126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51753765" w14:textId="095ABAB5" w:rsidR="00741126" w:rsidRDefault="00741126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78B97689" w14:textId="77777777" w:rsidR="00741126" w:rsidRDefault="00741126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60738352" w14:textId="77777777" w:rsidR="00741126" w:rsidRDefault="00741126" w:rsidP="009A6DB2">
      <w:pPr>
        <w:spacing w:line="276" w:lineRule="auto"/>
        <w:ind w:left="142"/>
        <w:rPr>
          <w:rFonts w:ascii="Lato" w:hAnsi="Lato"/>
          <w:sz w:val="22"/>
          <w:szCs w:val="22"/>
        </w:rPr>
      </w:pPr>
    </w:p>
    <w:p w14:paraId="2F25FEA5" w14:textId="168AA89E" w:rsidR="00D1177B" w:rsidRPr="008C48FD" w:rsidRDefault="00557EAE" w:rsidP="009A6DB2">
      <w:pPr>
        <w:spacing w:line="276" w:lineRule="auto"/>
        <w:ind w:left="142"/>
        <w:rPr>
          <w:rFonts w:ascii="Lato" w:hAnsi="Lato"/>
          <w:b/>
          <w:bCs/>
          <w:sz w:val="22"/>
          <w:szCs w:val="22"/>
        </w:rPr>
      </w:pPr>
      <w:r w:rsidRPr="008C48FD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5D547" wp14:editId="2CF3C5E8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2FDE7C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C48FD">
        <w:rPr>
          <w:rFonts w:ascii="Lato" w:hAnsi="Lato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2934" wp14:editId="4AC57426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05AC76E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C72C1">
        <w:rPr>
          <w:rFonts w:ascii="Lato" w:hAnsi="Lato"/>
          <w:b/>
          <w:bCs/>
          <w:sz w:val="22"/>
          <w:szCs w:val="22"/>
        </w:rPr>
        <w:t xml:space="preserve">   </w:t>
      </w:r>
      <w:r w:rsidR="00D1177B" w:rsidRPr="008C48FD">
        <w:rPr>
          <w:rFonts w:ascii="Lato" w:hAnsi="Lato"/>
          <w:b/>
          <w:bCs/>
          <w:sz w:val="22"/>
          <w:szCs w:val="22"/>
        </w:rPr>
        <w:t>Zamawiający</w:t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D1177B" w:rsidRPr="008C48FD">
        <w:rPr>
          <w:rFonts w:ascii="Lato" w:hAnsi="Lato"/>
          <w:b/>
          <w:bCs/>
          <w:sz w:val="22"/>
          <w:szCs w:val="22"/>
        </w:rPr>
        <w:tab/>
      </w:r>
      <w:r w:rsidR="00B40B7E" w:rsidRPr="008C48FD">
        <w:rPr>
          <w:rFonts w:ascii="Lato" w:hAnsi="Lato"/>
          <w:b/>
          <w:bCs/>
          <w:sz w:val="22"/>
          <w:szCs w:val="22"/>
        </w:rPr>
        <w:t xml:space="preserve">  </w:t>
      </w:r>
      <w:r w:rsidR="00D1177B" w:rsidRPr="008C48FD">
        <w:rPr>
          <w:rFonts w:ascii="Lato" w:hAnsi="Lato"/>
          <w:b/>
          <w:bCs/>
          <w:sz w:val="22"/>
          <w:szCs w:val="22"/>
        </w:rPr>
        <w:t xml:space="preserve">Wykonawca </w:t>
      </w:r>
    </w:p>
    <w:p w14:paraId="5FA6DD3A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1F81D962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537D39E0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062225D6" w14:textId="77777777" w:rsidR="00D1177B" w:rsidRDefault="00D1177B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53E60D7B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0402A7E2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1780FC20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3AB78035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17B0534C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38C1F160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09906C8A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22E1E34B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0578755E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70210B06" w14:textId="77777777" w:rsidR="004C72C1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41F0F2CF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31EDCD75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2A3DE480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2F37A303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281FD7FE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74BF7575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4AF56428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5C66A27F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626A6B55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7063AA8A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1EF224BC" w14:textId="77777777" w:rsidR="009C12E5" w:rsidRDefault="009C12E5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1F23E2FA" w14:textId="77777777" w:rsidR="004C72C1" w:rsidRPr="008C48FD" w:rsidRDefault="004C72C1" w:rsidP="009A6DB2">
      <w:pPr>
        <w:spacing w:line="276" w:lineRule="auto"/>
        <w:ind w:left="142"/>
        <w:rPr>
          <w:rFonts w:ascii="Lato" w:hAnsi="Lato"/>
          <w:bCs/>
          <w:sz w:val="22"/>
          <w:szCs w:val="22"/>
        </w:rPr>
      </w:pPr>
    </w:p>
    <w:p w14:paraId="671245F3" w14:textId="77777777" w:rsidR="00D1177B" w:rsidRPr="008C48FD" w:rsidRDefault="00D1177B" w:rsidP="009A6DB2">
      <w:pPr>
        <w:spacing w:line="276" w:lineRule="auto"/>
        <w:ind w:left="142"/>
        <w:rPr>
          <w:rFonts w:ascii="Lato" w:hAnsi="Lato"/>
          <w:bCs/>
          <w:i/>
          <w:iCs/>
          <w:sz w:val="22"/>
          <w:szCs w:val="22"/>
        </w:rPr>
      </w:pPr>
      <w:r w:rsidRPr="008C48FD">
        <w:rPr>
          <w:rFonts w:ascii="Lato" w:hAnsi="Lato"/>
          <w:bCs/>
          <w:i/>
          <w:iCs/>
          <w:sz w:val="22"/>
          <w:szCs w:val="22"/>
        </w:rPr>
        <w:t>Załączniki:</w:t>
      </w:r>
    </w:p>
    <w:p w14:paraId="431278DB" w14:textId="4832B5F7" w:rsidR="00D1177B" w:rsidRDefault="00D1177B" w:rsidP="009A6DB2">
      <w:pPr>
        <w:pStyle w:val="Akapitzlist"/>
        <w:numPr>
          <w:ilvl w:val="0"/>
          <w:numId w:val="18"/>
        </w:numPr>
        <w:spacing w:line="276" w:lineRule="auto"/>
        <w:ind w:left="142"/>
        <w:rPr>
          <w:rFonts w:ascii="Lato" w:hAnsi="Lato" w:cs="Arial"/>
          <w:bCs/>
          <w:i/>
          <w:iCs/>
          <w:sz w:val="22"/>
          <w:szCs w:val="22"/>
        </w:rPr>
      </w:pPr>
      <w:r w:rsidRPr="008C48FD">
        <w:rPr>
          <w:rFonts w:ascii="Lato" w:hAnsi="Lato" w:cs="Arial"/>
          <w:bCs/>
          <w:i/>
          <w:iCs/>
          <w:sz w:val="22"/>
          <w:szCs w:val="22"/>
        </w:rPr>
        <w:t>Oferta Wykonawcy;</w:t>
      </w:r>
    </w:p>
    <w:p w14:paraId="5C7BA623" w14:textId="1F8F2DC4" w:rsidR="00314AE4" w:rsidRPr="008C48FD" w:rsidRDefault="00314AE4" w:rsidP="009A6DB2">
      <w:pPr>
        <w:pStyle w:val="Akapitzlist"/>
        <w:numPr>
          <w:ilvl w:val="0"/>
          <w:numId w:val="18"/>
        </w:numPr>
        <w:spacing w:line="276" w:lineRule="auto"/>
        <w:ind w:left="142"/>
        <w:rPr>
          <w:rFonts w:ascii="Lato" w:hAnsi="Lato" w:cs="Arial"/>
          <w:bCs/>
          <w:i/>
          <w:iCs/>
          <w:sz w:val="22"/>
          <w:szCs w:val="22"/>
        </w:rPr>
      </w:pPr>
      <w:r>
        <w:rPr>
          <w:rFonts w:ascii="Lato" w:hAnsi="Lato" w:cs="Arial"/>
          <w:bCs/>
          <w:i/>
          <w:iCs/>
          <w:sz w:val="22"/>
          <w:szCs w:val="22"/>
        </w:rPr>
        <w:t>Klauzula Rodo</w:t>
      </w:r>
      <w:bookmarkStart w:id="1" w:name="_GoBack"/>
      <w:bookmarkEnd w:id="1"/>
    </w:p>
    <w:p w14:paraId="36B353E2" w14:textId="77777777" w:rsidR="002F2B91" w:rsidRPr="008C48FD" w:rsidRDefault="002F2B91" w:rsidP="009A6DB2">
      <w:pPr>
        <w:spacing w:line="276" w:lineRule="auto"/>
        <w:ind w:left="142"/>
        <w:jc w:val="both"/>
        <w:rPr>
          <w:rFonts w:ascii="Lato" w:hAnsi="Lato" w:cs="Lato"/>
          <w:sz w:val="22"/>
          <w:szCs w:val="22"/>
        </w:rPr>
      </w:pPr>
    </w:p>
    <w:sectPr w:rsidR="002F2B91" w:rsidRPr="008C48FD" w:rsidSect="006F02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1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938B" w14:textId="77777777" w:rsidR="00C11C50" w:rsidRDefault="00C11C50">
      <w:pPr>
        <w:rPr>
          <w:rFonts w:hint="eastAsia"/>
        </w:rPr>
      </w:pPr>
      <w:r>
        <w:separator/>
      </w:r>
    </w:p>
  </w:endnote>
  <w:endnote w:type="continuationSeparator" w:id="0">
    <w:p w14:paraId="1BED0309" w14:textId="77777777" w:rsidR="00C11C50" w:rsidRDefault="00C11C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AAC0" w14:textId="24C6D41E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390DC" wp14:editId="330932FF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63482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314AE4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27CD8AF4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6FDD" w14:textId="3A822585" w:rsidR="002F2B91" w:rsidRDefault="00B830E5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DE63496" wp14:editId="781941B7">
          <wp:simplePos x="0" y="0"/>
          <wp:positionH relativeFrom="column">
            <wp:posOffset>5563</wp:posOffset>
          </wp:positionH>
          <wp:positionV relativeFrom="paragraph">
            <wp:posOffset>-461176</wp:posOffset>
          </wp:positionV>
          <wp:extent cx="6103456" cy="641349"/>
          <wp:effectExtent l="0" t="0" r="0" b="6985"/>
          <wp:wrapNone/>
          <wp:docPr id="480170120" name="Obraz 480170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9EC84" w14:textId="77777777" w:rsidR="00C11C50" w:rsidRDefault="00C11C50">
      <w:pPr>
        <w:rPr>
          <w:rFonts w:hint="eastAsia"/>
        </w:rPr>
      </w:pPr>
      <w:r>
        <w:separator/>
      </w:r>
    </w:p>
  </w:footnote>
  <w:footnote w:type="continuationSeparator" w:id="0">
    <w:p w14:paraId="5A119161" w14:textId="77777777" w:rsidR="00C11C50" w:rsidRDefault="00C11C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7114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B636FA1" wp14:editId="07C80F64">
          <wp:simplePos x="0" y="0"/>
          <wp:positionH relativeFrom="column">
            <wp:posOffset>-68580</wp:posOffset>
          </wp:positionH>
          <wp:positionV relativeFrom="paragraph">
            <wp:posOffset>-459299</wp:posOffset>
          </wp:positionV>
          <wp:extent cx="2642235" cy="697230"/>
          <wp:effectExtent l="0" t="0" r="0" b="0"/>
          <wp:wrapSquare wrapText="largest"/>
          <wp:docPr id="387628415" name="Obraz 3876284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DAF3" w14:textId="77777777" w:rsidR="002F2B91" w:rsidRDefault="00557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02F629D9" wp14:editId="36426CCF">
          <wp:simplePos x="0" y="0"/>
          <wp:positionH relativeFrom="column">
            <wp:posOffset>-100800</wp:posOffset>
          </wp:positionH>
          <wp:positionV relativeFrom="paragraph">
            <wp:posOffset>-403998</wp:posOffset>
          </wp:positionV>
          <wp:extent cx="2642235" cy="697230"/>
          <wp:effectExtent l="0" t="0" r="0" b="0"/>
          <wp:wrapSquare wrapText="largest"/>
          <wp:docPr id="31508291" name="Obraz 3150829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A01240A6"/>
    <w:lvl w:ilvl="0" w:tplc="7996D8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E4F94"/>
    <w:multiLevelType w:val="hybridMultilevel"/>
    <w:tmpl w:val="5C18978C"/>
    <w:lvl w:ilvl="0" w:tplc="50B82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F3B90"/>
    <w:multiLevelType w:val="hybridMultilevel"/>
    <w:tmpl w:val="C37E4746"/>
    <w:lvl w:ilvl="0" w:tplc="08423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66E"/>
    <w:multiLevelType w:val="hybridMultilevel"/>
    <w:tmpl w:val="C652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7AC2"/>
    <w:multiLevelType w:val="hybridMultilevel"/>
    <w:tmpl w:val="B144235C"/>
    <w:lvl w:ilvl="0" w:tplc="E46CA06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24"/>
    <w:multiLevelType w:val="hybridMultilevel"/>
    <w:tmpl w:val="0A56D122"/>
    <w:lvl w:ilvl="0" w:tplc="9D2AC30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F07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C2FB4"/>
    <w:multiLevelType w:val="hybridMultilevel"/>
    <w:tmpl w:val="C15C715A"/>
    <w:lvl w:ilvl="0" w:tplc="F8FA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83711F"/>
    <w:multiLevelType w:val="hybridMultilevel"/>
    <w:tmpl w:val="79F2B0A0"/>
    <w:lvl w:ilvl="0" w:tplc="9AA2A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FB5797"/>
    <w:multiLevelType w:val="hybridMultilevel"/>
    <w:tmpl w:val="D548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87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881A88">
      <w:start w:val="1"/>
      <w:numFmt w:val="bullet"/>
      <w:lvlText w:val="•"/>
      <w:lvlJc w:val="left"/>
      <w:pPr>
        <w:ind w:left="2340" w:hanging="360"/>
      </w:pPr>
      <w:rPr>
        <w:rFonts w:ascii="Lato" w:eastAsiaTheme="minorHAnsi" w:hAnsi="Lato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030E"/>
    <w:multiLevelType w:val="hybridMultilevel"/>
    <w:tmpl w:val="F6B2D494"/>
    <w:lvl w:ilvl="0" w:tplc="CB365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8770F"/>
    <w:multiLevelType w:val="hybridMultilevel"/>
    <w:tmpl w:val="A2EE2886"/>
    <w:lvl w:ilvl="0" w:tplc="0842349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AA6503B"/>
    <w:multiLevelType w:val="hybridMultilevel"/>
    <w:tmpl w:val="91CA5F88"/>
    <w:lvl w:ilvl="0" w:tplc="536CC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8B5E8B"/>
    <w:multiLevelType w:val="hybridMultilevel"/>
    <w:tmpl w:val="681A42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1757"/>
    <w:multiLevelType w:val="hybridMultilevel"/>
    <w:tmpl w:val="F4A4E9AC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875818"/>
    <w:multiLevelType w:val="hybridMultilevel"/>
    <w:tmpl w:val="7870EA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D03D5"/>
    <w:multiLevelType w:val="hybridMultilevel"/>
    <w:tmpl w:val="430EE8F0"/>
    <w:lvl w:ilvl="0" w:tplc="08423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23"/>
  </w:num>
  <w:num w:numId="5">
    <w:abstractNumId w:val="2"/>
  </w:num>
  <w:num w:numId="6">
    <w:abstractNumId w:val="1"/>
  </w:num>
  <w:num w:numId="7">
    <w:abstractNumId w:val="33"/>
  </w:num>
  <w:num w:numId="8">
    <w:abstractNumId w:val="29"/>
  </w:num>
  <w:num w:numId="9">
    <w:abstractNumId w:val="27"/>
  </w:num>
  <w:num w:numId="10">
    <w:abstractNumId w:val="30"/>
  </w:num>
  <w:num w:numId="11">
    <w:abstractNumId w:val="32"/>
  </w:num>
  <w:num w:numId="12">
    <w:abstractNumId w:val="14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28"/>
  </w:num>
  <w:num w:numId="18">
    <w:abstractNumId w:val="8"/>
  </w:num>
  <w:num w:numId="19">
    <w:abstractNumId w:val="0"/>
  </w:num>
  <w:num w:numId="20">
    <w:abstractNumId w:val="21"/>
  </w:num>
  <w:num w:numId="21">
    <w:abstractNumId w:val="7"/>
  </w:num>
  <w:num w:numId="22">
    <w:abstractNumId w:val="24"/>
  </w:num>
  <w:num w:numId="23">
    <w:abstractNumId w:val="19"/>
  </w:num>
  <w:num w:numId="24">
    <w:abstractNumId w:val="17"/>
  </w:num>
  <w:num w:numId="25">
    <w:abstractNumId w:val="31"/>
  </w:num>
  <w:num w:numId="26">
    <w:abstractNumId w:val="22"/>
  </w:num>
  <w:num w:numId="27">
    <w:abstractNumId w:val="3"/>
  </w:num>
  <w:num w:numId="28">
    <w:abstractNumId w:val="20"/>
  </w:num>
  <w:num w:numId="29">
    <w:abstractNumId w:val="4"/>
  </w:num>
  <w:num w:numId="30">
    <w:abstractNumId w:val="25"/>
  </w:num>
  <w:num w:numId="31">
    <w:abstractNumId w:val="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18"/>
  </w:num>
  <w:num w:numId="36">
    <w:abstractNumId w:val="1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BF3"/>
    <w:rsid w:val="00012AD2"/>
    <w:rsid w:val="0003734C"/>
    <w:rsid w:val="00042C67"/>
    <w:rsid w:val="00050242"/>
    <w:rsid w:val="00050823"/>
    <w:rsid w:val="0006516A"/>
    <w:rsid w:val="00065601"/>
    <w:rsid w:val="0007114B"/>
    <w:rsid w:val="000766AA"/>
    <w:rsid w:val="000804D3"/>
    <w:rsid w:val="000817B5"/>
    <w:rsid w:val="00093501"/>
    <w:rsid w:val="000A6873"/>
    <w:rsid w:val="000A6AD5"/>
    <w:rsid w:val="000B2EAB"/>
    <w:rsid w:val="000B7EDC"/>
    <w:rsid w:val="000C2D49"/>
    <w:rsid w:val="000D692F"/>
    <w:rsid w:val="000E0608"/>
    <w:rsid w:val="000E59AD"/>
    <w:rsid w:val="00117F9D"/>
    <w:rsid w:val="00143A08"/>
    <w:rsid w:val="00150D46"/>
    <w:rsid w:val="0018434E"/>
    <w:rsid w:val="001C17B7"/>
    <w:rsid w:val="001D6D11"/>
    <w:rsid w:val="00282C35"/>
    <w:rsid w:val="00283A4F"/>
    <w:rsid w:val="002F2B91"/>
    <w:rsid w:val="00313625"/>
    <w:rsid w:val="00314AE4"/>
    <w:rsid w:val="00324CCF"/>
    <w:rsid w:val="00327B07"/>
    <w:rsid w:val="00357375"/>
    <w:rsid w:val="00365064"/>
    <w:rsid w:val="004139F3"/>
    <w:rsid w:val="00417D7F"/>
    <w:rsid w:val="00445B21"/>
    <w:rsid w:val="00452570"/>
    <w:rsid w:val="004548B5"/>
    <w:rsid w:val="00456DAF"/>
    <w:rsid w:val="00486BD2"/>
    <w:rsid w:val="004A5DFF"/>
    <w:rsid w:val="004C72C1"/>
    <w:rsid w:val="004E2CCC"/>
    <w:rsid w:val="00533D9F"/>
    <w:rsid w:val="0054768E"/>
    <w:rsid w:val="00557EAE"/>
    <w:rsid w:val="0057644C"/>
    <w:rsid w:val="005839D4"/>
    <w:rsid w:val="005868B8"/>
    <w:rsid w:val="005A206F"/>
    <w:rsid w:val="00601C31"/>
    <w:rsid w:val="00624D91"/>
    <w:rsid w:val="00626F18"/>
    <w:rsid w:val="006A1954"/>
    <w:rsid w:val="006E0D60"/>
    <w:rsid w:val="006F02D8"/>
    <w:rsid w:val="006F3FAA"/>
    <w:rsid w:val="007108D3"/>
    <w:rsid w:val="00741126"/>
    <w:rsid w:val="007414C5"/>
    <w:rsid w:val="00745812"/>
    <w:rsid w:val="00750E28"/>
    <w:rsid w:val="007515DE"/>
    <w:rsid w:val="00751F29"/>
    <w:rsid w:val="007619E7"/>
    <w:rsid w:val="007A049C"/>
    <w:rsid w:val="007A7696"/>
    <w:rsid w:val="007B0B62"/>
    <w:rsid w:val="007C204F"/>
    <w:rsid w:val="008022CD"/>
    <w:rsid w:val="00804D7D"/>
    <w:rsid w:val="00820FFB"/>
    <w:rsid w:val="008828D6"/>
    <w:rsid w:val="00883341"/>
    <w:rsid w:val="008B3A98"/>
    <w:rsid w:val="008C48FD"/>
    <w:rsid w:val="008D0657"/>
    <w:rsid w:val="008D4ED2"/>
    <w:rsid w:val="008E7EC5"/>
    <w:rsid w:val="00934193"/>
    <w:rsid w:val="009504BD"/>
    <w:rsid w:val="009A6DB2"/>
    <w:rsid w:val="009C12E5"/>
    <w:rsid w:val="009C64D0"/>
    <w:rsid w:val="009E2F22"/>
    <w:rsid w:val="00A11279"/>
    <w:rsid w:val="00A12A47"/>
    <w:rsid w:val="00A252EF"/>
    <w:rsid w:val="00A56B04"/>
    <w:rsid w:val="00A669A9"/>
    <w:rsid w:val="00A9375E"/>
    <w:rsid w:val="00A93B60"/>
    <w:rsid w:val="00AA34C6"/>
    <w:rsid w:val="00AA7FAA"/>
    <w:rsid w:val="00AB215E"/>
    <w:rsid w:val="00AC38DE"/>
    <w:rsid w:val="00B110CB"/>
    <w:rsid w:val="00B11780"/>
    <w:rsid w:val="00B40B7E"/>
    <w:rsid w:val="00B739D7"/>
    <w:rsid w:val="00B830E5"/>
    <w:rsid w:val="00B90EAE"/>
    <w:rsid w:val="00C11C50"/>
    <w:rsid w:val="00C21890"/>
    <w:rsid w:val="00C6362D"/>
    <w:rsid w:val="00C74611"/>
    <w:rsid w:val="00CA1493"/>
    <w:rsid w:val="00CC6A0D"/>
    <w:rsid w:val="00CE2BB9"/>
    <w:rsid w:val="00CE3AC9"/>
    <w:rsid w:val="00D012F6"/>
    <w:rsid w:val="00D1177B"/>
    <w:rsid w:val="00D15078"/>
    <w:rsid w:val="00D80204"/>
    <w:rsid w:val="00DB454C"/>
    <w:rsid w:val="00DB7334"/>
    <w:rsid w:val="00DD7A40"/>
    <w:rsid w:val="00DE6AFC"/>
    <w:rsid w:val="00DF102A"/>
    <w:rsid w:val="00DF4716"/>
    <w:rsid w:val="00DF635C"/>
    <w:rsid w:val="00E416F3"/>
    <w:rsid w:val="00E857C8"/>
    <w:rsid w:val="00EC4F3A"/>
    <w:rsid w:val="00EE6598"/>
    <w:rsid w:val="00F222B1"/>
    <w:rsid w:val="00F67FE4"/>
    <w:rsid w:val="00F92C18"/>
    <w:rsid w:val="00FC4498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678F0C4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99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ec.pl/media/pliki/wzor-klauzuli-informacyjnej-zamowieni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1441</Words>
  <Characters>9561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4</cp:revision>
  <cp:lastPrinted>2021-05-12T08:02:00Z</cp:lastPrinted>
  <dcterms:created xsi:type="dcterms:W3CDTF">2024-01-19T07:11:00Z</dcterms:created>
  <dcterms:modified xsi:type="dcterms:W3CDTF">2024-01-19T07:42:00Z</dcterms:modified>
</cp:coreProperties>
</file>