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B15637" w:rsidRDefault="00C05623" w:rsidP="00B15637">
      <w:pPr>
        <w:spacing w:after="0" w:line="320" w:lineRule="atLeast"/>
        <w:ind w:right="-2"/>
        <w:jc w:val="both"/>
        <w:rPr>
          <w:rFonts w:cstheme="minorHAnsi"/>
          <w:sz w:val="20"/>
          <w:szCs w:val="20"/>
        </w:rPr>
      </w:pPr>
      <w:r w:rsidRPr="00B15637">
        <w:rPr>
          <w:rFonts w:cstheme="minorHAnsi"/>
          <w:sz w:val="20"/>
          <w:szCs w:val="20"/>
        </w:rPr>
        <w:t>ORPEG –</w:t>
      </w:r>
      <w:r w:rsidR="001465EA" w:rsidRPr="00B15637">
        <w:rPr>
          <w:rFonts w:cstheme="minorHAnsi"/>
          <w:sz w:val="20"/>
          <w:szCs w:val="20"/>
        </w:rPr>
        <w:t>1845</w:t>
      </w:r>
      <w:r w:rsidR="00683D73" w:rsidRPr="00B15637">
        <w:rPr>
          <w:rFonts w:cstheme="minorHAnsi"/>
          <w:sz w:val="20"/>
          <w:szCs w:val="20"/>
        </w:rPr>
        <w:t>/202</w:t>
      </w:r>
      <w:r w:rsidR="001465EA" w:rsidRPr="00B15637">
        <w:rPr>
          <w:rFonts w:cstheme="minorHAnsi"/>
          <w:sz w:val="20"/>
          <w:szCs w:val="20"/>
        </w:rPr>
        <w:t>2</w:t>
      </w:r>
      <w:r w:rsidR="00683D73" w:rsidRPr="00B15637">
        <w:rPr>
          <w:rFonts w:cstheme="minorHAnsi"/>
          <w:sz w:val="20"/>
          <w:szCs w:val="20"/>
        </w:rPr>
        <w:t>-</w:t>
      </w:r>
      <w:proofErr w:type="spellStart"/>
      <w:r w:rsidR="00683D73" w:rsidRPr="00B15637">
        <w:rPr>
          <w:rFonts w:cstheme="minorHAnsi"/>
          <w:sz w:val="20"/>
          <w:szCs w:val="20"/>
        </w:rPr>
        <w:t>WA</w:t>
      </w:r>
      <w:proofErr w:type="spellEnd"/>
      <w:r w:rsidR="00683D73" w:rsidRPr="00B15637">
        <w:rPr>
          <w:rFonts w:cstheme="minorHAnsi"/>
          <w:sz w:val="20"/>
          <w:szCs w:val="20"/>
        </w:rPr>
        <w:t>-PR-3210</w:t>
      </w:r>
      <w:r w:rsidR="00CF2BC2" w:rsidRPr="00B15637">
        <w:rPr>
          <w:rFonts w:cstheme="minorHAnsi"/>
          <w:sz w:val="20"/>
          <w:szCs w:val="20"/>
        </w:rPr>
        <w:t>-</w:t>
      </w:r>
      <w:r w:rsidR="00683D73" w:rsidRPr="00B15637">
        <w:rPr>
          <w:rFonts w:cstheme="minorHAnsi"/>
          <w:sz w:val="20"/>
          <w:szCs w:val="20"/>
        </w:rPr>
        <w:t>2</w:t>
      </w:r>
      <w:r w:rsidR="00CF2BC2" w:rsidRPr="00B15637">
        <w:rPr>
          <w:rFonts w:cstheme="minorHAnsi"/>
          <w:sz w:val="20"/>
          <w:szCs w:val="20"/>
        </w:rPr>
        <w:t>(</w:t>
      </w:r>
      <w:r w:rsidR="002E66FC" w:rsidRPr="00B15637">
        <w:rPr>
          <w:rFonts w:cstheme="minorHAnsi"/>
          <w:sz w:val="20"/>
          <w:szCs w:val="20"/>
        </w:rPr>
        <w:t>1</w:t>
      </w:r>
      <w:r w:rsidR="00CF2BC2" w:rsidRPr="00B15637">
        <w:rPr>
          <w:rFonts w:cstheme="minorHAnsi"/>
          <w:sz w:val="20"/>
          <w:szCs w:val="20"/>
        </w:rPr>
        <w:t xml:space="preserve">)                                                     </w:t>
      </w:r>
      <w:r w:rsidR="005C02D8" w:rsidRPr="00B15637">
        <w:rPr>
          <w:rFonts w:cstheme="minorHAnsi"/>
          <w:sz w:val="20"/>
          <w:szCs w:val="20"/>
        </w:rPr>
        <w:tab/>
      </w:r>
      <w:r w:rsidR="00CF2BC2" w:rsidRPr="00B15637">
        <w:rPr>
          <w:rFonts w:cstheme="minorHAnsi"/>
          <w:sz w:val="20"/>
          <w:szCs w:val="20"/>
        </w:rPr>
        <w:t xml:space="preserve">Warszawa, dnia  </w:t>
      </w:r>
      <w:r w:rsidR="001465EA" w:rsidRPr="00B15637">
        <w:rPr>
          <w:rFonts w:cstheme="minorHAnsi"/>
          <w:sz w:val="20"/>
          <w:szCs w:val="20"/>
        </w:rPr>
        <w:t>4 sierpnia</w:t>
      </w:r>
      <w:r w:rsidR="00CF2BC2" w:rsidRPr="00B15637">
        <w:rPr>
          <w:rFonts w:cstheme="minorHAnsi"/>
          <w:sz w:val="20"/>
          <w:szCs w:val="20"/>
        </w:rPr>
        <w:t xml:space="preserve"> 202</w:t>
      </w:r>
      <w:r w:rsidR="001465EA" w:rsidRPr="00B15637">
        <w:rPr>
          <w:rFonts w:cstheme="minorHAnsi"/>
          <w:sz w:val="20"/>
          <w:szCs w:val="20"/>
        </w:rPr>
        <w:t>2</w:t>
      </w:r>
      <w:r w:rsidR="00CF2BC2" w:rsidRPr="00B15637">
        <w:rPr>
          <w:rFonts w:cstheme="minorHAnsi"/>
          <w:sz w:val="20"/>
          <w:szCs w:val="20"/>
        </w:rPr>
        <w:t xml:space="preserve"> roku</w:t>
      </w:r>
    </w:p>
    <w:p w:rsidR="00A06825" w:rsidRPr="00B15637" w:rsidRDefault="00A06825" w:rsidP="00B15637">
      <w:pPr>
        <w:spacing w:after="0" w:line="320" w:lineRule="atLeast"/>
        <w:ind w:left="4956" w:right="-2" w:firstLine="708"/>
        <w:jc w:val="both"/>
        <w:rPr>
          <w:rFonts w:cstheme="minorHAnsi"/>
          <w:b/>
          <w:sz w:val="20"/>
          <w:szCs w:val="20"/>
        </w:rPr>
      </w:pPr>
    </w:p>
    <w:p w:rsidR="001F4803" w:rsidRPr="00B15637" w:rsidRDefault="009E33DE" w:rsidP="00B15637">
      <w:pPr>
        <w:spacing w:after="0" w:line="320" w:lineRule="atLeast"/>
        <w:ind w:left="4956" w:right="-2" w:firstLine="708"/>
        <w:jc w:val="both"/>
        <w:rPr>
          <w:rFonts w:cstheme="minorHAnsi"/>
          <w:b/>
          <w:sz w:val="20"/>
          <w:szCs w:val="20"/>
        </w:rPr>
      </w:pPr>
      <w:r w:rsidRPr="00B15637">
        <w:rPr>
          <w:rFonts w:cstheme="minorHAnsi"/>
          <w:b/>
          <w:sz w:val="20"/>
          <w:szCs w:val="20"/>
        </w:rPr>
        <w:t>Wykonawcy, którzy ubiegają się</w:t>
      </w:r>
    </w:p>
    <w:p w:rsidR="009E33DE" w:rsidRPr="00B15637" w:rsidRDefault="009E33DE" w:rsidP="00B15637">
      <w:pPr>
        <w:spacing w:after="0" w:line="320" w:lineRule="atLeast"/>
        <w:ind w:left="4956" w:right="-2" w:firstLine="708"/>
        <w:jc w:val="both"/>
        <w:rPr>
          <w:rFonts w:cstheme="minorHAnsi"/>
          <w:b/>
          <w:sz w:val="20"/>
          <w:szCs w:val="20"/>
        </w:rPr>
      </w:pPr>
      <w:r w:rsidRPr="00B15637">
        <w:rPr>
          <w:rFonts w:cstheme="minorHAnsi"/>
          <w:b/>
          <w:sz w:val="20"/>
          <w:szCs w:val="20"/>
        </w:rPr>
        <w:t>o</w:t>
      </w:r>
      <w:r w:rsidR="00D879E3" w:rsidRPr="00B15637">
        <w:rPr>
          <w:rFonts w:cstheme="minorHAnsi"/>
          <w:b/>
          <w:sz w:val="20"/>
          <w:szCs w:val="20"/>
        </w:rPr>
        <w:t> </w:t>
      </w:r>
      <w:r w:rsidRPr="00B15637">
        <w:rPr>
          <w:rFonts w:cstheme="minorHAnsi"/>
          <w:b/>
          <w:sz w:val="20"/>
          <w:szCs w:val="20"/>
        </w:rPr>
        <w:t xml:space="preserve"> udzielenie zamówienia publicznego</w:t>
      </w:r>
    </w:p>
    <w:p w:rsidR="00862EA1" w:rsidRPr="00B15637" w:rsidRDefault="00862EA1" w:rsidP="00B15637">
      <w:pPr>
        <w:spacing w:after="0" w:line="320" w:lineRule="atLeast"/>
        <w:ind w:right="-2"/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:rsidR="00FD4E72" w:rsidRPr="00B15637" w:rsidRDefault="009E33DE" w:rsidP="00B15637">
      <w:pPr>
        <w:pStyle w:val="Tekstpodstawowy"/>
        <w:spacing w:line="320" w:lineRule="atLeast"/>
        <w:ind w:right="-2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B15637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Dotyczy:</w:t>
      </w:r>
      <w:r w:rsidR="00A65E92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F73B74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</w:t>
      </w:r>
      <w:r w:rsidR="00A65E92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ostępowania</w:t>
      </w:r>
      <w:r w:rsidR="00F73B74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o u</w:t>
      </w:r>
      <w:r w:rsidR="00A65E92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dzielenie zamówienia publicznego </w:t>
      </w:r>
      <w:r w:rsidR="005B3CF3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na </w:t>
      </w:r>
      <w:r w:rsidR="00FD4E72" w:rsidRPr="00B1563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„Świadczenie usług rezerwacji, sprzedaży, dostarczania biletów na przewozy lotnicze, kolejowe, autobusowe w komunikacji krajowej i międzynarodowej, wraz z dodatkowym ubezpieczeniem w czasie odbywania podróży służbowych.”</w:t>
      </w:r>
      <w:r w:rsidR="00FD4E72" w:rsidRPr="00B15637" w:rsidDel="00004CA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16684D" w:rsidRPr="00B15637" w:rsidRDefault="0016684D" w:rsidP="00B15637">
      <w:pPr>
        <w:autoSpaceDE w:val="0"/>
        <w:autoSpaceDN w:val="0"/>
        <w:adjustRightInd w:val="0"/>
        <w:spacing w:after="0" w:line="320" w:lineRule="atLeast"/>
        <w:ind w:right="-2"/>
        <w:jc w:val="both"/>
        <w:rPr>
          <w:rFonts w:cstheme="minorHAnsi"/>
          <w:bCs/>
          <w:sz w:val="20"/>
          <w:szCs w:val="20"/>
        </w:rPr>
      </w:pPr>
    </w:p>
    <w:p w:rsidR="00AA183B" w:rsidRPr="00B15637" w:rsidRDefault="0016684D" w:rsidP="00842677">
      <w:pPr>
        <w:pStyle w:val="Akapitzlist"/>
        <w:numPr>
          <w:ilvl w:val="0"/>
          <w:numId w:val="45"/>
        </w:numPr>
        <w:spacing w:after="0" w:line="320" w:lineRule="atLeast"/>
        <w:ind w:left="284" w:hanging="284"/>
        <w:jc w:val="both"/>
        <w:rPr>
          <w:rFonts w:cstheme="minorHAnsi"/>
          <w:sz w:val="20"/>
          <w:szCs w:val="20"/>
        </w:rPr>
      </w:pPr>
      <w:r w:rsidRPr="00B15637">
        <w:rPr>
          <w:rFonts w:cstheme="minorHAnsi"/>
          <w:bCs/>
          <w:sz w:val="20"/>
          <w:szCs w:val="20"/>
        </w:rPr>
        <w:t>Ośrodek Rozwoju Polskiej Edukacji za Granicą z siedzibą w Warszawie przy ul. Kieleckiej 43 zwany dalej „Zamawiającym”</w:t>
      </w:r>
      <w:r w:rsidR="00B35D27" w:rsidRPr="00B15637">
        <w:rPr>
          <w:rFonts w:cstheme="minorHAnsi"/>
          <w:bCs/>
          <w:sz w:val="20"/>
          <w:szCs w:val="20"/>
        </w:rPr>
        <w:t xml:space="preserve"> działa</w:t>
      </w:r>
      <w:r w:rsidR="00B5151B" w:rsidRPr="00B15637">
        <w:rPr>
          <w:rFonts w:cstheme="minorHAnsi"/>
          <w:bCs/>
          <w:sz w:val="20"/>
          <w:szCs w:val="20"/>
        </w:rPr>
        <w:t xml:space="preserve">jąc na podstawie art. 284 </w:t>
      </w:r>
      <w:r w:rsidRPr="00B15637">
        <w:rPr>
          <w:rFonts w:cstheme="minorHAnsi"/>
          <w:bCs/>
          <w:sz w:val="20"/>
          <w:szCs w:val="20"/>
        </w:rPr>
        <w:t xml:space="preserve"> ustawy z dnia 11 września 2019 r. Prawo zamówień publicznych (Dz</w:t>
      </w:r>
      <w:r w:rsidR="00CA73C1" w:rsidRPr="00B15637">
        <w:rPr>
          <w:rFonts w:cstheme="minorHAnsi"/>
          <w:bCs/>
          <w:sz w:val="20"/>
          <w:szCs w:val="20"/>
        </w:rPr>
        <w:t>. U. z 2021</w:t>
      </w:r>
      <w:r w:rsidRPr="00B15637">
        <w:rPr>
          <w:rFonts w:cstheme="minorHAnsi"/>
          <w:bCs/>
          <w:sz w:val="20"/>
          <w:szCs w:val="20"/>
        </w:rPr>
        <w:t> r. poz. </w:t>
      </w:r>
      <w:r w:rsidR="00CA73C1" w:rsidRPr="00B15637">
        <w:rPr>
          <w:rFonts w:cstheme="minorHAnsi"/>
          <w:bCs/>
          <w:sz w:val="20"/>
          <w:szCs w:val="20"/>
        </w:rPr>
        <w:t>1129</w:t>
      </w:r>
      <w:r w:rsidRPr="00B15637">
        <w:rPr>
          <w:rFonts w:cstheme="minorHAnsi"/>
          <w:bCs/>
          <w:sz w:val="20"/>
          <w:szCs w:val="20"/>
        </w:rPr>
        <w:t xml:space="preserve">, dalej „ustawa”) </w:t>
      </w:r>
      <w:r w:rsidR="00DE1396" w:rsidRPr="00B15637">
        <w:rPr>
          <w:rFonts w:cstheme="minorHAnsi"/>
          <w:bCs/>
          <w:sz w:val="20"/>
          <w:szCs w:val="20"/>
        </w:rPr>
        <w:t xml:space="preserve">podaje treść zapytań wraz z </w:t>
      </w:r>
      <w:r w:rsidR="00761FDD" w:rsidRPr="00B15637">
        <w:rPr>
          <w:rFonts w:cstheme="minorHAnsi"/>
          <w:bCs/>
          <w:sz w:val="20"/>
          <w:szCs w:val="20"/>
        </w:rPr>
        <w:t>wyjaśnieniami</w:t>
      </w:r>
    </w:p>
    <w:p w:rsidR="00761FDD" w:rsidRPr="00B15637" w:rsidRDefault="00761FDD" w:rsidP="00B15637">
      <w:pPr>
        <w:spacing w:after="0" w:line="320" w:lineRule="atLeast"/>
        <w:ind w:right="-2"/>
        <w:jc w:val="both"/>
        <w:rPr>
          <w:rFonts w:cstheme="minorHAnsi"/>
          <w:sz w:val="20"/>
          <w:szCs w:val="20"/>
        </w:rPr>
      </w:pPr>
    </w:p>
    <w:p w:rsidR="0016684D" w:rsidRPr="00B15637" w:rsidRDefault="00415079" w:rsidP="00B15637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  <w:r w:rsidRPr="00B15637">
        <w:rPr>
          <w:rFonts w:cstheme="minorHAnsi"/>
          <w:b/>
          <w:sz w:val="20"/>
          <w:szCs w:val="20"/>
        </w:rPr>
        <w:t>Pytanie nr 1</w:t>
      </w:r>
    </w:p>
    <w:p w:rsidR="00F75F0E" w:rsidRDefault="00B15637" w:rsidP="00B15637">
      <w:pPr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B15637">
        <w:rPr>
          <w:rFonts w:cstheme="minorHAnsi"/>
          <w:bCs/>
          <w:sz w:val="20"/>
          <w:szCs w:val="20"/>
        </w:rPr>
        <w:t>Prosimy o doprecyzowanie jaką stawkę VAT zastosować w Formularzu Oferty z uwagi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 xml:space="preserve">na poniższy zapis znajdujący się w </w:t>
      </w:r>
      <w:proofErr w:type="spellStart"/>
      <w:r w:rsidRPr="00B15637">
        <w:rPr>
          <w:rFonts w:cstheme="minorHAnsi"/>
          <w:bCs/>
          <w:sz w:val="20"/>
          <w:szCs w:val="20"/>
        </w:rPr>
        <w:t>OPZ</w:t>
      </w:r>
      <w:proofErr w:type="spellEnd"/>
      <w:r w:rsidRPr="00B15637">
        <w:rPr>
          <w:rFonts w:cstheme="minorHAnsi"/>
          <w:bCs/>
          <w:sz w:val="20"/>
          <w:szCs w:val="20"/>
        </w:rPr>
        <w:t>: "Jednocześnie dla celów rozliczeń rzeczywistych kosztów,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>Zamawiający zakłada</w:t>
      </w:r>
      <w:r w:rsidR="00F75F0E">
        <w:rPr>
          <w:rFonts w:cstheme="minorHAnsi"/>
          <w:bCs/>
          <w:sz w:val="20"/>
          <w:szCs w:val="20"/>
        </w:rPr>
        <w:t>,</w:t>
      </w:r>
      <w:r w:rsidRPr="00B15637">
        <w:rPr>
          <w:rFonts w:cstheme="minorHAnsi"/>
          <w:bCs/>
          <w:sz w:val="20"/>
          <w:szCs w:val="20"/>
        </w:rPr>
        <w:t xml:space="preserve"> a Wykonawca składając ofertę przyjmuje, że opłaty transakcyjne w kwocie netto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>oraz wysokości upustów będą identyczne dla biletów międzynarodowych i krajowych zaś w przypadku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>korzystania z biletów krajowych do kwoty netto opłaty transakcyjnej zaoferowanej przez wykonawcę dla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>biletów lotniczych i kolejowych zostanie doliczona kwota podatku VAT w wysokości 8% od kwoty netto,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>zaś dla biletów autobusowych międzynarodowych obowiązywała będzie kwota w wysokości</w:t>
      </w:r>
      <w:r>
        <w:rPr>
          <w:rFonts w:cstheme="minorHAnsi"/>
          <w:bCs/>
          <w:sz w:val="20"/>
          <w:szCs w:val="20"/>
        </w:rPr>
        <w:t xml:space="preserve"> </w:t>
      </w:r>
      <w:r w:rsidRPr="00B15637">
        <w:rPr>
          <w:rFonts w:cstheme="minorHAnsi"/>
          <w:bCs/>
          <w:sz w:val="20"/>
          <w:szCs w:val="20"/>
        </w:rPr>
        <w:t xml:space="preserve">zadeklarowanej kwoty netto opłaty transakcyjnej." </w:t>
      </w:r>
    </w:p>
    <w:p w:rsidR="00B15637" w:rsidRPr="00B15637" w:rsidRDefault="00B15637" w:rsidP="00B15637">
      <w:pPr>
        <w:spacing w:after="0" w:line="320" w:lineRule="atLeast"/>
        <w:jc w:val="both"/>
        <w:rPr>
          <w:rFonts w:cstheme="minorHAnsi"/>
          <w:color w:val="666666"/>
          <w:sz w:val="20"/>
          <w:szCs w:val="20"/>
        </w:rPr>
      </w:pPr>
      <w:r w:rsidRPr="00B15637">
        <w:rPr>
          <w:rFonts w:cstheme="minorHAnsi"/>
          <w:bCs/>
          <w:sz w:val="20"/>
          <w:szCs w:val="20"/>
        </w:rPr>
        <w:t xml:space="preserve">Prosimy również o dołączenie załącznika </w:t>
      </w:r>
      <w:proofErr w:type="spellStart"/>
      <w:r w:rsidRPr="00B15637">
        <w:rPr>
          <w:rFonts w:cstheme="minorHAnsi"/>
          <w:bCs/>
          <w:sz w:val="20"/>
          <w:szCs w:val="20"/>
        </w:rPr>
        <w:t>2A</w:t>
      </w:r>
      <w:proofErr w:type="spellEnd"/>
      <w:r w:rsidRPr="00B15637">
        <w:rPr>
          <w:rFonts w:cstheme="minorHAnsi"/>
          <w:color w:val="666666"/>
          <w:sz w:val="20"/>
          <w:szCs w:val="20"/>
        </w:rPr>
        <w:t>.</w:t>
      </w:r>
    </w:p>
    <w:p w:rsidR="002F37A1" w:rsidRDefault="002F37A1" w:rsidP="00B15637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15637">
        <w:rPr>
          <w:rFonts w:cstheme="minorHAnsi"/>
          <w:b/>
          <w:sz w:val="20"/>
          <w:szCs w:val="20"/>
        </w:rPr>
        <w:t>Odpowiedź nr 1</w:t>
      </w:r>
    </w:p>
    <w:p w:rsidR="00BE6CA6" w:rsidRDefault="00BE6CA6" w:rsidP="00B15637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E6CA6">
        <w:rPr>
          <w:rFonts w:cstheme="minorHAnsi"/>
          <w:sz w:val="20"/>
          <w:szCs w:val="20"/>
        </w:rPr>
        <w:t xml:space="preserve">Zamawiający informuje, że </w:t>
      </w:r>
      <w:r w:rsidR="00176F06">
        <w:rPr>
          <w:rFonts w:cstheme="minorHAnsi"/>
          <w:sz w:val="20"/>
          <w:szCs w:val="20"/>
        </w:rPr>
        <w:t>w toku realizacji umowy nie przewiduje zakupu biletów w połączeniach krajowych wobec czego należy zastosować VAT stosowany dla połączeń międzynarodowych.</w:t>
      </w:r>
    </w:p>
    <w:p w:rsidR="001C61C0" w:rsidRPr="00BE6CA6" w:rsidRDefault="001C61C0" w:rsidP="00B15637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dołączy do niniejszej odpowiedzi wzór załącznika </w:t>
      </w:r>
      <w:proofErr w:type="spellStart"/>
      <w:r>
        <w:rPr>
          <w:rFonts w:cstheme="minorHAnsi"/>
          <w:sz w:val="20"/>
          <w:szCs w:val="20"/>
        </w:rPr>
        <w:t>2A</w:t>
      </w:r>
      <w:proofErr w:type="spellEnd"/>
      <w:r>
        <w:rPr>
          <w:rFonts w:cstheme="minorHAnsi"/>
          <w:sz w:val="20"/>
          <w:szCs w:val="20"/>
        </w:rPr>
        <w:t>.</w:t>
      </w:r>
    </w:p>
    <w:p w:rsidR="00B15637" w:rsidRPr="00B15637" w:rsidRDefault="00B15637" w:rsidP="00B15637">
      <w:pPr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B15637" w:rsidRDefault="00B15637" w:rsidP="00842677">
      <w:pPr>
        <w:pStyle w:val="Akapitzlist"/>
        <w:numPr>
          <w:ilvl w:val="0"/>
          <w:numId w:val="45"/>
        </w:numPr>
        <w:spacing w:after="0" w:line="320" w:lineRule="atLeast"/>
        <w:ind w:left="284" w:hanging="284"/>
        <w:jc w:val="both"/>
        <w:rPr>
          <w:rFonts w:cstheme="minorHAnsi"/>
          <w:sz w:val="20"/>
          <w:szCs w:val="20"/>
        </w:rPr>
      </w:pPr>
      <w:r w:rsidRPr="004E4D08">
        <w:rPr>
          <w:rFonts w:cstheme="minorHAnsi"/>
          <w:bCs/>
          <w:sz w:val="20"/>
          <w:szCs w:val="20"/>
        </w:rPr>
        <w:t xml:space="preserve">Ośrodek Rozwoju Polskiej Edukacji za Granicą z siedzibą w Warszawie przy ul. Kieleckiej 43 zwany dalej „Zamawiającym” działając na podstawie art. 137 ust. 1 </w:t>
      </w:r>
      <w:r>
        <w:rPr>
          <w:rFonts w:cstheme="minorHAnsi"/>
          <w:bCs/>
          <w:sz w:val="20"/>
          <w:szCs w:val="20"/>
        </w:rPr>
        <w:t xml:space="preserve">oraz art. 284 ust. 2 </w:t>
      </w:r>
      <w:r w:rsidRPr="004E4D08">
        <w:rPr>
          <w:rFonts w:cstheme="minorHAnsi"/>
          <w:bCs/>
          <w:sz w:val="20"/>
          <w:szCs w:val="20"/>
        </w:rPr>
        <w:t xml:space="preserve">ustawy z dnia 11 września 2019 r. Prawo zamówień publicznych (Dz. U. z 2021 r. poz. 1129 ze zm., dalej „ustawa”) </w:t>
      </w:r>
      <w:r w:rsidRPr="004E4D08">
        <w:rPr>
          <w:rFonts w:cstheme="minorHAnsi"/>
          <w:sz w:val="20"/>
          <w:szCs w:val="20"/>
        </w:rPr>
        <w:t>wprowadza następujące zmiany Specyfikacji Warunków Zamówienia:</w:t>
      </w:r>
    </w:p>
    <w:p w:rsidR="00B15637" w:rsidRPr="004E4D08" w:rsidRDefault="00B15637" w:rsidP="00B15637">
      <w:pPr>
        <w:spacing w:after="0" w:line="280" w:lineRule="atLeast"/>
        <w:jc w:val="both"/>
        <w:rPr>
          <w:rFonts w:cstheme="minorHAnsi"/>
          <w:sz w:val="20"/>
          <w:szCs w:val="20"/>
        </w:rPr>
      </w:pPr>
    </w:p>
    <w:p w:rsidR="00B15637" w:rsidRPr="004E4D08" w:rsidRDefault="00B15637" w:rsidP="00B15637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1</w:t>
      </w:r>
    </w:p>
    <w:p w:rsidR="00B15637" w:rsidRPr="004E4D08" w:rsidRDefault="00B15637" w:rsidP="00B15637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bookmarkStart w:id="1" w:name="_Toc458753191"/>
      <w:bookmarkStart w:id="2" w:name="_Toc514924625"/>
      <w:bookmarkStart w:id="3" w:name="_Toc524522538"/>
      <w:bookmarkStart w:id="4" w:name="_Toc67383504"/>
      <w:r w:rsidRPr="004E4D08">
        <w:rPr>
          <w:rFonts w:cs="DejaVuSansCondensed"/>
          <w:sz w:val="20"/>
          <w:szCs w:val="20"/>
        </w:rPr>
        <w:t xml:space="preserve">W Rozdziele </w:t>
      </w:r>
      <w:proofErr w:type="spellStart"/>
      <w:r w:rsidRPr="004E4D08">
        <w:rPr>
          <w:rFonts w:cs="DejaVuSansCondensed"/>
          <w:sz w:val="20"/>
          <w:szCs w:val="20"/>
        </w:rPr>
        <w:t>IX.1</w:t>
      </w:r>
      <w:proofErr w:type="spellEnd"/>
      <w:r w:rsidRPr="004E4D08">
        <w:rPr>
          <w:rFonts w:cs="DejaVuSansCondensed"/>
          <w:sz w:val="20"/>
          <w:szCs w:val="20"/>
        </w:rPr>
        <w:t>. Sposób oraz termin składania ofert i otwarcia ofert</w:t>
      </w:r>
      <w:bookmarkEnd w:id="1"/>
      <w:bookmarkEnd w:id="2"/>
      <w:bookmarkEnd w:id="3"/>
      <w:bookmarkEnd w:id="4"/>
      <w:r w:rsidRPr="004E4D08">
        <w:rPr>
          <w:rFonts w:cs="DejaVuSansCondensed"/>
          <w:sz w:val="20"/>
          <w:szCs w:val="20"/>
        </w:rPr>
        <w:t xml:space="preserve"> </w:t>
      </w:r>
      <w:proofErr w:type="spellStart"/>
      <w:r w:rsidRPr="004E4D08">
        <w:rPr>
          <w:rFonts w:cs="DejaVuSansCondensed"/>
          <w:sz w:val="20"/>
          <w:szCs w:val="20"/>
        </w:rPr>
        <w:t>SWZ</w:t>
      </w:r>
      <w:proofErr w:type="spellEnd"/>
      <w:r w:rsidRPr="004E4D08">
        <w:rPr>
          <w:rFonts w:cs="DejaVuSansCondensed"/>
          <w:sz w:val="20"/>
          <w:szCs w:val="20"/>
        </w:rPr>
        <w:t xml:space="preserve"> pkt 2 i 3 otrzymują brzmienie:</w:t>
      </w:r>
    </w:p>
    <w:p w:rsidR="00741175" w:rsidRPr="00741175" w:rsidRDefault="00741175" w:rsidP="00741175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741175">
        <w:rPr>
          <w:rFonts w:cstheme="minorHAnsi"/>
          <w:sz w:val="20"/>
          <w:szCs w:val="20"/>
        </w:rPr>
        <w:t>T</w:t>
      </w:r>
      <w:r w:rsidRPr="00741175">
        <w:rPr>
          <w:rFonts w:cstheme="minorHAnsi"/>
          <w:sz w:val="20"/>
          <w:szCs w:val="20"/>
        </w:rPr>
        <w:t>e</w:t>
      </w:r>
      <w:r w:rsidRPr="00741175">
        <w:rPr>
          <w:rFonts w:cstheme="minorHAnsi"/>
          <w:sz w:val="20"/>
          <w:szCs w:val="20"/>
        </w:rPr>
        <w:t xml:space="preserve">rmin składania ofert upływa w dniu </w:t>
      </w:r>
      <w:r w:rsidRPr="00741175">
        <w:rPr>
          <w:rFonts w:cstheme="minorHAnsi"/>
          <w:b/>
          <w:bCs/>
          <w:sz w:val="20"/>
          <w:szCs w:val="20"/>
        </w:rPr>
        <w:t>0</w:t>
      </w:r>
      <w:r w:rsidR="00BA68CB">
        <w:rPr>
          <w:rFonts w:cstheme="minorHAnsi"/>
          <w:b/>
          <w:bCs/>
          <w:sz w:val="20"/>
          <w:szCs w:val="20"/>
        </w:rPr>
        <w:t>9</w:t>
      </w:r>
      <w:r w:rsidRPr="00741175">
        <w:rPr>
          <w:rFonts w:cstheme="minorHAnsi"/>
          <w:b/>
          <w:bCs/>
          <w:sz w:val="20"/>
          <w:szCs w:val="20"/>
        </w:rPr>
        <w:t>.08.2022</w:t>
      </w:r>
      <w:r w:rsidRPr="00741175">
        <w:rPr>
          <w:rFonts w:cstheme="minorHAnsi"/>
          <w:b/>
          <w:sz w:val="20"/>
          <w:szCs w:val="20"/>
        </w:rPr>
        <w:t xml:space="preserve"> r. o godzinie 09:00. </w:t>
      </w:r>
    </w:p>
    <w:p w:rsidR="00741175" w:rsidRPr="00741175" w:rsidRDefault="00741175" w:rsidP="00741175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 </w:t>
      </w:r>
      <w:r w:rsidRPr="00741175">
        <w:rPr>
          <w:rFonts w:cstheme="minorHAnsi"/>
          <w:sz w:val="20"/>
          <w:szCs w:val="20"/>
        </w:rPr>
        <w:t>Otwarcie</w:t>
      </w:r>
      <w:r w:rsidRPr="00741175">
        <w:rPr>
          <w:rFonts w:cstheme="minorHAnsi"/>
          <w:sz w:val="20"/>
          <w:szCs w:val="20"/>
        </w:rPr>
        <w:t xml:space="preserve"> ofert odbędzie się w dniu </w:t>
      </w:r>
      <w:r w:rsidRPr="00BA68CB">
        <w:rPr>
          <w:rFonts w:cstheme="minorHAnsi"/>
          <w:b/>
          <w:sz w:val="20"/>
          <w:szCs w:val="20"/>
        </w:rPr>
        <w:t>0</w:t>
      </w:r>
      <w:r w:rsidR="00BA68CB" w:rsidRPr="00BA68CB">
        <w:rPr>
          <w:rFonts w:cstheme="minorHAnsi"/>
          <w:b/>
          <w:sz w:val="20"/>
          <w:szCs w:val="20"/>
        </w:rPr>
        <w:t>9</w:t>
      </w:r>
      <w:r w:rsidRPr="00741175">
        <w:rPr>
          <w:rFonts w:cstheme="minorHAnsi"/>
          <w:b/>
          <w:bCs/>
          <w:sz w:val="20"/>
          <w:szCs w:val="20"/>
        </w:rPr>
        <w:t>.08.2022</w:t>
      </w:r>
      <w:r w:rsidRPr="00741175">
        <w:rPr>
          <w:rFonts w:cstheme="minorHAnsi"/>
          <w:b/>
          <w:sz w:val="20"/>
          <w:szCs w:val="20"/>
        </w:rPr>
        <w:t xml:space="preserve"> r. o godzinie 09:15.  </w:t>
      </w:r>
    </w:p>
    <w:p w:rsidR="00B15637" w:rsidRPr="004E4D08" w:rsidRDefault="00B15637" w:rsidP="00741175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</w:p>
    <w:p w:rsidR="00B15637" w:rsidRPr="004E4D08" w:rsidRDefault="00B15637" w:rsidP="00B15637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2</w:t>
      </w:r>
    </w:p>
    <w:p w:rsidR="00B15637" w:rsidRPr="004E4D08" w:rsidRDefault="00B15637" w:rsidP="00B15637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r w:rsidRPr="004E4D08">
        <w:rPr>
          <w:rFonts w:cs="DejaVuSansCondensed"/>
          <w:sz w:val="20"/>
          <w:szCs w:val="20"/>
        </w:rPr>
        <w:t xml:space="preserve">W </w:t>
      </w:r>
      <w:bookmarkStart w:id="5" w:name="_Toc458753186"/>
      <w:bookmarkStart w:id="6" w:name="_Toc514924620"/>
      <w:bookmarkStart w:id="7" w:name="_Toc524522533"/>
      <w:bookmarkStart w:id="8" w:name="_Toc67383499"/>
      <w:r w:rsidRPr="004E4D08">
        <w:rPr>
          <w:rFonts w:cs="DejaVuSansCondensed"/>
          <w:sz w:val="20"/>
          <w:szCs w:val="20"/>
        </w:rPr>
        <w:t>Rozdział VII. Termin związania ofertą</w:t>
      </w:r>
      <w:bookmarkEnd w:id="5"/>
      <w:bookmarkEnd w:id="6"/>
      <w:bookmarkEnd w:id="7"/>
      <w:bookmarkEnd w:id="8"/>
      <w:r w:rsidRPr="004E4D08">
        <w:rPr>
          <w:rFonts w:cs="DejaVuSansCondensed"/>
          <w:sz w:val="20"/>
          <w:szCs w:val="20"/>
        </w:rPr>
        <w:t xml:space="preserve"> </w:t>
      </w:r>
      <w:proofErr w:type="spellStart"/>
      <w:r w:rsidRPr="004E4D08">
        <w:rPr>
          <w:rFonts w:cs="DejaVuSansCondensed"/>
          <w:sz w:val="20"/>
          <w:szCs w:val="20"/>
        </w:rPr>
        <w:t>SWZ</w:t>
      </w:r>
      <w:proofErr w:type="spellEnd"/>
      <w:r w:rsidRPr="004E4D08">
        <w:rPr>
          <w:rFonts w:cs="DejaVuSansCondensed"/>
          <w:sz w:val="20"/>
          <w:szCs w:val="20"/>
        </w:rPr>
        <w:t xml:space="preserve"> przyjmuje brzmienie:</w:t>
      </w:r>
    </w:p>
    <w:p w:rsidR="00741175" w:rsidRPr="00741175" w:rsidRDefault="00741175" w:rsidP="00741175">
      <w:pPr>
        <w:spacing w:line="320" w:lineRule="atLeast"/>
        <w:jc w:val="both"/>
        <w:rPr>
          <w:rFonts w:cstheme="minorHAnsi"/>
          <w:i/>
          <w:sz w:val="20"/>
          <w:szCs w:val="20"/>
        </w:rPr>
      </w:pPr>
      <w:r w:rsidRPr="00741175">
        <w:rPr>
          <w:rFonts w:cstheme="minorHAnsi"/>
          <w:i/>
          <w:sz w:val="20"/>
          <w:szCs w:val="20"/>
        </w:rPr>
        <w:t>Wykonawcy pozostają związani złożoną ofertą do dnia 0</w:t>
      </w:r>
      <w:r w:rsidR="00BA68CB">
        <w:rPr>
          <w:rFonts w:cstheme="minorHAnsi"/>
          <w:i/>
          <w:sz w:val="20"/>
          <w:szCs w:val="20"/>
        </w:rPr>
        <w:t>7</w:t>
      </w:r>
      <w:r w:rsidRPr="00741175">
        <w:rPr>
          <w:rFonts w:cstheme="minorHAnsi"/>
          <w:i/>
          <w:sz w:val="20"/>
          <w:szCs w:val="20"/>
        </w:rPr>
        <w:t>.09.2022 r. Bieg terminu związania ofertą rozpoczyna się wraz z upływem terminu składania ofert.</w:t>
      </w:r>
    </w:p>
    <w:p w:rsidR="00337DD0" w:rsidRPr="00B15637" w:rsidRDefault="00337DD0" w:rsidP="00B15637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</w:p>
    <w:sectPr w:rsidR="00337DD0" w:rsidRPr="00B15637" w:rsidSect="00FD2A08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7B" w:rsidRDefault="00041B7B" w:rsidP="00C921AB">
      <w:pPr>
        <w:spacing w:after="0" w:line="240" w:lineRule="auto"/>
      </w:pPr>
      <w:r>
        <w:separator/>
      </w:r>
    </w:p>
  </w:endnote>
  <w:endnote w:type="continuationSeparator" w:id="0">
    <w:p w:rsidR="00041B7B" w:rsidRDefault="00041B7B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72" w:rsidRDefault="008A0F72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72" w:rsidRDefault="008A0F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7B" w:rsidRDefault="00041B7B" w:rsidP="00C921AB">
      <w:pPr>
        <w:spacing w:after="0" w:line="240" w:lineRule="auto"/>
      </w:pPr>
      <w:r>
        <w:separator/>
      </w:r>
    </w:p>
  </w:footnote>
  <w:footnote w:type="continuationSeparator" w:id="0">
    <w:p w:rsidR="00041B7B" w:rsidRDefault="00041B7B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72" w:rsidRDefault="008A0F72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C58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CCF"/>
    <w:multiLevelType w:val="hybridMultilevel"/>
    <w:tmpl w:val="DAAA6CB8"/>
    <w:lvl w:ilvl="0" w:tplc="E5FA6C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D0"/>
    <w:multiLevelType w:val="hybridMultilevel"/>
    <w:tmpl w:val="A6A8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7E014C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710"/>
    <w:multiLevelType w:val="hybridMultilevel"/>
    <w:tmpl w:val="313C1D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90169FD"/>
    <w:multiLevelType w:val="multilevel"/>
    <w:tmpl w:val="C792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4083"/>
    <w:multiLevelType w:val="hybridMultilevel"/>
    <w:tmpl w:val="65748292"/>
    <w:lvl w:ilvl="0" w:tplc="551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7B3"/>
    <w:multiLevelType w:val="hybridMultilevel"/>
    <w:tmpl w:val="313C1D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97208F"/>
    <w:multiLevelType w:val="hybridMultilevel"/>
    <w:tmpl w:val="A10C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5475"/>
    <w:multiLevelType w:val="hybridMultilevel"/>
    <w:tmpl w:val="CCE644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07A1D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25ABB"/>
    <w:multiLevelType w:val="hybridMultilevel"/>
    <w:tmpl w:val="0F78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83072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A665C"/>
    <w:multiLevelType w:val="hybridMultilevel"/>
    <w:tmpl w:val="1D08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F7017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B27C7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94997"/>
    <w:multiLevelType w:val="hybridMultilevel"/>
    <w:tmpl w:val="AEA6931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CEC62D0"/>
    <w:multiLevelType w:val="hybridMultilevel"/>
    <w:tmpl w:val="313C1D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5C266D5"/>
    <w:multiLevelType w:val="hybridMultilevel"/>
    <w:tmpl w:val="873A2764"/>
    <w:lvl w:ilvl="0" w:tplc="54BE74D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34B97"/>
    <w:multiLevelType w:val="hybridMultilevel"/>
    <w:tmpl w:val="6EE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631FE0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05777"/>
    <w:multiLevelType w:val="hybridMultilevel"/>
    <w:tmpl w:val="6D5CECFE"/>
    <w:lvl w:ilvl="0" w:tplc="648CA6F2">
      <w:numFmt w:val="bullet"/>
      <w:lvlText w:val="-"/>
      <w:lvlJc w:val="left"/>
      <w:pPr>
        <w:ind w:left="1562" w:hanging="130"/>
      </w:pPr>
      <w:rPr>
        <w:rFonts w:hint="default"/>
        <w:w w:val="105"/>
      </w:rPr>
    </w:lvl>
    <w:lvl w:ilvl="1" w:tplc="1DB04D86">
      <w:numFmt w:val="bullet"/>
      <w:lvlText w:val="•"/>
      <w:lvlJc w:val="left"/>
      <w:pPr>
        <w:ind w:left="2546" w:hanging="130"/>
      </w:pPr>
      <w:rPr>
        <w:rFonts w:hint="default"/>
      </w:rPr>
    </w:lvl>
    <w:lvl w:ilvl="2" w:tplc="8AEE5632">
      <w:numFmt w:val="bullet"/>
      <w:lvlText w:val="•"/>
      <w:lvlJc w:val="left"/>
      <w:pPr>
        <w:ind w:left="3533" w:hanging="130"/>
      </w:pPr>
      <w:rPr>
        <w:rFonts w:hint="default"/>
      </w:rPr>
    </w:lvl>
    <w:lvl w:ilvl="3" w:tplc="161A41F6">
      <w:numFmt w:val="bullet"/>
      <w:lvlText w:val="•"/>
      <w:lvlJc w:val="left"/>
      <w:pPr>
        <w:ind w:left="4519" w:hanging="130"/>
      </w:pPr>
      <w:rPr>
        <w:rFonts w:hint="default"/>
      </w:rPr>
    </w:lvl>
    <w:lvl w:ilvl="4" w:tplc="E5429F94">
      <w:numFmt w:val="bullet"/>
      <w:lvlText w:val="•"/>
      <w:lvlJc w:val="left"/>
      <w:pPr>
        <w:ind w:left="5506" w:hanging="130"/>
      </w:pPr>
      <w:rPr>
        <w:rFonts w:hint="default"/>
      </w:rPr>
    </w:lvl>
    <w:lvl w:ilvl="5" w:tplc="766233A2">
      <w:numFmt w:val="bullet"/>
      <w:lvlText w:val="•"/>
      <w:lvlJc w:val="left"/>
      <w:pPr>
        <w:ind w:left="6493" w:hanging="130"/>
      </w:pPr>
      <w:rPr>
        <w:rFonts w:hint="default"/>
      </w:rPr>
    </w:lvl>
    <w:lvl w:ilvl="6" w:tplc="23C23450">
      <w:numFmt w:val="bullet"/>
      <w:lvlText w:val="•"/>
      <w:lvlJc w:val="left"/>
      <w:pPr>
        <w:ind w:left="7479" w:hanging="130"/>
      </w:pPr>
      <w:rPr>
        <w:rFonts w:hint="default"/>
      </w:rPr>
    </w:lvl>
    <w:lvl w:ilvl="7" w:tplc="6F5A553E">
      <w:numFmt w:val="bullet"/>
      <w:lvlText w:val="•"/>
      <w:lvlJc w:val="left"/>
      <w:pPr>
        <w:ind w:left="8466" w:hanging="130"/>
      </w:pPr>
      <w:rPr>
        <w:rFonts w:hint="default"/>
      </w:rPr>
    </w:lvl>
    <w:lvl w:ilvl="8" w:tplc="9E442AF4">
      <w:numFmt w:val="bullet"/>
      <w:lvlText w:val="•"/>
      <w:lvlJc w:val="left"/>
      <w:pPr>
        <w:ind w:left="9453" w:hanging="130"/>
      </w:pPr>
      <w:rPr>
        <w:rFonts w:hint="default"/>
      </w:rPr>
    </w:lvl>
  </w:abstractNum>
  <w:abstractNum w:abstractNumId="28" w15:restartNumberingAfterBreak="0">
    <w:nsid w:val="52A2652A"/>
    <w:multiLevelType w:val="hybridMultilevel"/>
    <w:tmpl w:val="94B43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302D5"/>
    <w:multiLevelType w:val="hybridMultilevel"/>
    <w:tmpl w:val="992CC784"/>
    <w:lvl w:ilvl="0" w:tplc="C3E81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3ABF"/>
    <w:multiLevelType w:val="hybridMultilevel"/>
    <w:tmpl w:val="CD12AE00"/>
    <w:lvl w:ilvl="0" w:tplc="D7241BF4">
      <w:start w:val="1"/>
      <w:numFmt w:val="decimal"/>
      <w:lvlText w:val="%1."/>
      <w:lvlJc w:val="left"/>
      <w:pPr>
        <w:ind w:left="854" w:hanging="366"/>
      </w:pPr>
      <w:rPr>
        <w:rFonts w:ascii="Arial" w:eastAsia="Arial" w:hAnsi="Arial" w:cs="Arial" w:hint="default"/>
        <w:color w:val="0F0F0F"/>
        <w:spacing w:val="-4"/>
        <w:w w:val="108"/>
        <w:sz w:val="19"/>
        <w:szCs w:val="19"/>
      </w:rPr>
    </w:lvl>
    <w:lvl w:ilvl="1" w:tplc="E918BC78">
      <w:numFmt w:val="bullet"/>
      <w:lvlText w:val="•"/>
      <w:lvlJc w:val="left"/>
      <w:pPr>
        <w:ind w:left="1754" w:hanging="366"/>
      </w:pPr>
      <w:rPr>
        <w:rFonts w:hint="default"/>
      </w:rPr>
    </w:lvl>
    <w:lvl w:ilvl="2" w:tplc="F73EBFCE">
      <w:numFmt w:val="bullet"/>
      <w:lvlText w:val="•"/>
      <w:lvlJc w:val="left"/>
      <w:pPr>
        <w:ind w:left="2649" w:hanging="366"/>
      </w:pPr>
      <w:rPr>
        <w:rFonts w:hint="default"/>
      </w:rPr>
    </w:lvl>
    <w:lvl w:ilvl="3" w:tplc="F300E512">
      <w:numFmt w:val="bullet"/>
      <w:lvlText w:val="•"/>
      <w:lvlJc w:val="left"/>
      <w:pPr>
        <w:ind w:left="3543" w:hanging="366"/>
      </w:pPr>
      <w:rPr>
        <w:rFonts w:hint="default"/>
      </w:rPr>
    </w:lvl>
    <w:lvl w:ilvl="4" w:tplc="5E5C5726">
      <w:numFmt w:val="bullet"/>
      <w:lvlText w:val="•"/>
      <w:lvlJc w:val="left"/>
      <w:pPr>
        <w:ind w:left="4438" w:hanging="366"/>
      </w:pPr>
      <w:rPr>
        <w:rFonts w:hint="default"/>
      </w:rPr>
    </w:lvl>
    <w:lvl w:ilvl="5" w:tplc="B426BDA8">
      <w:numFmt w:val="bullet"/>
      <w:lvlText w:val="•"/>
      <w:lvlJc w:val="left"/>
      <w:pPr>
        <w:ind w:left="5333" w:hanging="366"/>
      </w:pPr>
      <w:rPr>
        <w:rFonts w:hint="default"/>
      </w:rPr>
    </w:lvl>
    <w:lvl w:ilvl="6" w:tplc="6A862C7E">
      <w:numFmt w:val="bullet"/>
      <w:lvlText w:val="•"/>
      <w:lvlJc w:val="left"/>
      <w:pPr>
        <w:ind w:left="6227" w:hanging="366"/>
      </w:pPr>
      <w:rPr>
        <w:rFonts w:hint="default"/>
      </w:rPr>
    </w:lvl>
    <w:lvl w:ilvl="7" w:tplc="55CCF2F2">
      <w:numFmt w:val="bullet"/>
      <w:lvlText w:val="•"/>
      <w:lvlJc w:val="left"/>
      <w:pPr>
        <w:ind w:left="7122" w:hanging="366"/>
      </w:pPr>
      <w:rPr>
        <w:rFonts w:hint="default"/>
      </w:rPr>
    </w:lvl>
    <w:lvl w:ilvl="8" w:tplc="E11A53AE">
      <w:numFmt w:val="bullet"/>
      <w:lvlText w:val="•"/>
      <w:lvlJc w:val="left"/>
      <w:pPr>
        <w:ind w:left="8017" w:hanging="366"/>
      </w:pPr>
      <w:rPr>
        <w:rFonts w:hint="default"/>
      </w:rPr>
    </w:lvl>
  </w:abstractNum>
  <w:abstractNum w:abstractNumId="31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E2F5B"/>
    <w:multiLevelType w:val="hybridMultilevel"/>
    <w:tmpl w:val="83A2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F7D36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D0D59"/>
    <w:multiLevelType w:val="hybridMultilevel"/>
    <w:tmpl w:val="AA144838"/>
    <w:lvl w:ilvl="0" w:tplc="CB9EEE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EAC5B4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371BE3"/>
    <w:multiLevelType w:val="hybridMultilevel"/>
    <w:tmpl w:val="29587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D0570"/>
    <w:multiLevelType w:val="hybridMultilevel"/>
    <w:tmpl w:val="A9941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44187"/>
    <w:multiLevelType w:val="hybridMultilevel"/>
    <w:tmpl w:val="491E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63FE5"/>
    <w:multiLevelType w:val="hybridMultilevel"/>
    <w:tmpl w:val="8C82D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2D7B37"/>
    <w:multiLevelType w:val="hybridMultilevel"/>
    <w:tmpl w:val="3158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0561E"/>
    <w:multiLevelType w:val="hybridMultilevel"/>
    <w:tmpl w:val="00F0764C"/>
    <w:lvl w:ilvl="0" w:tplc="AF06012A">
      <w:start w:val="1"/>
      <w:numFmt w:val="lowerLetter"/>
      <w:lvlText w:val="%1)"/>
      <w:lvlJc w:val="left"/>
      <w:pPr>
        <w:ind w:left="2130" w:hanging="360"/>
      </w:pPr>
      <w:rPr>
        <w:rFonts w:ascii="Arial" w:eastAsia="Arial" w:hAnsi="Arial" w:cs="Arial" w:hint="default"/>
        <w:color w:val="111111"/>
        <w:w w:val="109"/>
        <w:sz w:val="20"/>
        <w:szCs w:val="20"/>
      </w:rPr>
    </w:lvl>
    <w:lvl w:ilvl="1" w:tplc="DFCC253E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0EBC82A0">
      <w:numFmt w:val="bullet"/>
      <w:lvlText w:val="•"/>
      <w:lvlJc w:val="left"/>
      <w:pPr>
        <w:ind w:left="4093" w:hanging="360"/>
      </w:pPr>
      <w:rPr>
        <w:rFonts w:hint="default"/>
      </w:rPr>
    </w:lvl>
    <w:lvl w:ilvl="3" w:tplc="BCA206CC"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3D045202">
      <w:numFmt w:val="bullet"/>
      <w:lvlText w:val="•"/>
      <w:lvlJc w:val="left"/>
      <w:pPr>
        <w:ind w:left="6046" w:hanging="360"/>
      </w:pPr>
      <w:rPr>
        <w:rFonts w:hint="default"/>
      </w:rPr>
    </w:lvl>
    <w:lvl w:ilvl="5" w:tplc="A56EE422">
      <w:numFmt w:val="bullet"/>
      <w:lvlText w:val="•"/>
      <w:lvlJc w:val="left"/>
      <w:pPr>
        <w:ind w:left="7023" w:hanging="360"/>
      </w:pPr>
      <w:rPr>
        <w:rFonts w:hint="default"/>
      </w:rPr>
    </w:lvl>
    <w:lvl w:ilvl="6" w:tplc="9FF6512C">
      <w:numFmt w:val="bullet"/>
      <w:lvlText w:val="•"/>
      <w:lvlJc w:val="left"/>
      <w:pPr>
        <w:ind w:left="7999" w:hanging="360"/>
      </w:pPr>
      <w:rPr>
        <w:rFonts w:hint="default"/>
      </w:rPr>
    </w:lvl>
    <w:lvl w:ilvl="7" w:tplc="6088A0C8"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9106FE20"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41" w15:restartNumberingAfterBreak="0">
    <w:nsid w:val="709F62B4"/>
    <w:multiLevelType w:val="multilevel"/>
    <w:tmpl w:val="E33C34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104ACB"/>
    <w:multiLevelType w:val="hybridMultilevel"/>
    <w:tmpl w:val="A4B8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40B43"/>
    <w:multiLevelType w:val="hybridMultilevel"/>
    <w:tmpl w:val="93548D4E"/>
    <w:lvl w:ilvl="0" w:tplc="7780DF50">
      <w:start w:val="1"/>
      <w:numFmt w:val="lowerLetter"/>
      <w:lvlText w:val="%1)"/>
      <w:lvlJc w:val="left"/>
      <w:pPr>
        <w:ind w:left="2117" w:hanging="354"/>
        <w:jc w:val="right"/>
      </w:pPr>
      <w:rPr>
        <w:rFonts w:hint="default"/>
        <w:w w:val="107"/>
      </w:rPr>
    </w:lvl>
    <w:lvl w:ilvl="1" w:tplc="AA086F3E">
      <w:numFmt w:val="bullet"/>
      <w:lvlText w:val="•"/>
      <w:lvlJc w:val="left"/>
      <w:pPr>
        <w:ind w:left="3098" w:hanging="354"/>
      </w:pPr>
      <w:rPr>
        <w:rFonts w:hint="default"/>
      </w:rPr>
    </w:lvl>
    <w:lvl w:ilvl="2" w:tplc="3A8C65D2">
      <w:numFmt w:val="bullet"/>
      <w:lvlText w:val="•"/>
      <w:lvlJc w:val="left"/>
      <w:pPr>
        <w:ind w:left="4077" w:hanging="354"/>
      </w:pPr>
      <w:rPr>
        <w:rFonts w:hint="default"/>
      </w:rPr>
    </w:lvl>
    <w:lvl w:ilvl="3" w:tplc="BAC80704">
      <w:numFmt w:val="bullet"/>
      <w:lvlText w:val="•"/>
      <w:lvlJc w:val="left"/>
      <w:pPr>
        <w:ind w:left="5055" w:hanging="354"/>
      </w:pPr>
      <w:rPr>
        <w:rFonts w:hint="default"/>
      </w:rPr>
    </w:lvl>
    <w:lvl w:ilvl="4" w:tplc="9156136A">
      <w:numFmt w:val="bullet"/>
      <w:lvlText w:val="•"/>
      <w:lvlJc w:val="left"/>
      <w:pPr>
        <w:ind w:left="6034" w:hanging="354"/>
      </w:pPr>
      <w:rPr>
        <w:rFonts w:hint="default"/>
      </w:rPr>
    </w:lvl>
    <w:lvl w:ilvl="5" w:tplc="188AB7B6">
      <w:numFmt w:val="bullet"/>
      <w:lvlText w:val="•"/>
      <w:lvlJc w:val="left"/>
      <w:pPr>
        <w:ind w:left="7013" w:hanging="354"/>
      </w:pPr>
      <w:rPr>
        <w:rFonts w:hint="default"/>
      </w:rPr>
    </w:lvl>
    <w:lvl w:ilvl="6" w:tplc="54B40E58">
      <w:numFmt w:val="bullet"/>
      <w:lvlText w:val="•"/>
      <w:lvlJc w:val="left"/>
      <w:pPr>
        <w:ind w:left="7991" w:hanging="354"/>
      </w:pPr>
      <w:rPr>
        <w:rFonts w:hint="default"/>
      </w:rPr>
    </w:lvl>
    <w:lvl w:ilvl="7" w:tplc="C3BA44FE">
      <w:numFmt w:val="bullet"/>
      <w:lvlText w:val="•"/>
      <w:lvlJc w:val="left"/>
      <w:pPr>
        <w:ind w:left="8970" w:hanging="354"/>
      </w:pPr>
      <w:rPr>
        <w:rFonts w:hint="default"/>
      </w:rPr>
    </w:lvl>
    <w:lvl w:ilvl="8" w:tplc="5448BAFA">
      <w:numFmt w:val="bullet"/>
      <w:lvlText w:val="•"/>
      <w:lvlJc w:val="left"/>
      <w:pPr>
        <w:ind w:left="9949" w:hanging="354"/>
      </w:pPr>
      <w:rPr>
        <w:rFonts w:hint="default"/>
      </w:rPr>
    </w:lvl>
  </w:abstractNum>
  <w:abstractNum w:abstractNumId="45" w15:restartNumberingAfterBreak="0">
    <w:nsid w:val="7C18708D"/>
    <w:multiLevelType w:val="hybridMultilevel"/>
    <w:tmpl w:val="52003BB0"/>
    <w:lvl w:ilvl="0" w:tplc="4DE224D2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color w:val="0F0F0F"/>
        <w:w w:val="105"/>
        <w:sz w:val="19"/>
        <w:szCs w:val="19"/>
      </w:rPr>
    </w:lvl>
    <w:lvl w:ilvl="1" w:tplc="111E014C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3DFA0982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20606FD0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EEF6DE10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A35A20EE">
      <w:numFmt w:val="bullet"/>
      <w:lvlText w:val="•"/>
      <w:lvlJc w:val="left"/>
      <w:pPr>
        <w:ind w:left="5803" w:hanging="213"/>
      </w:pPr>
      <w:rPr>
        <w:rFonts w:hint="default"/>
      </w:rPr>
    </w:lvl>
    <w:lvl w:ilvl="6" w:tplc="94749ADE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DB98EF58">
      <w:numFmt w:val="bullet"/>
      <w:lvlText w:val="•"/>
      <w:lvlJc w:val="left"/>
      <w:pPr>
        <w:ind w:left="7756" w:hanging="213"/>
      </w:pPr>
      <w:rPr>
        <w:rFonts w:hint="default"/>
      </w:rPr>
    </w:lvl>
    <w:lvl w:ilvl="8" w:tplc="9FC4969E">
      <w:numFmt w:val="bullet"/>
      <w:lvlText w:val="•"/>
      <w:lvlJc w:val="left"/>
      <w:pPr>
        <w:ind w:left="8733" w:hanging="213"/>
      </w:pPr>
      <w:rPr>
        <w:rFonts w:hint="default"/>
      </w:rPr>
    </w:lvl>
  </w:abstractNum>
  <w:abstractNum w:abstractNumId="46" w15:restartNumberingAfterBreak="0">
    <w:nsid w:val="7E184161"/>
    <w:multiLevelType w:val="hybridMultilevel"/>
    <w:tmpl w:val="AF54B8A0"/>
    <w:lvl w:ilvl="0" w:tplc="5D54E6D6">
      <w:start w:val="1"/>
      <w:numFmt w:val="decimal"/>
      <w:lvlText w:val="%1."/>
      <w:lvlJc w:val="left"/>
      <w:pPr>
        <w:ind w:left="569" w:hanging="608"/>
        <w:jc w:val="right"/>
      </w:pPr>
      <w:rPr>
        <w:rFonts w:hint="default"/>
        <w:w w:val="108"/>
      </w:rPr>
    </w:lvl>
    <w:lvl w:ilvl="1" w:tplc="372E30BC">
      <w:numFmt w:val="bullet"/>
      <w:lvlText w:val="•"/>
      <w:lvlJc w:val="left"/>
      <w:pPr>
        <w:ind w:left="1438" w:hanging="608"/>
      </w:pPr>
      <w:rPr>
        <w:rFonts w:hint="default"/>
      </w:rPr>
    </w:lvl>
    <w:lvl w:ilvl="2" w:tplc="EBDAA0FC">
      <w:numFmt w:val="bullet"/>
      <w:lvlText w:val="•"/>
      <w:lvlJc w:val="left"/>
      <w:pPr>
        <w:ind w:left="2317" w:hanging="608"/>
      </w:pPr>
      <w:rPr>
        <w:rFonts w:hint="default"/>
      </w:rPr>
    </w:lvl>
    <w:lvl w:ilvl="3" w:tplc="54B8A294">
      <w:numFmt w:val="bullet"/>
      <w:lvlText w:val="•"/>
      <w:lvlJc w:val="left"/>
      <w:pPr>
        <w:ind w:left="3195" w:hanging="608"/>
      </w:pPr>
      <w:rPr>
        <w:rFonts w:hint="default"/>
      </w:rPr>
    </w:lvl>
    <w:lvl w:ilvl="4" w:tplc="727C6882">
      <w:numFmt w:val="bullet"/>
      <w:lvlText w:val="•"/>
      <w:lvlJc w:val="left"/>
      <w:pPr>
        <w:ind w:left="4074" w:hanging="608"/>
      </w:pPr>
      <w:rPr>
        <w:rFonts w:hint="default"/>
      </w:rPr>
    </w:lvl>
    <w:lvl w:ilvl="5" w:tplc="BCC2E36A">
      <w:numFmt w:val="bullet"/>
      <w:lvlText w:val="•"/>
      <w:lvlJc w:val="left"/>
      <w:pPr>
        <w:ind w:left="4953" w:hanging="608"/>
      </w:pPr>
      <w:rPr>
        <w:rFonts w:hint="default"/>
      </w:rPr>
    </w:lvl>
    <w:lvl w:ilvl="6" w:tplc="04823F5E">
      <w:numFmt w:val="bullet"/>
      <w:lvlText w:val="•"/>
      <w:lvlJc w:val="left"/>
      <w:pPr>
        <w:ind w:left="5831" w:hanging="608"/>
      </w:pPr>
      <w:rPr>
        <w:rFonts w:hint="default"/>
      </w:rPr>
    </w:lvl>
    <w:lvl w:ilvl="7" w:tplc="527E348C">
      <w:numFmt w:val="bullet"/>
      <w:lvlText w:val="•"/>
      <w:lvlJc w:val="left"/>
      <w:pPr>
        <w:ind w:left="6710" w:hanging="608"/>
      </w:pPr>
      <w:rPr>
        <w:rFonts w:hint="default"/>
      </w:rPr>
    </w:lvl>
    <w:lvl w:ilvl="8" w:tplc="3B8E1D92">
      <w:numFmt w:val="bullet"/>
      <w:lvlText w:val="•"/>
      <w:lvlJc w:val="left"/>
      <w:pPr>
        <w:ind w:left="7589" w:hanging="608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1"/>
  </w:num>
  <w:num w:numId="5">
    <w:abstractNumId w:val="4"/>
  </w:num>
  <w:num w:numId="6">
    <w:abstractNumId w:val="43"/>
  </w:num>
  <w:num w:numId="7">
    <w:abstractNumId w:val="1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2"/>
  </w:num>
  <w:num w:numId="12">
    <w:abstractNumId w:val="36"/>
  </w:num>
  <w:num w:numId="13">
    <w:abstractNumId w:val="46"/>
  </w:num>
  <w:num w:numId="14">
    <w:abstractNumId w:val="40"/>
  </w:num>
  <w:num w:numId="15">
    <w:abstractNumId w:val="27"/>
  </w:num>
  <w:num w:numId="16">
    <w:abstractNumId w:val="37"/>
  </w:num>
  <w:num w:numId="17">
    <w:abstractNumId w:val="44"/>
  </w:num>
  <w:num w:numId="18">
    <w:abstractNumId w:val="35"/>
  </w:num>
  <w:num w:numId="19">
    <w:abstractNumId w:val="23"/>
  </w:num>
  <w:num w:numId="20">
    <w:abstractNumId w:val="22"/>
  </w:num>
  <w:num w:numId="21">
    <w:abstractNumId w:val="11"/>
  </w:num>
  <w:num w:numId="22">
    <w:abstractNumId w:val="6"/>
  </w:num>
  <w:num w:numId="23">
    <w:abstractNumId w:val="30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5"/>
  </w:num>
  <w:num w:numId="28">
    <w:abstractNumId w:val="16"/>
  </w:num>
  <w:num w:numId="29">
    <w:abstractNumId w:val="3"/>
  </w:num>
  <w:num w:numId="30">
    <w:abstractNumId w:val="38"/>
  </w:num>
  <w:num w:numId="31">
    <w:abstractNumId w:val="33"/>
  </w:num>
  <w:num w:numId="32">
    <w:abstractNumId w:val="15"/>
  </w:num>
  <w:num w:numId="33">
    <w:abstractNumId w:val="19"/>
  </w:num>
  <w:num w:numId="34">
    <w:abstractNumId w:val="42"/>
  </w:num>
  <w:num w:numId="35">
    <w:abstractNumId w:val="20"/>
  </w:num>
  <w:num w:numId="36">
    <w:abstractNumId w:val="0"/>
  </w:num>
  <w:num w:numId="37">
    <w:abstractNumId w:val="17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21"/>
  </w:num>
  <w:num w:numId="43">
    <w:abstractNumId w:val="29"/>
  </w:num>
  <w:num w:numId="44">
    <w:abstractNumId w:val="13"/>
  </w:num>
  <w:num w:numId="45">
    <w:abstractNumId w:val="28"/>
  </w:num>
  <w:num w:numId="46">
    <w:abstractNumId w:val="4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2139D"/>
    <w:rsid w:val="00041B7B"/>
    <w:rsid w:val="000529F5"/>
    <w:rsid w:val="000545B0"/>
    <w:rsid w:val="00064893"/>
    <w:rsid w:val="00064940"/>
    <w:rsid w:val="000820C6"/>
    <w:rsid w:val="00091680"/>
    <w:rsid w:val="00092351"/>
    <w:rsid w:val="00097E7C"/>
    <w:rsid w:val="000A130C"/>
    <w:rsid w:val="000A4F8B"/>
    <w:rsid w:val="000C438A"/>
    <w:rsid w:val="000C7CF7"/>
    <w:rsid w:val="00112D1F"/>
    <w:rsid w:val="001131B5"/>
    <w:rsid w:val="00123724"/>
    <w:rsid w:val="0012505F"/>
    <w:rsid w:val="0012756C"/>
    <w:rsid w:val="001276BF"/>
    <w:rsid w:val="00131BED"/>
    <w:rsid w:val="0013213E"/>
    <w:rsid w:val="00133237"/>
    <w:rsid w:val="00135B46"/>
    <w:rsid w:val="00136F28"/>
    <w:rsid w:val="0014235E"/>
    <w:rsid w:val="001465EA"/>
    <w:rsid w:val="00146999"/>
    <w:rsid w:val="0014790C"/>
    <w:rsid w:val="001550CA"/>
    <w:rsid w:val="001661E2"/>
    <w:rsid w:val="0016684D"/>
    <w:rsid w:val="001712AE"/>
    <w:rsid w:val="00173FC3"/>
    <w:rsid w:val="00176F06"/>
    <w:rsid w:val="0019172B"/>
    <w:rsid w:val="00192DB4"/>
    <w:rsid w:val="00196360"/>
    <w:rsid w:val="001A19CE"/>
    <w:rsid w:val="001A2D8E"/>
    <w:rsid w:val="001A3D48"/>
    <w:rsid w:val="001A5770"/>
    <w:rsid w:val="001C165A"/>
    <w:rsid w:val="001C2B17"/>
    <w:rsid w:val="001C3C53"/>
    <w:rsid w:val="001C61C0"/>
    <w:rsid w:val="001C7E11"/>
    <w:rsid w:val="001D0B6C"/>
    <w:rsid w:val="001D46E2"/>
    <w:rsid w:val="001D7F33"/>
    <w:rsid w:val="001E4E3C"/>
    <w:rsid w:val="001E6BF1"/>
    <w:rsid w:val="001F4803"/>
    <w:rsid w:val="0020039B"/>
    <w:rsid w:val="00203B66"/>
    <w:rsid w:val="00225600"/>
    <w:rsid w:val="00227EC4"/>
    <w:rsid w:val="00227FBA"/>
    <w:rsid w:val="00233094"/>
    <w:rsid w:val="00247EA4"/>
    <w:rsid w:val="002618B4"/>
    <w:rsid w:val="00265B82"/>
    <w:rsid w:val="00265FC8"/>
    <w:rsid w:val="002717B5"/>
    <w:rsid w:val="00285CDF"/>
    <w:rsid w:val="002A4198"/>
    <w:rsid w:val="002A6E39"/>
    <w:rsid w:val="002B535C"/>
    <w:rsid w:val="002B570A"/>
    <w:rsid w:val="002C0AD0"/>
    <w:rsid w:val="002C1740"/>
    <w:rsid w:val="002C44E9"/>
    <w:rsid w:val="002E4B46"/>
    <w:rsid w:val="002E66FC"/>
    <w:rsid w:val="002F37A1"/>
    <w:rsid w:val="00337DD0"/>
    <w:rsid w:val="003404AF"/>
    <w:rsid w:val="00344829"/>
    <w:rsid w:val="00351411"/>
    <w:rsid w:val="00367CFA"/>
    <w:rsid w:val="00372E1E"/>
    <w:rsid w:val="00375A8E"/>
    <w:rsid w:val="003773CF"/>
    <w:rsid w:val="003775C8"/>
    <w:rsid w:val="00385902"/>
    <w:rsid w:val="00385F68"/>
    <w:rsid w:val="00393987"/>
    <w:rsid w:val="003A1BDC"/>
    <w:rsid w:val="003A3713"/>
    <w:rsid w:val="003A4435"/>
    <w:rsid w:val="003A5A5C"/>
    <w:rsid w:val="003B0E2C"/>
    <w:rsid w:val="003B4CE4"/>
    <w:rsid w:val="003B67D2"/>
    <w:rsid w:val="003B6992"/>
    <w:rsid w:val="003C2ABD"/>
    <w:rsid w:val="003C46AB"/>
    <w:rsid w:val="003C5232"/>
    <w:rsid w:val="003C5DC4"/>
    <w:rsid w:val="003C62FE"/>
    <w:rsid w:val="003C7E8D"/>
    <w:rsid w:val="003D1C84"/>
    <w:rsid w:val="003D36F4"/>
    <w:rsid w:val="003D4F72"/>
    <w:rsid w:val="003D745E"/>
    <w:rsid w:val="003E2B1E"/>
    <w:rsid w:val="003E5DCB"/>
    <w:rsid w:val="003E6150"/>
    <w:rsid w:val="003F47BA"/>
    <w:rsid w:val="00404B86"/>
    <w:rsid w:val="004113C1"/>
    <w:rsid w:val="00412319"/>
    <w:rsid w:val="0041395D"/>
    <w:rsid w:val="00413C5D"/>
    <w:rsid w:val="00415079"/>
    <w:rsid w:val="0042144B"/>
    <w:rsid w:val="00422521"/>
    <w:rsid w:val="00424212"/>
    <w:rsid w:val="00425A91"/>
    <w:rsid w:val="00430630"/>
    <w:rsid w:val="004356D5"/>
    <w:rsid w:val="00452309"/>
    <w:rsid w:val="004611AC"/>
    <w:rsid w:val="00471427"/>
    <w:rsid w:val="0047655C"/>
    <w:rsid w:val="00476CF5"/>
    <w:rsid w:val="004774BA"/>
    <w:rsid w:val="00487B4B"/>
    <w:rsid w:val="00491029"/>
    <w:rsid w:val="00492FBE"/>
    <w:rsid w:val="004A0918"/>
    <w:rsid w:val="004A7AF8"/>
    <w:rsid w:val="004A7FCF"/>
    <w:rsid w:val="004B1B1A"/>
    <w:rsid w:val="004B4D20"/>
    <w:rsid w:val="004B4EFE"/>
    <w:rsid w:val="004B6DB7"/>
    <w:rsid w:val="004C331E"/>
    <w:rsid w:val="004C6320"/>
    <w:rsid w:val="004D1F13"/>
    <w:rsid w:val="004F387A"/>
    <w:rsid w:val="004F4B20"/>
    <w:rsid w:val="00501D0A"/>
    <w:rsid w:val="00510BF9"/>
    <w:rsid w:val="00513C59"/>
    <w:rsid w:val="00515455"/>
    <w:rsid w:val="005217CF"/>
    <w:rsid w:val="00522A85"/>
    <w:rsid w:val="00524F18"/>
    <w:rsid w:val="00530E64"/>
    <w:rsid w:val="00535A94"/>
    <w:rsid w:val="0054571B"/>
    <w:rsid w:val="005470F6"/>
    <w:rsid w:val="005507B3"/>
    <w:rsid w:val="00561001"/>
    <w:rsid w:val="00561C07"/>
    <w:rsid w:val="00566ACB"/>
    <w:rsid w:val="00577628"/>
    <w:rsid w:val="005817E8"/>
    <w:rsid w:val="00591C56"/>
    <w:rsid w:val="005944DF"/>
    <w:rsid w:val="005A12DF"/>
    <w:rsid w:val="005A3685"/>
    <w:rsid w:val="005A4777"/>
    <w:rsid w:val="005B028C"/>
    <w:rsid w:val="005B1488"/>
    <w:rsid w:val="005B1616"/>
    <w:rsid w:val="005B3CF3"/>
    <w:rsid w:val="005B4080"/>
    <w:rsid w:val="005B54B3"/>
    <w:rsid w:val="005B5625"/>
    <w:rsid w:val="005C02D8"/>
    <w:rsid w:val="005D59A2"/>
    <w:rsid w:val="005E3E76"/>
    <w:rsid w:val="005E6B98"/>
    <w:rsid w:val="005E758D"/>
    <w:rsid w:val="005E7F54"/>
    <w:rsid w:val="005F5906"/>
    <w:rsid w:val="00606ABA"/>
    <w:rsid w:val="00606F47"/>
    <w:rsid w:val="00607B11"/>
    <w:rsid w:val="00615EF0"/>
    <w:rsid w:val="00616217"/>
    <w:rsid w:val="00616E8A"/>
    <w:rsid w:val="00621C14"/>
    <w:rsid w:val="0062366C"/>
    <w:rsid w:val="00623DE2"/>
    <w:rsid w:val="00635362"/>
    <w:rsid w:val="00637622"/>
    <w:rsid w:val="0064771A"/>
    <w:rsid w:val="00651D54"/>
    <w:rsid w:val="00652AE2"/>
    <w:rsid w:val="00653BB4"/>
    <w:rsid w:val="00663652"/>
    <w:rsid w:val="006704D8"/>
    <w:rsid w:val="0067186C"/>
    <w:rsid w:val="006727D9"/>
    <w:rsid w:val="00672CD9"/>
    <w:rsid w:val="00683D73"/>
    <w:rsid w:val="006B3F8F"/>
    <w:rsid w:val="006B412B"/>
    <w:rsid w:val="006C1068"/>
    <w:rsid w:val="006D424D"/>
    <w:rsid w:val="006E3271"/>
    <w:rsid w:val="006E67ED"/>
    <w:rsid w:val="006F10DD"/>
    <w:rsid w:val="007015EC"/>
    <w:rsid w:val="00705A73"/>
    <w:rsid w:val="007128C3"/>
    <w:rsid w:val="0073335A"/>
    <w:rsid w:val="00741175"/>
    <w:rsid w:val="0074413D"/>
    <w:rsid w:val="00744DE1"/>
    <w:rsid w:val="0075192A"/>
    <w:rsid w:val="00761FDD"/>
    <w:rsid w:val="007701FC"/>
    <w:rsid w:val="00793FC0"/>
    <w:rsid w:val="007953B8"/>
    <w:rsid w:val="007A0CD4"/>
    <w:rsid w:val="007A6373"/>
    <w:rsid w:val="007A68EA"/>
    <w:rsid w:val="007B0AF5"/>
    <w:rsid w:val="007B7653"/>
    <w:rsid w:val="007D5E2F"/>
    <w:rsid w:val="007E3B50"/>
    <w:rsid w:val="007E7F42"/>
    <w:rsid w:val="007F72AD"/>
    <w:rsid w:val="00803C59"/>
    <w:rsid w:val="00807024"/>
    <w:rsid w:val="00816FC4"/>
    <w:rsid w:val="00823FFF"/>
    <w:rsid w:val="008245E2"/>
    <w:rsid w:val="00830CAC"/>
    <w:rsid w:val="00842677"/>
    <w:rsid w:val="00854EDA"/>
    <w:rsid w:val="00856CBB"/>
    <w:rsid w:val="00862EA1"/>
    <w:rsid w:val="00863909"/>
    <w:rsid w:val="00865FE0"/>
    <w:rsid w:val="008836C3"/>
    <w:rsid w:val="00892AC3"/>
    <w:rsid w:val="00894E0F"/>
    <w:rsid w:val="00897DA5"/>
    <w:rsid w:val="008A0F72"/>
    <w:rsid w:val="008A3640"/>
    <w:rsid w:val="008A3E08"/>
    <w:rsid w:val="008A6CD7"/>
    <w:rsid w:val="008A795D"/>
    <w:rsid w:val="008B31E4"/>
    <w:rsid w:val="008B7A75"/>
    <w:rsid w:val="008B7B6E"/>
    <w:rsid w:val="008C5A22"/>
    <w:rsid w:val="008D58CD"/>
    <w:rsid w:val="008D6C34"/>
    <w:rsid w:val="008E1CFF"/>
    <w:rsid w:val="008E4C0D"/>
    <w:rsid w:val="008E5AD2"/>
    <w:rsid w:val="008F612C"/>
    <w:rsid w:val="009178A0"/>
    <w:rsid w:val="00921BE3"/>
    <w:rsid w:val="00926CAC"/>
    <w:rsid w:val="00934A7D"/>
    <w:rsid w:val="00943FAD"/>
    <w:rsid w:val="00971EA5"/>
    <w:rsid w:val="00975097"/>
    <w:rsid w:val="00975A4F"/>
    <w:rsid w:val="0098438D"/>
    <w:rsid w:val="0098697E"/>
    <w:rsid w:val="0099119B"/>
    <w:rsid w:val="00991DBC"/>
    <w:rsid w:val="009943AB"/>
    <w:rsid w:val="009944D9"/>
    <w:rsid w:val="009A144D"/>
    <w:rsid w:val="009A1F16"/>
    <w:rsid w:val="009A31EB"/>
    <w:rsid w:val="009B345F"/>
    <w:rsid w:val="009B769B"/>
    <w:rsid w:val="009D2045"/>
    <w:rsid w:val="009D2C1B"/>
    <w:rsid w:val="009D7E1D"/>
    <w:rsid w:val="009E09FA"/>
    <w:rsid w:val="009E33DE"/>
    <w:rsid w:val="009E4672"/>
    <w:rsid w:val="009F50A8"/>
    <w:rsid w:val="009F5506"/>
    <w:rsid w:val="00A00068"/>
    <w:rsid w:val="00A003AA"/>
    <w:rsid w:val="00A021DF"/>
    <w:rsid w:val="00A06825"/>
    <w:rsid w:val="00A206F8"/>
    <w:rsid w:val="00A258AE"/>
    <w:rsid w:val="00A33F14"/>
    <w:rsid w:val="00A35E81"/>
    <w:rsid w:val="00A36C81"/>
    <w:rsid w:val="00A60794"/>
    <w:rsid w:val="00A65E92"/>
    <w:rsid w:val="00A8611D"/>
    <w:rsid w:val="00A87048"/>
    <w:rsid w:val="00A97B19"/>
    <w:rsid w:val="00AA183B"/>
    <w:rsid w:val="00AA19E9"/>
    <w:rsid w:val="00AA5D76"/>
    <w:rsid w:val="00AB73CC"/>
    <w:rsid w:val="00AC5DEA"/>
    <w:rsid w:val="00AD1D32"/>
    <w:rsid w:val="00AD2B05"/>
    <w:rsid w:val="00AE334B"/>
    <w:rsid w:val="00AE60A0"/>
    <w:rsid w:val="00AF01C9"/>
    <w:rsid w:val="00B02324"/>
    <w:rsid w:val="00B1028E"/>
    <w:rsid w:val="00B1054C"/>
    <w:rsid w:val="00B1114F"/>
    <w:rsid w:val="00B15637"/>
    <w:rsid w:val="00B17830"/>
    <w:rsid w:val="00B22422"/>
    <w:rsid w:val="00B233CE"/>
    <w:rsid w:val="00B30A95"/>
    <w:rsid w:val="00B33D3E"/>
    <w:rsid w:val="00B35D27"/>
    <w:rsid w:val="00B36110"/>
    <w:rsid w:val="00B365A0"/>
    <w:rsid w:val="00B375D7"/>
    <w:rsid w:val="00B37DF8"/>
    <w:rsid w:val="00B47D88"/>
    <w:rsid w:val="00B50413"/>
    <w:rsid w:val="00B5151B"/>
    <w:rsid w:val="00B56B7A"/>
    <w:rsid w:val="00B636B6"/>
    <w:rsid w:val="00B72C95"/>
    <w:rsid w:val="00B77520"/>
    <w:rsid w:val="00B80BC2"/>
    <w:rsid w:val="00B811DA"/>
    <w:rsid w:val="00B827B8"/>
    <w:rsid w:val="00BA25A0"/>
    <w:rsid w:val="00BA68CB"/>
    <w:rsid w:val="00BB0D04"/>
    <w:rsid w:val="00BB43FE"/>
    <w:rsid w:val="00BB5703"/>
    <w:rsid w:val="00BD0DE1"/>
    <w:rsid w:val="00BD113D"/>
    <w:rsid w:val="00BD2C8F"/>
    <w:rsid w:val="00BD7B43"/>
    <w:rsid w:val="00BE13DA"/>
    <w:rsid w:val="00BE3F3D"/>
    <w:rsid w:val="00BE6CA6"/>
    <w:rsid w:val="00BF086C"/>
    <w:rsid w:val="00BF7164"/>
    <w:rsid w:val="00C01262"/>
    <w:rsid w:val="00C05623"/>
    <w:rsid w:val="00C0627F"/>
    <w:rsid w:val="00C0791F"/>
    <w:rsid w:val="00C10CB7"/>
    <w:rsid w:val="00C1343E"/>
    <w:rsid w:val="00C248C3"/>
    <w:rsid w:val="00C24DEF"/>
    <w:rsid w:val="00C31F6F"/>
    <w:rsid w:val="00C42613"/>
    <w:rsid w:val="00C43B20"/>
    <w:rsid w:val="00C4458A"/>
    <w:rsid w:val="00C51563"/>
    <w:rsid w:val="00C568CA"/>
    <w:rsid w:val="00C606D7"/>
    <w:rsid w:val="00C65FFC"/>
    <w:rsid w:val="00C75490"/>
    <w:rsid w:val="00C7773A"/>
    <w:rsid w:val="00C84F54"/>
    <w:rsid w:val="00C904B8"/>
    <w:rsid w:val="00C921AB"/>
    <w:rsid w:val="00C97278"/>
    <w:rsid w:val="00CA73C1"/>
    <w:rsid w:val="00CB1213"/>
    <w:rsid w:val="00CB6505"/>
    <w:rsid w:val="00CB75C6"/>
    <w:rsid w:val="00CC1C34"/>
    <w:rsid w:val="00CC39F0"/>
    <w:rsid w:val="00CC5E15"/>
    <w:rsid w:val="00CD5B27"/>
    <w:rsid w:val="00CD6C03"/>
    <w:rsid w:val="00CE1555"/>
    <w:rsid w:val="00CE3369"/>
    <w:rsid w:val="00CF2BC2"/>
    <w:rsid w:val="00CF5967"/>
    <w:rsid w:val="00CF7ED7"/>
    <w:rsid w:val="00D03164"/>
    <w:rsid w:val="00D04F3E"/>
    <w:rsid w:val="00D05E88"/>
    <w:rsid w:val="00D133B9"/>
    <w:rsid w:val="00D15CF6"/>
    <w:rsid w:val="00D20AFA"/>
    <w:rsid w:val="00D52B86"/>
    <w:rsid w:val="00D62377"/>
    <w:rsid w:val="00D82B4E"/>
    <w:rsid w:val="00D85B00"/>
    <w:rsid w:val="00D879E3"/>
    <w:rsid w:val="00D9014A"/>
    <w:rsid w:val="00D927A8"/>
    <w:rsid w:val="00D93CB8"/>
    <w:rsid w:val="00D97388"/>
    <w:rsid w:val="00DC312F"/>
    <w:rsid w:val="00DC4DFA"/>
    <w:rsid w:val="00DC5529"/>
    <w:rsid w:val="00DC5F42"/>
    <w:rsid w:val="00DC7698"/>
    <w:rsid w:val="00DD2C57"/>
    <w:rsid w:val="00DD2FC7"/>
    <w:rsid w:val="00DE1396"/>
    <w:rsid w:val="00DF7841"/>
    <w:rsid w:val="00E00EED"/>
    <w:rsid w:val="00E02FD6"/>
    <w:rsid w:val="00E13D06"/>
    <w:rsid w:val="00E15649"/>
    <w:rsid w:val="00E17832"/>
    <w:rsid w:val="00E17E0B"/>
    <w:rsid w:val="00E34B36"/>
    <w:rsid w:val="00E351DF"/>
    <w:rsid w:val="00E371E9"/>
    <w:rsid w:val="00E40D0D"/>
    <w:rsid w:val="00E42130"/>
    <w:rsid w:val="00E4317F"/>
    <w:rsid w:val="00E4619D"/>
    <w:rsid w:val="00E4775E"/>
    <w:rsid w:val="00E47806"/>
    <w:rsid w:val="00E54E8D"/>
    <w:rsid w:val="00E5557A"/>
    <w:rsid w:val="00E62A39"/>
    <w:rsid w:val="00E753CD"/>
    <w:rsid w:val="00E767C1"/>
    <w:rsid w:val="00E9475F"/>
    <w:rsid w:val="00E95779"/>
    <w:rsid w:val="00E97630"/>
    <w:rsid w:val="00EA166A"/>
    <w:rsid w:val="00EA4A18"/>
    <w:rsid w:val="00EA5621"/>
    <w:rsid w:val="00EA628B"/>
    <w:rsid w:val="00EB552F"/>
    <w:rsid w:val="00EB693E"/>
    <w:rsid w:val="00EC3010"/>
    <w:rsid w:val="00EC5476"/>
    <w:rsid w:val="00EE0869"/>
    <w:rsid w:val="00EE1128"/>
    <w:rsid w:val="00EE2635"/>
    <w:rsid w:val="00EE3CA8"/>
    <w:rsid w:val="00EE5E7A"/>
    <w:rsid w:val="00F0532F"/>
    <w:rsid w:val="00F14157"/>
    <w:rsid w:val="00F16F37"/>
    <w:rsid w:val="00F26479"/>
    <w:rsid w:val="00F34C1E"/>
    <w:rsid w:val="00F37299"/>
    <w:rsid w:val="00F43399"/>
    <w:rsid w:val="00F46D24"/>
    <w:rsid w:val="00F51FEB"/>
    <w:rsid w:val="00F53034"/>
    <w:rsid w:val="00F53E3C"/>
    <w:rsid w:val="00F6374C"/>
    <w:rsid w:val="00F64903"/>
    <w:rsid w:val="00F728E4"/>
    <w:rsid w:val="00F72AAD"/>
    <w:rsid w:val="00F73B74"/>
    <w:rsid w:val="00F75F0E"/>
    <w:rsid w:val="00F77ECA"/>
    <w:rsid w:val="00F81C7A"/>
    <w:rsid w:val="00F90277"/>
    <w:rsid w:val="00F91863"/>
    <w:rsid w:val="00F94A3B"/>
    <w:rsid w:val="00F9512B"/>
    <w:rsid w:val="00FA004E"/>
    <w:rsid w:val="00FB546B"/>
    <w:rsid w:val="00FB573E"/>
    <w:rsid w:val="00FC0682"/>
    <w:rsid w:val="00FC2E64"/>
    <w:rsid w:val="00FD2A08"/>
    <w:rsid w:val="00FD4E72"/>
    <w:rsid w:val="00FD6A90"/>
    <w:rsid w:val="00FE77F9"/>
    <w:rsid w:val="00FF3721"/>
    <w:rsid w:val="00FF43F9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37457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paragraph" w:styleId="Nagwek1">
    <w:name w:val="heading 1"/>
    <w:basedOn w:val="Normalny"/>
    <w:next w:val="Normalny"/>
    <w:link w:val="Nagwek1Znak"/>
    <w:uiPriority w:val="9"/>
    <w:qFormat/>
    <w:rsid w:val="002B5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E13D06"/>
    <w:pPr>
      <w:widowControl w:val="0"/>
      <w:autoSpaceDE w:val="0"/>
      <w:autoSpaceDN w:val="0"/>
      <w:spacing w:after="0" w:line="240" w:lineRule="auto"/>
      <w:ind w:left="695"/>
      <w:jc w:val="both"/>
      <w:outlineLvl w:val="1"/>
    </w:pPr>
    <w:rPr>
      <w:rFonts w:ascii="Arial" w:eastAsia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5B3C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5B3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13D06"/>
    <w:rPr>
      <w:rFonts w:ascii="Arial" w:eastAsia="Arial" w:hAnsi="Arial" w:cs="Arial"/>
      <w:sz w:val="20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2256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600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5B54B3"/>
  </w:style>
  <w:style w:type="paragraph" w:customStyle="1" w:styleId="siwz-1">
    <w:name w:val="siwz-1"/>
    <w:basedOn w:val="Nagwek1"/>
    <w:link w:val="siwz-1Znak"/>
    <w:autoRedefine/>
    <w:qFormat/>
    <w:rsid w:val="002B535C"/>
    <w:pPr>
      <w:tabs>
        <w:tab w:val="left" w:pos="426"/>
      </w:tabs>
      <w:spacing w:before="120" w:after="60" w:line="264" w:lineRule="auto"/>
      <w:jc w:val="both"/>
    </w:pPr>
    <w:rPr>
      <w:rFonts w:ascii="Arial" w:hAnsi="Arial"/>
      <w:b/>
      <w:bCs/>
      <w:color w:val="auto"/>
      <w:sz w:val="16"/>
      <w:szCs w:val="16"/>
      <w:lang w:eastAsia="pl-PL"/>
    </w:rPr>
  </w:style>
  <w:style w:type="character" w:customStyle="1" w:styleId="siwz-1Znak">
    <w:name w:val="siwz-1 Znak"/>
    <w:basedOn w:val="AkapitzlistZnak"/>
    <w:link w:val="siwz-1"/>
    <w:rsid w:val="002B535C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7411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F419-012E-4C51-9A51-1EC5F50A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135</cp:revision>
  <cp:lastPrinted>2018-07-04T06:50:00Z</cp:lastPrinted>
  <dcterms:created xsi:type="dcterms:W3CDTF">2021-09-14T11:29:00Z</dcterms:created>
  <dcterms:modified xsi:type="dcterms:W3CDTF">2022-08-04T10:53:00Z</dcterms:modified>
</cp:coreProperties>
</file>