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77777777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2021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7777777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540EF791" w14:textId="61A4C94D" w:rsidR="0037627F" w:rsidRPr="00894F46" w:rsidRDefault="0037627F" w:rsidP="0054466E">
      <w:pPr>
        <w:pStyle w:val="Tekstpodstawowywcity"/>
        <w:numPr>
          <w:ilvl w:val="3"/>
          <w:numId w:val="2"/>
        </w:numPr>
        <w:tabs>
          <w:tab w:val="clear" w:pos="851"/>
          <w:tab w:val="left" w:pos="426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894F46">
        <w:rPr>
          <w:b w:val="0"/>
          <w:iCs/>
          <w:sz w:val="24"/>
        </w:rPr>
        <w:t xml:space="preserve">Przedmiotem umowy </w:t>
      </w:r>
      <w:r w:rsidR="00BB7D47">
        <w:rPr>
          <w:b w:val="0"/>
          <w:iCs/>
          <w:sz w:val="24"/>
        </w:rPr>
        <w:t>są p</w:t>
      </w:r>
      <w:r w:rsidR="00BB7D47" w:rsidRPr="00BB7D47">
        <w:rPr>
          <w:b w:val="0"/>
          <w:iCs/>
          <w:sz w:val="24"/>
        </w:rPr>
        <w:t>race geodezyjn</w:t>
      </w:r>
      <w:r w:rsidR="00BB7D47">
        <w:rPr>
          <w:b w:val="0"/>
          <w:iCs/>
          <w:sz w:val="24"/>
        </w:rPr>
        <w:t>o-kartograficzne</w:t>
      </w:r>
      <w:r w:rsidR="00BB7D47" w:rsidRPr="00BB7D47">
        <w:rPr>
          <w:b w:val="0"/>
          <w:iCs/>
          <w:sz w:val="24"/>
        </w:rPr>
        <w:t xml:space="preserve"> w zakresie modernizacji ewidencji gruntów i budynków dla obrębu </w:t>
      </w:r>
      <w:r w:rsidR="002C157C">
        <w:rPr>
          <w:b w:val="0"/>
          <w:iCs/>
          <w:sz w:val="24"/>
        </w:rPr>
        <w:t>Dobrzec</w:t>
      </w:r>
      <w:r w:rsidR="00BB7D47" w:rsidRPr="00BB7D47">
        <w:rPr>
          <w:b w:val="0"/>
          <w:iCs/>
          <w:sz w:val="24"/>
        </w:rPr>
        <w:t>,</w:t>
      </w:r>
      <w:r w:rsidR="008752CA">
        <w:rPr>
          <w:b w:val="0"/>
          <w:iCs/>
          <w:sz w:val="24"/>
        </w:rPr>
        <w:t xml:space="preserve"> gmina Sośnie</w:t>
      </w:r>
      <w:r w:rsidR="00BB7D47">
        <w:rPr>
          <w:b w:val="0"/>
          <w:iCs/>
          <w:sz w:val="24"/>
        </w:rPr>
        <w:t xml:space="preserve"> które</w:t>
      </w:r>
      <w:r w:rsidR="00BB7D47" w:rsidRPr="00BB7D47">
        <w:rPr>
          <w:b w:val="0"/>
          <w:iCs/>
          <w:sz w:val="24"/>
        </w:rPr>
        <w:t xml:space="preserve"> obejmują modyfikację</w:t>
      </w:r>
      <w:r w:rsidR="008752CA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>i utworzenie bazy danych obiektowej, numerycznej mapy ewidencji gruntów i budynków,</w:t>
      </w:r>
      <w:r w:rsidR="008752CA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>w zakresie granic działek ewidencyjnych, konturów klasoużytków, bazy danych ewidencji budynków i lokali, bazy danych punktów adresowych oraz georeferencje wprowadzonych</w:t>
      </w:r>
      <w:r w:rsidR="005F14B5">
        <w:rPr>
          <w:b w:val="0"/>
          <w:iCs/>
          <w:sz w:val="24"/>
        </w:rPr>
        <w:t xml:space="preserve"> </w:t>
      </w:r>
      <w:r w:rsidR="00BB7D47" w:rsidRPr="00BB7D47">
        <w:rPr>
          <w:b w:val="0"/>
          <w:iCs/>
          <w:sz w:val="24"/>
        </w:rPr>
        <w:t>do bazy danych obiektów Zasięg Zasobu Geodezyjnego i aktualizacje rastrów mapy zasadniczej.</w:t>
      </w:r>
    </w:p>
    <w:p w14:paraId="5D3C55F5" w14:textId="77777777" w:rsidR="0037627F" w:rsidRPr="00894F46" w:rsidRDefault="0037627F" w:rsidP="0054466E">
      <w:pPr>
        <w:spacing w:before="120" w:line="276" w:lineRule="auto"/>
        <w:ind w:right="-2" w:firstLine="284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32AE9A0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40515DFD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0C8F9BF7" w14:textId="5C0AD607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1 - w nieprzekraczalnym terminie </w:t>
      </w:r>
      <w:r w:rsidR="002C157C" w:rsidRPr="002C157C">
        <w:rPr>
          <w:b/>
          <w:bCs/>
          <w:i/>
          <w:iCs/>
          <w:sz w:val="24"/>
        </w:rPr>
        <w:t>7</w:t>
      </w:r>
      <w:r w:rsidRPr="00C0639E">
        <w:rPr>
          <w:b/>
          <w:bCs/>
          <w:i/>
          <w:iCs/>
          <w:sz w:val="24"/>
        </w:rPr>
        <w:t>0</w:t>
      </w:r>
      <w:r w:rsidRPr="001A36F7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7C5EF92A" w14:textId="7138CDD4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2 – w nieprzekraczalnym terminie </w:t>
      </w:r>
      <w:r w:rsidR="00C0639E" w:rsidRPr="00C0639E">
        <w:rPr>
          <w:b/>
          <w:bCs/>
          <w:i/>
          <w:iCs/>
          <w:sz w:val="24"/>
        </w:rPr>
        <w:t>1</w:t>
      </w:r>
      <w:r w:rsidR="002C157C">
        <w:rPr>
          <w:b/>
          <w:bCs/>
          <w:i/>
          <w:iCs/>
          <w:sz w:val="24"/>
        </w:rPr>
        <w:t>3</w:t>
      </w:r>
      <w:r w:rsidR="00170FF1" w:rsidRPr="00C0639E"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6289C76D" w14:textId="63138F82" w:rsidR="00170FF1" w:rsidRDefault="00170FF1" w:rsidP="009D78F9">
      <w:pPr>
        <w:spacing w:line="276" w:lineRule="auto"/>
        <w:ind w:left="425" w:right="-2"/>
        <w:rPr>
          <w:b/>
          <w:i/>
          <w:sz w:val="24"/>
        </w:rPr>
      </w:pPr>
      <w:r>
        <w:rPr>
          <w:sz w:val="24"/>
        </w:rPr>
        <w:t xml:space="preserve">Etap </w:t>
      </w:r>
      <w:r w:rsidR="009D78F9">
        <w:rPr>
          <w:sz w:val="24"/>
        </w:rPr>
        <w:t>3</w:t>
      </w:r>
      <w:r>
        <w:rPr>
          <w:sz w:val="24"/>
        </w:rPr>
        <w:t xml:space="preserve"> – w nieprzekraczalnym terminie </w:t>
      </w:r>
      <w:r w:rsidR="00C0639E" w:rsidRPr="00C0639E">
        <w:rPr>
          <w:b/>
          <w:bCs/>
          <w:i/>
          <w:iCs/>
          <w:sz w:val="24"/>
        </w:rPr>
        <w:t>2</w:t>
      </w:r>
      <w:r w:rsidR="002C157C">
        <w:rPr>
          <w:b/>
          <w:bCs/>
          <w:i/>
          <w:iCs/>
          <w:sz w:val="24"/>
        </w:rPr>
        <w:t>2</w:t>
      </w:r>
      <w:r w:rsidRPr="00C0639E"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5AB49483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t>5.</w:t>
      </w:r>
      <w:r>
        <w:rPr>
          <w:sz w:val="24"/>
        </w:rPr>
        <w:t xml:space="preserve">    Każdy Etap prac będzie przedmiotem odrębnych odbiorów i faktur.</w:t>
      </w:r>
    </w:p>
    <w:p w14:paraId="5CB23F5A" w14:textId="77777777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lastRenderedPageBreak/>
        <w:t>§ 3</w:t>
      </w:r>
    </w:p>
    <w:p w14:paraId="5394188C" w14:textId="2C71703F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>,</w:t>
      </w:r>
      <w:r w:rsidRPr="00894F46">
        <w:rPr>
          <w:sz w:val="24"/>
          <w:szCs w:val="24"/>
        </w:rPr>
        <w:t xml:space="preserve">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223FA46B" w:rsidR="0037627F" w:rsidRPr="000B1DA1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BB7D47">
        <w:rPr>
          <w:rFonts w:eastAsia="TimesNewRoman"/>
          <w:sz w:val="24"/>
          <w:szCs w:val="24"/>
        </w:rPr>
        <w:t>40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9D6978">
        <w:rPr>
          <w:rFonts w:eastAsia="TimesNewRoman"/>
          <w:sz w:val="24"/>
          <w:szCs w:val="24"/>
        </w:rPr>
        <w:t xml:space="preserve"> brutto</w:t>
      </w:r>
      <w:r>
        <w:rPr>
          <w:rFonts w:eastAsia="TimesNewRoman"/>
          <w:sz w:val="24"/>
          <w:szCs w:val="24"/>
        </w:rPr>
        <w:t>,</w:t>
      </w:r>
    </w:p>
    <w:p w14:paraId="2DD5D9E9" w14:textId="3B12428B" w:rsidR="0037627F" w:rsidRPr="009D78F9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3</w:t>
      </w:r>
      <w:r w:rsidR="00BB7D47">
        <w:rPr>
          <w:rFonts w:eastAsia="TimesNewRoman"/>
          <w:sz w:val="24"/>
          <w:szCs w:val="24"/>
        </w:rPr>
        <w:t>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9D6978">
        <w:rPr>
          <w:rFonts w:eastAsia="TimesNewRoman"/>
          <w:sz w:val="24"/>
          <w:szCs w:val="24"/>
        </w:rPr>
        <w:t xml:space="preserve"> brutto,</w:t>
      </w:r>
    </w:p>
    <w:p w14:paraId="00158662" w14:textId="3C934E6E" w:rsidR="009D78F9" w:rsidRPr="009D78F9" w:rsidRDefault="009D78F9" w:rsidP="009D78F9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3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30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9D6978">
        <w:rPr>
          <w:rFonts w:eastAsia="TimesNewRoman"/>
          <w:sz w:val="24"/>
          <w:szCs w:val="24"/>
        </w:rPr>
        <w:t xml:space="preserve"> brutto.</w:t>
      </w:r>
    </w:p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689368A2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77777777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>Zamawiający przeprowadzi odbiór w terminie do 10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56C577F" w14:textId="43BC2AC8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54D4FE65" w14:textId="77777777" w:rsidR="0037627F" w:rsidRPr="00894F46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W przypadku wykrycia przez Zamawiającego w trakcie weryfikacji usterek, które nie mają wpływu na funkcjonowanie przekazanego opracowania, a  Zamawiający uzna wykryte usterki za możliwe do poprawy Wykonawca z</w:t>
      </w:r>
      <w:r>
        <w:rPr>
          <w:sz w:val="24"/>
        </w:rPr>
        <w:t>ostanie wezwany do ich usunięcia</w:t>
      </w:r>
      <w:r w:rsidRPr="00894F46">
        <w:rPr>
          <w:sz w:val="24"/>
        </w:rPr>
        <w:t xml:space="preserve"> w terminie 7 dni</w:t>
      </w:r>
      <w:r>
        <w:rPr>
          <w:sz w:val="24"/>
        </w:rPr>
        <w:t xml:space="preserve"> licząc</w:t>
      </w:r>
      <w:r w:rsidRPr="00894F46">
        <w:rPr>
          <w:sz w:val="24"/>
        </w:rPr>
        <w:t xml:space="preserve"> od daty</w:t>
      </w:r>
      <w:r>
        <w:rPr>
          <w:sz w:val="24"/>
        </w:rPr>
        <w:t xml:space="preserve"> otrzymania wezwania od Zamawiającego.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1F8819A1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lastRenderedPageBreak/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24C21971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4556D546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570645EC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pełną należność za wykonane prace Zamawiający ma prawo potrącić</w:t>
      </w:r>
      <w:r w:rsidR="004A272D">
        <w:rPr>
          <w:sz w:val="24"/>
        </w:rPr>
        <w:t xml:space="preserve"> z kwoty </w:t>
      </w:r>
      <w:r>
        <w:rPr>
          <w:sz w:val="24"/>
        </w:rPr>
        <w:t xml:space="preserve">wniesionego przez Wykonawcę zabezpieczenia należytego wykonania umowy, </w:t>
      </w:r>
      <w:r w:rsidR="004A272D">
        <w:rPr>
          <w:sz w:val="24"/>
        </w:rPr>
        <w:t xml:space="preserve">o którym mowa w </w:t>
      </w:r>
      <w:r w:rsidR="004A272D" w:rsidRPr="00894F46">
        <w:rPr>
          <w:sz w:val="24"/>
        </w:rPr>
        <w:t>§</w:t>
      </w:r>
      <w:r w:rsidR="004A272D">
        <w:rPr>
          <w:sz w:val="24"/>
        </w:rPr>
        <w:t>7 niniejszej umowy lub wystąpić z żądaniem zapłaty do Wykonawcy jeżeli wniesione zabezpieczenie będzie nie wystarczające.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77777777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Reklamacje z tytułu rękojmi będą przedkładane w formie pisemnej.</w:t>
      </w:r>
    </w:p>
    <w:p w14:paraId="6CAC60EF" w14:textId="77777777" w:rsidR="0054466E" w:rsidRDefault="0054466E" w:rsidP="009A3A74">
      <w:pPr>
        <w:pStyle w:val="Tekstpodstawowy2"/>
        <w:spacing w:line="276" w:lineRule="auto"/>
        <w:ind w:left="0"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3D12D014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15C5679C" w14:textId="77777777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0111BC44" w14:textId="39A8AD64" w:rsidR="0037627F" w:rsidRDefault="0037627F" w:rsidP="0054466E">
      <w:pPr>
        <w:pStyle w:val="Tekstpodstawowy2"/>
        <w:numPr>
          <w:ilvl w:val="0"/>
          <w:numId w:val="8"/>
        </w:numPr>
        <w:spacing w:line="276" w:lineRule="auto"/>
        <w:ind w:right="-2"/>
        <w:rPr>
          <w:sz w:val="24"/>
        </w:rPr>
      </w:pPr>
      <w:r w:rsidRPr="00486F1A">
        <w:rPr>
          <w:bCs/>
          <w:sz w:val="24"/>
        </w:rPr>
        <w:t>Wykonawca oświadcza, że przed podpisaniem niniejszej umowy wniósł zabezpieczenie należytego jej wykonania w wysokości ................................</w:t>
      </w:r>
      <w:r>
        <w:rPr>
          <w:bCs/>
          <w:sz w:val="24"/>
        </w:rPr>
        <w:t>..............................</w:t>
      </w:r>
      <w:r w:rsidR="008D1C4A">
        <w:rPr>
          <w:bCs/>
          <w:sz w:val="24"/>
        </w:rPr>
        <w:t>,</w:t>
      </w:r>
      <w:r w:rsidRPr="00486F1A">
        <w:rPr>
          <w:bCs/>
          <w:sz w:val="24"/>
        </w:rPr>
        <w:t xml:space="preserve"> co stanowi </w:t>
      </w:r>
      <w:r w:rsidRPr="001E5210">
        <w:rPr>
          <w:b/>
          <w:bCs/>
          <w:sz w:val="24"/>
        </w:rPr>
        <w:t>5%</w:t>
      </w:r>
      <w:r>
        <w:rPr>
          <w:bCs/>
          <w:sz w:val="24"/>
        </w:rPr>
        <w:t xml:space="preserve"> </w:t>
      </w:r>
      <w:r w:rsidRPr="00486F1A">
        <w:rPr>
          <w:bCs/>
          <w:sz w:val="24"/>
        </w:rPr>
        <w:t>wartości przedmiotu umowy</w:t>
      </w:r>
      <w:r>
        <w:rPr>
          <w:sz w:val="24"/>
        </w:rPr>
        <w:t xml:space="preserve">. W przypadku wniesienia zabezpieczenia w pieniądzu, zabezpieczenie należy wpłacić przelewem na rachunek bankowy Zamawiającego: </w:t>
      </w:r>
    </w:p>
    <w:p w14:paraId="20701D13" w14:textId="77777777" w:rsidR="0037627F" w:rsidRDefault="0037627F" w:rsidP="0054466E">
      <w:pPr>
        <w:pStyle w:val="Tekstpodstawowy2"/>
        <w:spacing w:line="276" w:lineRule="auto"/>
        <w:ind w:left="360" w:right="-2"/>
        <w:rPr>
          <w:b/>
          <w:sz w:val="24"/>
        </w:rPr>
      </w:pPr>
      <w:r>
        <w:rPr>
          <w:sz w:val="24"/>
        </w:rPr>
        <w:t>S</w:t>
      </w:r>
      <w:r w:rsidRPr="001E5210">
        <w:rPr>
          <w:b/>
          <w:sz w:val="24"/>
        </w:rPr>
        <w:t>półdzielczy Bank Ludowy w Skalmierzycach 56 8431 0008 0013 1632 2001 0009</w:t>
      </w:r>
      <w:r>
        <w:rPr>
          <w:b/>
          <w:sz w:val="24"/>
        </w:rPr>
        <w:t>.</w:t>
      </w:r>
    </w:p>
    <w:p w14:paraId="0818275E" w14:textId="77777777" w:rsidR="0037627F" w:rsidRPr="00ED6B6E" w:rsidRDefault="0037627F" w:rsidP="0054466E">
      <w:pPr>
        <w:pStyle w:val="Tekstpodstawowy2"/>
        <w:spacing w:line="276" w:lineRule="auto"/>
        <w:ind w:left="360" w:right="-2"/>
        <w:rPr>
          <w:sz w:val="24"/>
        </w:rPr>
      </w:pPr>
      <w:r>
        <w:rPr>
          <w:sz w:val="24"/>
        </w:rPr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21AAE860" w14:textId="77777777" w:rsidR="0037627F" w:rsidRPr="00657038" w:rsidRDefault="0037627F" w:rsidP="0054466E">
      <w:pPr>
        <w:widowControl w:val="0"/>
        <w:numPr>
          <w:ilvl w:val="0"/>
          <w:numId w:val="8"/>
        </w:numPr>
        <w:spacing w:before="120" w:line="276" w:lineRule="auto"/>
        <w:ind w:left="357" w:right="-2"/>
        <w:rPr>
          <w:sz w:val="24"/>
        </w:rPr>
      </w:pPr>
      <w:r>
        <w:rPr>
          <w:sz w:val="24"/>
        </w:rPr>
        <w:t>Strony postanawiają, że:</w:t>
      </w:r>
    </w:p>
    <w:p w14:paraId="34A174F1" w14:textId="77777777" w:rsidR="0037627F" w:rsidRPr="00657038" w:rsidRDefault="0037627F" w:rsidP="0054466E">
      <w:pPr>
        <w:pStyle w:val="Akapitzlist"/>
        <w:widowControl w:val="0"/>
        <w:numPr>
          <w:ilvl w:val="1"/>
          <w:numId w:val="1"/>
        </w:numPr>
        <w:spacing w:line="276" w:lineRule="auto"/>
        <w:ind w:right="-2"/>
        <w:rPr>
          <w:sz w:val="24"/>
        </w:rPr>
      </w:pPr>
      <w:r w:rsidRPr="00657038">
        <w:rPr>
          <w:sz w:val="24"/>
        </w:rPr>
        <w:t>70% kwoty zabezpieczenia należytego wykonania umowy, o którym mowa w ust. 1 niniejszego paragrafu, stanowi gwaran</w:t>
      </w:r>
      <w:r>
        <w:rPr>
          <w:sz w:val="24"/>
        </w:rPr>
        <w:t>cję zgodnego z umową wykonania prac</w:t>
      </w:r>
      <w:r w:rsidRPr="00657038">
        <w:rPr>
          <w:sz w:val="24"/>
        </w:rPr>
        <w:t xml:space="preserve">, </w:t>
      </w:r>
    </w:p>
    <w:p w14:paraId="5243C992" w14:textId="77777777" w:rsidR="0037627F" w:rsidRPr="006C0E1C" w:rsidRDefault="0037627F" w:rsidP="0054466E">
      <w:pPr>
        <w:pStyle w:val="Tekstpodstawowy3"/>
        <w:numPr>
          <w:ilvl w:val="1"/>
          <w:numId w:val="1"/>
        </w:numPr>
        <w:spacing w:line="276" w:lineRule="auto"/>
        <w:ind w:right="-2"/>
        <w:rPr>
          <w:sz w:val="24"/>
        </w:rPr>
      </w:pPr>
      <w:r>
        <w:rPr>
          <w:sz w:val="24"/>
        </w:rPr>
        <w:t>30% kwoty zabezpieczenia należytego wykonania umowy, o którym mowa w ust. 1 niniejszego paragrafu, stanowi zabezpieczenie roszczeń Zamawiającego z tytułu rękojmi i gwarancji.</w:t>
      </w:r>
      <w:r w:rsidRPr="006C0E1C">
        <w:rPr>
          <w:bCs/>
          <w:sz w:val="24"/>
        </w:rPr>
        <w:t xml:space="preserve"> </w:t>
      </w:r>
    </w:p>
    <w:p w14:paraId="0D98D87F" w14:textId="77777777" w:rsidR="0037627F" w:rsidRPr="00E610DD" w:rsidRDefault="0037627F" w:rsidP="0054466E">
      <w:pPr>
        <w:pStyle w:val="Akapitzlist"/>
        <w:widowControl w:val="0"/>
        <w:numPr>
          <w:ilvl w:val="0"/>
          <w:numId w:val="8"/>
        </w:numPr>
        <w:spacing w:line="276" w:lineRule="auto"/>
        <w:ind w:right="-2"/>
        <w:rPr>
          <w:sz w:val="23"/>
        </w:rPr>
      </w:pPr>
      <w:r w:rsidRPr="009632D9">
        <w:rPr>
          <w:sz w:val="23"/>
        </w:rPr>
        <w:t>Zabezpieczenie należytego wykonania umowy zostanie zwrócone Wykonawcy na następujących zasadach:</w:t>
      </w:r>
    </w:p>
    <w:p w14:paraId="3BB631E4" w14:textId="77777777" w:rsidR="0037627F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bCs/>
          <w:sz w:val="24"/>
        </w:rPr>
        <w:lastRenderedPageBreak/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57A4C2AE" w14:textId="1710B8B0" w:rsidR="0037627F" w:rsidRPr="009E07BE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sz w:val="24"/>
        </w:rPr>
        <w:t>p</w:t>
      </w:r>
      <w:r w:rsidRPr="00A5676A">
        <w:rPr>
          <w:b w:val="0"/>
          <w:sz w:val="24"/>
        </w:rPr>
        <w:t>ozostała część zabezpieczenia przeznaczona na zabezpieczenie roszczeń Zamawiającego   z tytułu rękojmi</w:t>
      </w:r>
      <w:r>
        <w:rPr>
          <w:b w:val="0"/>
          <w:sz w:val="24"/>
        </w:rPr>
        <w:t xml:space="preserve"> i gwarancji</w:t>
      </w:r>
      <w:r w:rsidRPr="00A5676A">
        <w:rPr>
          <w:b w:val="0"/>
          <w:sz w:val="24"/>
        </w:rPr>
        <w:t xml:space="preserve"> (30% kwoty zabezpieczenia należytego wykonania umowy) zostanie zwrócona lub zwolniona w ciągu 1</w:t>
      </w:r>
      <w:r>
        <w:rPr>
          <w:b w:val="0"/>
          <w:sz w:val="24"/>
        </w:rPr>
        <w:t>4 dni po upływie okresu gwarancji i rękojmi.</w:t>
      </w:r>
      <w:r w:rsidR="008D1C4A">
        <w:rPr>
          <w:b w:val="0"/>
          <w:sz w:val="24"/>
        </w:rPr>
        <w:br/>
      </w:r>
    </w:p>
    <w:p w14:paraId="66CD78A8" w14:textId="11E195A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8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72FAFC2D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0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lub Etapu </w:t>
      </w:r>
      <w:r w:rsidR="002C47C6">
        <w:rPr>
          <w:sz w:val="24"/>
        </w:rPr>
        <w:t>3</w:t>
      </w:r>
      <w:r>
        <w:rPr>
          <w:sz w:val="24"/>
        </w:rPr>
        <w:t xml:space="preserve"> pracy, kary zostaną naliczone proporcjonalnie,</w:t>
      </w:r>
      <w:bookmarkEnd w:id="0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60548776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usterek lub wad stwierdzonych w okresie rękojmi i gwarancji, liczoną</w:t>
      </w:r>
      <w:r w:rsidRPr="00F55531">
        <w:rPr>
          <w:sz w:val="24"/>
        </w:rPr>
        <w:br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>.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7777777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CAFF19D" w14:textId="77777777" w:rsidR="0037627F" w:rsidRDefault="0037627F" w:rsidP="0054466E">
      <w:pPr>
        <w:pStyle w:val="Tekstpodstawowy2"/>
        <w:spacing w:before="120" w:line="276" w:lineRule="auto"/>
        <w:ind w:right="-2"/>
        <w:rPr>
          <w:sz w:val="24"/>
        </w:rPr>
      </w:pPr>
    </w:p>
    <w:p w14:paraId="5B1A94FD" w14:textId="7777777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9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9DB403" w14:textId="3EAA8795" w:rsidR="0037627F" w:rsidRDefault="0037627F" w:rsidP="008D1C4A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>echnicznymi lub w rażący sposób zaniedbuje lub narusza zobowiązania</w:t>
      </w:r>
      <w:r w:rsidR="008D1C4A">
        <w:rPr>
          <w:sz w:val="24"/>
        </w:rPr>
        <w:t xml:space="preserve">     </w:t>
      </w:r>
      <w:r>
        <w:rPr>
          <w:sz w:val="24"/>
        </w:rPr>
        <w:t>umowne,</w:t>
      </w:r>
    </w:p>
    <w:p w14:paraId="0C0F9B21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 wyniku wszczętego postępowania egzekucyjnego nastąpiło zajęcie majątku Wykonawcy lub znacznej jego części,</w:t>
      </w:r>
    </w:p>
    <w:p w14:paraId="4DBEF1C4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lastRenderedPageBreak/>
        <w:t>Wykonawca przystąpił do likwidacji swojej firmy, z wyjątkiem likwidacji przeprowadzanej w celu przekształcenia lub restrukturyzacji,</w:t>
      </w:r>
    </w:p>
    <w:p w14:paraId="314DCF8F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77777777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10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38083B5C" w14:textId="2F2046AE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zobowiązany jest przedłożyć Zamawiającemu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oraz jej zmian, której przedmiotem są dostawy lub usługi, w terminie 7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 od dnia jej zawarcia, z wyłączeniem umów o wartości mniejszej niż 0,5 % wartości umowy w sprawie zamówienia publicznego, chyba że wartość tej umowy jest większa niż 50 000 zł. Jeżeli termin zapłaty wynagrodzenia wynikający z zapisów umownych jest dłuższy niż 30 od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dnia doręczenia Wykonawcy faktury lub rachunku, Zamawiający informuje o tym Wykonawcę i wzywa go do doprowadzenia do zmiany tej umowy pod rygorem wystąpienia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zapłatę kary umownej. </w:t>
      </w:r>
    </w:p>
    <w:p w14:paraId="2EDA0467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Zapisy ust. 9 stosuje się odpowiednio do zmian umowy o podwykonawstwo. 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3AB0514F" w14:textId="28EF74BB" w:rsidR="0037627F" w:rsidRPr="008D1C4A" w:rsidRDefault="0037627F" w:rsidP="008D1C4A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192C2389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11</w:t>
      </w:r>
    </w:p>
    <w:p w14:paraId="4D5BFE75" w14:textId="42C514C0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</w:t>
      </w:r>
      <w:r w:rsidR="008D1C4A">
        <w:rPr>
          <w:sz w:val="24"/>
        </w:rPr>
        <w:t xml:space="preserve">ustawy z dnia 23 kwietnia 1964 r. </w:t>
      </w:r>
      <w:r>
        <w:rPr>
          <w:sz w:val="24"/>
        </w:rPr>
        <w:t>Kodeks Cywiln</w:t>
      </w:r>
      <w:r w:rsidR="008D1C4A">
        <w:rPr>
          <w:sz w:val="24"/>
        </w:rPr>
        <w:t>y</w:t>
      </w:r>
      <w:r>
        <w:rPr>
          <w:sz w:val="24"/>
        </w:rPr>
        <w:t xml:space="preserve"> i  ustawy z dnia </w:t>
      </w:r>
      <w:r w:rsidR="00186C46">
        <w:rPr>
          <w:sz w:val="24"/>
        </w:rPr>
        <w:t>11 września</w:t>
      </w:r>
      <w:r>
        <w:rPr>
          <w:sz w:val="24"/>
        </w:rPr>
        <w:t xml:space="preserve"> 20</w:t>
      </w:r>
      <w:r w:rsidR="00186C46">
        <w:rPr>
          <w:sz w:val="24"/>
        </w:rPr>
        <w:t>19</w:t>
      </w:r>
      <w:r>
        <w:rPr>
          <w:sz w:val="24"/>
        </w:rPr>
        <w:t>r. Prawo zamówień publicznych.</w:t>
      </w:r>
    </w:p>
    <w:p w14:paraId="5D3DB77A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12</w:t>
      </w:r>
    </w:p>
    <w:p w14:paraId="23B4AF85" w14:textId="77777777" w:rsidR="0037627F" w:rsidRDefault="0037627F" w:rsidP="008D1C4A">
      <w:pPr>
        <w:pStyle w:val="Tekstpodstawowy2"/>
        <w:spacing w:line="276" w:lineRule="auto"/>
        <w:rPr>
          <w:sz w:val="24"/>
        </w:rPr>
      </w:pPr>
      <w:r>
        <w:rPr>
          <w:sz w:val="24"/>
        </w:rPr>
        <w:lastRenderedPageBreak/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4EA58E47" w14:textId="77777777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13</w:t>
      </w:r>
    </w:p>
    <w:p w14:paraId="40501714" w14:textId="101D0FA8" w:rsidR="0037627F" w:rsidRDefault="0037627F" w:rsidP="008D1C4A">
      <w:pPr>
        <w:pStyle w:val="Tekstpodstawowy2"/>
        <w:spacing w:line="276" w:lineRule="auto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</w:t>
      </w:r>
      <w:r w:rsidR="008D1C4A">
        <w:rPr>
          <w:sz w:val="24"/>
        </w:rPr>
        <w:t>e</w:t>
      </w:r>
      <w:r>
        <w:rPr>
          <w:sz w:val="24"/>
        </w:rPr>
        <w:t xml:space="preserve">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13B7980B" w14:textId="77777777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14</w:t>
      </w: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35DA9863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3D095818" w14:textId="77777777" w:rsidR="0037627F" w:rsidRPr="00894F46" w:rsidRDefault="0037627F" w:rsidP="0054466E">
      <w:pPr>
        <w:pStyle w:val="Tekstpodstawowy2"/>
        <w:spacing w:before="120" w:line="276" w:lineRule="auto"/>
        <w:ind w:left="0"/>
        <w:jc w:val="center"/>
        <w:rPr>
          <w:sz w:val="24"/>
        </w:rPr>
      </w:pPr>
    </w:p>
    <w:p w14:paraId="2A8561DE" w14:textId="77777777" w:rsidR="0037627F" w:rsidRPr="004F2362" w:rsidRDefault="0037627F" w:rsidP="0054466E">
      <w:pPr>
        <w:spacing w:line="276" w:lineRule="auto"/>
        <w:ind w:right="1274"/>
        <w:rPr>
          <w:color w:val="FF0000"/>
          <w:sz w:val="22"/>
        </w:rPr>
      </w:pPr>
    </w:p>
    <w:p w14:paraId="5A08509F" w14:textId="77777777" w:rsidR="0037627F" w:rsidRPr="00961350" w:rsidRDefault="0037627F" w:rsidP="0054466E">
      <w:pPr>
        <w:spacing w:line="276" w:lineRule="auto"/>
      </w:pPr>
    </w:p>
    <w:p w14:paraId="0C09CED6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3B59" w14:textId="77777777" w:rsidR="0096226C" w:rsidRDefault="0096226C" w:rsidP="00695E0F">
      <w:r>
        <w:separator/>
      </w:r>
    </w:p>
  </w:endnote>
  <w:endnote w:type="continuationSeparator" w:id="0">
    <w:p w14:paraId="14F4B88F" w14:textId="77777777" w:rsidR="0096226C" w:rsidRDefault="0096226C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EC05" w14:textId="77777777" w:rsidR="0096226C" w:rsidRDefault="0096226C" w:rsidP="00695E0F">
      <w:r>
        <w:separator/>
      </w:r>
    </w:p>
  </w:footnote>
  <w:footnote w:type="continuationSeparator" w:id="0">
    <w:p w14:paraId="1C7FD34A" w14:textId="77777777" w:rsidR="0096226C" w:rsidRDefault="0096226C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072E7"/>
    <w:rsid w:val="00170FF1"/>
    <w:rsid w:val="00186C46"/>
    <w:rsid w:val="001876C0"/>
    <w:rsid w:val="001A2795"/>
    <w:rsid w:val="002C157C"/>
    <w:rsid w:val="002C47C6"/>
    <w:rsid w:val="0037627F"/>
    <w:rsid w:val="00471AEE"/>
    <w:rsid w:val="004A272D"/>
    <w:rsid w:val="0051069F"/>
    <w:rsid w:val="005235E9"/>
    <w:rsid w:val="0054466E"/>
    <w:rsid w:val="005A496F"/>
    <w:rsid w:val="005B5A9C"/>
    <w:rsid w:val="005B7D56"/>
    <w:rsid w:val="005F14B5"/>
    <w:rsid w:val="006625D1"/>
    <w:rsid w:val="00695E0F"/>
    <w:rsid w:val="0070152E"/>
    <w:rsid w:val="007F4966"/>
    <w:rsid w:val="00833D23"/>
    <w:rsid w:val="008752CA"/>
    <w:rsid w:val="008D1C4A"/>
    <w:rsid w:val="008E1815"/>
    <w:rsid w:val="0096226C"/>
    <w:rsid w:val="009A3A74"/>
    <w:rsid w:val="009D2FFB"/>
    <w:rsid w:val="009D6978"/>
    <w:rsid w:val="009D78F9"/>
    <w:rsid w:val="00A451DA"/>
    <w:rsid w:val="00BB7D47"/>
    <w:rsid w:val="00BE2858"/>
    <w:rsid w:val="00C0639E"/>
    <w:rsid w:val="00C24963"/>
    <w:rsid w:val="00C528DC"/>
    <w:rsid w:val="00C9605E"/>
    <w:rsid w:val="00CB33BB"/>
    <w:rsid w:val="00D10E3A"/>
    <w:rsid w:val="00D53461"/>
    <w:rsid w:val="00E80123"/>
    <w:rsid w:val="00F5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2828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Przemysław Krawętkowski</cp:lastModifiedBy>
  <cp:revision>5</cp:revision>
  <cp:lastPrinted>2021-06-04T10:49:00Z</cp:lastPrinted>
  <dcterms:created xsi:type="dcterms:W3CDTF">2021-07-05T12:49:00Z</dcterms:created>
  <dcterms:modified xsi:type="dcterms:W3CDTF">2021-07-23T09:32:00Z</dcterms:modified>
</cp:coreProperties>
</file>