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5C51" w14:textId="77777777" w:rsidR="00CE709A" w:rsidRDefault="00CE709A" w:rsidP="00CE709A">
      <w:pPr>
        <w:rPr>
          <w:rFonts w:asciiTheme="majorBidi" w:hAnsiTheme="majorBidi" w:cstheme="majorBidi"/>
        </w:rPr>
      </w:pPr>
    </w:p>
    <w:p w14:paraId="7A14FD2E" w14:textId="08678D3F" w:rsidR="005500C6" w:rsidRPr="006D31E7" w:rsidRDefault="005500C6" w:rsidP="00CE709A">
      <w:pPr>
        <w:jc w:val="right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Węgliniec</w:t>
      </w:r>
      <w:r w:rsidR="00F06452">
        <w:rPr>
          <w:rFonts w:asciiTheme="majorBidi" w:hAnsiTheme="majorBidi" w:cstheme="majorBidi"/>
        </w:rPr>
        <w:t xml:space="preserve">, dnia </w:t>
      </w:r>
      <w:r w:rsidR="00763EFA">
        <w:rPr>
          <w:rFonts w:asciiTheme="majorBidi" w:hAnsiTheme="majorBidi" w:cstheme="majorBidi"/>
        </w:rPr>
        <w:t>04</w:t>
      </w:r>
      <w:r w:rsidR="00F06452">
        <w:rPr>
          <w:rFonts w:asciiTheme="majorBidi" w:hAnsiTheme="majorBidi" w:cstheme="majorBidi"/>
        </w:rPr>
        <w:t>.0</w:t>
      </w:r>
      <w:r w:rsidR="00763EFA">
        <w:rPr>
          <w:rFonts w:asciiTheme="majorBidi" w:hAnsiTheme="majorBidi" w:cstheme="majorBidi"/>
        </w:rPr>
        <w:t>5</w:t>
      </w:r>
      <w:r w:rsidR="00F06452">
        <w:rPr>
          <w:rFonts w:asciiTheme="majorBidi" w:hAnsiTheme="majorBidi" w:cstheme="majorBidi"/>
        </w:rPr>
        <w:t>.202</w:t>
      </w:r>
      <w:r w:rsidR="00C115D4">
        <w:rPr>
          <w:rFonts w:asciiTheme="majorBidi" w:hAnsiTheme="majorBidi" w:cstheme="majorBidi"/>
        </w:rPr>
        <w:t>3</w:t>
      </w:r>
      <w:r w:rsidRPr="006D31E7">
        <w:rPr>
          <w:rFonts w:asciiTheme="majorBidi" w:hAnsiTheme="majorBidi" w:cstheme="majorBidi"/>
        </w:rPr>
        <w:t xml:space="preserve"> r.</w:t>
      </w:r>
    </w:p>
    <w:p w14:paraId="1241C29A" w14:textId="48249CF6" w:rsidR="005500C6" w:rsidRPr="006D31E7" w:rsidRDefault="00F06452" w:rsidP="005500C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ZI.2.1.1.202</w:t>
      </w:r>
      <w:r w:rsidR="00C115D4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.ZP.</w:t>
      </w:r>
      <w:r w:rsidR="00C115D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 - 1</w:t>
      </w:r>
    </w:p>
    <w:p w14:paraId="7FD34F34" w14:textId="77777777" w:rsidR="005500C6" w:rsidRPr="006D31E7" w:rsidRDefault="005500C6" w:rsidP="005500C6">
      <w:pPr>
        <w:pStyle w:val="Bezodstpw"/>
        <w:jc w:val="center"/>
        <w:rPr>
          <w:rFonts w:asciiTheme="majorBidi" w:hAnsiTheme="majorBidi" w:cstheme="majorBidi"/>
          <w:b/>
          <w:bCs/>
          <w:smallCaps/>
          <w:sz w:val="24"/>
          <w:szCs w:val="24"/>
        </w:rPr>
      </w:pPr>
      <w:r w:rsidRPr="006D31E7">
        <w:rPr>
          <w:rFonts w:asciiTheme="majorBidi" w:hAnsiTheme="majorBidi" w:cstheme="majorBidi"/>
          <w:b/>
          <w:bCs/>
          <w:smallCaps/>
          <w:sz w:val="24"/>
          <w:szCs w:val="24"/>
        </w:rPr>
        <w:t>Burmistrz Gminy i Miasta Węgliniec</w:t>
      </w:r>
    </w:p>
    <w:p w14:paraId="6892861C" w14:textId="77777777" w:rsidR="005500C6" w:rsidRPr="006D31E7" w:rsidRDefault="005500C6" w:rsidP="005500C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6D31E7">
        <w:rPr>
          <w:rFonts w:asciiTheme="majorBidi" w:hAnsiTheme="majorBidi" w:cstheme="majorBidi"/>
          <w:sz w:val="24"/>
          <w:szCs w:val="24"/>
        </w:rPr>
        <w:t>ul. Sikorskiego 3</w:t>
      </w:r>
    </w:p>
    <w:p w14:paraId="582FC2B4" w14:textId="77777777" w:rsidR="005500C6" w:rsidRPr="006D31E7" w:rsidRDefault="005500C6" w:rsidP="005500C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6D31E7">
        <w:rPr>
          <w:rFonts w:asciiTheme="majorBidi" w:hAnsiTheme="majorBidi" w:cstheme="majorBidi"/>
          <w:sz w:val="24"/>
          <w:szCs w:val="24"/>
        </w:rPr>
        <w:t>59-940 Węgliniec</w:t>
      </w:r>
    </w:p>
    <w:p w14:paraId="3B4D47C3" w14:textId="77777777" w:rsidR="005500C6" w:rsidRPr="006D31E7" w:rsidRDefault="005500C6" w:rsidP="005500C6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6D31E7">
        <w:rPr>
          <w:rFonts w:asciiTheme="majorBidi" w:hAnsiTheme="majorBidi" w:cstheme="majorBidi"/>
          <w:sz w:val="24"/>
          <w:szCs w:val="24"/>
        </w:rPr>
        <w:t>tel. 757711435; fax 757712551</w:t>
      </w:r>
    </w:p>
    <w:p w14:paraId="4B7B8D2E" w14:textId="77777777" w:rsidR="005500C6" w:rsidRPr="006D31E7" w:rsidRDefault="005500C6" w:rsidP="00DE4077">
      <w:pPr>
        <w:pStyle w:val="Bezodstpw"/>
        <w:rPr>
          <w:rFonts w:asciiTheme="majorBidi" w:hAnsiTheme="majorBidi" w:cstheme="majorBidi"/>
        </w:rPr>
      </w:pPr>
    </w:p>
    <w:p w14:paraId="0D85AEEF" w14:textId="7BEB4D23" w:rsidR="005500C6" w:rsidRPr="00687C48" w:rsidRDefault="005500C6" w:rsidP="00687C48">
      <w:pPr>
        <w:pStyle w:val="Bezodstpw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D31E7">
        <w:rPr>
          <w:rFonts w:asciiTheme="majorBidi" w:hAnsiTheme="majorBidi" w:cstheme="majorBidi"/>
          <w:b/>
          <w:bCs/>
          <w:sz w:val="28"/>
          <w:szCs w:val="28"/>
        </w:rPr>
        <w:t>ZAPRASZA DO ZŁOŻENIA OFERTY</w:t>
      </w:r>
    </w:p>
    <w:p w14:paraId="4FDBB7BB" w14:textId="541E4D0A" w:rsidR="005500C6" w:rsidRPr="00DE4077" w:rsidRDefault="005500C6" w:rsidP="00DE4077">
      <w:pPr>
        <w:autoSpaceDE w:val="0"/>
        <w:autoSpaceDN w:val="0"/>
        <w:adjustRightInd w:val="0"/>
        <w:spacing w:after="42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5571C">
        <w:rPr>
          <w:rFonts w:asciiTheme="majorBidi" w:hAnsiTheme="majorBidi" w:cstheme="majorBidi"/>
        </w:rPr>
        <w:t>na wykonanie zadania pn.: „Usuwanie i unieszkodliwianie wyrobów zawierających azbest z terenu Gminy i Miasta Węgliniec”</w:t>
      </w:r>
    </w:p>
    <w:p w14:paraId="7ED79749" w14:textId="73FD3670" w:rsidR="005500C6" w:rsidRPr="006D31E7" w:rsidRDefault="005500C6" w:rsidP="00DE4077">
      <w:pPr>
        <w:spacing w:line="240" w:lineRule="auto"/>
        <w:jc w:val="both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(postępowanie jest prowadzone z wyłączeniem przepisów ustawy Prawo zamówień publicznych – wartość zamówienia nie przekracza</w:t>
      </w:r>
      <w:r w:rsidR="00F06452">
        <w:rPr>
          <w:rFonts w:asciiTheme="majorBidi" w:hAnsiTheme="majorBidi" w:cstheme="majorBidi"/>
        </w:rPr>
        <w:t xml:space="preserve"> kwoty</w:t>
      </w:r>
      <w:r w:rsidRPr="006D31E7">
        <w:rPr>
          <w:rFonts w:asciiTheme="majorBidi" w:hAnsiTheme="majorBidi" w:cstheme="majorBidi"/>
        </w:rPr>
        <w:t xml:space="preserve"> </w:t>
      </w:r>
      <w:r w:rsidR="00F06452">
        <w:rPr>
          <w:rFonts w:asciiTheme="majorBidi" w:hAnsiTheme="majorBidi" w:cstheme="majorBidi"/>
        </w:rPr>
        <w:t>1</w:t>
      </w:r>
      <w:r w:rsidRPr="006D31E7">
        <w:rPr>
          <w:rFonts w:asciiTheme="majorBidi" w:hAnsiTheme="majorBidi" w:cstheme="majorBidi"/>
        </w:rPr>
        <w:t>30</w:t>
      </w:r>
      <w:r w:rsidR="00F06452">
        <w:rPr>
          <w:rFonts w:asciiTheme="majorBidi" w:hAnsiTheme="majorBidi" w:cstheme="majorBidi"/>
        </w:rPr>
        <w:t> </w:t>
      </w:r>
      <w:r w:rsidRPr="006D31E7">
        <w:rPr>
          <w:rFonts w:asciiTheme="majorBidi" w:hAnsiTheme="majorBidi" w:cstheme="majorBidi"/>
        </w:rPr>
        <w:t>000</w:t>
      </w:r>
      <w:r w:rsidR="00F06452">
        <w:rPr>
          <w:rFonts w:asciiTheme="majorBidi" w:hAnsiTheme="majorBidi" w:cstheme="majorBidi"/>
        </w:rPr>
        <w:t>,00 zł netto</w:t>
      </w:r>
      <w:r w:rsidRPr="006D31E7">
        <w:rPr>
          <w:rFonts w:asciiTheme="majorBidi" w:hAnsiTheme="majorBidi" w:cstheme="majorBidi"/>
        </w:rPr>
        <w:t>)</w:t>
      </w:r>
    </w:p>
    <w:p w14:paraId="2FD3C3C8" w14:textId="230A4B1E" w:rsidR="005500C6" w:rsidRPr="006D31E7" w:rsidRDefault="005500C6" w:rsidP="005500C6">
      <w:pPr>
        <w:pStyle w:val="Nagwek5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I. Zamawiający:</w:t>
      </w:r>
    </w:p>
    <w:p w14:paraId="6A0A97A9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Gmina Węgliniec</w:t>
      </w:r>
    </w:p>
    <w:p w14:paraId="33691D97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 xml:space="preserve"> ul. Sikorskiego 3, 59 – 940 Węgliniec</w:t>
      </w:r>
    </w:p>
    <w:p w14:paraId="62A0F29C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  <w:b/>
        </w:rPr>
        <w:t xml:space="preserve"> </w:t>
      </w:r>
      <w:r w:rsidRPr="006D31E7">
        <w:rPr>
          <w:rFonts w:asciiTheme="majorBidi" w:hAnsiTheme="majorBidi" w:cstheme="majorBidi"/>
        </w:rPr>
        <w:t>NIP – 615 – 18 – 08 – 660</w:t>
      </w:r>
    </w:p>
    <w:p w14:paraId="538832D2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 xml:space="preserve"> tel. 75 77 11 435 fax. 75 77 12 551</w:t>
      </w:r>
    </w:p>
    <w:p w14:paraId="2B128E90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 xml:space="preserve"> e-mail: wegliniec@wegliniec.pl </w:t>
      </w:r>
    </w:p>
    <w:p w14:paraId="01F3EFDA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 xml:space="preserve"> www.wegliniec.pl</w:t>
      </w:r>
    </w:p>
    <w:p w14:paraId="064520E4" w14:textId="77777777" w:rsidR="005500C6" w:rsidRPr="006D31E7" w:rsidRDefault="005500C6" w:rsidP="005500C6">
      <w:pPr>
        <w:pStyle w:val="Bezodstpw"/>
        <w:rPr>
          <w:rFonts w:asciiTheme="majorBidi" w:hAnsiTheme="majorBidi" w:cstheme="majorBidi"/>
        </w:rPr>
      </w:pPr>
    </w:p>
    <w:p w14:paraId="250B8221" w14:textId="77777777" w:rsidR="005500C6" w:rsidRPr="00240CCB" w:rsidRDefault="005500C6" w:rsidP="005500C6">
      <w:pPr>
        <w:pStyle w:val="Nagwek5"/>
      </w:pPr>
      <w:r w:rsidRPr="00240CCB">
        <w:t>II. Informacje o sposobie porozumiewania się Zamawiającego z Wykonawcami.</w:t>
      </w:r>
    </w:p>
    <w:p w14:paraId="57BB2507" w14:textId="77777777" w:rsidR="00617CA8" w:rsidRDefault="005500C6" w:rsidP="00617CA8">
      <w:pPr>
        <w:pStyle w:val="Bezodstpw"/>
        <w:numPr>
          <w:ilvl w:val="0"/>
          <w:numId w:val="46"/>
        </w:numPr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 w:rsidRPr="00240CCB">
        <w:rPr>
          <w:rFonts w:ascii="Times New Roman" w:hAnsi="Times New Roman" w:cs="Times New Roman"/>
          <w:color w:val="000000"/>
        </w:rPr>
        <w:t>Oświadczenia, wnioski, zawiadomienia oraz informacje Zamawiający i Wykonawcy przekazują</w:t>
      </w:r>
      <w:r w:rsidR="00617CA8">
        <w:rPr>
          <w:rFonts w:ascii="Times New Roman" w:hAnsi="Times New Roman" w:cs="Times New Roman"/>
          <w:color w:val="000000"/>
        </w:rPr>
        <w:t xml:space="preserve"> </w:t>
      </w:r>
      <w:r w:rsidRPr="00240CCB">
        <w:rPr>
          <w:rFonts w:ascii="Times New Roman" w:hAnsi="Times New Roman" w:cs="Times New Roman"/>
          <w:color w:val="000000"/>
        </w:rPr>
        <w:t>pisemnie, faksem, lub drogą elektroniczną.</w:t>
      </w:r>
    </w:p>
    <w:p w14:paraId="25C582DD" w14:textId="47D88034" w:rsidR="005500C6" w:rsidRPr="00617CA8" w:rsidRDefault="005500C6" w:rsidP="00617CA8">
      <w:pPr>
        <w:pStyle w:val="Bezodstpw"/>
        <w:numPr>
          <w:ilvl w:val="0"/>
          <w:numId w:val="46"/>
        </w:numPr>
        <w:ind w:left="567"/>
        <w:jc w:val="both"/>
        <w:rPr>
          <w:rFonts w:ascii="Times New Roman" w:hAnsi="Times New Roman" w:cs="Times New Roman"/>
          <w:color w:val="000000"/>
          <w:spacing w:val="-1"/>
        </w:rPr>
      </w:pPr>
      <w:r w:rsidRPr="00617CA8">
        <w:rPr>
          <w:rFonts w:ascii="Times New Roman" w:hAnsi="Times New Roman" w:cs="Times New Roman"/>
          <w:spacing w:val="-1"/>
        </w:rPr>
        <w:t>Korespondencję związaną z niniejszym postępowaniem należy kierować na adres:</w:t>
      </w:r>
      <w:r w:rsidRPr="00617CA8">
        <w:rPr>
          <w:rFonts w:ascii="Times New Roman" w:hAnsi="Times New Roman" w:cs="Times New Roman"/>
        </w:rPr>
        <w:t xml:space="preserve"> </w:t>
      </w:r>
    </w:p>
    <w:p w14:paraId="253A289C" w14:textId="77777777" w:rsidR="005500C6" w:rsidRPr="006110BC" w:rsidRDefault="005500C6" w:rsidP="00617CA8">
      <w:pPr>
        <w:pStyle w:val="Bezodstpw"/>
        <w:ind w:left="567"/>
        <w:jc w:val="both"/>
        <w:rPr>
          <w:rFonts w:asciiTheme="majorBidi" w:hAnsiTheme="majorBidi" w:cstheme="majorBidi"/>
        </w:rPr>
      </w:pPr>
      <w:r w:rsidRPr="006110BC">
        <w:rPr>
          <w:rFonts w:asciiTheme="majorBidi" w:hAnsiTheme="majorBidi" w:cstheme="majorBidi"/>
        </w:rPr>
        <w:t>Gmina Węgliniec</w:t>
      </w:r>
    </w:p>
    <w:p w14:paraId="4334B7B9" w14:textId="77777777" w:rsidR="005500C6" w:rsidRDefault="005500C6" w:rsidP="00617CA8">
      <w:pPr>
        <w:pStyle w:val="Bezodstpw"/>
        <w:ind w:left="567"/>
        <w:jc w:val="both"/>
        <w:rPr>
          <w:rFonts w:asciiTheme="majorBidi" w:hAnsiTheme="majorBidi" w:cstheme="majorBidi"/>
        </w:rPr>
      </w:pPr>
      <w:r w:rsidRPr="006110BC">
        <w:rPr>
          <w:rFonts w:asciiTheme="majorBidi" w:hAnsiTheme="majorBidi" w:cstheme="majorBidi"/>
        </w:rPr>
        <w:t xml:space="preserve"> ul. Sikorskiego 3, </w:t>
      </w:r>
    </w:p>
    <w:p w14:paraId="5878FFE2" w14:textId="67D4BD9D" w:rsidR="005500C6" w:rsidRDefault="005500C6" w:rsidP="00617CA8">
      <w:pPr>
        <w:pStyle w:val="Bezodstpw"/>
        <w:ind w:left="567"/>
        <w:jc w:val="both"/>
        <w:rPr>
          <w:rFonts w:ascii="Times New Roman" w:hAnsi="Times New Roman" w:cs="Times New Roman"/>
          <w:color w:val="000000"/>
        </w:rPr>
      </w:pPr>
      <w:r w:rsidRPr="006110BC">
        <w:rPr>
          <w:rFonts w:asciiTheme="majorBidi" w:hAnsiTheme="majorBidi" w:cstheme="majorBidi"/>
        </w:rPr>
        <w:t>59</w:t>
      </w:r>
      <w:r w:rsidR="00617CA8">
        <w:rPr>
          <w:rFonts w:asciiTheme="majorBidi" w:hAnsiTheme="majorBidi" w:cstheme="majorBidi"/>
        </w:rPr>
        <w:t>-</w:t>
      </w:r>
      <w:r w:rsidRPr="006110BC">
        <w:rPr>
          <w:rFonts w:asciiTheme="majorBidi" w:hAnsiTheme="majorBidi" w:cstheme="majorBidi"/>
        </w:rPr>
        <w:t>940 Węgliniec</w:t>
      </w:r>
    </w:p>
    <w:p w14:paraId="06FE73A5" w14:textId="3D7570EE" w:rsidR="00687C48" w:rsidRDefault="005500C6" w:rsidP="00617CA8">
      <w:pPr>
        <w:pStyle w:val="Bezodstpw"/>
        <w:numPr>
          <w:ilvl w:val="0"/>
          <w:numId w:val="46"/>
        </w:numPr>
        <w:ind w:left="567"/>
        <w:jc w:val="both"/>
        <w:rPr>
          <w:rFonts w:ascii="Times New Roman" w:hAnsi="Times New Roman" w:cs="Times New Roman"/>
          <w:color w:val="000000"/>
        </w:rPr>
      </w:pPr>
      <w:r w:rsidRPr="00240CCB">
        <w:rPr>
          <w:rFonts w:ascii="Times New Roman" w:hAnsi="Times New Roman" w:cs="Times New Roman"/>
          <w:color w:val="000000"/>
        </w:rPr>
        <w:t>Osobą uprawnioną do kontaktowania się z Wykonawcami w sprawach przedmiotu zamówienia jest</w:t>
      </w:r>
    </w:p>
    <w:p w14:paraId="437F7317" w14:textId="73951EFD" w:rsidR="009F4068" w:rsidRPr="006E224C" w:rsidRDefault="00012BD8" w:rsidP="00617CA8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9F4068">
        <w:rPr>
          <w:rFonts w:ascii="Times New Roman" w:hAnsi="Times New Roman" w:cs="Times New Roman"/>
        </w:rPr>
        <w:t>Ma</w:t>
      </w:r>
      <w:r w:rsidR="009F4068" w:rsidRPr="009F4068">
        <w:rPr>
          <w:rFonts w:ascii="Times New Roman" w:hAnsi="Times New Roman" w:cs="Times New Roman"/>
        </w:rPr>
        <w:t>gdalena Nowakowska</w:t>
      </w:r>
      <w:r w:rsidR="005500C6" w:rsidRPr="009F4068">
        <w:rPr>
          <w:rFonts w:ascii="Times New Roman" w:hAnsi="Times New Roman" w:cs="Times New Roman"/>
        </w:rPr>
        <w:t xml:space="preserve"> – tel. 75</w:t>
      </w:r>
      <w:r w:rsidR="00617CA8">
        <w:rPr>
          <w:rFonts w:ascii="Times New Roman" w:hAnsi="Times New Roman" w:cs="Times New Roman"/>
        </w:rPr>
        <w:t xml:space="preserve"> </w:t>
      </w:r>
      <w:r w:rsidR="005500C6" w:rsidRPr="009F4068">
        <w:rPr>
          <w:rFonts w:ascii="Times New Roman" w:hAnsi="Times New Roman" w:cs="Times New Roman"/>
        </w:rPr>
        <w:t>77</w:t>
      </w:r>
      <w:r w:rsidR="00617CA8">
        <w:rPr>
          <w:rFonts w:ascii="Times New Roman" w:hAnsi="Times New Roman" w:cs="Times New Roman"/>
        </w:rPr>
        <w:t> </w:t>
      </w:r>
      <w:r w:rsidR="005500C6" w:rsidRPr="009F4068">
        <w:rPr>
          <w:rFonts w:ascii="Times New Roman" w:hAnsi="Times New Roman" w:cs="Times New Roman"/>
        </w:rPr>
        <w:t>114</w:t>
      </w:r>
      <w:r w:rsidR="00617CA8">
        <w:rPr>
          <w:rFonts w:ascii="Times New Roman" w:hAnsi="Times New Roman" w:cs="Times New Roman"/>
        </w:rPr>
        <w:t xml:space="preserve"> </w:t>
      </w:r>
      <w:r w:rsidR="005500C6" w:rsidRPr="009F4068">
        <w:rPr>
          <w:rFonts w:ascii="Times New Roman" w:hAnsi="Times New Roman" w:cs="Times New Roman"/>
        </w:rPr>
        <w:t>35 wew.</w:t>
      </w:r>
      <w:r w:rsidRPr="009F4068">
        <w:rPr>
          <w:rFonts w:ascii="Times New Roman" w:hAnsi="Times New Roman" w:cs="Times New Roman"/>
        </w:rPr>
        <w:t xml:space="preserve"> 53</w:t>
      </w:r>
      <w:r w:rsidR="005500C6" w:rsidRPr="009F4068">
        <w:rPr>
          <w:rFonts w:ascii="Times New Roman" w:hAnsi="Times New Roman" w:cs="Times New Roman"/>
        </w:rPr>
        <w:t xml:space="preserve"> w godz. </w:t>
      </w:r>
      <w:r w:rsidR="005500C6" w:rsidRPr="006E224C">
        <w:rPr>
          <w:rFonts w:ascii="Times New Roman" w:hAnsi="Times New Roman" w:cs="Times New Roman"/>
        </w:rPr>
        <w:t>9.00</w:t>
      </w:r>
      <w:r w:rsidR="00617CA8">
        <w:rPr>
          <w:rFonts w:ascii="Times New Roman" w:hAnsi="Times New Roman" w:cs="Times New Roman"/>
        </w:rPr>
        <w:t>-</w:t>
      </w:r>
      <w:r w:rsidR="005500C6" w:rsidRPr="006E224C">
        <w:rPr>
          <w:rFonts w:ascii="Times New Roman" w:hAnsi="Times New Roman" w:cs="Times New Roman"/>
        </w:rPr>
        <w:t>14.00,</w:t>
      </w:r>
      <w:r w:rsidR="009F4068" w:rsidRPr="006E224C">
        <w:rPr>
          <w:rFonts w:ascii="Times New Roman" w:hAnsi="Times New Roman" w:cs="Times New Roman"/>
        </w:rPr>
        <w:t xml:space="preserve"> </w:t>
      </w:r>
    </w:p>
    <w:p w14:paraId="793742F5" w14:textId="051B1A43" w:rsidR="005500C6" w:rsidRDefault="005500C6" w:rsidP="00617CA8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6E224C">
        <w:rPr>
          <w:rFonts w:ascii="Times New Roman" w:hAnsi="Times New Roman" w:cs="Times New Roman"/>
        </w:rPr>
        <w:t>e-mail:</w:t>
      </w:r>
      <w:r w:rsidR="009F4068" w:rsidRPr="006E224C">
        <w:rPr>
          <w:rFonts w:ascii="Times New Roman" w:hAnsi="Times New Roman" w:cs="Times New Roman"/>
        </w:rPr>
        <w:t xml:space="preserve"> </w:t>
      </w:r>
      <w:r w:rsidR="006E224C" w:rsidRPr="006E224C">
        <w:rPr>
          <w:rFonts w:ascii="Times New Roman" w:hAnsi="Times New Roman" w:cs="Times New Roman"/>
        </w:rPr>
        <w:t>nowakowska@wegliniec.pl</w:t>
      </w:r>
    </w:p>
    <w:p w14:paraId="3E61B999" w14:textId="77777777" w:rsidR="006E224C" w:rsidRPr="006E224C" w:rsidRDefault="006E224C" w:rsidP="006E224C">
      <w:pPr>
        <w:pStyle w:val="Bezodstpw"/>
        <w:rPr>
          <w:rFonts w:ascii="Times New Roman" w:hAnsi="Times New Roman" w:cs="Times New Roman"/>
          <w:shd w:val="clear" w:color="auto" w:fill="FFFFFF"/>
        </w:rPr>
      </w:pPr>
    </w:p>
    <w:p w14:paraId="7F773C16" w14:textId="77777777" w:rsidR="00C115D4" w:rsidRDefault="005500C6" w:rsidP="00DE4077">
      <w:pPr>
        <w:spacing w:after="0"/>
        <w:ind w:right="-482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III. </w:t>
      </w:r>
      <w:r w:rsidRPr="00A63B58">
        <w:rPr>
          <w:rFonts w:asciiTheme="majorBidi" w:hAnsiTheme="majorBidi" w:cstheme="majorBidi"/>
          <w:b/>
          <w:sz w:val="24"/>
          <w:szCs w:val="24"/>
        </w:rPr>
        <w:t>Opis przedmiotu zamówienia</w:t>
      </w:r>
    </w:p>
    <w:p w14:paraId="129099D5" w14:textId="1CDDAE5F" w:rsidR="00D5571C" w:rsidRPr="00C115D4" w:rsidRDefault="005500C6" w:rsidP="00DE4077">
      <w:pPr>
        <w:spacing w:after="0"/>
        <w:ind w:right="-482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7178BE">
        <w:rPr>
          <w:rFonts w:asciiTheme="majorBidi" w:hAnsiTheme="majorBidi" w:cstheme="majorBidi"/>
        </w:rPr>
        <w:t xml:space="preserve">Główny kod CPV: </w:t>
      </w:r>
      <w:hyperlink r:id="rId7" w:history="1">
        <w:r w:rsidR="00D5571C" w:rsidRPr="007178BE">
          <w:rPr>
            <w:rStyle w:val="Hipercze"/>
            <w:rFonts w:asciiTheme="majorBidi" w:hAnsiTheme="majorBidi" w:cstheme="majorBidi"/>
            <w:color w:val="auto"/>
            <w:u w:val="none"/>
          </w:rPr>
          <w:t>90650000-8</w:t>
        </w:r>
      </w:hyperlink>
      <w:r w:rsidR="00D5571C" w:rsidRPr="007178BE">
        <w:t xml:space="preserve"> </w:t>
      </w:r>
      <w:r w:rsidR="00D5571C" w:rsidRPr="007178BE">
        <w:rPr>
          <w:rFonts w:asciiTheme="majorBidi" w:hAnsiTheme="majorBidi" w:cstheme="majorBidi"/>
        </w:rPr>
        <w:t>Usługi u</w:t>
      </w:r>
      <w:r w:rsidR="00D5571C" w:rsidRPr="00C115D4">
        <w:rPr>
          <w:rFonts w:asciiTheme="majorBidi" w:hAnsiTheme="majorBidi" w:cstheme="majorBidi"/>
        </w:rPr>
        <w:t>suwania azbestu</w:t>
      </w:r>
      <w:r w:rsidR="00D5571C" w:rsidRPr="00C115D4">
        <w:t xml:space="preserve"> </w:t>
      </w:r>
    </w:p>
    <w:p w14:paraId="506A40AB" w14:textId="77777777" w:rsidR="00D5571C" w:rsidRPr="00C115D4" w:rsidRDefault="005500C6" w:rsidP="006E224C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42" w:line="240" w:lineRule="auto"/>
        <w:ind w:left="709" w:hanging="283"/>
        <w:jc w:val="both"/>
        <w:rPr>
          <w:rFonts w:ascii="Times New Roman" w:eastAsia="Times New Roman" w:hAnsi="Times New Roman"/>
          <w:b/>
          <w:bCs/>
        </w:rPr>
      </w:pPr>
      <w:r w:rsidRPr="00C115D4">
        <w:rPr>
          <w:rFonts w:asciiTheme="majorBidi" w:hAnsiTheme="majorBidi" w:cstheme="majorBidi"/>
        </w:rPr>
        <w:t>Przedmiotem zamówienia jest</w:t>
      </w:r>
      <w:r w:rsidR="00D5571C" w:rsidRPr="00C115D4">
        <w:rPr>
          <w:rFonts w:asciiTheme="majorBidi" w:hAnsiTheme="majorBidi" w:cstheme="majorBidi"/>
        </w:rPr>
        <w:t>:</w:t>
      </w:r>
    </w:p>
    <w:p w14:paraId="39057270" w14:textId="33504BBB" w:rsidR="00422133" w:rsidRPr="004D3E76" w:rsidRDefault="00422133" w:rsidP="004D3E76">
      <w:pPr>
        <w:pStyle w:val="Akapitzlist"/>
        <w:numPr>
          <w:ilvl w:val="0"/>
          <w:numId w:val="41"/>
        </w:numPr>
        <w:ind w:left="993" w:hanging="284"/>
        <w:jc w:val="both"/>
        <w:rPr>
          <w:rFonts w:asciiTheme="majorBidi" w:hAnsiTheme="majorBidi" w:cstheme="majorBidi"/>
        </w:rPr>
      </w:pPr>
      <w:bookmarkStart w:id="0" w:name="_Hlk133394748"/>
      <w:r w:rsidRPr="004D3E76">
        <w:rPr>
          <w:rFonts w:asciiTheme="majorBidi" w:hAnsiTheme="majorBidi" w:cstheme="majorBidi"/>
        </w:rPr>
        <w:t>demontaż, transport, unieszkodliwianie wyrobów zawierających azbest w przewidywanej ilości 10,92 Mg z 8 nieruchomości położonych na terenie gminy Węgliniec, tj.:</w:t>
      </w:r>
    </w:p>
    <w:p w14:paraId="0C79FBE5" w14:textId="77777777" w:rsidR="00422133" w:rsidRPr="004D3E76" w:rsidRDefault="00422133" w:rsidP="004D3E76">
      <w:pPr>
        <w:pStyle w:val="Akapitzlist"/>
        <w:numPr>
          <w:ilvl w:val="0"/>
          <w:numId w:val="43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Czerwona Woda – 3</w:t>
      </w:r>
    </w:p>
    <w:p w14:paraId="3FF470E6" w14:textId="77777777" w:rsidR="00422133" w:rsidRPr="004D3E76" w:rsidRDefault="00422133" w:rsidP="004D3E76">
      <w:pPr>
        <w:pStyle w:val="Akapitzlist"/>
        <w:numPr>
          <w:ilvl w:val="0"/>
          <w:numId w:val="43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Stary Węgliniec – 2</w:t>
      </w:r>
    </w:p>
    <w:p w14:paraId="28D63F44" w14:textId="77777777" w:rsidR="00422133" w:rsidRPr="004D3E76" w:rsidRDefault="00422133" w:rsidP="004D3E76">
      <w:pPr>
        <w:pStyle w:val="Akapitzlist"/>
        <w:numPr>
          <w:ilvl w:val="0"/>
          <w:numId w:val="43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Jagodzin – 2</w:t>
      </w:r>
    </w:p>
    <w:p w14:paraId="273D0F70" w14:textId="68C6F04F" w:rsidR="00422133" w:rsidRPr="004D3E76" w:rsidRDefault="00422133" w:rsidP="004D3E76">
      <w:pPr>
        <w:pStyle w:val="Akapitzlist"/>
        <w:numPr>
          <w:ilvl w:val="0"/>
          <w:numId w:val="43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Kościelna Wieś – 1</w:t>
      </w:r>
    </w:p>
    <w:p w14:paraId="6C85FF0C" w14:textId="6E221BA9" w:rsidR="00422133" w:rsidRPr="004D3E76" w:rsidRDefault="00422133" w:rsidP="004D3E76">
      <w:pPr>
        <w:pStyle w:val="Akapitzlist"/>
        <w:numPr>
          <w:ilvl w:val="0"/>
          <w:numId w:val="41"/>
        </w:numPr>
        <w:ind w:left="993" w:hanging="284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odbiór, transport, unieszkodliwianie wyrobów zawierających azbest w przewidywanej ilości  4,93 Mg z 7 nieruchomości położonych na terenie gminy Węgliniec, tj.:</w:t>
      </w:r>
    </w:p>
    <w:p w14:paraId="4ED21A6B" w14:textId="77777777" w:rsidR="00422133" w:rsidRPr="004D3E76" w:rsidRDefault="00422133" w:rsidP="004D3E76">
      <w:pPr>
        <w:pStyle w:val="Akapitzlist"/>
        <w:numPr>
          <w:ilvl w:val="0"/>
          <w:numId w:val="44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Czerwona Woda – 3</w:t>
      </w:r>
    </w:p>
    <w:p w14:paraId="42464447" w14:textId="77777777" w:rsidR="00422133" w:rsidRPr="004D3E76" w:rsidRDefault="00422133" w:rsidP="004D3E76">
      <w:pPr>
        <w:pStyle w:val="Akapitzlist"/>
        <w:numPr>
          <w:ilvl w:val="0"/>
          <w:numId w:val="44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Stary Węgliniec – 1</w:t>
      </w:r>
    </w:p>
    <w:p w14:paraId="718DB878" w14:textId="160D2E0B" w:rsidR="00422133" w:rsidRPr="004D3E76" w:rsidRDefault="00422133" w:rsidP="004D3E76">
      <w:pPr>
        <w:pStyle w:val="Akapitzlist"/>
        <w:numPr>
          <w:ilvl w:val="0"/>
          <w:numId w:val="44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 xml:space="preserve">Kościelna Wieś – 2 </w:t>
      </w:r>
    </w:p>
    <w:p w14:paraId="5C9EA91E" w14:textId="68DCD898" w:rsidR="00422133" w:rsidRPr="004D3E76" w:rsidRDefault="00422133" w:rsidP="004D3E76">
      <w:pPr>
        <w:pStyle w:val="Akapitzlist"/>
        <w:numPr>
          <w:ilvl w:val="0"/>
          <w:numId w:val="44"/>
        </w:numPr>
        <w:ind w:left="1418"/>
        <w:jc w:val="both"/>
        <w:rPr>
          <w:rFonts w:asciiTheme="majorBidi" w:hAnsiTheme="majorBidi" w:cstheme="majorBidi"/>
        </w:rPr>
      </w:pPr>
      <w:r w:rsidRPr="004D3E76">
        <w:rPr>
          <w:rFonts w:asciiTheme="majorBidi" w:hAnsiTheme="majorBidi" w:cstheme="majorBidi"/>
        </w:rPr>
        <w:t>Ruszów – 1</w:t>
      </w:r>
    </w:p>
    <w:bookmarkEnd w:id="0"/>
    <w:p w14:paraId="31765D4A" w14:textId="4D37DA3A" w:rsidR="005500C6" w:rsidRPr="00C115D4" w:rsidRDefault="008D6B41" w:rsidP="006E22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2" w:line="240" w:lineRule="auto"/>
        <w:jc w:val="both"/>
        <w:rPr>
          <w:rFonts w:asciiTheme="majorBidi" w:hAnsiTheme="majorBidi" w:cstheme="majorBidi"/>
        </w:rPr>
      </w:pPr>
      <w:r w:rsidRPr="00C115D4">
        <w:rPr>
          <w:rFonts w:asciiTheme="majorBidi" w:hAnsiTheme="majorBidi" w:cstheme="majorBidi"/>
        </w:rPr>
        <w:t>Określona w ust. 1 ilość wyrobów zawierających azbest jest wyłącznie szacunkowa i służy tylko do wyliczenia</w:t>
      </w:r>
      <w:r w:rsidR="00304175" w:rsidRPr="00C115D4">
        <w:rPr>
          <w:rFonts w:asciiTheme="majorBidi" w:hAnsiTheme="majorBidi" w:cstheme="majorBidi"/>
        </w:rPr>
        <w:t xml:space="preserve"> ceny oferty i porównania ofert. Wykonawca nie może wnosić jakichkolwiek roszczeń co do ilości faktycznie odebranych wyrobów zawierających azbest. </w:t>
      </w:r>
      <w:r w:rsidR="005500C6" w:rsidRPr="00C115D4">
        <w:rPr>
          <w:rFonts w:asciiTheme="majorBidi" w:hAnsiTheme="majorBidi" w:cstheme="majorBidi"/>
        </w:rPr>
        <w:t xml:space="preserve"> </w:t>
      </w:r>
    </w:p>
    <w:p w14:paraId="24E5BA8C" w14:textId="77777777" w:rsidR="008D6B41" w:rsidRPr="00617CA8" w:rsidRDefault="008D6B41" w:rsidP="005500C6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115D4">
        <w:rPr>
          <w:rFonts w:asciiTheme="majorBidi" w:hAnsiTheme="majorBidi" w:cstheme="majorBidi"/>
        </w:rPr>
        <w:lastRenderedPageBreak/>
        <w:t>Ilość nieruchomości może ulec zmianie z uwagi na niedostarczenie przez ich właścicieli stosow</w:t>
      </w:r>
      <w:r w:rsidRPr="00617CA8">
        <w:rPr>
          <w:rFonts w:asciiTheme="majorBidi" w:hAnsiTheme="majorBidi" w:cstheme="majorBidi"/>
        </w:rPr>
        <w:t>nych pozwoleń od organu administracji architektoniczno-budowlanej w zakresie zgody na prace związane z demontażem wyrobów zawierających azbest.</w:t>
      </w:r>
    </w:p>
    <w:p w14:paraId="1C325E75" w14:textId="77777777" w:rsidR="008D6B41" w:rsidRPr="00617CA8" w:rsidRDefault="003F72FD" w:rsidP="003F72FD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 xml:space="preserve">W ramach </w:t>
      </w:r>
      <w:r w:rsidR="008D6B41" w:rsidRPr="00617CA8">
        <w:rPr>
          <w:rFonts w:asciiTheme="majorBidi" w:hAnsiTheme="majorBidi" w:cstheme="majorBidi"/>
        </w:rPr>
        <w:t>zamówienia</w:t>
      </w:r>
      <w:r w:rsidRPr="00617CA8">
        <w:rPr>
          <w:rFonts w:asciiTheme="majorBidi" w:hAnsiTheme="majorBidi" w:cstheme="majorBidi"/>
        </w:rPr>
        <w:t xml:space="preserve"> Wykonawca jest zobowiązany do</w:t>
      </w:r>
      <w:r w:rsidR="008D6B41" w:rsidRPr="00617CA8">
        <w:rPr>
          <w:rFonts w:asciiTheme="majorBidi" w:hAnsiTheme="majorBidi" w:cstheme="majorBidi"/>
        </w:rPr>
        <w:t>:</w:t>
      </w:r>
    </w:p>
    <w:p w14:paraId="7A464356" w14:textId="4D3C451D" w:rsidR="00C115D4" w:rsidRPr="00617CA8" w:rsidRDefault="008D6B41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demontaż</w:t>
      </w:r>
      <w:r w:rsidR="003F72FD" w:rsidRPr="00617CA8">
        <w:rPr>
          <w:rFonts w:asciiTheme="majorBidi" w:hAnsiTheme="majorBidi" w:cstheme="majorBidi"/>
        </w:rPr>
        <w:t>u</w:t>
      </w:r>
      <w:r w:rsidRPr="00617CA8">
        <w:rPr>
          <w:rFonts w:asciiTheme="majorBidi" w:hAnsiTheme="majorBidi" w:cstheme="majorBidi"/>
        </w:rPr>
        <w:t>, transport</w:t>
      </w:r>
      <w:r w:rsidR="003F72FD" w:rsidRPr="00617CA8">
        <w:rPr>
          <w:rFonts w:asciiTheme="majorBidi" w:hAnsiTheme="majorBidi" w:cstheme="majorBidi"/>
        </w:rPr>
        <w:t>u</w:t>
      </w:r>
      <w:r w:rsidRPr="00617CA8">
        <w:rPr>
          <w:rFonts w:asciiTheme="majorBidi" w:hAnsiTheme="majorBidi" w:cstheme="majorBidi"/>
        </w:rPr>
        <w:t xml:space="preserve"> na</w:t>
      </w:r>
      <w:r w:rsidR="003F72FD" w:rsidRPr="00617CA8">
        <w:rPr>
          <w:rFonts w:asciiTheme="majorBidi" w:hAnsiTheme="majorBidi" w:cstheme="majorBidi"/>
        </w:rPr>
        <w:t xml:space="preserve"> składowisko i unieszkodliwiania</w:t>
      </w:r>
      <w:r w:rsidRPr="00617CA8">
        <w:rPr>
          <w:rFonts w:asciiTheme="majorBidi" w:hAnsiTheme="majorBidi" w:cstheme="majorBidi"/>
        </w:rPr>
        <w:t xml:space="preserve"> wyrobów zawierających azbest z</w:t>
      </w:r>
      <w:r w:rsidR="004D3E76">
        <w:rPr>
          <w:rFonts w:asciiTheme="majorBidi" w:hAnsiTheme="majorBidi" w:cstheme="majorBidi"/>
        </w:rPr>
        <w:t> </w:t>
      </w:r>
      <w:r w:rsidRPr="00617CA8">
        <w:rPr>
          <w:rFonts w:asciiTheme="majorBidi" w:hAnsiTheme="majorBidi" w:cstheme="majorBidi"/>
        </w:rPr>
        <w:t>pokryć dachowych;</w:t>
      </w:r>
    </w:p>
    <w:p w14:paraId="6527CF51" w14:textId="77777777" w:rsidR="00C115D4" w:rsidRPr="00617CA8" w:rsidRDefault="00804C9B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zabezpieczenia</w:t>
      </w:r>
      <w:r w:rsidR="008D6B41" w:rsidRPr="00617CA8">
        <w:rPr>
          <w:rFonts w:asciiTheme="majorBidi" w:hAnsiTheme="majorBidi" w:cstheme="majorBidi"/>
        </w:rPr>
        <w:t>, załadunk</w:t>
      </w:r>
      <w:r w:rsidRPr="00617CA8">
        <w:rPr>
          <w:rFonts w:asciiTheme="majorBidi" w:hAnsiTheme="majorBidi" w:cstheme="majorBidi"/>
        </w:rPr>
        <w:t>u</w:t>
      </w:r>
      <w:r w:rsidR="008D6B41" w:rsidRPr="00617CA8">
        <w:rPr>
          <w:rFonts w:asciiTheme="majorBidi" w:hAnsiTheme="majorBidi" w:cstheme="majorBidi"/>
        </w:rPr>
        <w:t>, transport</w:t>
      </w:r>
      <w:r w:rsidRPr="00617CA8">
        <w:rPr>
          <w:rFonts w:asciiTheme="majorBidi" w:hAnsiTheme="majorBidi" w:cstheme="majorBidi"/>
        </w:rPr>
        <w:t>u</w:t>
      </w:r>
      <w:r w:rsidR="008D6B41" w:rsidRPr="00617CA8">
        <w:rPr>
          <w:rFonts w:asciiTheme="majorBidi" w:hAnsiTheme="majorBidi" w:cstheme="majorBidi"/>
        </w:rPr>
        <w:t xml:space="preserve"> na</w:t>
      </w:r>
      <w:r w:rsidRPr="00617CA8">
        <w:rPr>
          <w:rFonts w:asciiTheme="majorBidi" w:hAnsiTheme="majorBidi" w:cstheme="majorBidi"/>
        </w:rPr>
        <w:t xml:space="preserve"> składowisko i unieszkodliwienia</w:t>
      </w:r>
      <w:r w:rsidR="008D6B41" w:rsidRPr="00617CA8">
        <w:rPr>
          <w:rFonts w:asciiTheme="majorBidi" w:hAnsiTheme="majorBidi" w:cstheme="majorBidi"/>
        </w:rPr>
        <w:t xml:space="preserve"> wyrobów zawierających azbest magazynowanych na terenie nieruchomości;</w:t>
      </w:r>
    </w:p>
    <w:p w14:paraId="4E8533F8" w14:textId="77777777" w:rsidR="00C115D4" w:rsidRPr="00617CA8" w:rsidRDefault="003F72FD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sporządzeni</w:t>
      </w:r>
      <w:r w:rsidR="00804C9B" w:rsidRPr="00617CA8">
        <w:rPr>
          <w:rFonts w:asciiTheme="majorBidi" w:hAnsiTheme="majorBidi" w:cstheme="majorBidi"/>
        </w:rPr>
        <w:t>a</w:t>
      </w:r>
      <w:r w:rsidRPr="00617CA8">
        <w:rPr>
          <w:rFonts w:asciiTheme="majorBidi" w:hAnsiTheme="majorBidi" w:cstheme="majorBidi"/>
        </w:rPr>
        <w:t xml:space="preserve"> szczegółowego harmonogramu prac w uzgodnieniu z właścicielami nieruchomości z których będą usuwane wyro</w:t>
      </w:r>
      <w:r w:rsidR="00804C9B" w:rsidRPr="00617CA8">
        <w:rPr>
          <w:rFonts w:asciiTheme="majorBidi" w:hAnsiTheme="majorBidi" w:cstheme="majorBidi"/>
        </w:rPr>
        <w:t>by zawierające azbest i złożenia</w:t>
      </w:r>
      <w:r w:rsidRPr="00617CA8">
        <w:rPr>
          <w:rFonts w:asciiTheme="majorBidi" w:hAnsiTheme="majorBidi" w:cstheme="majorBidi"/>
        </w:rPr>
        <w:t xml:space="preserve"> 1 egz. harmonogramu w siedzibie Zamawiającego;</w:t>
      </w:r>
    </w:p>
    <w:p w14:paraId="6E0391C0" w14:textId="481E2E19" w:rsidR="00C115D4" w:rsidRPr="00617CA8" w:rsidRDefault="00804C9B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zgłoszenia prac, w terminie co najmniej 7 dni przed ich rozpoczęciem, właściwemu organowi nadzoru budowlanego, właściwemu inspektorowi pracy oraz właściwemu inspektorowi sanitarnemu, zgodnie z § 6 us</w:t>
      </w:r>
      <w:r w:rsidR="00F55A11" w:rsidRPr="00617CA8">
        <w:rPr>
          <w:rFonts w:asciiTheme="majorBidi" w:hAnsiTheme="majorBidi" w:cstheme="majorBidi"/>
        </w:rPr>
        <w:t>t. 2 Rozporządzenia Ministra Gos</w:t>
      </w:r>
      <w:r w:rsidRPr="00617CA8">
        <w:rPr>
          <w:rFonts w:asciiTheme="majorBidi" w:hAnsiTheme="majorBidi" w:cstheme="majorBidi"/>
        </w:rPr>
        <w:t>podarki, Pracy i Polityki Społecznej z dnia 2 kwietnia 2004r. w sprawie sposobów i warunków bezpiecznego użytkowana i usuwania wyrobów zawierających azbest</w:t>
      </w:r>
      <w:r w:rsidR="00F55A11" w:rsidRPr="00617CA8">
        <w:rPr>
          <w:rFonts w:asciiTheme="majorBidi" w:hAnsiTheme="majorBidi" w:cstheme="majorBidi"/>
        </w:rPr>
        <w:t xml:space="preserve"> (Dz.U. Nr 71, poz. 649</w:t>
      </w:r>
      <w:r w:rsidR="00736315" w:rsidRPr="00617CA8">
        <w:rPr>
          <w:rFonts w:asciiTheme="majorBidi" w:hAnsiTheme="majorBidi" w:cstheme="majorBidi"/>
        </w:rPr>
        <w:t xml:space="preserve"> z późn. zm.</w:t>
      </w:r>
      <w:r w:rsidR="00F55A11" w:rsidRPr="00617CA8">
        <w:rPr>
          <w:rFonts w:asciiTheme="majorBidi" w:hAnsiTheme="majorBidi" w:cstheme="majorBidi"/>
        </w:rPr>
        <w:t>) oraz  § 1 ust.1 pkt.4 lit.</w:t>
      </w:r>
      <w:r w:rsidR="00C54D7F">
        <w:rPr>
          <w:rFonts w:asciiTheme="majorBidi" w:hAnsiTheme="majorBidi" w:cstheme="majorBidi"/>
        </w:rPr>
        <w:t xml:space="preserve"> </w:t>
      </w:r>
      <w:r w:rsidR="00F55A11" w:rsidRPr="00617CA8">
        <w:rPr>
          <w:rFonts w:asciiTheme="majorBidi" w:hAnsiTheme="majorBidi" w:cstheme="majorBidi"/>
        </w:rPr>
        <w:t>b) Rozporządzenia Ministra Gospodarki z dnia 5 sierpnia 2010r. zmieniającego rozporządzenie w sprawie sposobów i warunków bezpiecznego użytkowana i</w:t>
      </w:r>
      <w:r w:rsidR="004D3E76">
        <w:rPr>
          <w:rFonts w:asciiTheme="majorBidi" w:hAnsiTheme="majorBidi" w:cstheme="majorBidi"/>
        </w:rPr>
        <w:t> </w:t>
      </w:r>
      <w:r w:rsidR="00F55A11" w:rsidRPr="00617CA8">
        <w:rPr>
          <w:rFonts w:asciiTheme="majorBidi" w:hAnsiTheme="majorBidi" w:cstheme="majorBidi"/>
        </w:rPr>
        <w:t>usuwania wyrobów zawierających azbest (Dz. U. Nr 162 poz. 1089) i dostarczenia kopii zgłoszeń wraz</w:t>
      </w:r>
      <w:r w:rsidR="000D062C" w:rsidRPr="00617CA8">
        <w:rPr>
          <w:rFonts w:asciiTheme="majorBidi" w:hAnsiTheme="majorBidi" w:cstheme="majorBidi"/>
        </w:rPr>
        <w:t xml:space="preserve"> </w:t>
      </w:r>
      <w:r w:rsidR="00F55A11" w:rsidRPr="00617CA8">
        <w:rPr>
          <w:rFonts w:asciiTheme="majorBidi" w:hAnsiTheme="majorBidi" w:cstheme="majorBidi"/>
        </w:rPr>
        <w:t>z</w:t>
      </w:r>
      <w:r w:rsidR="000D062C" w:rsidRPr="00617CA8">
        <w:rPr>
          <w:rFonts w:asciiTheme="majorBidi" w:hAnsiTheme="majorBidi" w:cstheme="majorBidi"/>
        </w:rPr>
        <w:t> </w:t>
      </w:r>
      <w:r w:rsidR="00F55A11" w:rsidRPr="00617CA8">
        <w:rPr>
          <w:rFonts w:asciiTheme="majorBidi" w:hAnsiTheme="majorBidi" w:cstheme="majorBidi"/>
        </w:rPr>
        <w:t>potwierdzeniami ich wysłania Zamawiającemu;</w:t>
      </w:r>
    </w:p>
    <w:p w14:paraId="202F7CC1" w14:textId="6F7EC975" w:rsidR="00F55A11" w:rsidRPr="00617CA8" w:rsidRDefault="00F55A11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dostarczenia Kart Przekazania Odpadów tzw. KPO. KPO musi zawierać:</w:t>
      </w:r>
    </w:p>
    <w:p w14:paraId="06BD53DE" w14:textId="77777777" w:rsidR="00C115D4" w:rsidRPr="00617CA8" w:rsidRDefault="00F55A11" w:rsidP="00C115D4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dokładne miejsce unieszkodliwienia odpadu – składowisko odpadów niebezpiecznych, posiadające pozwolenie zintegrowane na unieszkodliwianie wyrobów zawierających azbest,</w:t>
      </w:r>
    </w:p>
    <w:p w14:paraId="4E315BEE" w14:textId="77777777" w:rsidR="00C115D4" w:rsidRPr="00617CA8" w:rsidRDefault="00F55A11" w:rsidP="00C115D4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poświadczenie unieszkodliwienia przez składowisko dostarczonej partii odpadów</w:t>
      </w:r>
      <w:r w:rsidR="00E22587" w:rsidRPr="00617CA8">
        <w:rPr>
          <w:rFonts w:asciiTheme="majorBidi" w:hAnsiTheme="majorBidi" w:cstheme="majorBidi"/>
        </w:rPr>
        <w:t>,</w:t>
      </w:r>
    </w:p>
    <w:p w14:paraId="045C4AFD" w14:textId="77777777" w:rsidR="00C115D4" w:rsidRPr="00617CA8" w:rsidRDefault="00E22587" w:rsidP="00C115D4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dokładne dane gminy z której były odbierane wyroby zawierające azbest,</w:t>
      </w:r>
    </w:p>
    <w:p w14:paraId="7B83C291" w14:textId="77777777" w:rsidR="00C115D4" w:rsidRPr="00032C77" w:rsidRDefault="00E22587" w:rsidP="00C115D4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wyszczególnienie rodzaju i ilości odebranych wyrobów zawierających azbe</w:t>
      </w:r>
      <w:r w:rsidRPr="00032C77">
        <w:rPr>
          <w:rFonts w:asciiTheme="majorBidi" w:hAnsiTheme="majorBidi" w:cstheme="majorBidi"/>
        </w:rPr>
        <w:t>st,</w:t>
      </w:r>
    </w:p>
    <w:p w14:paraId="522CABE4" w14:textId="32C73140" w:rsidR="00E22587" w:rsidRPr="00032C77" w:rsidRDefault="00E22587" w:rsidP="00C115D4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Theme="majorBidi" w:hAnsiTheme="majorBidi" w:cstheme="majorBidi"/>
        </w:rPr>
      </w:pPr>
      <w:r w:rsidRPr="00032C77">
        <w:rPr>
          <w:rFonts w:asciiTheme="majorBidi" w:hAnsiTheme="majorBidi" w:cstheme="majorBidi"/>
        </w:rPr>
        <w:t xml:space="preserve">data złożenia odpadów na składowisko, nie późniejsza niż – </w:t>
      </w:r>
      <w:r w:rsidR="00763EFA" w:rsidRPr="00032C77">
        <w:rPr>
          <w:rFonts w:asciiTheme="majorBidi" w:hAnsiTheme="majorBidi" w:cstheme="majorBidi"/>
        </w:rPr>
        <w:t>31</w:t>
      </w:r>
      <w:r w:rsidR="00736315" w:rsidRPr="00032C77">
        <w:rPr>
          <w:rFonts w:asciiTheme="majorBidi" w:hAnsiTheme="majorBidi" w:cstheme="majorBidi"/>
        </w:rPr>
        <w:t>.</w:t>
      </w:r>
      <w:r w:rsidR="006E224C" w:rsidRPr="00032C77">
        <w:rPr>
          <w:rFonts w:asciiTheme="majorBidi" w:hAnsiTheme="majorBidi" w:cstheme="majorBidi"/>
        </w:rPr>
        <w:t>0</w:t>
      </w:r>
      <w:r w:rsidR="00763EFA" w:rsidRPr="00032C77">
        <w:rPr>
          <w:rFonts w:asciiTheme="majorBidi" w:hAnsiTheme="majorBidi" w:cstheme="majorBidi"/>
        </w:rPr>
        <w:t>7</w:t>
      </w:r>
      <w:r w:rsidR="00736315" w:rsidRPr="00032C77">
        <w:rPr>
          <w:rFonts w:asciiTheme="majorBidi" w:hAnsiTheme="majorBidi" w:cstheme="majorBidi"/>
        </w:rPr>
        <w:t>.202</w:t>
      </w:r>
      <w:r w:rsidR="00617CA8" w:rsidRPr="00032C77">
        <w:rPr>
          <w:rFonts w:asciiTheme="majorBidi" w:hAnsiTheme="majorBidi" w:cstheme="majorBidi"/>
        </w:rPr>
        <w:t xml:space="preserve">3 </w:t>
      </w:r>
      <w:r w:rsidRPr="00032C77">
        <w:rPr>
          <w:rFonts w:asciiTheme="majorBidi" w:hAnsiTheme="majorBidi" w:cstheme="majorBidi"/>
        </w:rPr>
        <w:t>r.</w:t>
      </w:r>
    </w:p>
    <w:p w14:paraId="425E8C52" w14:textId="77777777" w:rsidR="00C115D4" w:rsidRPr="00617CA8" w:rsidRDefault="00E22587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sporządzenia i dostarczenia Zamawiającemu Protokołów odbioru odpadów podpisanych przez właścicieli nieruchomości, przedstawiciela Zamawiającego oraz przedstawiciela Wykonawcy, zgodnych ze wzorem przekazanym przez Zamawiającego podczas podpisania umowy;</w:t>
      </w:r>
    </w:p>
    <w:p w14:paraId="0A6925B1" w14:textId="4F2465B4" w:rsidR="00E22587" w:rsidRPr="00617CA8" w:rsidRDefault="00E22587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dostarczenia Zamawiającemu wraz z fakturą wykazu nieruchomości z których:</w:t>
      </w:r>
    </w:p>
    <w:p w14:paraId="638A5BD0" w14:textId="0177532C" w:rsidR="00C115D4" w:rsidRPr="00617CA8" w:rsidRDefault="00E22587" w:rsidP="00C115D4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zostały usunięte zmagazynowane wyroby zawierające azbest z podaniem powierzchni i</w:t>
      </w:r>
      <w:r w:rsidR="004D3E76">
        <w:rPr>
          <w:rFonts w:asciiTheme="majorBidi" w:hAnsiTheme="majorBidi" w:cstheme="majorBidi"/>
        </w:rPr>
        <w:t> </w:t>
      </w:r>
      <w:r w:rsidRPr="00617CA8">
        <w:rPr>
          <w:rFonts w:asciiTheme="majorBidi" w:hAnsiTheme="majorBidi" w:cstheme="majorBidi"/>
        </w:rPr>
        <w:t>wagi wyrobów w każdej nieruchomości;</w:t>
      </w:r>
    </w:p>
    <w:p w14:paraId="351B0ACF" w14:textId="760972E9" w:rsidR="00E22587" w:rsidRPr="00617CA8" w:rsidRDefault="00E22587" w:rsidP="00C115D4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zostały zdemontowane wyroby zawierające azbes</w:t>
      </w:r>
      <w:r w:rsidR="00AC2C6F" w:rsidRPr="00617CA8">
        <w:rPr>
          <w:rFonts w:asciiTheme="majorBidi" w:hAnsiTheme="majorBidi" w:cstheme="majorBidi"/>
        </w:rPr>
        <w:t>t</w:t>
      </w:r>
      <w:r w:rsidRPr="00617CA8">
        <w:rPr>
          <w:rFonts w:asciiTheme="majorBidi" w:hAnsiTheme="majorBidi" w:cstheme="majorBidi"/>
        </w:rPr>
        <w:t xml:space="preserve">  z podaniem powierzchni i wagi wyrobów w każdej nieruchomości;</w:t>
      </w:r>
    </w:p>
    <w:p w14:paraId="697A6B28" w14:textId="552C8E14" w:rsidR="004E4B4E" w:rsidRPr="00617CA8" w:rsidRDefault="004E4B4E" w:rsidP="00C115D4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17CA8">
        <w:rPr>
          <w:rFonts w:asciiTheme="majorBidi" w:hAnsiTheme="majorBidi" w:cstheme="majorBidi"/>
        </w:rPr>
        <w:t>wykonanie i dostarczenie Zamawiającemu w formie elektronicznej na nośniku – płyta CD (plik PDF lub jpg) dokumentacji fotograficznej nieruchomości z których usunięto wyroby zawierające azbest – zdjęcia wykonane przed oraz zdjęcia wykonane po wykonanie prac (również w</w:t>
      </w:r>
      <w:r w:rsidR="000D062C" w:rsidRPr="00617CA8">
        <w:rPr>
          <w:rFonts w:asciiTheme="majorBidi" w:hAnsiTheme="majorBidi" w:cstheme="majorBidi"/>
        </w:rPr>
        <w:t> </w:t>
      </w:r>
      <w:r w:rsidRPr="00617CA8">
        <w:rPr>
          <w:rFonts w:asciiTheme="majorBidi" w:hAnsiTheme="majorBidi" w:cstheme="majorBidi"/>
        </w:rPr>
        <w:t>przypadku wyrobów zmagazynowanych na terenie nieruchomości) – nazwa plik ze zdjęciem musi zawierać adres nieruchomości.</w:t>
      </w:r>
    </w:p>
    <w:p w14:paraId="186DD412" w14:textId="6516DC82" w:rsidR="00EC08BF" w:rsidRPr="00C115D4" w:rsidRDefault="00304175" w:rsidP="00EC08B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115D4">
        <w:rPr>
          <w:rFonts w:asciiTheme="majorBidi" w:hAnsiTheme="majorBidi" w:cstheme="majorBidi"/>
        </w:rPr>
        <w:t>Na Wykonawcy ciąży pełna odpowiedzialność za wykonanie przedmiotu zamówienia zgodnie z</w:t>
      </w:r>
      <w:r w:rsidR="00687C48" w:rsidRPr="00C115D4">
        <w:rPr>
          <w:rFonts w:asciiTheme="majorBidi" w:hAnsiTheme="majorBidi" w:cstheme="majorBidi"/>
        </w:rPr>
        <w:t> </w:t>
      </w:r>
      <w:r w:rsidRPr="00C115D4">
        <w:rPr>
          <w:rFonts w:asciiTheme="majorBidi" w:hAnsiTheme="majorBidi" w:cstheme="majorBidi"/>
        </w:rPr>
        <w:t xml:space="preserve">obowiązującymi przepisami i procedurami w zakresie postępowania z wyrobami i odpadami zawierającymi azbest. </w:t>
      </w:r>
    </w:p>
    <w:p w14:paraId="486D77A7" w14:textId="77777777" w:rsidR="004B4B73" w:rsidRPr="00C115D4" w:rsidRDefault="00EC08BF" w:rsidP="00EC08B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115D4">
        <w:rPr>
          <w:rFonts w:asciiTheme="majorBidi" w:hAnsiTheme="majorBidi" w:cstheme="majorBidi"/>
        </w:rPr>
        <w:t xml:space="preserve">Zamawiający przewiduje możliwość udzielenia zamówień powtarzających się o wartości do 50% wartości zamówienia podstawowego. </w:t>
      </w:r>
    </w:p>
    <w:p w14:paraId="2A941597" w14:textId="77777777" w:rsidR="00304175" w:rsidRPr="00BA4C05" w:rsidRDefault="00304175" w:rsidP="00E92A6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Bidi" w:hAnsiTheme="majorBidi" w:cstheme="majorBidi"/>
        </w:rPr>
      </w:pPr>
    </w:p>
    <w:p w14:paraId="0E0D061E" w14:textId="68D9FC4C" w:rsidR="005500C6" w:rsidRPr="00A63B58" w:rsidRDefault="005500C6" w:rsidP="00F06452">
      <w:pPr>
        <w:shd w:val="clear" w:color="auto" w:fill="FFFFFF"/>
        <w:tabs>
          <w:tab w:val="num" w:pos="240"/>
        </w:tabs>
        <w:spacing w:after="0"/>
        <w:ind w:left="240" w:right="6" w:hanging="240"/>
        <w:jc w:val="both"/>
        <w:rPr>
          <w:rFonts w:asciiTheme="majorBidi" w:hAnsiTheme="majorBidi" w:cstheme="majorBidi"/>
          <w:b/>
          <w:sz w:val="24"/>
          <w:szCs w:val="24"/>
        </w:rPr>
      </w:pPr>
      <w:r w:rsidRPr="00A63B58">
        <w:rPr>
          <w:rFonts w:asciiTheme="majorBidi" w:hAnsiTheme="majorBidi" w:cstheme="majorBidi"/>
          <w:b/>
          <w:sz w:val="24"/>
          <w:szCs w:val="24"/>
        </w:rPr>
        <w:t>IV. Termin wykonania zamówienia</w:t>
      </w:r>
    </w:p>
    <w:p w14:paraId="24B07295" w14:textId="77777777" w:rsidR="005500C6" w:rsidRDefault="005500C6" w:rsidP="005500C6">
      <w:pPr>
        <w:pStyle w:val="Akapitzlist"/>
        <w:numPr>
          <w:ilvl w:val="0"/>
          <w:numId w:val="3"/>
        </w:numPr>
        <w:shd w:val="clear" w:color="auto" w:fill="FFFFFF"/>
        <w:tabs>
          <w:tab w:val="num" w:pos="240"/>
        </w:tabs>
        <w:spacing w:line="240" w:lineRule="auto"/>
        <w:ind w:right="6"/>
        <w:jc w:val="both"/>
        <w:rPr>
          <w:rFonts w:asciiTheme="majorBidi" w:hAnsiTheme="majorBidi" w:cstheme="majorBidi"/>
          <w:b/>
        </w:rPr>
      </w:pPr>
      <w:r w:rsidRPr="00CB3299">
        <w:rPr>
          <w:rFonts w:asciiTheme="majorBidi" w:hAnsiTheme="majorBidi" w:cstheme="majorBidi"/>
        </w:rPr>
        <w:t xml:space="preserve">Rozpoczęcie realizacji przedmiotu umowy: </w:t>
      </w:r>
      <w:r w:rsidRPr="00CB3299">
        <w:rPr>
          <w:rFonts w:asciiTheme="majorBidi" w:hAnsiTheme="majorBidi" w:cstheme="majorBidi"/>
          <w:b/>
        </w:rPr>
        <w:t xml:space="preserve">od dnia podpisania umowy. </w:t>
      </w:r>
    </w:p>
    <w:p w14:paraId="2028951F" w14:textId="702ADA98" w:rsidR="005500C6" w:rsidRPr="004E4B4E" w:rsidRDefault="005500C6" w:rsidP="004E4B4E">
      <w:pPr>
        <w:pStyle w:val="Akapitzlist"/>
        <w:numPr>
          <w:ilvl w:val="0"/>
          <w:numId w:val="3"/>
        </w:numPr>
        <w:shd w:val="clear" w:color="auto" w:fill="FFFFFF"/>
        <w:tabs>
          <w:tab w:val="num" w:pos="240"/>
        </w:tabs>
        <w:spacing w:line="240" w:lineRule="auto"/>
        <w:ind w:right="6"/>
        <w:jc w:val="both"/>
        <w:rPr>
          <w:rFonts w:asciiTheme="majorBidi" w:hAnsiTheme="majorBidi" w:cstheme="majorBidi"/>
          <w:b/>
        </w:rPr>
      </w:pPr>
      <w:r w:rsidRPr="004E4B4E">
        <w:rPr>
          <w:rFonts w:asciiTheme="majorBidi" w:hAnsiTheme="majorBidi" w:cstheme="majorBidi"/>
        </w:rPr>
        <w:t xml:space="preserve">Wymagany termin wykonania </w:t>
      </w:r>
      <w:r w:rsidR="004E4B4E" w:rsidRPr="004E4B4E">
        <w:rPr>
          <w:rFonts w:asciiTheme="majorBidi" w:hAnsiTheme="majorBidi" w:cstheme="majorBidi"/>
        </w:rPr>
        <w:t>przedmiotu</w:t>
      </w:r>
      <w:r w:rsidRPr="004E4B4E">
        <w:rPr>
          <w:rFonts w:asciiTheme="majorBidi" w:hAnsiTheme="majorBidi" w:cstheme="majorBidi"/>
        </w:rPr>
        <w:t xml:space="preserve"> zamówienia </w:t>
      </w:r>
      <w:r w:rsidRPr="00032C77">
        <w:rPr>
          <w:rFonts w:asciiTheme="majorBidi" w:hAnsiTheme="majorBidi" w:cstheme="majorBidi"/>
        </w:rPr>
        <w:t xml:space="preserve">– do </w:t>
      </w:r>
      <w:r w:rsidR="00763EFA" w:rsidRPr="00032C77">
        <w:rPr>
          <w:rFonts w:asciiTheme="majorBidi" w:hAnsiTheme="majorBidi" w:cstheme="majorBidi"/>
        </w:rPr>
        <w:t>31</w:t>
      </w:r>
      <w:r w:rsidR="009F7993" w:rsidRPr="00032C77">
        <w:rPr>
          <w:rFonts w:asciiTheme="majorBidi" w:hAnsiTheme="majorBidi" w:cstheme="majorBidi"/>
        </w:rPr>
        <w:t>.</w:t>
      </w:r>
      <w:r w:rsidR="00336017" w:rsidRPr="00032C77">
        <w:rPr>
          <w:rFonts w:asciiTheme="majorBidi" w:hAnsiTheme="majorBidi" w:cstheme="majorBidi"/>
        </w:rPr>
        <w:t>0</w:t>
      </w:r>
      <w:r w:rsidR="00763EFA" w:rsidRPr="00032C77">
        <w:rPr>
          <w:rFonts w:asciiTheme="majorBidi" w:hAnsiTheme="majorBidi" w:cstheme="majorBidi"/>
        </w:rPr>
        <w:t>7</w:t>
      </w:r>
      <w:r w:rsidRPr="00032C77">
        <w:rPr>
          <w:rFonts w:asciiTheme="majorBidi" w:hAnsiTheme="majorBidi" w:cstheme="majorBidi"/>
        </w:rPr>
        <w:t>.202</w:t>
      </w:r>
      <w:r w:rsidR="005E4A42" w:rsidRPr="00032C77">
        <w:rPr>
          <w:rFonts w:asciiTheme="majorBidi" w:hAnsiTheme="majorBidi" w:cstheme="majorBidi"/>
        </w:rPr>
        <w:t>3</w:t>
      </w:r>
      <w:r w:rsidRPr="00032C77">
        <w:rPr>
          <w:rFonts w:asciiTheme="majorBidi" w:hAnsiTheme="majorBidi" w:cstheme="majorBidi"/>
        </w:rPr>
        <w:t xml:space="preserve">r. </w:t>
      </w:r>
    </w:p>
    <w:p w14:paraId="4FED9BAE" w14:textId="77777777" w:rsidR="005500C6" w:rsidRDefault="005500C6" w:rsidP="004E4B4E">
      <w:pPr>
        <w:pStyle w:val="Akapitzlist"/>
        <w:numPr>
          <w:ilvl w:val="0"/>
          <w:numId w:val="3"/>
        </w:numPr>
        <w:shd w:val="clear" w:color="auto" w:fill="FFFFFF"/>
        <w:tabs>
          <w:tab w:val="num" w:pos="240"/>
        </w:tabs>
        <w:spacing w:line="240" w:lineRule="auto"/>
        <w:ind w:right="6"/>
        <w:jc w:val="both"/>
        <w:rPr>
          <w:rFonts w:asciiTheme="majorBidi" w:hAnsiTheme="majorBidi" w:cstheme="majorBidi"/>
          <w:b/>
        </w:rPr>
      </w:pPr>
      <w:r w:rsidRPr="00084FBD">
        <w:rPr>
          <w:rFonts w:asciiTheme="majorBidi" w:hAnsiTheme="majorBidi" w:cstheme="majorBidi"/>
        </w:rPr>
        <w:t>Przez termin zakończenia należy rozumieć datę podpisania protokołu potwierdzającego wykonanie usługi</w:t>
      </w:r>
      <w:r w:rsidR="004E4B4E">
        <w:rPr>
          <w:rFonts w:asciiTheme="majorBidi" w:hAnsiTheme="majorBidi" w:cstheme="majorBidi"/>
        </w:rPr>
        <w:t xml:space="preserve"> wraz z KPO i pozostałymi dokumentami.</w:t>
      </w:r>
    </w:p>
    <w:p w14:paraId="11C60BBE" w14:textId="7E57F642" w:rsidR="005500C6" w:rsidRPr="00F06452" w:rsidRDefault="005500C6" w:rsidP="00F06452">
      <w:pPr>
        <w:pStyle w:val="Nagwek5"/>
        <w:rPr>
          <w:rFonts w:eastAsia="Arial Unicode MS"/>
        </w:rPr>
      </w:pPr>
      <w:r>
        <w:t>V. Warunki płatności</w:t>
      </w:r>
    </w:p>
    <w:p w14:paraId="75ECD727" w14:textId="77777777" w:rsidR="00304175" w:rsidRPr="007F2A39" w:rsidRDefault="00304175" w:rsidP="005500C6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za ilość faktycznie unieszkodliwionych wyrobów zawierających azbest, wynikającą z KPO. </w:t>
      </w:r>
    </w:p>
    <w:p w14:paraId="1A06D999" w14:textId="2E4194DA" w:rsidR="005500C6" w:rsidRDefault="005500C6" w:rsidP="004E4B4E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F2A39">
        <w:rPr>
          <w:rFonts w:ascii="Times New Roman" w:hAnsi="Times New Roman" w:cs="Times New Roman"/>
        </w:rPr>
        <w:t xml:space="preserve">Rozliczenie dokonane będzie fakturą końcową </w:t>
      </w:r>
      <w:r w:rsidR="009F7993">
        <w:rPr>
          <w:rFonts w:ascii="Times New Roman" w:hAnsi="Times New Roman" w:cs="Times New Roman"/>
        </w:rPr>
        <w:t xml:space="preserve">po </w:t>
      </w:r>
      <w:r w:rsidR="004E4B4E">
        <w:rPr>
          <w:rFonts w:ascii="Times New Roman" w:hAnsi="Times New Roman" w:cs="Times New Roman"/>
        </w:rPr>
        <w:t xml:space="preserve">wykonaniu całego przedmiotu zamówienia. </w:t>
      </w:r>
    </w:p>
    <w:p w14:paraId="13D681C0" w14:textId="77777777" w:rsidR="004E4B4E" w:rsidRDefault="004E4B4E" w:rsidP="004E4B4E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nie przewiduje płatności częściowych.</w:t>
      </w:r>
    </w:p>
    <w:p w14:paraId="273C5AF3" w14:textId="77777777" w:rsidR="0016525A" w:rsidRDefault="005500C6" w:rsidP="005500C6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E4B4E">
        <w:rPr>
          <w:rFonts w:ascii="Times New Roman" w:hAnsi="Times New Roman" w:cs="Times New Roman"/>
        </w:rPr>
        <w:t xml:space="preserve">Podstawą do wystawienia faktury będzie </w:t>
      </w:r>
      <w:r w:rsidR="004E4B4E" w:rsidRPr="004E4B4E">
        <w:rPr>
          <w:rFonts w:ascii="Times New Roman" w:hAnsi="Times New Roman" w:cs="Times New Roman"/>
        </w:rPr>
        <w:t>dokumentac</w:t>
      </w:r>
      <w:r w:rsidR="0016525A">
        <w:rPr>
          <w:rFonts w:ascii="Times New Roman" w:hAnsi="Times New Roman" w:cs="Times New Roman"/>
        </w:rPr>
        <w:t xml:space="preserve">ja dostarczona przez Wykonawcę. </w:t>
      </w:r>
    </w:p>
    <w:p w14:paraId="5179D898" w14:textId="77777777" w:rsidR="005500C6" w:rsidRPr="004E4B4E" w:rsidRDefault="005500C6" w:rsidP="005500C6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E4B4E">
        <w:rPr>
          <w:rFonts w:ascii="Times New Roman" w:hAnsi="Times New Roman" w:cs="Times New Roman"/>
        </w:rPr>
        <w:t>Wykonawca wystawi fakturę w terminie 7 dni od daty protokolarnego odbioru przedmiotu umowy.</w:t>
      </w:r>
    </w:p>
    <w:p w14:paraId="4A772186" w14:textId="77777777" w:rsidR="005500C6" w:rsidRDefault="005500C6" w:rsidP="005500C6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>Wykonawca oświadcza, że numer rachunku rozliczeniowego wskazany we wszystkich fakturach, które będą przez niego wystawione, jest rachunkiem/nie jest rachunkiem dla którego zgodnie z art. 62a ust 1. Ustawy z dnia 29 sierpnia 1997 roku - Prawo Bankowe prowadzony jest rachunek VAT.</w:t>
      </w:r>
    </w:p>
    <w:p w14:paraId="574DF782" w14:textId="6C020164" w:rsidR="005500C6" w:rsidRPr="00A615AD" w:rsidRDefault="005500C6" w:rsidP="005500C6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615AD">
        <w:rPr>
          <w:rFonts w:ascii="Times New Roman" w:hAnsi="Times New Roman" w:cs="Times New Roman"/>
        </w:rPr>
        <w:t xml:space="preserve">Jeśli numer rachunku rozliczeniowego wskazany przez Wykonawcę, o którym mowa w ust. </w:t>
      </w:r>
      <w:r w:rsidR="006E224C">
        <w:rPr>
          <w:rFonts w:ascii="Times New Roman" w:hAnsi="Times New Roman" w:cs="Times New Roman"/>
        </w:rPr>
        <w:t>6</w:t>
      </w:r>
      <w:r w:rsidRPr="00A615AD">
        <w:rPr>
          <w:rFonts w:ascii="Times New Roman" w:hAnsi="Times New Roman" w:cs="Times New Roman"/>
        </w:rPr>
        <w:t xml:space="preserve"> jest rachunkiem, dla którego zgodnie z Rozdziałem 3a ustawy z dnia 29 sierpnia 1997 roku - Prawo Bankowe prowadzony jest rachunek VAT to: </w:t>
      </w:r>
    </w:p>
    <w:p w14:paraId="651D0A4B" w14:textId="3495B38A" w:rsidR="005500C6" w:rsidRDefault="005500C6" w:rsidP="005500C6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425A">
        <w:rPr>
          <w:rFonts w:ascii="Times New Roman" w:hAnsi="Times New Roman" w:cs="Times New Roman"/>
        </w:rPr>
        <w:t>1) Zamawiający oświadcza, że będzie realizować płatności za faktury z zastosowaniem mechanizmu podzielonej płatności tzw. split payment.</w:t>
      </w:r>
      <w:r w:rsidRPr="00B5425A">
        <w:rPr>
          <w:rFonts w:ascii="Times New Roman" w:hAnsi="Times New Roman" w:cs="Times New Roman"/>
          <w:sz w:val="24"/>
          <w:szCs w:val="24"/>
        </w:rPr>
        <w:t xml:space="preserve"> </w:t>
      </w:r>
      <w:r w:rsidRPr="00B5425A">
        <w:rPr>
          <w:rFonts w:ascii="Times New Roman" w:hAnsi="Times New Roman" w:cs="Times New Roman"/>
        </w:rPr>
        <w:t xml:space="preserve">Zapłatę w tym systemie uznaje się za dokonanie płatności w terminie ustalonym w </w:t>
      </w:r>
      <w:r w:rsidR="006E224C" w:rsidRPr="006E224C">
        <w:rPr>
          <w:rFonts w:ascii="Times New Roman" w:hAnsi="Times New Roman" w:cs="Times New Roman"/>
        </w:rPr>
        <w:t>§ 3 ust. 5 pkt. 6) umowy.</w:t>
      </w:r>
    </w:p>
    <w:p w14:paraId="2620D7CF" w14:textId="77777777" w:rsidR="005500C6" w:rsidRDefault="005500C6" w:rsidP="005500C6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425A">
        <w:rPr>
          <w:rFonts w:ascii="Times New Roman" w:hAnsi="Times New Roman" w:cs="Times New Roman"/>
        </w:rPr>
        <w:t xml:space="preserve"> 2) Podzieloną płatność tzw. split payment stosuje się wyłącznie przy płatnościach bezgotówkowych, realizowanych za pośrednictwem polecenia przelewu lub polecenia</w:t>
      </w:r>
      <w:r w:rsidRPr="00B5425A">
        <w:rPr>
          <w:rFonts w:ascii="Arial" w:hAnsi="Arial" w:cs="Arial"/>
          <w:sz w:val="28"/>
          <w:szCs w:val="28"/>
        </w:rPr>
        <w:t xml:space="preserve"> </w:t>
      </w:r>
      <w:r w:rsidRPr="00B5425A">
        <w:rPr>
          <w:rFonts w:ascii="Times New Roman" w:hAnsi="Times New Roman" w:cs="Times New Roman"/>
        </w:rPr>
        <w:t xml:space="preserve">zapłaty dla czynnych podatników VAT. Mechanizm podzielonej płatności nie będzie wykorzystywany do zapłaty za czynności lub zdarzenia pozostające poza zakresem VAT (np. zapłata odszkodowania), a także za świadczenia zwolnione z VAT, opodatkowane stawką 0% lub objęte odwrotnym obciążeniem. </w:t>
      </w:r>
    </w:p>
    <w:p w14:paraId="5503DDA4" w14:textId="09880E01" w:rsidR="005500C6" w:rsidRPr="00B5425A" w:rsidRDefault="005500C6" w:rsidP="005500C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B5425A">
        <w:rPr>
          <w:rFonts w:ascii="Times New Roman" w:hAnsi="Times New Roman" w:cs="Times New Roman"/>
        </w:rPr>
        <w:t>3) Wykonawca oświadcza, że wyraża zgodę na dokonywanie przez Zamawiającego płatności w</w:t>
      </w:r>
      <w:r w:rsidR="00F06452">
        <w:rPr>
          <w:rFonts w:ascii="Times New Roman" w:hAnsi="Times New Roman" w:cs="Times New Roman"/>
        </w:rPr>
        <w:t> </w:t>
      </w:r>
      <w:r w:rsidRPr="00B5425A">
        <w:rPr>
          <w:rFonts w:ascii="Times New Roman" w:hAnsi="Times New Roman" w:cs="Times New Roman"/>
        </w:rPr>
        <w:t xml:space="preserve">systemie podzielonej płatności tzw. split payment. </w:t>
      </w:r>
    </w:p>
    <w:p w14:paraId="105AB453" w14:textId="77777777" w:rsidR="005500C6" w:rsidRDefault="005500C6" w:rsidP="005500C6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5425A">
        <w:rPr>
          <w:rFonts w:ascii="Times New Roman" w:hAnsi="Times New Roman" w:cs="Times New Roman"/>
        </w:rPr>
        <w:t xml:space="preserve">Wykonawca, który w dniu podpisania umowy nie jest czynnym podatnikiem VAT, a podczas obowiązywania umowy stanie się takim podatnikiem, zobowiązuje się do niezwłocznego powiadomienia Zamawiającego o tym fakcie oraz o wskazanie rachunku rozliczeniowego, na który ma wpłynąć wynagrodzenie, dla którego prowadzony jest rachunek VAT. </w:t>
      </w:r>
    </w:p>
    <w:p w14:paraId="02C47C2B" w14:textId="77777777" w:rsidR="005500C6" w:rsidRPr="009F1322" w:rsidRDefault="005500C6" w:rsidP="0016525A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F1322">
        <w:rPr>
          <w:rFonts w:ascii="Times New Roman" w:hAnsi="Times New Roman" w:cs="Times New Roman"/>
          <w:spacing w:val="-1"/>
        </w:rPr>
        <w:t xml:space="preserve">Szczegółowe dane zawarte są w projekcie umowy stanowiącym </w:t>
      </w:r>
      <w:r w:rsidRPr="009F1322">
        <w:rPr>
          <w:rFonts w:ascii="Times New Roman" w:hAnsi="Times New Roman" w:cs="Times New Roman"/>
          <w:b/>
          <w:spacing w:val="-1"/>
        </w:rPr>
        <w:t xml:space="preserve">załącznik nr </w:t>
      </w:r>
      <w:r w:rsidR="0016525A">
        <w:rPr>
          <w:rFonts w:ascii="Times New Roman" w:hAnsi="Times New Roman" w:cs="Times New Roman"/>
          <w:b/>
          <w:spacing w:val="-1"/>
        </w:rPr>
        <w:t>2</w:t>
      </w:r>
      <w:r w:rsidRPr="009F1322">
        <w:rPr>
          <w:rFonts w:ascii="Times New Roman" w:hAnsi="Times New Roman" w:cs="Times New Roman"/>
          <w:b/>
          <w:spacing w:val="-1"/>
        </w:rPr>
        <w:t xml:space="preserve">  </w:t>
      </w:r>
      <w:r w:rsidRPr="009F1322">
        <w:rPr>
          <w:rFonts w:ascii="Times New Roman" w:hAnsi="Times New Roman" w:cs="Times New Roman"/>
          <w:spacing w:val="-1"/>
        </w:rPr>
        <w:t>do zaproszenia.</w:t>
      </w:r>
    </w:p>
    <w:p w14:paraId="46DC30F2" w14:textId="77777777" w:rsidR="005500C6" w:rsidRPr="007F2A39" w:rsidRDefault="005500C6" w:rsidP="005500C6">
      <w:pPr>
        <w:pStyle w:val="Bezodstpw"/>
        <w:jc w:val="both"/>
        <w:rPr>
          <w:rFonts w:ascii="Times New Roman" w:hAnsi="Times New Roman" w:cs="Times New Roman"/>
        </w:rPr>
      </w:pPr>
    </w:p>
    <w:p w14:paraId="084E9E05" w14:textId="77777777" w:rsidR="005500C6" w:rsidRPr="003C2199" w:rsidRDefault="005500C6" w:rsidP="00F06452">
      <w:pPr>
        <w:shd w:val="clear" w:color="auto" w:fill="FFFFFF"/>
        <w:tabs>
          <w:tab w:val="num" w:pos="240"/>
        </w:tabs>
        <w:spacing w:after="0"/>
        <w:ind w:left="240" w:right="6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B58">
        <w:rPr>
          <w:rFonts w:asciiTheme="majorBidi" w:hAnsiTheme="majorBidi" w:cstheme="majorBidi"/>
          <w:b/>
          <w:sz w:val="24"/>
          <w:szCs w:val="24"/>
        </w:rPr>
        <w:t>V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Pr="00A63B58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A63B58">
        <w:rPr>
          <w:rFonts w:ascii="Times New Roman" w:hAnsi="Times New Roman" w:cs="Times New Roman"/>
          <w:b/>
          <w:bCs/>
          <w:sz w:val="24"/>
          <w:szCs w:val="24"/>
        </w:rPr>
        <w:t>Kryteria oceny ofert.</w:t>
      </w:r>
    </w:p>
    <w:p w14:paraId="4B10D1B9" w14:textId="77777777" w:rsidR="005500C6" w:rsidRPr="004B032F" w:rsidRDefault="005500C6" w:rsidP="00DE40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4B032F">
        <w:rPr>
          <w:rFonts w:asciiTheme="majorBidi" w:hAnsiTheme="majorBidi" w:cstheme="majorBidi"/>
          <w:bCs/>
        </w:rPr>
        <w:t>Zamawiający oceni wyłącznie oferty nieodrzucone.</w:t>
      </w:r>
    </w:p>
    <w:p w14:paraId="5F4A90FA" w14:textId="77777777" w:rsidR="005500C6" w:rsidRPr="004B032F" w:rsidRDefault="005500C6" w:rsidP="005500C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4B032F">
        <w:rPr>
          <w:rFonts w:asciiTheme="majorBidi" w:hAnsiTheme="majorBidi" w:cstheme="majorBidi"/>
          <w:bCs/>
        </w:rPr>
        <w:t>Wybór oferty najkorzystniejszej zostanie dokonany według kryterium oceny ofert:</w:t>
      </w:r>
    </w:p>
    <w:p w14:paraId="4AA8C0CE" w14:textId="77777777" w:rsidR="005500C6" w:rsidRPr="004B032F" w:rsidRDefault="0016525A" w:rsidP="005500C6">
      <w:pPr>
        <w:pStyle w:val="Akapitzlist"/>
        <w:numPr>
          <w:ilvl w:val="0"/>
          <w:numId w:val="6"/>
        </w:numPr>
        <w:shd w:val="clear" w:color="auto" w:fill="FFFFFF"/>
        <w:tabs>
          <w:tab w:val="left" w:pos="965"/>
        </w:tabs>
        <w:spacing w:line="274" w:lineRule="exact"/>
        <w:ind w:right="176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color w:val="000000"/>
        </w:rPr>
        <w:t>Cena (koszt) - waga kryterium 10</w:t>
      </w:r>
      <w:r w:rsidR="005500C6" w:rsidRPr="004B032F">
        <w:rPr>
          <w:rFonts w:asciiTheme="majorBidi" w:hAnsiTheme="majorBidi" w:cstheme="majorBidi"/>
          <w:b/>
          <w:color w:val="000000"/>
        </w:rPr>
        <w:t>0%.</w:t>
      </w:r>
    </w:p>
    <w:p w14:paraId="46F96D96" w14:textId="77777777" w:rsidR="005500C6" w:rsidRPr="006751BA" w:rsidRDefault="005500C6" w:rsidP="0016525A">
      <w:pPr>
        <w:shd w:val="clear" w:color="auto" w:fill="FFFFFF"/>
        <w:spacing w:line="274" w:lineRule="exact"/>
        <w:ind w:left="5"/>
        <w:rPr>
          <w:rFonts w:asciiTheme="majorBidi" w:hAnsiTheme="majorBidi" w:cstheme="majorBidi"/>
          <w:color w:val="000000"/>
          <w:spacing w:val="-2"/>
        </w:rPr>
      </w:pPr>
      <w:r w:rsidRPr="006751BA">
        <w:rPr>
          <w:rFonts w:asciiTheme="majorBidi" w:hAnsiTheme="majorBidi" w:cstheme="majorBidi"/>
          <w:color w:val="000000"/>
        </w:rPr>
        <w:t xml:space="preserve">W trakcie oceny kolejno rozpatrywanym i ocenianym ofertom przyznane zostaną punkty według wzoru: </w:t>
      </w:r>
      <w:r w:rsidRPr="006751BA">
        <w:rPr>
          <w:rFonts w:asciiTheme="majorBidi" w:hAnsiTheme="majorBidi" w:cstheme="majorBidi"/>
          <w:b/>
          <w:bCs/>
          <w:color w:val="000000"/>
        </w:rPr>
        <w:t xml:space="preserve">C=(C </w:t>
      </w:r>
      <w:r w:rsidRPr="006751BA">
        <w:rPr>
          <w:rFonts w:asciiTheme="majorBidi" w:hAnsiTheme="majorBidi" w:cstheme="majorBidi"/>
          <w:b/>
          <w:bCs/>
          <w:color w:val="000000"/>
          <w:vertAlign w:val="subscript"/>
        </w:rPr>
        <w:t>min</w:t>
      </w:r>
      <w:r w:rsidRPr="006751BA">
        <w:rPr>
          <w:rFonts w:asciiTheme="majorBidi" w:hAnsiTheme="majorBidi" w:cstheme="majorBidi"/>
          <w:b/>
          <w:bCs/>
          <w:color w:val="000000"/>
        </w:rPr>
        <w:t xml:space="preserve"> : C </w:t>
      </w:r>
      <w:r w:rsidRPr="006751BA">
        <w:rPr>
          <w:rFonts w:asciiTheme="majorBidi" w:hAnsiTheme="majorBidi" w:cstheme="majorBidi"/>
          <w:b/>
          <w:bCs/>
          <w:color w:val="000000"/>
          <w:vertAlign w:val="subscript"/>
        </w:rPr>
        <w:t>oferty</w:t>
      </w:r>
      <w:r w:rsidRPr="006751BA">
        <w:rPr>
          <w:rFonts w:asciiTheme="majorBidi" w:hAnsiTheme="majorBidi" w:cstheme="majorBidi"/>
          <w:b/>
          <w:bCs/>
          <w:color w:val="000000"/>
        </w:rPr>
        <w:t xml:space="preserve"> ) × </w:t>
      </w:r>
      <w:r w:rsidR="0016525A">
        <w:rPr>
          <w:rFonts w:asciiTheme="majorBidi" w:hAnsiTheme="majorBidi" w:cstheme="majorBidi"/>
          <w:b/>
          <w:bCs/>
          <w:color w:val="000000"/>
        </w:rPr>
        <w:t>10</w:t>
      </w:r>
      <w:r w:rsidRPr="006751BA">
        <w:rPr>
          <w:rFonts w:asciiTheme="majorBidi" w:hAnsiTheme="majorBidi" w:cstheme="majorBidi"/>
          <w:b/>
          <w:bCs/>
          <w:color w:val="000000"/>
        </w:rPr>
        <w:t>0</w:t>
      </w:r>
      <w:r w:rsidRPr="006751BA">
        <w:rPr>
          <w:rFonts w:asciiTheme="majorBidi" w:hAnsiTheme="majorBidi" w:cstheme="majorBidi"/>
          <w:color w:val="000000"/>
        </w:rPr>
        <w:t>, gdzie C</w:t>
      </w:r>
      <w:r w:rsidRPr="006751BA">
        <w:rPr>
          <w:rFonts w:asciiTheme="majorBidi" w:hAnsiTheme="majorBidi" w:cstheme="majorBidi"/>
          <w:color w:val="000000"/>
          <w:vertAlign w:val="subscript"/>
        </w:rPr>
        <w:t>min</w:t>
      </w:r>
      <w:r w:rsidRPr="006751BA">
        <w:rPr>
          <w:rFonts w:asciiTheme="majorBidi" w:hAnsiTheme="majorBidi" w:cstheme="majorBidi"/>
          <w:color w:val="000000"/>
        </w:rPr>
        <w:t xml:space="preserve"> oznacza najniższą cenę, a C</w:t>
      </w:r>
      <w:r w:rsidRPr="006751BA">
        <w:rPr>
          <w:rFonts w:asciiTheme="majorBidi" w:hAnsiTheme="majorBidi" w:cstheme="majorBidi"/>
          <w:color w:val="000000"/>
          <w:vertAlign w:val="subscript"/>
        </w:rPr>
        <w:t>oferty</w:t>
      </w:r>
      <w:r w:rsidRPr="006751BA">
        <w:rPr>
          <w:rFonts w:asciiTheme="majorBidi" w:hAnsiTheme="majorBidi" w:cstheme="majorBidi"/>
          <w:color w:val="000000"/>
        </w:rPr>
        <w:t xml:space="preserve"> cenę</w:t>
      </w:r>
      <w:r w:rsidRPr="006751BA">
        <w:rPr>
          <w:rFonts w:asciiTheme="majorBidi" w:hAnsiTheme="majorBidi" w:cstheme="majorBidi"/>
        </w:rPr>
        <w:t xml:space="preserve"> </w:t>
      </w:r>
      <w:r w:rsidRPr="006751BA">
        <w:rPr>
          <w:rFonts w:asciiTheme="majorBidi" w:hAnsiTheme="majorBidi" w:cstheme="majorBidi"/>
          <w:color w:val="000000"/>
          <w:spacing w:val="-2"/>
        </w:rPr>
        <w:t>badanej oferty.</w:t>
      </w:r>
    </w:p>
    <w:p w14:paraId="69EDE9A8" w14:textId="73F6217E" w:rsidR="005500C6" w:rsidRPr="00970AB3" w:rsidRDefault="005500C6" w:rsidP="00F06452">
      <w:pPr>
        <w:pStyle w:val="Bezodstpw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970AB3">
        <w:rPr>
          <w:rFonts w:asciiTheme="majorBidi" w:hAnsiTheme="majorBidi" w:cstheme="majorBidi"/>
          <w:color w:val="000000"/>
          <w:spacing w:val="-1"/>
        </w:rPr>
        <w:t xml:space="preserve">Jeżeli zostaną złożone dwie oferty, które uzyskają tę samą liczb punktów, Zamawiający wezwie Wykonawców do złożenia w wyznaczonym terminie ofert dodatkowych. </w:t>
      </w:r>
    </w:p>
    <w:p w14:paraId="6729CDE3" w14:textId="044E359F" w:rsidR="005500C6" w:rsidRDefault="005500C6" w:rsidP="00F06452">
      <w:pPr>
        <w:pStyle w:val="Bezodstpw"/>
        <w:numPr>
          <w:ilvl w:val="0"/>
          <w:numId w:val="5"/>
        </w:numPr>
        <w:jc w:val="both"/>
        <w:rPr>
          <w:rFonts w:asciiTheme="majorBidi" w:hAnsiTheme="majorBidi" w:cstheme="majorBidi"/>
          <w:color w:val="000000"/>
          <w:spacing w:val="-1"/>
        </w:rPr>
      </w:pPr>
      <w:r w:rsidRPr="00970AB3">
        <w:rPr>
          <w:rFonts w:asciiTheme="majorBidi" w:hAnsiTheme="majorBidi" w:cstheme="majorBidi"/>
          <w:color w:val="000000"/>
          <w:spacing w:val="-1"/>
        </w:rPr>
        <w:t>Zamówienie zostanie udzielone wykonawcy, który uzyska najwyższą ilość punktów</w:t>
      </w:r>
      <w:r>
        <w:rPr>
          <w:rFonts w:asciiTheme="majorBidi" w:hAnsiTheme="majorBidi" w:cstheme="majorBidi"/>
          <w:color w:val="000000"/>
          <w:spacing w:val="-1"/>
        </w:rPr>
        <w:t>.</w:t>
      </w:r>
    </w:p>
    <w:p w14:paraId="49CC60F8" w14:textId="77777777" w:rsidR="005500C6" w:rsidRDefault="005500C6" w:rsidP="005500C6">
      <w:pPr>
        <w:pStyle w:val="Bezodstpw"/>
        <w:jc w:val="both"/>
        <w:rPr>
          <w:rFonts w:asciiTheme="majorBidi" w:hAnsiTheme="majorBidi" w:cstheme="majorBidi"/>
          <w:color w:val="000000"/>
          <w:spacing w:val="-1"/>
        </w:rPr>
      </w:pPr>
    </w:p>
    <w:p w14:paraId="40B0EC53" w14:textId="77777777" w:rsidR="005500C6" w:rsidRDefault="005500C6" w:rsidP="00617CA8">
      <w:pPr>
        <w:pStyle w:val="Nagwek5"/>
        <w:numPr>
          <w:ilvl w:val="0"/>
          <w:numId w:val="0"/>
        </w:numPr>
      </w:pPr>
      <w:r w:rsidRPr="006751BA">
        <w:t>VII. Opis sposobu przygotowywania ofert.</w:t>
      </w:r>
    </w:p>
    <w:p w14:paraId="5E670B03" w14:textId="77777777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24" w:hanging="346"/>
        <w:jc w:val="both"/>
        <w:rPr>
          <w:rFonts w:ascii="Times New Roman" w:hAnsi="Times New Roman" w:cs="Times New Roman"/>
          <w:color w:val="000000"/>
          <w:spacing w:val="-23"/>
        </w:rPr>
      </w:pPr>
      <w:r>
        <w:rPr>
          <w:rFonts w:ascii="Times New Roman" w:hAnsi="Times New Roman" w:cs="Times New Roman"/>
          <w:color w:val="000000"/>
        </w:rPr>
        <w:t>Każdy W</w:t>
      </w:r>
      <w:r w:rsidRPr="003372A0">
        <w:rPr>
          <w:rFonts w:ascii="Times New Roman" w:hAnsi="Times New Roman" w:cs="Times New Roman"/>
          <w:color w:val="000000"/>
        </w:rPr>
        <w:t xml:space="preserve">ykonawca może złożyć tylko jedną ofertę. Wykonawca sporządza formularz oferty zgodnie z wzorem stanowiącym </w:t>
      </w:r>
      <w:r w:rsidRPr="003372A0">
        <w:rPr>
          <w:rFonts w:ascii="Times New Roman" w:hAnsi="Times New Roman" w:cs="Times New Roman"/>
          <w:b/>
          <w:bCs/>
          <w:color w:val="000000"/>
        </w:rPr>
        <w:t>załącznik nr 1 do zaproszenia</w:t>
      </w:r>
      <w:r w:rsidRPr="003372A0">
        <w:rPr>
          <w:rFonts w:ascii="Times New Roman" w:hAnsi="Times New Roman" w:cs="Times New Roman"/>
          <w:color w:val="000000"/>
        </w:rPr>
        <w:t xml:space="preserve">. </w:t>
      </w:r>
    </w:p>
    <w:p w14:paraId="321E4A48" w14:textId="77777777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46"/>
        <w:jc w:val="both"/>
        <w:rPr>
          <w:rFonts w:ascii="Times New Roman" w:hAnsi="Times New Roman" w:cs="Times New Roman"/>
          <w:color w:val="000000"/>
          <w:spacing w:val="-17"/>
        </w:rPr>
      </w:pPr>
      <w:r w:rsidRPr="003372A0">
        <w:rPr>
          <w:rFonts w:ascii="Times New Roman" w:hAnsi="Times New Roman" w:cs="Times New Roman"/>
          <w:color w:val="000000"/>
        </w:rPr>
        <w:t>Do oferty winny być dołączone wszystkie dokumenty (oryginały lub kopie poświadczone za zgodność z oryginałem) oraz oświadczenia wymagane odpowiednimi postanowieniami niniejszego zaproszenia.</w:t>
      </w:r>
    </w:p>
    <w:p w14:paraId="4F147DFA" w14:textId="77777777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46"/>
        <w:jc w:val="both"/>
        <w:rPr>
          <w:rFonts w:ascii="Times New Roman" w:hAnsi="Times New Roman" w:cs="Times New Roman"/>
          <w:color w:val="000000"/>
          <w:spacing w:val="-17"/>
        </w:rPr>
      </w:pPr>
      <w:r w:rsidRPr="003372A0">
        <w:rPr>
          <w:rFonts w:ascii="Times New Roman" w:hAnsi="Times New Roman" w:cs="Times New Roman"/>
          <w:color w:val="000000"/>
        </w:rPr>
        <w:t xml:space="preserve">Oferta musi być sporządzona w języku polskim w formie pisemnej, w sposób trwały, uniemożliwiający niezauważalne usunięcie zapisów oraz podpisana przez osoby uprawnione do składania oświadczeń woli w imieniu Wykonawcy, wymienione </w:t>
      </w:r>
      <w:r w:rsidRPr="003372A0">
        <w:rPr>
          <w:rFonts w:ascii="Times New Roman" w:hAnsi="Times New Roman" w:cs="Times New Roman"/>
          <w:color w:val="000000"/>
          <w:spacing w:val="-1"/>
        </w:rPr>
        <w:t xml:space="preserve">we właściwym rejestrze lub ewidencji działalności gospodarczej, lub umocowane przez te </w:t>
      </w:r>
      <w:r w:rsidRPr="003372A0">
        <w:rPr>
          <w:rFonts w:ascii="Times New Roman" w:hAnsi="Times New Roman" w:cs="Times New Roman"/>
          <w:color w:val="000000"/>
        </w:rPr>
        <w:t>osoby do składania oświadczeń woli na podstawie odrębnego pełnomocnictwa.</w:t>
      </w:r>
    </w:p>
    <w:p w14:paraId="6031C725" w14:textId="32458A57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46"/>
        <w:jc w:val="both"/>
        <w:rPr>
          <w:rFonts w:ascii="Times New Roman" w:hAnsi="Times New Roman" w:cs="Times New Roman"/>
          <w:color w:val="000000"/>
          <w:spacing w:val="-14"/>
        </w:rPr>
      </w:pPr>
      <w:r w:rsidRPr="003372A0">
        <w:rPr>
          <w:rFonts w:ascii="Times New Roman" w:hAnsi="Times New Roman" w:cs="Times New Roman"/>
          <w:color w:val="000000"/>
        </w:rPr>
        <w:t>Kopie dokumentów winny być poświadczone za zgodność z oryginałem przez uprawnionego lub upoważnionego przedstawiciela Wykonawcy</w:t>
      </w:r>
      <w:r w:rsidR="00687C48">
        <w:rPr>
          <w:rFonts w:ascii="Times New Roman" w:hAnsi="Times New Roman" w:cs="Times New Roman"/>
          <w:color w:val="000000"/>
        </w:rPr>
        <w:t>.</w:t>
      </w:r>
    </w:p>
    <w:p w14:paraId="6E8A8BE2" w14:textId="77777777" w:rsidR="005500C6" w:rsidRPr="005065A7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46"/>
        <w:jc w:val="both"/>
        <w:rPr>
          <w:rFonts w:ascii="Times New Roman" w:hAnsi="Times New Roman" w:cs="Times New Roman"/>
          <w:color w:val="000000"/>
          <w:spacing w:val="-17"/>
        </w:rPr>
      </w:pPr>
      <w:r w:rsidRPr="003372A0">
        <w:rPr>
          <w:rFonts w:ascii="Times New Roman" w:hAnsi="Times New Roman" w:cs="Times New Roman"/>
          <w:color w:val="000000"/>
        </w:rPr>
        <w:t>Pełnomocnictwo do podpisania oferty, oświadczeń i innych dokumentów powinno być dołączone do oferty. Ustanowione pełnomocnictwo musi być dołączone do oferty w formie oryginału lub kopii poświadczonej przez notariusza.</w:t>
      </w:r>
    </w:p>
    <w:p w14:paraId="54254879" w14:textId="1DC240AF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46"/>
        <w:jc w:val="both"/>
        <w:rPr>
          <w:rFonts w:ascii="Times New Roman" w:hAnsi="Times New Roman" w:cs="Times New Roman"/>
          <w:color w:val="000000"/>
          <w:spacing w:val="-16"/>
        </w:rPr>
      </w:pPr>
      <w:r w:rsidRPr="003372A0">
        <w:rPr>
          <w:rFonts w:ascii="Times New Roman" w:hAnsi="Times New Roman" w:cs="Times New Roman"/>
          <w:color w:val="000000"/>
        </w:rPr>
        <w:t xml:space="preserve">W przypadku udziału w postępowaniu Wykonawców wspólnie ubiegających się o udzielenie </w:t>
      </w:r>
      <w:r w:rsidRPr="003372A0">
        <w:rPr>
          <w:rFonts w:ascii="Times New Roman" w:hAnsi="Times New Roman" w:cs="Times New Roman"/>
          <w:color w:val="000000"/>
        </w:rPr>
        <w:lastRenderedPageBreak/>
        <w:t xml:space="preserve">zamówienia (konsorcjum firm), Wykonawcy ustanawiają pełnomocnika </w:t>
      </w:r>
      <w:r w:rsidRPr="003372A0">
        <w:rPr>
          <w:rFonts w:ascii="Times New Roman" w:hAnsi="Times New Roman" w:cs="Times New Roman"/>
          <w:color w:val="000000"/>
          <w:spacing w:val="-2"/>
        </w:rPr>
        <w:t>do reprezentowania ich w</w:t>
      </w:r>
      <w:r w:rsidR="00F06452">
        <w:rPr>
          <w:rFonts w:ascii="Times New Roman" w:hAnsi="Times New Roman" w:cs="Times New Roman"/>
          <w:color w:val="000000"/>
          <w:spacing w:val="-2"/>
        </w:rPr>
        <w:t> </w:t>
      </w:r>
      <w:r w:rsidRPr="003372A0">
        <w:rPr>
          <w:rFonts w:ascii="Times New Roman" w:hAnsi="Times New Roman" w:cs="Times New Roman"/>
          <w:color w:val="000000"/>
          <w:spacing w:val="-2"/>
        </w:rPr>
        <w:t xml:space="preserve">postępowaniu o udzielenie zamówienia albo reprezentowania w </w:t>
      </w:r>
      <w:r w:rsidRPr="003372A0">
        <w:rPr>
          <w:rFonts w:ascii="Times New Roman" w:hAnsi="Times New Roman" w:cs="Times New Roman"/>
          <w:color w:val="000000"/>
          <w:spacing w:val="-1"/>
        </w:rPr>
        <w:t>postępowaniu i zawarcia umowy w</w:t>
      </w:r>
      <w:r w:rsidR="00F06452">
        <w:rPr>
          <w:rFonts w:ascii="Times New Roman" w:hAnsi="Times New Roman" w:cs="Times New Roman"/>
          <w:color w:val="000000"/>
          <w:spacing w:val="-1"/>
        </w:rPr>
        <w:t> </w:t>
      </w:r>
      <w:r w:rsidRPr="003372A0">
        <w:rPr>
          <w:rFonts w:ascii="Times New Roman" w:hAnsi="Times New Roman" w:cs="Times New Roman"/>
          <w:color w:val="000000"/>
          <w:spacing w:val="-1"/>
        </w:rPr>
        <w:t xml:space="preserve">sprawie o udzielenie zamówienia publicznego. </w:t>
      </w:r>
      <w:r w:rsidRPr="003372A0">
        <w:rPr>
          <w:rFonts w:ascii="Times New Roman" w:hAnsi="Times New Roman" w:cs="Times New Roman"/>
          <w:color w:val="000000"/>
        </w:rPr>
        <w:t xml:space="preserve">Pełnomocnictwo powinno jednoznacznie określać postępowanie, do którego się odnosi, precyzować zakres umocowania, wskazywać pełnomocnika oraz wyliczać wszystkich </w:t>
      </w:r>
      <w:r w:rsidRPr="003372A0">
        <w:rPr>
          <w:rFonts w:ascii="Times New Roman" w:hAnsi="Times New Roman" w:cs="Times New Roman"/>
          <w:color w:val="000000"/>
          <w:spacing w:val="-1"/>
        </w:rPr>
        <w:t xml:space="preserve">wykonawców, którzy wspólnie ubiegają się o zamówienie. Pełnomocnictwo powinno być podpisane przez wszystkich Wykonawców wspólnie ubiegających się o zamówienie. Ustanowione pełnomocnictwo musi być dołączone do oferty w formie oryginału lub kopii </w:t>
      </w:r>
      <w:r w:rsidRPr="003372A0">
        <w:rPr>
          <w:rFonts w:ascii="Times New Roman" w:hAnsi="Times New Roman" w:cs="Times New Roman"/>
          <w:color w:val="000000"/>
        </w:rPr>
        <w:t>poświadczonej przez notariusza.</w:t>
      </w:r>
    </w:p>
    <w:p w14:paraId="355A2F09" w14:textId="77777777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5" w:hanging="346"/>
        <w:jc w:val="both"/>
        <w:rPr>
          <w:rFonts w:ascii="Times New Roman" w:hAnsi="Times New Roman" w:cs="Times New Roman"/>
          <w:color w:val="000000"/>
          <w:spacing w:val="-16"/>
        </w:rPr>
      </w:pPr>
      <w:r w:rsidRPr="003372A0">
        <w:rPr>
          <w:rFonts w:ascii="Times New Roman" w:hAnsi="Times New Roman" w:cs="Times New Roman"/>
          <w:color w:val="000000"/>
          <w:spacing w:val="-1"/>
        </w:rPr>
        <w:t xml:space="preserve">W przypadku wykonawców wspólnie ubiegających się o udzielenie zamówienia kopie </w:t>
      </w:r>
      <w:r w:rsidRPr="003372A0">
        <w:rPr>
          <w:rFonts w:ascii="Times New Roman" w:hAnsi="Times New Roman" w:cs="Times New Roman"/>
          <w:color w:val="000000"/>
        </w:rPr>
        <w:t>dokumentów dotyczących danego Wykonawcy są poświadczane za zgodność z oryginałem przez tego Wykonawcę.</w:t>
      </w:r>
    </w:p>
    <w:p w14:paraId="5FCB4761" w14:textId="77777777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5" w:hanging="346"/>
        <w:jc w:val="both"/>
        <w:rPr>
          <w:rFonts w:ascii="Times New Roman" w:hAnsi="Times New Roman" w:cs="Times New Roman"/>
          <w:color w:val="000000"/>
          <w:spacing w:val="-14"/>
        </w:rPr>
      </w:pPr>
      <w:r w:rsidRPr="003372A0">
        <w:rPr>
          <w:rFonts w:ascii="Times New Roman" w:hAnsi="Times New Roman" w:cs="Times New Roman"/>
          <w:color w:val="000000"/>
        </w:rPr>
        <w:t>Dokumenty sporządzone w języku obcym winny być składane wraz z tłumaczeniami na język polski, poświadczonymi przez Wykonawcę.</w:t>
      </w:r>
    </w:p>
    <w:p w14:paraId="147E4FA6" w14:textId="77777777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10" w:hanging="346"/>
        <w:jc w:val="both"/>
        <w:rPr>
          <w:rFonts w:ascii="Times New Roman" w:hAnsi="Times New Roman" w:cs="Times New Roman"/>
          <w:color w:val="000000"/>
          <w:spacing w:val="-16"/>
        </w:rPr>
      </w:pPr>
      <w:r w:rsidRPr="003372A0">
        <w:rPr>
          <w:rFonts w:ascii="Times New Roman" w:hAnsi="Times New Roman" w:cs="Times New Roman"/>
          <w:color w:val="000000"/>
        </w:rPr>
        <w:t>Wszelkie miejsca, w których Wykonawca naniósł poprawki powinny być parafowane przez osobę lub osoby podpisujące ofertę.</w:t>
      </w:r>
    </w:p>
    <w:p w14:paraId="4CC24D00" w14:textId="3584707C" w:rsidR="005500C6" w:rsidRPr="003372A0" w:rsidRDefault="005500C6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10" w:hanging="346"/>
        <w:jc w:val="both"/>
        <w:rPr>
          <w:rFonts w:ascii="Times New Roman" w:hAnsi="Times New Roman" w:cs="Times New Roman"/>
          <w:color w:val="000000"/>
          <w:spacing w:val="-15"/>
        </w:rPr>
      </w:pPr>
      <w:r w:rsidRPr="003372A0">
        <w:rPr>
          <w:rFonts w:ascii="Times New Roman" w:hAnsi="Times New Roman" w:cs="Times New Roman"/>
          <w:color w:val="000000"/>
        </w:rPr>
        <w:t xml:space="preserve">Wykonawców obowiązuje wykorzystanie załączonych wzorów dokumentów </w:t>
      </w:r>
      <w:r w:rsidR="00617CA8">
        <w:rPr>
          <w:rFonts w:ascii="Times New Roman" w:hAnsi="Times New Roman" w:cs="Times New Roman"/>
          <w:color w:val="000000"/>
        </w:rPr>
        <w:t>-</w:t>
      </w:r>
      <w:r w:rsidRPr="003372A0">
        <w:rPr>
          <w:rFonts w:ascii="Times New Roman" w:hAnsi="Times New Roman" w:cs="Times New Roman"/>
          <w:color w:val="000000"/>
        </w:rPr>
        <w:t xml:space="preserve"> załączników. Wszystkie pol</w:t>
      </w:r>
      <w:r w:rsidR="00617CA8">
        <w:rPr>
          <w:rFonts w:ascii="Times New Roman" w:hAnsi="Times New Roman" w:cs="Times New Roman"/>
          <w:color w:val="000000"/>
        </w:rPr>
        <w:t>a</w:t>
      </w:r>
      <w:r w:rsidRPr="003372A0">
        <w:rPr>
          <w:rFonts w:ascii="Times New Roman" w:hAnsi="Times New Roman" w:cs="Times New Roman"/>
          <w:color w:val="000000"/>
        </w:rPr>
        <w:t xml:space="preserve"> i pozycje tych wzorów powinny być wypełnione. </w:t>
      </w:r>
    </w:p>
    <w:p w14:paraId="00AC1CD6" w14:textId="77777777" w:rsidR="005065A7" w:rsidRPr="00BA4C05" w:rsidRDefault="005065A7" w:rsidP="005500C6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10" w:hanging="346"/>
        <w:jc w:val="both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BA4C05">
        <w:rPr>
          <w:rFonts w:ascii="Times New Roman" w:hAnsi="Times New Roman" w:cs="Times New Roman"/>
          <w:b/>
          <w:bCs/>
          <w:color w:val="000000"/>
        </w:rPr>
        <w:t>Wraz z ofertą Wykonawca jest zobowiązany dostarczyć następujące dokumenty:</w:t>
      </w:r>
    </w:p>
    <w:p w14:paraId="68334234" w14:textId="77777777" w:rsidR="00617CA8" w:rsidRDefault="005065A7" w:rsidP="00617CA8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617CA8">
        <w:rPr>
          <w:rFonts w:ascii="Times New Roman" w:hAnsi="Times New Roman" w:cs="Times New Roman"/>
          <w:color w:val="000000"/>
        </w:rPr>
        <w:t>aktualny odpis z właściwego rejestru przedsiębiorców w którym jest wskazany rodzaj działalności wykonywany przez Wykonawcę;</w:t>
      </w:r>
    </w:p>
    <w:p w14:paraId="4EB2112F" w14:textId="77777777" w:rsidR="00617CA8" w:rsidRDefault="00BA4C05" w:rsidP="00617CA8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617CA8">
        <w:rPr>
          <w:rFonts w:ascii="Times New Roman" w:hAnsi="Times New Roman" w:cs="Times New Roman"/>
          <w:color w:val="000000"/>
        </w:rPr>
        <w:t>aktualne zezwolenie na transport odpadów zawierających azbest, wydawane w trybie przepisów ustawy o odpadach;</w:t>
      </w:r>
    </w:p>
    <w:p w14:paraId="764A18DB" w14:textId="630194B0" w:rsidR="00BA4C05" w:rsidRPr="00617CA8" w:rsidRDefault="00BA4C05" w:rsidP="00617CA8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617CA8">
        <w:rPr>
          <w:rFonts w:ascii="Times New Roman" w:hAnsi="Times New Roman" w:cs="Times New Roman"/>
          <w:color w:val="000000"/>
        </w:rPr>
        <w:t>kopia ważnej umowy z podmiotem zarządzającym składowiskiem odpadów niebezpiecznych na przyjmowanie odpadów zawierających azbest;</w:t>
      </w:r>
    </w:p>
    <w:p w14:paraId="13A88AD0" w14:textId="77777777" w:rsidR="005500C6" w:rsidRPr="00BA4C05" w:rsidRDefault="00BA4C05" w:rsidP="00BA4C05">
      <w:pPr>
        <w:pStyle w:val="Bezodstpw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</w:rPr>
      </w:pPr>
      <w:r w:rsidRPr="00BA4C05">
        <w:rPr>
          <w:rFonts w:asciiTheme="majorBidi" w:hAnsiTheme="majorBidi" w:cstheme="majorBidi"/>
          <w:b/>
          <w:bCs/>
        </w:rPr>
        <w:t>Sposób obliczania ceny w ofercie:</w:t>
      </w:r>
    </w:p>
    <w:p w14:paraId="43E20DC7" w14:textId="75D973BB" w:rsidR="00BA4C05" w:rsidRDefault="00BA4C05" w:rsidP="00617CA8">
      <w:pPr>
        <w:pStyle w:val="Bezodstpw"/>
        <w:numPr>
          <w:ilvl w:val="1"/>
          <w:numId w:val="27"/>
        </w:numPr>
        <w:ind w:left="709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cenę oferty należy wliczyć wszystkie koszty związane z wykonaniem przedmiotu zamówienia;</w:t>
      </w:r>
    </w:p>
    <w:p w14:paraId="52375852" w14:textId="54EFC9C0" w:rsidR="00BA4C05" w:rsidRDefault="00BA4C05" w:rsidP="00617CA8">
      <w:pPr>
        <w:pStyle w:val="Bezodstpw"/>
        <w:numPr>
          <w:ilvl w:val="1"/>
          <w:numId w:val="27"/>
        </w:numPr>
        <w:ind w:left="709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Wykonawca jest zobowiązany do podania ceny netto za wykonanie usługi, powiększonej o</w:t>
      </w:r>
      <w:r w:rsidR="00F06452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>obowiązujący podatek VAT;</w:t>
      </w:r>
    </w:p>
    <w:p w14:paraId="30441124" w14:textId="77777777" w:rsidR="00BA4C05" w:rsidRDefault="00BA4C05" w:rsidP="00617CA8">
      <w:pPr>
        <w:pStyle w:val="Bezodstpw"/>
        <w:numPr>
          <w:ilvl w:val="1"/>
          <w:numId w:val="27"/>
        </w:numPr>
        <w:ind w:left="709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Cena jednostkowa za usunięcie 1 MG wyrobów zawierających azbest obowiązuje przez cały okres trwania umowy i nie podlega waloryzacji.</w:t>
      </w:r>
    </w:p>
    <w:p w14:paraId="3E525344" w14:textId="77777777" w:rsidR="00BA4C05" w:rsidRPr="00970AB3" w:rsidRDefault="00BA4C05" w:rsidP="00BA4C05">
      <w:pPr>
        <w:pStyle w:val="Bezodstpw"/>
        <w:ind w:left="284"/>
        <w:jc w:val="both"/>
        <w:rPr>
          <w:rFonts w:asciiTheme="majorBidi" w:hAnsiTheme="majorBidi" w:cstheme="majorBidi"/>
        </w:rPr>
      </w:pPr>
    </w:p>
    <w:p w14:paraId="103880D9" w14:textId="7E300C5B" w:rsidR="005500C6" w:rsidRPr="00617CA8" w:rsidRDefault="005065A7" w:rsidP="00617CA8">
      <w:pPr>
        <w:pStyle w:val="Nagwek5"/>
      </w:pPr>
      <w:r>
        <w:t>VII</w:t>
      </w:r>
      <w:r w:rsidR="005500C6">
        <w:t>I</w:t>
      </w:r>
      <w:r w:rsidR="005500C6" w:rsidRPr="00A63B58">
        <w:t>. Miejsce i termin składania i otwarcia ofert.</w:t>
      </w:r>
    </w:p>
    <w:p w14:paraId="3D1E639F" w14:textId="77777777" w:rsidR="00617CA8" w:rsidRPr="00617CA8" w:rsidRDefault="00617CA8" w:rsidP="00617CA8">
      <w:pPr>
        <w:pStyle w:val="Bezodstpw"/>
        <w:numPr>
          <w:ilvl w:val="0"/>
          <w:numId w:val="19"/>
        </w:numPr>
        <w:jc w:val="both"/>
        <w:rPr>
          <w:rFonts w:ascii="Times New Roman" w:eastAsia="Arial Unicode MS" w:hAnsi="Times New Roman" w:cs="Times New Roman"/>
        </w:rPr>
      </w:pPr>
      <w:r w:rsidRPr="00617CA8">
        <w:rPr>
          <w:rFonts w:ascii="Times New Roman" w:eastAsia="Arial Unicode MS" w:hAnsi="Times New Roman" w:cs="Times New Roman"/>
        </w:rPr>
        <w:t xml:space="preserve">Ofertę należy złożyć na platformazakupowa.pl pod adresem: </w:t>
      </w:r>
    </w:p>
    <w:p w14:paraId="51E0ACB1" w14:textId="15D5AED5" w:rsidR="00617CA8" w:rsidRPr="00617CA8" w:rsidRDefault="00617CA8" w:rsidP="00617CA8">
      <w:pPr>
        <w:pStyle w:val="Bezodstpw"/>
        <w:ind w:left="360"/>
        <w:jc w:val="both"/>
        <w:rPr>
          <w:rFonts w:ascii="Times New Roman" w:eastAsia="Arial Unicode MS" w:hAnsi="Times New Roman" w:cs="Times New Roman"/>
          <w:color w:val="FF0000"/>
        </w:rPr>
      </w:pPr>
      <w:r w:rsidRPr="00617CA8">
        <w:rPr>
          <w:rFonts w:ascii="Times New Roman" w:eastAsia="Arial Unicode MS" w:hAnsi="Times New Roman" w:cs="Times New Roman"/>
        </w:rPr>
        <w:t xml:space="preserve">https://platformazakupowa.pl/pn/wegliniec, w terminie do dnia </w:t>
      </w:r>
      <w:r w:rsidR="00763EFA" w:rsidRPr="00032C77">
        <w:rPr>
          <w:rFonts w:ascii="Times New Roman" w:eastAsia="Arial Unicode MS" w:hAnsi="Times New Roman" w:cs="Times New Roman"/>
        </w:rPr>
        <w:t>11</w:t>
      </w:r>
      <w:r w:rsidRPr="00032C77">
        <w:rPr>
          <w:rFonts w:ascii="Times New Roman" w:eastAsia="Arial Unicode MS" w:hAnsi="Times New Roman" w:cs="Times New Roman"/>
        </w:rPr>
        <w:t xml:space="preserve">.05.2023 r. </w:t>
      </w:r>
      <w:r w:rsidRPr="005E4A42">
        <w:rPr>
          <w:rFonts w:ascii="Times New Roman" w:eastAsia="Arial Unicode MS" w:hAnsi="Times New Roman" w:cs="Times New Roman"/>
        </w:rPr>
        <w:t>do godz. 12.00.</w:t>
      </w:r>
    </w:p>
    <w:p w14:paraId="334DEBA7" w14:textId="77777777" w:rsidR="00617CA8" w:rsidRPr="00617CA8" w:rsidRDefault="00617CA8" w:rsidP="00617CA8">
      <w:pPr>
        <w:pStyle w:val="Bezodstpw"/>
        <w:numPr>
          <w:ilvl w:val="0"/>
          <w:numId w:val="19"/>
        </w:numPr>
        <w:jc w:val="both"/>
        <w:rPr>
          <w:rFonts w:ascii="Times New Roman" w:eastAsia="Arial Unicode MS" w:hAnsi="Times New Roman" w:cs="Times New Roman"/>
        </w:rPr>
      </w:pPr>
      <w:r w:rsidRPr="00617CA8">
        <w:rPr>
          <w:rFonts w:ascii="Times New Roman" w:eastAsia="Arial Unicode MS" w:hAnsi="Times New Roman" w:cs="Times New Roman"/>
        </w:rPr>
        <w:t>Oferta otrzymana przez Zamawiającego po terminie podanym w pkt 1 nie będzie rozpatrywana.</w:t>
      </w:r>
    </w:p>
    <w:p w14:paraId="61A3FE67" w14:textId="79F3C58B" w:rsidR="00617CA8" w:rsidRPr="00617CA8" w:rsidRDefault="00617CA8" w:rsidP="00617CA8">
      <w:pPr>
        <w:pStyle w:val="Bezodstpw"/>
        <w:numPr>
          <w:ilvl w:val="0"/>
          <w:numId w:val="19"/>
        </w:numPr>
        <w:jc w:val="both"/>
        <w:rPr>
          <w:rFonts w:ascii="Times New Roman" w:eastAsia="Arial Unicode MS" w:hAnsi="Times New Roman" w:cs="Times New Roman"/>
        </w:rPr>
      </w:pPr>
      <w:r w:rsidRPr="00617CA8">
        <w:rPr>
          <w:rFonts w:ascii="Times New Roman" w:eastAsia="Arial Unicode MS" w:hAnsi="Times New Roman" w:cs="Times New Roman"/>
        </w:rPr>
        <w:t>Wykonawca może wprowadzić zmiany lub wycofać złożoną przez siebie ofertę przed terminem upływu jej składania.</w:t>
      </w:r>
    </w:p>
    <w:p w14:paraId="62B3CB86" w14:textId="77777777" w:rsidR="005065A7" w:rsidRDefault="005065A7" w:rsidP="005500C6">
      <w:pPr>
        <w:pStyle w:val="Nagwek5"/>
      </w:pPr>
    </w:p>
    <w:p w14:paraId="0F80AEE6" w14:textId="2C015D0E" w:rsidR="005500C6" w:rsidRPr="006751BA" w:rsidRDefault="005065A7" w:rsidP="00DE4077">
      <w:pPr>
        <w:pStyle w:val="Nagwek5"/>
        <w:tabs>
          <w:tab w:val="clear" w:pos="0"/>
        </w:tabs>
        <w:ind w:left="426" w:hanging="426"/>
        <w:jc w:val="both"/>
      </w:pPr>
      <w:r>
        <w:t>I</w:t>
      </w:r>
      <w:r w:rsidR="005500C6">
        <w:t>X</w:t>
      </w:r>
      <w:r w:rsidR="005500C6" w:rsidRPr="006751BA">
        <w:t>. Istotne dla stron postanowienia, które zostaną wprowadzone do treści zawieranej</w:t>
      </w:r>
      <w:r w:rsidR="00DE4077">
        <w:t xml:space="preserve"> </w:t>
      </w:r>
      <w:r w:rsidR="005500C6" w:rsidRPr="006751BA">
        <w:t>umowy w sprawie zamówienia publicznego.</w:t>
      </w:r>
    </w:p>
    <w:p w14:paraId="56C25916" w14:textId="1D66DAE9" w:rsidR="005500C6" w:rsidRPr="006D31E7" w:rsidRDefault="005500C6" w:rsidP="005065A7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D31E7">
        <w:rPr>
          <w:rFonts w:ascii="Times New Roman" w:hAnsi="Times New Roman" w:cs="Times New Roman"/>
        </w:rPr>
        <w:t>Istotne dla stron postanowienia, które zostaną wprowadzone do treści zawieranej umowy w sprawie zamówienia publicznego</w:t>
      </w:r>
      <w:r w:rsidRPr="006D31E7">
        <w:rPr>
          <w:rFonts w:ascii="Times New Roman" w:hAnsi="Times New Roman" w:cs="Times New Roman"/>
          <w:spacing w:val="-1"/>
        </w:rPr>
        <w:t xml:space="preserve"> zawarte są w projekcie umowy stanowiącym </w:t>
      </w:r>
      <w:r w:rsidRPr="006D31E7">
        <w:rPr>
          <w:rFonts w:ascii="Times New Roman" w:hAnsi="Times New Roman" w:cs="Times New Roman"/>
          <w:b/>
          <w:spacing w:val="-1"/>
        </w:rPr>
        <w:t>załącznik nr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="005065A7">
        <w:rPr>
          <w:rFonts w:ascii="Times New Roman" w:hAnsi="Times New Roman" w:cs="Times New Roman"/>
          <w:b/>
          <w:spacing w:val="-1"/>
        </w:rPr>
        <w:t>2</w:t>
      </w:r>
      <w:r w:rsidRPr="006D31E7">
        <w:rPr>
          <w:rFonts w:ascii="Times New Roman" w:hAnsi="Times New Roman" w:cs="Times New Roman"/>
          <w:b/>
          <w:spacing w:val="-1"/>
        </w:rPr>
        <w:t xml:space="preserve">  </w:t>
      </w:r>
      <w:r w:rsidRPr="006D31E7">
        <w:rPr>
          <w:rFonts w:ascii="Times New Roman" w:hAnsi="Times New Roman" w:cs="Times New Roman"/>
          <w:spacing w:val="-1"/>
        </w:rPr>
        <w:t>do zaproszenia.</w:t>
      </w:r>
    </w:p>
    <w:p w14:paraId="78E08F49" w14:textId="77777777" w:rsidR="005065A7" w:rsidRDefault="005065A7" w:rsidP="005500C6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Wykonawca jest zobowiązany do podpisania umowy w terminie 5 dni roboczych od otrzymania zawiadomienia o wyborze jego oferty.</w:t>
      </w:r>
    </w:p>
    <w:p w14:paraId="59E5CBBE" w14:textId="77777777" w:rsidR="005500C6" w:rsidRPr="006D31E7" w:rsidRDefault="005500C6" w:rsidP="005500C6">
      <w:pPr>
        <w:pStyle w:val="Bezodstpw"/>
        <w:rPr>
          <w:rFonts w:ascii="Times New Roman" w:hAnsi="Times New Roman" w:cs="Times New Roman"/>
        </w:rPr>
      </w:pPr>
    </w:p>
    <w:p w14:paraId="5FC62B56" w14:textId="77777777" w:rsidR="005500C6" w:rsidRPr="00973943" w:rsidRDefault="005500C6" w:rsidP="00BA4C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973943">
        <w:rPr>
          <w:rFonts w:ascii="Times New Roman" w:hAnsi="Times New Roman" w:cs="Times New Roman"/>
          <w:b/>
          <w:sz w:val="24"/>
          <w:szCs w:val="24"/>
        </w:rPr>
        <w:t>. Informacje ogólne</w:t>
      </w:r>
    </w:p>
    <w:p w14:paraId="31F6D895" w14:textId="36BD91A0" w:rsidR="00BA4C05" w:rsidRDefault="005500C6" w:rsidP="00E32ED5">
      <w:pPr>
        <w:pStyle w:val="Bezodstpw"/>
        <w:numPr>
          <w:ilvl w:val="3"/>
          <w:numId w:val="27"/>
        </w:numPr>
        <w:tabs>
          <w:tab w:val="clear" w:pos="2804"/>
          <w:tab w:val="num" w:pos="2444"/>
        </w:tabs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UWAGA! Zamawiający zastrzega sobie prawo unieważnienia postępowania </w:t>
      </w:r>
      <w:r w:rsidR="00BA4C05">
        <w:rPr>
          <w:rFonts w:asciiTheme="majorBidi" w:hAnsiTheme="majorBidi" w:cstheme="majorBidi"/>
          <w:b/>
          <w:bCs/>
          <w:sz w:val="24"/>
          <w:szCs w:val="24"/>
        </w:rPr>
        <w:t xml:space="preserve">na każdym etapie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bez podawania przyczyn. </w:t>
      </w:r>
    </w:p>
    <w:p w14:paraId="65DFA6CA" w14:textId="218875BA" w:rsidR="005500C6" w:rsidRPr="003D5F51" w:rsidRDefault="00BA4C05" w:rsidP="00E32ED5">
      <w:pPr>
        <w:pStyle w:val="Bezodstpw"/>
        <w:numPr>
          <w:ilvl w:val="3"/>
          <w:numId w:val="27"/>
        </w:numPr>
        <w:tabs>
          <w:tab w:val="clear" w:pos="2804"/>
          <w:tab w:val="num" w:pos="2444"/>
        </w:tabs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 czynności Zamawiającego podejmowane w postępowaniu nie przysługuje odwołanie. </w:t>
      </w:r>
    </w:p>
    <w:p w14:paraId="500E8B58" w14:textId="77777777" w:rsidR="005500C6" w:rsidRPr="006D31E7" w:rsidRDefault="005500C6" w:rsidP="005500C6">
      <w:pPr>
        <w:pStyle w:val="Bezodstpw"/>
        <w:rPr>
          <w:rFonts w:ascii="Times New Roman" w:hAnsi="Times New Roman" w:cs="Times New Roman"/>
          <w:u w:val="single"/>
        </w:rPr>
      </w:pPr>
    </w:p>
    <w:p w14:paraId="59048163" w14:textId="77777777" w:rsidR="005500C6" w:rsidRPr="0092316D" w:rsidRDefault="005500C6" w:rsidP="005500C6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92316D">
        <w:rPr>
          <w:rFonts w:ascii="Times New Roman" w:hAnsi="Times New Roman" w:cs="Times New Roman"/>
          <w:b/>
          <w:bCs/>
          <w:u w:val="single"/>
        </w:rPr>
        <w:t xml:space="preserve">Wykaz załączników: </w:t>
      </w:r>
    </w:p>
    <w:p w14:paraId="1CE4ABAD" w14:textId="68E00B7D" w:rsidR="005500C6" w:rsidRPr="00BF6594" w:rsidRDefault="005500C6" w:rsidP="005500C6">
      <w:pPr>
        <w:pStyle w:val="Bezodstpw"/>
        <w:rPr>
          <w:rFonts w:ascii="Times New Roman" w:hAnsi="Times New Roman" w:cs="Times New Roman"/>
        </w:rPr>
      </w:pPr>
      <w:r w:rsidRPr="00BF6594">
        <w:rPr>
          <w:rFonts w:ascii="Times New Roman" w:hAnsi="Times New Roman" w:cs="Times New Roman"/>
        </w:rPr>
        <w:t>Załącznik nr 1 – formularz oferty</w:t>
      </w:r>
    </w:p>
    <w:p w14:paraId="2D885535" w14:textId="361C2BB4" w:rsidR="008A23A0" w:rsidRPr="00DE4077" w:rsidRDefault="005500C6" w:rsidP="00DE4077">
      <w:pPr>
        <w:pStyle w:val="Bezodstpw"/>
        <w:rPr>
          <w:rFonts w:ascii="Times New Roman" w:hAnsi="Times New Roman" w:cs="Times New Roman"/>
        </w:rPr>
      </w:pPr>
      <w:r w:rsidRPr="00BF6594">
        <w:rPr>
          <w:rFonts w:ascii="Times New Roman" w:hAnsi="Times New Roman" w:cs="Times New Roman"/>
        </w:rPr>
        <w:t xml:space="preserve">Załącznik nr </w:t>
      </w:r>
      <w:r w:rsidR="009C05C0">
        <w:rPr>
          <w:rFonts w:ascii="Times New Roman" w:hAnsi="Times New Roman" w:cs="Times New Roman"/>
        </w:rPr>
        <w:t>2</w:t>
      </w:r>
      <w:r w:rsidRPr="00BF6594">
        <w:rPr>
          <w:rFonts w:ascii="Times New Roman" w:hAnsi="Times New Roman" w:cs="Times New Roman"/>
        </w:rPr>
        <w:t xml:space="preserve"> – </w:t>
      </w:r>
      <w:r w:rsidR="0092316D">
        <w:rPr>
          <w:rFonts w:ascii="Times New Roman" w:hAnsi="Times New Roman" w:cs="Times New Roman"/>
        </w:rPr>
        <w:t>wzór</w:t>
      </w:r>
      <w:r w:rsidRPr="00BF6594">
        <w:rPr>
          <w:rFonts w:ascii="Times New Roman" w:hAnsi="Times New Roman" w:cs="Times New Roman"/>
        </w:rPr>
        <w:t xml:space="preserve"> umowy</w:t>
      </w:r>
    </w:p>
    <w:sectPr w:rsidR="008A23A0" w:rsidRPr="00DE4077" w:rsidSect="000F113D">
      <w:footerReference w:type="default" r:id="rId8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0F53" w14:textId="77777777" w:rsidR="00527112" w:rsidRDefault="00527112" w:rsidP="002E4C6C">
      <w:pPr>
        <w:spacing w:after="0" w:line="240" w:lineRule="auto"/>
      </w:pPr>
      <w:r>
        <w:separator/>
      </w:r>
    </w:p>
  </w:endnote>
  <w:endnote w:type="continuationSeparator" w:id="0">
    <w:p w14:paraId="1BC0131F" w14:textId="77777777" w:rsidR="00527112" w:rsidRDefault="00527112" w:rsidP="002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31845"/>
      <w:docPartObj>
        <w:docPartGallery w:val="Page Numbers (Bottom of Page)"/>
        <w:docPartUnique/>
      </w:docPartObj>
    </w:sdtPr>
    <w:sdtContent>
      <w:p w14:paraId="7A859A63" w14:textId="77777777" w:rsidR="00260AC9" w:rsidRDefault="00260AC9">
        <w:pPr>
          <w:pStyle w:val="Stopka"/>
          <w:jc w:val="right"/>
        </w:pPr>
        <w:r w:rsidRPr="002E4C6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2E4C6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35F8B">
          <w:rPr>
            <w:rFonts w:asciiTheme="majorBidi" w:hAnsiTheme="majorBidi" w:cstheme="majorBidi"/>
            <w:noProof/>
            <w:sz w:val="20"/>
            <w:szCs w:val="20"/>
          </w:rPr>
          <w:t>14</w: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280B44F" w14:textId="77777777" w:rsidR="00260AC9" w:rsidRDefault="00260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8A73" w14:textId="77777777" w:rsidR="00527112" w:rsidRDefault="00527112" w:rsidP="002E4C6C">
      <w:pPr>
        <w:spacing w:after="0" w:line="240" w:lineRule="auto"/>
      </w:pPr>
      <w:r>
        <w:separator/>
      </w:r>
    </w:p>
  </w:footnote>
  <w:footnote w:type="continuationSeparator" w:id="0">
    <w:p w14:paraId="244D4303" w14:textId="77777777" w:rsidR="00527112" w:rsidRDefault="00527112" w:rsidP="002E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04580"/>
    <w:multiLevelType w:val="hybridMultilevel"/>
    <w:tmpl w:val="636A3078"/>
    <w:lvl w:ilvl="0" w:tplc="5A284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D3B1A"/>
    <w:multiLevelType w:val="hybridMultilevel"/>
    <w:tmpl w:val="3CB0752E"/>
    <w:lvl w:ilvl="0" w:tplc="F996A3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1E6"/>
    <w:multiLevelType w:val="hybridMultilevel"/>
    <w:tmpl w:val="BB1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AEF"/>
    <w:multiLevelType w:val="multilevel"/>
    <w:tmpl w:val="0A6A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904CD0"/>
    <w:multiLevelType w:val="hybridMultilevel"/>
    <w:tmpl w:val="0A6AE8E8"/>
    <w:lvl w:ilvl="0" w:tplc="593E1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7A4B58"/>
    <w:multiLevelType w:val="multilevel"/>
    <w:tmpl w:val="34CE223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225961EA"/>
    <w:multiLevelType w:val="multilevel"/>
    <w:tmpl w:val="6D08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3EE1CA5"/>
    <w:multiLevelType w:val="hybridMultilevel"/>
    <w:tmpl w:val="4A62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FDF"/>
    <w:multiLevelType w:val="multilevel"/>
    <w:tmpl w:val="01347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623FCD"/>
    <w:multiLevelType w:val="hybridMultilevel"/>
    <w:tmpl w:val="F028EC70"/>
    <w:lvl w:ilvl="0" w:tplc="A028C4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D710034"/>
    <w:multiLevelType w:val="multilevel"/>
    <w:tmpl w:val="198C83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</w:rPr>
    </w:lvl>
  </w:abstractNum>
  <w:abstractNum w:abstractNumId="12" w15:restartNumberingAfterBreak="0">
    <w:nsid w:val="328E25AF"/>
    <w:multiLevelType w:val="hybridMultilevel"/>
    <w:tmpl w:val="CA084C3A"/>
    <w:lvl w:ilvl="0" w:tplc="DB607DF2">
      <w:start w:val="1"/>
      <w:numFmt w:val="decimal"/>
      <w:lvlText w:val="%1)"/>
      <w:lvlJc w:val="left"/>
      <w:pPr>
        <w:ind w:left="892" w:hanging="360"/>
      </w:pPr>
      <w:rPr>
        <w:rFonts w:hint="default"/>
      </w:rPr>
    </w:lvl>
    <w:lvl w:ilvl="1" w:tplc="3F7263A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 w15:restartNumberingAfterBreak="0">
    <w:nsid w:val="33615D48"/>
    <w:multiLevelType w:val="hybridMultilevel"/>
    <w:tmpl w:val="C0E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533"/>
    <w:multiLevelType w:val="hybridMultilevel"/>
    <w:tmpl w:val="F1222A54"/>
    <w:lvl w:ilvl="0" w:tplc="A178E39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267BE"/>
    <w:multiLevelType w:val="multilevel"/>
    <w:tmpl w:val="8E385B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CFE1B05"/>
    <w:multiLevelType w:val="hybridMultilevel"/>
    <w:tmpl w:val="88B408C4"/>
    <w:lvl w:ilvl="0" w:tplc="8B34CA54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487503"/>
    <w:multiLevelType w:val="hybridMultilevel"/>
    <w:tmpl w:val="958A6B7C"/>
    <w:lvl w:ilvl="0" w:tplc="F9CCC3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97425F"/>
    <w:multiLevelType w:val="multilevel"/>
    <w:tmpl w:val="B8E85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8400FA4"/>
    <w:multiLevelType w:val="hybridMultilevel"/>
    <w:tmpl w:val="882C6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5B6B"/>
    <w:multiLevelType w:val="singleLevel"/>
    <w:tmpl w:val="269C72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1" w15:restartNumberingAfterBreak="0">
    <w:nsid w:val="485816D4"/>
    <w:multiLevelType w:val="singleLevel"/>
    <w:tmpl w:val="E7508CD0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900352"/>
    <w:multiLevelType w:val="hybridMultilevel"/>
    <w:tmpl w:val="280CB2B2"/>
    <w:name w:val="WW8Num9823232"/>
    <w:lvl w:ilvl="0" w:tplc="60DC54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7302E"/>
    <w:multiLevelType w:val="multilevel"/>
    <w:tmpl w:val="E2963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Bidi" w:eastAsiaTheme="minorHAnsi" w:hAnsiTheme="majorBidi" w:cstheme="majorBid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4137B6"/>
    <w:multiLevelType w:val="hybridMultilevel"/>
    <w:tmpl w:val="0C1E4CE8"/>
    <w:lvl w:ilvl="0" w:tplc="CE6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BC1A82"/>
    <w:multiLevelType w:val="hybridMultilevel"/>
    <w:tmpl w:val="15DAC608"/>
    <w:lvl w:ilvl="0" w:tplc="71345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80081616">
      <w:start w:val="1"/>
      <w:numFmt w:val="decimal"/>
      <w:lvlText w:val="%2)"/>
      <w:lvlJc w:val="left"/>
      <w:pPr>
        <w:tabs>
          <w:tab w:val="num" w:pos="1163"/>
        </w:tabs>
        <w:ind w:left="1163" w:hanging="73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A5646E24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6F"/>
    <w:multiLevelType w:val="hybridMultilevel"/>
    <w:tmpl w:val="DEBC8670"/>
    <w:lvl w:ilvl="0" w:tplc="31283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8639E"/>
    <w:multiLevelType w:val="singleLevel"/>
    <w:tmpl w:val="8F2875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534B372A"/>
    <w:multiLevelType w:val="hybridMultilevel"/>
    <w:tmpl w:val="10C4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6EE6"/>
    <w:multiLevelType w:val="hybridMultilevel"/>
    <w:tmpl w:val="8DE88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C05C0E"/>
    <w:multiLevelType w:val="hybridMultilevel"/>
    <w:tmpl w:val="AD844C08"/>
    <w:lvl w:ilvl="0" w:tplc="17FA3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1703E0"/>
    <w:multiLevelType w:val="multilevel"/>
    <w:tmpl w:val="0954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DEF5117"/>
    <w:multiLevelType w:val="hybridMultilevel"/>
    <w:tmpl w:val="1BFCDAB0"/>
    <w:lvl w:ilvl="0" w:tplc="51581C0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E00BB"/>
    <w:multiLevelType w:val="hybridMultilevel"/>
    <w:tmpl w:val="7D9AFE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F17E39"/>
    <w:multiLevelType w:val="hybridMultilevel"/>
    <w:tmpl w:val="E4983F12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E9F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DA6EDB"/>
    <w:multiLevelType w:val="multilevel"/>
    <w:tmpl w:val="6A8262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2"/>
        </w:tabs>
        <w:ind w:left="9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92"/>
        </w:tabs>
        <w:ind w:left="99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52"/>
        </w:tabs>
        <w:ind w:left="1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52"/>
        </w:tabs>
        <w:ind w:left="135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12"/>
        </w:tabs>
        <w:ind w:left="17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12"/>
        </w:tabs>
        <w:ind w:left="1712" w:hanging="1440"/>
      </w:pPr>
      <w:rPr>
        <w:rFonts w:cs="Times New Roman" w:hint="default"/>
      </w:rPr>
    </w:lvl>
  </w:abstractNum>
  <w:abstractNum w:abstractNumId="36" w15:restartNumberingAfterBreak="0">
    <w:nsid w:val="603B1084"/>
    <w:multiLevelType w:val="hybridMultilevel"/>
    <w:tmpl w:val="FC387856"/>
    <w:lvl w:ilvl="0" w:tplc="1EA294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E3ADA"/>
    <w:multiLevelType w:val="multilevel"/>
    <w:tmpl w:val="955A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9A415E0"/>
    <w:multiLevelType w:val="multilevel"/>
    <w:tmpl w:val="5D1EC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CE66FB3"/>
    <w:multiLevelType w:val="multilevel"/>
    <w:tmpl w:val="37B4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0037EE6"/>
    <w:multiLevelType w:val="multilevel"/>
    <w:tmpl w:val="E66A29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727B2E98"/>
    <w:multiLevelType w:val="hybridMultilevel"/>
    <w:tmpl w:val="B686BAF6"/>
    <w:lvl w:ilvl="0" w:tplc="6B168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43A4F"/>
    <w:multiLevelType w:val="hybridMultilevel"/>
    <w:tmpl w:val="62B8B90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60A2EF4"/>
    <w:multiLevelType w:val="hybridMultilevel"/>
    <w:tmpl w:val="CB02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A018C"/>
    <w:multiLevelType w:val="hybridMultilevel"/>
    <w:tmpl w:val="259E603A"/>
    <w:lvl w:ilvl="0" w:tplc="B54C94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780702"/>
    <w:multiLevelType w:val="multilevel"/>
    <w:tmpl w:val="0954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913473276">
    <w:abstractNumId w:val="0"/>
  </w:num>
  <w:num w:numId="2" w16cid:durableId="1168985111">
    <w:abstractNumId w:val="12"/>
  </w:num>
  <w:num w:numId="3" w16cid:durableId="514997967">
    <w:abstractNumId w:val="26"/>
  </w:num>
  <w:num w:numId="4" w16cid:durableId="706175398">
    <w:abstractNumId w:val="25"/>
  </w:num>
  <w:num w:numId="5" w16cid:durableId="188836426">
    <w:abstractNumId w:val="34"/>
  </w:num>
  <w:num w:numId="6" w16cid:durableId="1752265952">
    <w:abstractNumId w:val="14"/>
  </w:num>
  <w:num w:numId="7" w16cid:durableId="1941644105">
    <w:abstractNumId w:val="21"/>
  </w:num>
  <w:num w:numId="8" w16cid:durableId="954211789">
    <w:abstractNumId w:val="27"/>
  </w:num>
  <w:num w:numId="9" w16cid:durableId="1427582154">
    <w:abstractNumId w:val="5"/>
  </w:num>
  <w:num w:numId="10" w16cid:durableId="1679456698">
    <w:abstractNumId w:val="39"/>
  </w:num>
  <w:num w:numId="11" w16cid:durableId="598296812">
    <w:abstractNumId w:val="23"/>
  </w:num>
  <w:num w:numId="12" w16cid:durableId="423454319">
    <w:abstractNumId w:val="11"/>
  </w:num>
  <w:num w:numId="13" w16cid:durableId="908657272">
    <w:abstractNumId w:val="4"/>
  </w:num>
  <w:num w:numId="14" w16cid:durableId="644243364">
    <w:abstractNumId w:val="2"/>
  </w:num>
  <w:num w:numId="15" w16cid:durableId="1119371454">
    <w:abstractNumId w:val="9"/>
  </w:num>
  <w:num w:numId="16" w16cid:durableId="81268989">
    <w:abstractNumId w:val="35"/>
  </w:num>
  <w:num w:numId="17" w16cid:durableId="1553342504">
    <w:abstractNumId w:val="22"/>
  </w:num>
  <w:num w:numId="18" w16cid:durableId="308633778">
    <w:abstractNumId w:val="20"/>
  </w:num>
  <w:num w:numId="19" w16cid:durableId="1528567906">
    <w:abstractNumId w:val="36"/>
  </w:num>
  <w:num w:numId="20" w16cid:durableId="38168638">
    <w:abstractNumId w:val="29"/>
  </w:num>
  <w:num w:numId="21" w16cid:durableId="20349166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4533540">
    <w:abstractNumId w:val="41"/>
  </w:num>
  <w:num w:numId="23" w16cid:durableId="1553032363">
    <w:abstractNumId w:val="15"/>
  </w:num>
  <w:num w:numId="24" w16cid:durableId="1669089140">
    <w:abstractNumId w:val="7"/>
  </w:num>
  <w:num w:numId="25" w16cid:durableId="859782777">
    <w:abstractNumId w:val="45"/>
  </w:num>
  <w:num w:numId="26" w16cid:durableId="360253852">
    <w:abstractNumId w:val="13"/>
  </w:num>
  <w:num w:numId="27" w16cid:durableId="847208718">
    <w:abstractNumId w:val="6"/>
  </w:num>
  <w:num w:numId="28" w16cid:durableId="1711107164">
    <w:abstractNumId w:val="40"/>
  </w:num>
  <w:num w:numId="29" w16cid:durableId="1236740308">
    <w:abstractNumId w:val="37"/>
  </w:num>
  <w:num w:numId="30" w16cid:durableId="1126200576">
    <w:abstractNumId w:val="31"/>
  </w:num>
  <w:num w:numId="31" w16cid:durableId="2143647471">
    <w:abstractNumId w:val="18"/>
  </w:num>
  <w:num w:numId="32" w16cid:durableId="1106121233">
    <w:abstractNumId w:val="38"/>
  </w:num>
  <w:num w:numId="33" w16cid:durableId="1736275883">
    <w:abstractNumId w:val="19"/>
  </w:num>
  <w:num w:numId="34" w16cid:durableId="18479387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1148402">
    <w:abstractNumId w:val="28"/>
  </w:num>
  <w:num w:numId="36" w16cid:durableId="1085758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6624097">
    <w:abstractNumId w:val="1"/>
  </w:num>
  <w:num w:numId="38" w16cid:durableId="1831826308">
    <w:abstractNumId w:val="33"/>
  </w:num>
  <w:num w:numId="39" w16cid:durableId="450057455">
    <w:abstractNumId w:val="30"/>
  </w:num>
  <w:num w:numId="40" w16cid:durableId="1466436414">
    <w:abstractNumId w:val="32"/>
  </w:num>
  <w:num w:numId="41" w16cid:durableId="922957041">
    <w:abstractNumId w:val="10"/>
  </w:num>
  <w:num w:numId="42" w16cid:durableId="19210544">
    <w:abstractNumId w:val="42"/>
  </w:num>
  <w:num w:numId="43" w16cid:durableId="1481267932">
    <w:abstractNumId w:val="17"/>
  </w:num>
  <w:num w:numId="44" w16cid:durableId="1782336582">
    <w:abstractNumId w:val="44"/>
  </w:num>
  <w:num w:numId="45" w16cid:durableId="1815441732">
    <w:abstractNumId w:val="3"/>
  </w:num>
  <w:num w:numId="46" w16cid:durableId="1524399234">
    <w:abstractNumId w:val="43"/>
  </w:num>
  <w:num w:numId="47" w16cid:durableId="1140923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C6"/>
    <w:rsid w:val="00012BD8"/>
    <w:rsid w:val="00032C77"/>
    <w:rsid w:val="00035025"/>
    <w:rsid w:val="00040876"/>
    <w:rsid w:val="000D062C"/>
    <w:rsid w:val="000F113D"/>
    <w:rsid w:val="0016525A"/>
    <w:rsid w:val="001C34A5"/>
    <w:rsid w:val="002020A5"/>
    <w:rsid w:val="00220BC6"/>
    <w:rsid w:val="002229C1"/>
    <w:rsid w:val="00260AC9"/>
    <w:rsid w:val="002B4995"/>
    <w:rsid w:val="002B5FD2"/>
    <w:rsid w:val="002E4C6C"/>
    <w:rsid w:val="00302180"/>
    <w:rsid w:val="00304175"/>
    <w:rsid w:val="0030593B"/>
    <w:rsid w:val="00336017"/>
    <w:rsid w:val="003548F9"/>
    <w:rsid w:val="00374B6A"/>
    <w:rsid w:val="003C0315"/>
    <w:rsid w:val="003F72FD"/>
    <w:rsid w:val="003F7939"/>
    <w:rsid w:val="004214B8"/>
    <w:rsid w:val="00422133"/>
    <w:rsid w:val="00440CE2"/>
    <w:rsid w:val="0047345E"/>
    <w:rsid w:val="0048657F"/>
    <w:rsid w:val="004B2EDD"/>
    <w:rsid w:val="004B4B73"/>
    <w:rsid w:val="004C1DB8"/>
    <w:rsid w:val="004D3E76"/>
    <w:rsid w:val="004E4B4E"/>
    <w:rsid w:val="004E6DC0"/>
    <w:rsid w:val="005065A7"/>
    <w:rsid w:val="00527112"/>
    <w:rsid w:val="005273D4"/>
    <w:rsid w:val="005500C6"/>
    <w:rsid w:val="00581584"/>
    <w:rsid w:val="005E4A42"/>
    <w:rsid w:val="005F429F"/>
    <w:rsid w:val="00604FD2"/>
    <w:rsid w:val="00617CA8"/>
    <w:rsid w:val="00625EF2"/>
    <w:rsid w:val="00635F8B"/>
    <w:rsid w:val="00683036"/>
    <w:rsid w:val="00687C48"/>
    <w:rsid w:val="006E1B8D"/>
    <w:rsid w:val="006E224C"/>
    <w:rsid w:val="006E4512"/>
    <w:rsid w:val="006F1605"/>
    <w:rsid w:val="00705006"/>
    <w:rsid w:val="00705726"/>
    <w:rsid w:val="007178BE"/>
    <w:rsid w:val="00736315"/>
    <w:rsid w:val="007472BD"/>
    <w:rsid w:val="0075794B"/>
    <w:rsid w:val="00763EFA"/>
    <w:rsid w:val="00775453"/>
    <w:rsid w:val="007847D4"/>
    <w:rsid w:val="007B0F78"/>
    <w:rsid w:val="007B45FD"/>
    <w:rsid w:val="007F2F11"/>
    <w:rsid w:val="00804C9B"/>
    <w:rsid w:val="00805E04"/>
    <w:rsid w:val="008068C3"/>
    <w:rsid w:val="00840BCB"/>
    <w:rsid w:val="0087201B"/>
    <w:rsid w:val="008778E8"/>
    <w:rsid w:val="0088122B"/>
    <w:rsid w:val="008A23A0"/>
    <w:rsid w:val="008C4A88"/>
    <w:rsid w:val="008C5173"/>
    <w:rsid w:val="008D6B41"/>
    <w:rsid w:val="008F20D3"/>
    <w:rsid w:val="009176FC"/>
    <w:rsid w:val="0092316D"/>
    <w:rsid w:val="00936FAA"/>
    <w:rsid w:val="00942EE0"/>
    <w:rsid w:val="009906E3"/>
    <w:rsid w:val="009C05C0"/>
    <w:rsid w:val="009C3883"/>
    <w:rsid w:val="009C6A2C"/>
    <w:rsid w:val="009F4068"/>
    <w:rsid w:val="009F7993"/>
    <w:rsid w:val="00A055DE"/>
    <w:rsid w:val="00A135DD"/>
    <w:rsid w:val="00A21CA6"/>
    <w:rsid w:val="00A821FB"/>
    <w:rsid w:val="00AC2C6F"/>
    <w:rsid w:val="00AD6268"/>
    <w:rsid w:val="00B96BF6"/>
    <w:rsid w:val="00BA4C05"/>
    <w:rsid w:val="00BB561B"/>
    <w:rsid w:val="00BC149C"/>
    <w:rsid w:val="00BD6E76"/>
    <w:rsid w:val="00C115D4"/>
    <w:rsid w:val="00C54D7F"/>
    <w:rsid w:val="00C67C62"/>
    <w:rsid w:val="00CC5680"/>
    <w:rsid w:val="00CE709A"/>
    <w:rsid w:val="00D422D3"/>
    <w:rsid w:val="00D5571C"/>
    <w:rsid w:val="00D80C49"/>
    <w:rsid w:val="00DA614F"/>
    <w:rsid w:val="00DE4077"/>
    <w:rsid w:val="00E152A5"/>
    <w:rsid w:val="00E22587"/>
    <w:rsid w:val="00E23C40"/>
    <w:rsid w:val="00E32ED5"/>
    <w:rsid w:val="00E74EA3"/>
    <w:rsid w:val="00E92A6A"/>
    <w:rsid w:val="00EC08BF"/>
    <w:rsid w:val="00EE7ECD"/>
    <w:rsid w:val="00F06452"/>
    <w:rsid w:val="00F55A11"/>
    <w:rsid w:val="00F75678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2051"/>
  <w15:docId w15:val="{A351CDDD-8E67-4C3C-97B0-4187DC1E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C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0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500C6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5500C6"/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500C6"/>
    <w:pPr>
      <w:ind w:left="720"/>
      <w:contextualSpacing/>
    </w:pPr>
  </w:style>
  <w:style w:type="character" w:customStyle="1" w:styleId="AkapitzlistZnak">
    <w:name w:val="Akapit z listą Znak"/>
    <w:link w:val="Akapitzlist"/>
    <w:rsid w:val="005500C6"/>
  </w:style>
  <w:style w:type="character" w:styleId="Hipercze">
    <w:name w:val="Hyperlink"/>
    <w:rsid w:val="005500C6"/>
    <w:rPr>
      <w:color w:val="0000FF"/>
      <w:u w:val="single"/>
    </w:rPr>
  </w:style>
  <w:style w:type="paragraph" w:customStyle="1" w:styleId="naglowek5">
    <w:name w:val="naglowek 5"/>
    <w:basedOn w:val="Normalny"/>
    <w:next w:val="Normalny"/>
    <w:rsid w:val="005500C6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Standard">
    <w:name w:val="Standard"/>
    <w:rsid w:val="005500C6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500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50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5500C6"/>
    <w:pPr>
      <w:spacing w:after="0" w:line="240" w:lineRule="auto"/>
    </w:pPr>
    <w:rPr>
      <w:rFonts w:ascii="Calibri" w:eastAsia="Times New Roman" w:hAnsi="Calibri" w:cs="Arial"/>
    </w:rPr>
  </w:style>
  <w:style w:type="paragraph" w:styleId="Bezodstpw">
    <w:name w:val="No Spacing"/>
    <w:uiPriority w:val="1"/>
    <w:qFormat/>
    <w:rsid w:val="005500C6"/>
    <w:pPr>
      <w:spacing w:after="0" w:line="240" w:lineRule="auto"/>
    </w:pPr>
  </w:style>
  <w:style w:type="paragraph" w:customStyle="1" w:styleId="Default">
    <w:name w:val="Default"/>
    <w:rsid w:val="00550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rsid w:val="005500C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0C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C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500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500C6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Normalny"/>
    <w:rsid w:val="005500C6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Akapitzlist3">
    <w:name w:val="Akapit z listą3"/>
    <w:basedOn w:val="Normalny"/>
    <w:link w:val="ListParagraphChar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ListParagraphChar">
    <w:name w:val="List Paragraph Char"/>
    <w:link w:val="Akapitzlist3"/>
    <w:locked/>
    <w:rsid w:val="005500C6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2">
    <w:name w:val="Bez odstępów2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4">
    <w:name w:val="Akapit z listą4"/>
    <w:basedOn w:val="Normalny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3">
    <w:name w:val="Bez odstępów3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F7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usuwania-azbestu-9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UGIM</cp:lastModifiedBy>
  <cp:revision>38</cp:revision>
  <cp:lastPrinted>2021-08-25T10:58:00Z</cp:lastPrinted>
  <dcterms:created xsi:type="dcterms:W3CDTF">2021-08-13T07:26:00Z</dcterms:created>
  <dcterms:modified xsi:type="dcterms:W3CDTF">2023-05-04T05:39:00Z</dcterms:modified>
</cp:coreProperties>
</file>