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6275" w:type="dxa"/>
        <w:jc w:val="center"/>
        <w:tblLook w:val="04A0" w:firstRow="1" w:lastRow="0" w:firstColumn="1" w:lastColumn="0" w:noHBand="0" w:noVBand="1"/>
      </w:tblPr>
      <w:tblGrid>
        <w:gridCol w:w="3497"/>
        <w:gridCol w:w="5287"/>
        <w:gridCol w:w="2693"/>
        <w:gridCol w:w="4798"/>
      </w:tblGrid>
      <w:tr w:rsidR="000521BA" w:rsidRPr="000521BA" w14:paraId="132B2325" w14:textId="77777777" w:rsidTr="000521BA">
        <w:trPr>
          <w:trHeight w:val="552"/>
          <w:jc w:val="center"/>
        </w:trPr>
        <w:tc>
          <w:tcPr>
            <w:tcW w:w="16275" w:type="dxa"/>
            <w:gridSpan w:val="4"/>
            <w:shd w:val="pct35" w:color="auto" w:fill="auto"/>
          </w:tcPr>
          <w:p w14:paraId="718C7644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FCEC" w14:textId="77777777" w:rsidR="000521BA" w:rsidRPr="000521BA" w:rsidRDefault="000521BA" w:rsidP="0020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OSOBY SKŁADAJĄCE FORMULARZ ZAPYTANIA OFERTOWEGO</w:t>
            </w:r>
          </w:p>
          <w:p w14:paraId="4570CB11" w14:textId="77777777" w:rsidR="000521BA" w:rsidRPr="000521BA" w:rsidRDefault="000521BA" w:rsidP="0020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A" w:rsidRPr="000521BA" w14:paraId="4AC83F9C" w14:textId="77777777" w:rsidTr="00201450">
        <w:trPr>
          <w:jc w:val="center"/>
        </w:trPr>
        <w:tc>
          <w:tcPr>
            <w:tcW w:w="3497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78EFFF5B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Administrator Pani/Pana danych</w:t>
            </w:r>
          </w:p>
        </w:tc>
        <w:tc>
          <w:tcPr>
            <w:tcW w:w="12778" w:type="dxa"/>
            <w:gridSpan w:val="3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2A2439C0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A" w:rsidRPr="000521BA" w14:paraId="4B0064E2" w14:textId="77777777" w:rsidTr="000521BA">
        <w:trPr>
          <w:trHeight w:val="572"/>
          <w:jc w:val="center"/>
        </w:trPr>
        <w:tc>
          <w:tcPr>
            <w:tcW w:w="3497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7F3D1ABC" w14:textId="77777777" w:rsidR="000521BA" w:rsidRPr="000521BA" w:rsidRDefault="000521BA" w:rsidP="0020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7A10B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  <w:p w14:paraId="7F2A21D9" w14:textId="77777777" w:rsidR="000521BA" w:rsidRPr="000521BA" w:rsidRDefault="000521BA" w:rsidP="0020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8" w:type="dxa"/>
            <w:gridSpan w:val="3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0E616F88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 xml:space="preserve">we wszelkich sprawach związanych z ochroną danych możesz kontaktować się pod adresem: </w:t>
            </w:r>
            <w:hyperlink r:id="rId5" w:history="1">
              <w:r w:rsidRPr="000521B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iod@przemet.pl</w:t>
              </w:r>
            </w:hyperlink>
          </w:p>
        </w:tc>
      </w:tr>
      <w:tr w:rsidR="000521BA" w:rsidRPr="000521BA" w14:paraId="09946C06" w14:textId="77777777" w:rsidTr="00201450">
        <w:trPr>
          <w:jc w:val="center"/>
        </w:trPr>
        <w:tc>
          <w:tcPr>
            <w:tcW w:w="3497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692B1FF2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56BB2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</w:t>
            </w:r>
          </w:p>
          <w:p w14:paraId="51B14AE7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19936573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46A7A4F9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przechowywania 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14:paraId="2870C724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</w:tr>
      <w:tr w:rsidR="000521BA" w:rsidRPr="000521BA" w14:paraId="14C07E5E" w14:textId="77777777" w:rsidTr="00201450">
        <w:trPr>
          <w:jc w:val="center"/>
        </w:trPr>
        <w:tc>
          <w:tcPr>
            <w:tcW w:w="3497" w:type="dxa"/>
          </w:tcPr>
          <w:p w14:paraId="1E00E1A5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Przyjęcie i rozpatrzenie oferty</w:t>
            </w:r>
          </w:p>
        </w:tc>
        <w:tc>
          <w:tcPr>
            <w:tcW w:w="5287" w:type="dxa"/>
          </w:tcPr>
          <w:p w14:paraId="22DD4B03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Art. 6 ust. 1 lit. c) RODO – wypełnienie obowiązku prawnego ciążącego na administratorze w związku z Ustawą z dnia 11 września 2019 r. – Prawo zamówień publicznych</w:t>
            </w:r>
          </w:p>
        </w:tc>
        <w:tc>
          <w:tcPr>
            <w:tcW w:w="2693" w:type="dxa"/>
          </w:tcPr>
          <w:p w14:paraId="1E93844A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C854" w14:textId="77777777" w:rsidR="000521BA" w:rsidRPr="000521BA" w:rsidRDefault="000521BA" w:rsidP="0020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Do czasu wyboru najkorzystniejszej oferty</w:t>
            </w:r>
          </w:p>
        </w:tc>
        <w:tc>
          <w:tcPr>
            <w:tcW w:w="4798" w:type="dxa"/>
          </w:tcPr>
          <w:p w14:paraId="627FEFE4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F291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Podmioty z którymi administrator zawarł umowy powierzenia</w:t>
            </w:r>
          </w:p>
        </w:tc>
      </w:tr>
      <w:tr w:rsidR="000521BA" w:rsidRPr="000521BA" w14:paraId="44A5F063" w14:textId="77777777" w:rsidTr="00201450">
        <w:trPr>
          <w:jc w:val="center"/>
        </w:trPr>
        <w:tc>
          <w:tcPr>
            <w:tcW w:w="3497" w:type="dxa"/>
          </w:tcPr>
          <w:p w14:paraId="37BC9FE2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 xml:space="preserve">Archiwizacja danych </w:t>
            </w:r>
          </w:p>
        </w:tc>
        <w:tc>
          <w:tcPr>
            <w:tcW w:w="5287" w:type="dxa"/>
          </w:tcPr>
          <w:p w14:paraId="5A4E82BB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Art. 6 ust. 1 lit. c) RODO – przetwarzanie jest niezbędne do wypełnienia obowiązku prawnego ciążącego na administratorze w związku z ustawą z dnia 14 lipca 1983 r. o narodowym zasobie archiwalnym i archiwach</w:t>
            </w:r>
          </w:p>
        </w:tc>
        <w:tc>
          <w:tcPr>
            <w:tcW w:w="2693" w:type="dxa"/>
          </w:tcPr>
          <w:p w14:paraId="10FA33C7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05B9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50 lat od zakończenia roku</w:t>
            </w:r>
          </w:p>
        </w:tc>
        <w:tc>
          <w:tcPr>
            <w:tcW w:w="4798" w:type="dxa"/>
          </w:tcPr>
          <w:p w14:paraId="61657F65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522D5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521BA" w:rsidRPr="000521BA" w14:paraId="187AA353" w14:textId="77777777" w:rsidTr="00201450">
        <w:trPr>
          <w:jc w:val="center"/>
        </w:trPr>
        <w:tc>
          <w:tcPr>
            <w:tcW w:w="3497" w:type="dxa"/>
          </w:tcPr>
          <w:p w14:paraId="2D03E9D9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Realizacja umowy z wybranym wykonawcą</w:t>
            </w:r>
          </w:p>
        </w:tc>
        <w:tc>
          <w:tcPr>
            <w:tcW w:w="5287" w:type="dxa"/>
          </w:tcPr>
          <w:p w14:paraId="0A2EE22F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Art. 6 ust. 1 lit. b) RODO – przetwarzanie jest niezbędne do wykonania umowy, której dane dotyczą przez okres trwania umowy</w:t>
            </w:r>
          </w:p>
        </w:tc>
        <w:tc>
          <w:tcPr>
            <w:tcW w:w="2693" w:type="dxa"/>
          </w:tcPr>
          <w:p w14:paraId="43A7C8F7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50 lat od zakończenia umowy</w:t>
            </w:r>
          </w:p>
        </w:tc>
        <w:tc>
          <w:tcPr>
            <w:tcW w:w="4798" w:type="dxa"/>
          </w:tcPr>
          <w:p w14:paraId="16D585CC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Podmioty z którymi administrator zawarł umowy powierzenia</w:t>
            </w:r>
          </w:p>
        </w:tc>
      </w:tr>
      <w:tr w:rsidR="000521BA" w:rsidRPr="000521BA" w14:paraId="114BF40B" w14:textId="77777777" w:rsidTr="00201450">
        <w:trPr>
          <w:jc w:val="center"/>
        </w:trPr>
        <w:tc>
          <w:tcPr>
            <w:tcW w:w="3497" w:type="dxa"/>
            <w:tcBorders>
              <w:bottom w:val="single" w:sz="4" w:space="0" w:color="auto"/>
            </w:tcBorders>
          </w:tcPr>
          <w:p w14:paraId="33D8742E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Dochodzenie roszczeń i obrona przed roszczeniami</w:t>
            </w:r>
          </w:p>
        </w:tc>
        <w:tc>
          <w:tcPr>
            <w:tcW w:w="5287" w:type="dxa"/>
          </w:tcPr>
          <w:p w14:paraId="11EDD810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Art. 6 ust. 1 lit. c) RODO – wypełnienie obowiązku prawnego ciążącego na administratorze w związku z ustawą z dnia 27 sierpnia 2009 r. o finansach publicznych</w:t>
            </w:r>
          </w:p>
        </w:tc>
        <w:tc>
          <w:tcPr>
            <w:tcW w:w="2693" w:type="dxa"/>
          </w:tcPr>
          <w:p w14:paraId="6C869EFF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5 lat od zakończenia roku</w:t>
            </w:r>
          </w:p>
        </w:tc>
        <w:tc>
          <w:tcPr>
            <w:tcW w:w="4798" w:type="dxa"/>
          </w:tcPr>
          <w:p w14:paraId="038E9DE4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Kancelaria adwokacka</w:t>
            </w:r>
          </w:p>
        </w:tc>
      </w:tr>
      <w:tr w:rsidR="000521BA" w:rsidRPr="000521BA" w14:paraId="1D3A77A0" w14:textId="77777777" w:rsidTr="00201450">
        <w:trPr>
          <w:jc w:val="center"/>
        </w:trPr>
        <w:tc>
          <w:tcPr>
            <w:tcW w:w="3497" w:type="dxa"/>
            <w:shd w:val="pct35" w:color="auto" w:fill="auto"/>
          </w:tcPr>
          <w:p w14:paraId="29DE1706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Przysługujące Pani/Panu prawa</w:t>
            </w:r>
          </w:p>
        </w:tc>
        <w:tc>
          <w:tcPr>
            <w:tcW w:w="12778" w:type="dxa"/>
            <w:gridSpan w:val="3"/>
          </w:tcPr>
          <w:p w14:paraId="48261087" w14:textId="77777777" w:rsidR="000521BA" w:rsidRPr="00636999" w:rsidRDefault="000521BA" w:rsidP="000521B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36999">
              <w:rPr>
                <w:rFonts w:ascii="Times New Roman" w:hAnsi="Times New Roman" w:cs="Times New Roman"/>
              </w:rPr>
              <w:t>Prawo żądania dostępu do danych</w:t>
            </w:r>
          </w:p>
          <w:p w14:paraId="7754F297" w14:textId="77777777" w:rsidR="000521BA" w:rsidRPr="00636999" w:rsidRDefault="000521BA" w:rsidP="000521B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36999">
              <w:rPr>
                <w:rFonts w:ascii="Times New Roman" w:hAnsi="Times New Roman" w:cs="Times New Roman"/>
              </w:rPr>
              <w:t xml:space="preserve">Prawo żądania sprostowania danych </w:t>
            </w:r>
          </w:p>
          <w:p w14:paraId="10EB8C1C" w14:textId="77777777" w:rsidR="000521BA" w:rsidRPr="00636999" w:rsidRDefault="000521BA" w:rsidP="000521B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36999">
              <w:rPr>
                <w:rFonts w:ascii="Times New Roman" w:hAnsi="Times New Roman" w:cs="Times New Roman"/>
              </w:rPr>
              <w:t>Prawo żądania usunięcia danych</w:t>
            </w:r>
          </w:p>
          <w:p w14:paraId="376ACE63" w14:textId="77777777" w:rsidR="000521BA" w:rsidRPr="00636999" w:rsidRDefault="000521BA" w:rsidP="000521B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36999">
              <w:rPr>
                <w:rFonts w:ascii="Times New Roman" w:hAnsi="Times New Roman" w:cs="Times New Roman"/>
              </w:rPr>
              <w:t>Prawo żądania ograniczenia przetwarzania</w:t>
            </w:r>
          </w:p>
          <w:p w14:paraId="177C78FE" w14:textId="77777777" w:rsidR="000521BA" w:rsidRPr="000521BA" w:rsidRDefault="000521BA" w:rsidP="000521B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9">
              <w:rPr>
                <w:rFonts w:ascii="Times New Roman" w:hAnsi="Times New Roman" w:cs="Times New Roman"/>
              </w:rPr>
              <w:t xml:space="preserve">Prawo do wniesienia skargi do organu nadzorczego – Prezes Urzędu Ochrony Danych Osobowych ul. Stawki 2, 00-193 Warszawa </w:t>
            </w:r>
          </w:p>
        </w:tc>
      </w:tr>
      <w:tr w:rsidR="000521BA" w:rsidRPr="000521BA" w14:paraId="6A2391C7" w14:textId="77777777" w:rsidTr="00201450">
        <w:trPr>
          <w:jc w:val="center"/>
        </w:trPr>
        <w:tc>
          <w:tcPr>
            <w:tcW w:w="3497" w:type="dxa"/>
            <w:shd w:val="pct35" w:color="auto" w:fill="auto"/>
          </w:tcPr>
          <w:p w14:paraId="670BF650" w14:textId="77777777" w:rsidR="000521BA" w:rsidRPr="000521BA" w:rsidRDefault="000521BA" w:rsidP="0020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12778" w:type="dxa"/>
            <w:gridSpan w:val="3"/>
          </w:tcPr>
          <w:p w14:paraId="50F535F3" w14:textId="77777777" w:rsidR="000521BA" w:rsidRPr="000521BA" w:rsidRDefault="000521B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rozpatrzenia złożonej oferty oraz w przypadku wyboru oferty do zawarcia umów oraz ich realizacji</w:t>
            </w:r>
          </w:p>
        </w:tc>
      </w:tr>
    </w:tbl>
    <w:p w14:paraId="526D4327" w14:textId="77777777" w:rsidR="002C17F0" w:rsidRPr="000521BA" w:rsidRDefault="002C17F0"/>
    <w:sectPr w:rsidR="002C17F0" w:rsidRPr="000521BA" w:rsidSect="000521BA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5AD5"/>
    <w:multiLevelType w:val="hybridMultilevel"/>
    <w:tmpl w:val="DE46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A"/>
    <w:rsid w:val="000521BA"/>
    <w:rsid w:val="002C17F0"/>
    <w:rsid w:val="006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7D53"/>
  <w15:chartTrackingRefBased/>
  <w15:docId w15:val="{61E0BA56-641D-465D-9930-99603E7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1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</cp:revision>
  <dcterms:created xsi:type="dcterms:W3CDTF">2021-01-11T12:37:00Z</dcterms:created>
  <dcterms:modified xsi:type="dcterms:W3CDTF">2021-01-11T12:42:00Z</dcterms:modified>
</cp:coreProperties>
</file>