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E08B9" w14:textId="3D434848" w:rsidR="00554BC0" w:rsidRPr="00554BC0" w:rsidRDefault="00554BC0" w:rsidP="00554BC0">
      <w:pPr>
        <w:pStyle w:val="Nagwek1"/>
        <w:rPr>
          <w:rFonts w:ascii="Arial" w:eastAsia="Calibri" w:hAnsi="Arial" w:cs="Arial"/>
        </w:rPr>
      </w:pPr>
      <w:bookmarkStart w:id="0" w:name="_GoBack"/>
      <w:bookmarkEnd w:id="0"/>
      <w:r w:rsidRPr="005F7816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4</w:t>
      </w:r>
      <w:r w:rsidRPr="005F7816">
        <w:rPr>
          <w:rFonts w:ascii="Arial" w:eastAsia="Times New Roman" w:hAnsi="Arial" w:cs="Arial"/>
          <w:lang w:eastAsia="pl-PL"/>
        </w:rPr>
        <w:t xml:space="preserve"> do SWZ</w:t>
      </w:r>
      <w:r w:rsidRPr="005F7816">
        <w:rPr>
          <w:rFonts w:ascii="Arial" w:eastAsia="Times New Roman" w:hAnsi="Arial" w:cs="Arial"/>
          <w:lang w:eastAsia="pl-PL"/>
        </w:rPr>
        <w:br/>
      </w:r>
      <w:r w:rsidRPr="005F7816">
        <w:rPr>
          <w:rFonts w:ascii="Arial" w:eastAsia="Calibri" w:hAnsi="Arial" w:cs="Arial"/>
        </w:rPr>
        <w:t>Znak sprawy:</w:t>
      </w:r>
      <w:r w:rsidRPr="00A650C7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t>BZzp.261.</w:t>
      </w:r>
      <w:r w:rsidR="00D452E4">
        <w:rPr>
          <w:rFonts w:ascii="Arial" w:hAnsi="Arial" w:cs="Arial"/>
          <w:b w:val="0"/>
          <w:bCs/>
        </w:rPr>
        <w:t>136</w:t>
      </w:r>
      <w:r>
        <w:rPr>
          <w:rFonts w:ascii="Arial" w:hAnsi="Arial" w:cs="Arial"/>
          <w:b w:val="0"/>
          <w:bCs/>
        </w:rPr>
        <w:t>.2023</w:t>
      </w:r>
      <w:r w:rsidRPr="005F7816">
        <w:rPr>
          <w:rFonts w:ascii="Arial" w:eastAsia="Calibri" w:hAnsi="Arial" w:cs="Arial"/>
        </w:rPr>
        <w:t xml:space="preserve"> </w:t>
      </w:r>
    </w:p>
    <w:p w14:paraId="79D1737A" w14:textId="77777777" w:rsidR="00554BC0" w:rsidRPr="005F7816" w:rsidRDefault="00554BC0" w:rsidP="00554BC0">
      <w:pPr>
        <w:pStyle w:val="Nagwek2"/>
        <w:spacing w:before="480" w:after="480"/>
        <w:rPr>
          <w:rFonts w:ascii="Arial" w:eastAsia="Times New Roman" w:hAnsi="Arial" w:cs="Arial"/>
          <w:lang w:eastAsia="pl-PL"/>
        </w:rPr>
      </w:pPr>
      <w:r w:rsidRPr="005F7816">
        <w:rPr>
          <w:rFonts w:ascii="Arial" w:eastAsia="Times New Roman" w:hAnsi="Arial" w:cs="Arial"/>
          <w:lang w:eastAsia="pl-PL"/>
        </w:rPr>
        <w:t>WYKONAWCA:_______________________________________________________</w:t>
      </w:r>
    </w:p>
    <w:p w14:paraId="7347FA17" w14:textId="5938CE8B" w:rsidR="00554BC0" w:rsidRPr="005F7816" w:rsidRDefault="00554BC0" w:rsidP="00554BC0">
      <w:pPr>
        <w:pStyle w:val="Nagwek3"/>
        <w:spacing w:after="480"/>
        <w:rPr>
          <w:rFonts w:ascii="Arial" w:eastAsia="Times New Roman" w:hAnsi="Arial" w:cs="Arial"/>
          <w:b w:val="0"/>
          <w:lang w:eastAsia="pl-PL"/>
        </w:rPr>
      </w:pPr>
      <w:r w:rsidRPr="005F7816">
        <w:rPr>
          <w:rFonts w:ascii="Arial" w:eastAsia="Times New Roman" w:hAnsi="Arial" w:cs="Arial"/>
          <w:lang w:eastAsia="pl-PL"/>
        </w:rPr>
        <w:t>Oświadczenie o braku podstaw do wykluczenia i spełnieniu warunków udziału w postępowaniu</w:t>
      </w:r>
      <w:r w:rsidR="00A109AE">
        <w:rPr>
          <w:rFonts w:ascii="Arial" w:hAnsi="Arial" w:cs="Arial"/>
          <w:color w:val="auto"/>
        </w:rPr>
        <w:t xml:space="preserve">, </w:t>
      </w:r>
      <w:r w:rsidRPr="005F7816">
        <w:rPr>
          <w:rFonts w:ascii="Arial" w:eastAsia="Times New Roman" w:hAnsi="Arial" w:cs="Arial"/>
          <w:lang w:eastAsia="pl-PL"/>
        </w:rPr>
        <w:t xml:space="preserve">o którym mowa w art. 273 ustawy </w:t>
      </w:r>
      <w:proofErr w:type="spellStart"/>
      <w:r w:rsidRPr="005F7816">
        <w:rPr>
          <w:rFonts w:ascii="Arial" w:eastAsia="Times New Roman" w:hAnsi="Arial" w:cs="Arial"/>
          <w:lang w:eastAsia="pl-PL"/>
        </w:rPr>
        <w:t>Pzp</w:t>
      </w:r>
      <w:proofErr w:type="spellEnd"/>
      <w:r w:rsidRPr="005F7816">
        <w:rPr>
          <w:rFonts w:ascii="Arial" w:eastAsia="Times New Roman" w:hAnsi="Arial" w:cs="Arial"/>
          <w:lang w:eastAsia="pl-PL"/>
        </w:rPr>
        <w:t xml:space="preserve"> oraz art. 7 ust.1 ustawy z dnia 13 kwietnia 2022 r. o szczególnych rozwiązaniach w zakresie przeciwdziałania wspieraniu agresji na Ukrainę oraz służących ochronie bezpieczeństwa narodowego.</w:t>
      </w:r>
    </w:p>
    <w:p w14:paraId="2B523E6A" w14:textId="77777777" w:rsidR="00554BC0" w:rsidRDefault="00554BC0" w:rsidP="00554BC0">
      <w:pPr>
        <w:pStyle w:val="Akapitzlist"/>
        <w:numPr>
          <w:ilvl w:val="3"/>
          <w:numId w:val="1"/>
        </w:numPr>
        <w:spacing w:line="276" w:lineRule="auto"/>
        <w:ind w:left="284" w:right="56"/>
        <w:rPr>
          <w:rFonts w:ascii="Arial" w:hAnsi="Arial" w:cs="Arial"/>
          <w:sz w:val="22"/>
        </w:rPr>
      </w:pPr>
      <w:r w:rsidRPr="005C32C2">
        <w:rPr>
          <w:rFonts w:ascii="Arial" w:hAnsi="Arial" w:cs="Arial"/>
          <w:sz w:val="22"/>
        </w:rPr>
        <w:t>Oświadczam, że nie podlegam wykluczeniu z postępowania na podstawie</w:t>
      </w:r>
      <w:r>
        <w:rPr>
          <w:rFonts w:ascii="Arial" w:hAnsi="Arial" w:cs="Arial"/>
          <w:sz w:val="22"/>
        </w:rPr>
        <w:t>:</w:t>
      </w:r>
      <w:r w:rsidRPr="005C32C2">
        <w:rPr>
          <w:rFonts w:ascii="Arial" w:hAnsi="Arial" w:cs="Arial"/>
          <w:sz w:val="22"/>
        </w:rPr>
        <w:t xml:space="preserve"> </w:t>
      </w:r>
    </w:p>
    <w:p w14:paraId="0D313E4E" w14:textId="77777777" w:rsidR="00554BC0" w:rsidRDefault="00554BC0" w:rsidP="00554BC0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1) art. 108 ust. 1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>.</w:t>
      </w:r>
    </w:p>
    <w:p w14:paraId="352FE8FD" w14:textId="77777777" w:rsidR="00554BC0" w:rsidRDefault="00554BC0" w:rsidP="00554BC0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</w:t>
      </w:r>
      <w:r w:rsidRPr="005C32C2">
        <w:rPr>
          <w:rFonts w:ascii="Arial" w:hAnsi="Arial" w:cs="Arial"/>
          <w:sz w:val="22"/>
        </w:rPr>
        <w:t xml:space="preserve">art. 7 ust. 1 ustawy z dnia 13 kwietnia 2022 r. o szczególnych rozwiązaniach </w:t>
      </w:r>
      <w:r w:rsidRPr="005C32C2">
        <w:rPr>
          <w:rFonts w:ascii="Arial" w:hAnsi="Arial" w:cs="Arial"/>
          <w:sz w:val="22"/>
        </w:rPr>
        <w:br/>
        <w:t>w zakresie przeciwdziałania wspieraniu agresji na Ukrainę oraz służących ochronie bezpieczeństwa narodowego (Dz. U. poz. 835).</w:t>
      </w:r>
    </w:p>
    <w:p w14:paraId="0A0A03A9" w14:textId="77777777" w:rsidR="00554BC0" w:rsidRDefault="00554BC0" w:rsidP="00554BC0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3)</w:t>
      </w:r>
      <w:r w:rsidRPr="00A65CDA">
        <w:rPr>
          <w:rFonts w:ascii="Arial" w:hAnsi="Arial" w:cs="Arial"/>
          <w:sz w:val="22"/>
        </w:rPr>
        <w:t xml:space="preserve"> </w:t>
      </w:r>
      <w:r w:rsidRPr="00A858A8">
        <w:rPr>
          <w:rFonts w:ascii="Arial" w:hAnsi="Arial" w:cs="Arial"/>
          <w:sz w:val="22"/>
        </w:rPr>
        <w:t>art. 5k rozporządzenia Rady (UE) nr 833/2014 z dnia 31 lipca 2014 r. dotyczącego środków ograniczających w związku z działaniami Rosji destabilizującymi sytuację na Ukrainie (Dz. Urz. UE nr L 229 z 31.7.2014, str. 1)</w:t>
      </w:r>
    </w:p>
    <w:p w14:paraId="3D3B2464" w14:textId="77777777" w:rsidR="00554BC0" w:rsidRPr="005C32C2" w:rsidRDefault="00554BC0" w:rsidP="00554BC0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</w:p>
    <w:p w14:paraId="20EFDA6F" w14:textId="77777777" w:rsidR="00554BC0" w:rsidRPr="005C32C2" w:rsidRDefault="00554BC0" w:rsidP="00554BC0">
      <w:pPr>
        <w:pStyle w:val="Akapitzlist"/>
        <w:numPr>
          <w:ilvl w:val="3"/>
          <w:numId w:val="1"/>
        </w:numPr>
        <w:spacing w:after="0" w:line="276" w:lineRule="auto"/>
        <w:ind w:left="284" w:right="2"/>
        <w:rPr>
          <w:rFonts w:ascii="Arial" w:hAnsi="Arial" w:cs="Arial"/>
          <w:sz w:val="22"/>
        </w:rPr>
      </w:pPr>
      <w:r w:rsidRPr="005C32C2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</w:t>
      </w:r>
      <w:r w:rsidRPr="005C32C2">
        <w:rPr>
          <w:rFonts w:ascii="Arial" w:hAnsi="Arial" w:cs="Arial"/>
          <w:i/>
          <w:iCs/>
          <w:sz w:val="22"/>
        </w:rPr>
        <w:t>(podać mającą zastosowanie podstawę wykluczenia spośród wymienionych w</w:t>
      </w:r>
      <w:r>
        <w:rPr>
          <w:rFonts w:ascii="Arial" w:hAnsi="Arial" w:cs="Arial"/>
          <w:i/>
          <w:iCs/>
          <w:sz w:val="22"/>
        </w:rPr>
        <w:t xml:space="preserve"> podstawach wykluczenia wskazanych w SWZ</w:t>
      </w:r>
      <w:r w:rsidRPr="005C32C2">
        <w:rPr>
          <w:rFonts w:ascii="Arial" w:hAnsi="Arial" w:cs="Arial"/>
          <w:i/>
          <w:iCs/>
          <w:sz w:val="22"/>
        </w:rPr>
        <w:t>)</w:t>
      </w:r>
      <w:r w:rsidRPr="005C32C2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5C32C2">
        <w:rPr>
          <w:rFonts w:ascii="Arial" w:hAnsi="Arial" w:cs="Arial"/>
          <w:sz w:val="22"/>
        </w:rPr>
        <w:t>Pzp</w:t>
      </w:r>
      <w:proofErr w:type="spellEnd"/>
      <w:r w:rsidRPr="005C32C2">
        <w:rPr>
          <w:rFonts w:ascii="Arial" w:hAnsi="Arial" w:cs="Arial"/>
          <w:sz w:val="22"/>
        </w:rPr>
        <w:t xml:space="preserve"> podjąłem następujące środki naprawcze i zapobiegawcze:</w:t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9BA074" w14:textId="77777777" w:rsidR="00554BC0" w:rsidRPr="005C32C2" w:rsidRDefault="00554BC0" w:rsidP="00554BC0">
      <w:pPr>
        <w:spacing w:after="27" w:line="276" w:lineRule="auto"/>
        <w:rPr>
          <w:rFonts w:ascii="Arial" w:eastAsia="Segoe UI" w:hAnsi="Arial" w:cs="Arial"/>
          <w:b/>
          <w:i/>
          <w:sz w:val="22"/>
        </w:rPr>
      </w:pPr>
    </w:p>
    <w:p w14:paraId="69674A98" w14:textId="77777777" w:rsidR="00554BC0" w:rsidRPr="005C32C2" w:rsidRDefault="00554BC0" w:rsidP="00554BC0">
      <w:pPr>
        <w:spacing w:after="27" w:line="276" w:lineRule="auto"/>
        <w:rPr>
          <w:rFonts w:ascii="Arial" w:hAnsi="Arial" w:cs="Arial"/>
          <w:b/>
          <w:sz w:val="22"/>
        </w:rPr>
      </w:pPr>
      <w:r w:rsidRPr="005C32C2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3AA59BDC" w14:textId="77777777" w:rsidR="00554BC0" w:rsidRPr="005C32C2" w:rsidRDefault="00554BC0" w:rsidP="00554BC0">
      <w:pPr>
        <w:spacing w:after="0" w:line="276" w:lineRule="auto"/>
        <w:rPr>
          <w:rFonts w:ascii="Arial" w:hAnsi="Arial" w:cs="Arial"/>
          <w:sz w:val="22"/>
        </w:rPr>
      </w:pPr>
    </w:p>
    <w:p w14:paraId="7E591D50" w14:textId="77777777" w:rsidR="00554BC0" w:rsidRPr="00875B29" w:rsidRDefault="00554BC0" w:rsidP="00554BC0">
      <w:pPr>
        <w:spacing w:after="0" w:line="276" w:lineRule="auto"/>
        <w:rPr>
          <w:rFonts w:ascii="Arial" w:hAnsi="Arial" w:cs="Arial"/>
          <w:color w:val="5B9BD5" w:themeColor="accent5"/>
          <w:sz w:val="22"/>
        </w:rPr>
      </w:pPr>
      <w:bookmarkStart w:id="1" w:name="_Hlk99016333"/>
      <w:r w:rsidRPr="00875B29">
        <w:rPr>
          <w:rFonts w:ascii="Arial" w:hAnsi="Arial" w:cs="Arial"/>
          <w:color w:val="5B9BD5" w:themeColor="accent5"/>
          <w:sz w:val="22"/>
        </w:rPr>
        <w:t>[UWAGA: stosuje tylko Wykonawca/Wykonawca wspólnie ubiegający się o zamówienie]</w:t>
      </w:r>
    </w:p>
    <w:p w14:paraId="3BC67076" w14:textId="77777777" w:rsidR="00554BC0" w:rsidRPr="00875B29" w:rsidRDefault="00554BC0" w:rsidP="00554BC0">
      <w:pPr>
        <w:spacing w:after="0" w:line="276" w:lineRule="auto"/>
        <w:rPr>
          <w:rFonts w:ascii="Arial" w:hAnsi="Arial" w:cs="Arial"/>
          <w:sz w:val="22"/>
        </w:rPr>
      </w:pPr>
      <w:r w:rsidRPr="00875B29">
        <w:rPr>
          <w:rFonts w:ascii="Arial" w:hAnsi="Arial" w:cs="Arial"/>
          <w:sz w:val="22"/>
        </w:rPr>
        <w:t>Oświadczam, że spełniam warunki udziału w postępowaniu określone przez Zamawiającego.</w:t>
      </w:r>
      <w:bookmarkEnd w:id="1"/>
    </w:p>
    <w:p w14:paraId="46D53602" w14:textId="77777777" w:rsidR="00554BC0" w:rsidRPr="00875B29" w:rsidRDefault="00554BC0" w:rsidP="00554BC0">
      <w:pPr>
        <w:spacing w:after="0" w:line="276" w:lineRule="auto"/>
        <w:rPr>
          <w:rFonts w:ascii="Arial" w:hAnsi="Arial" w:cs="Arial"/>
          <w:sz w:val="22"/>
        </w:rPr>
      </w:pPr>
    </w:p>
    <w:p w14:paraId="7C85CE14" w14:textId="77777777" w:rsidR="00554BC0" w:rsidRPr="005C32C2" w:rsidRDefault="00554BC0" w:rsidP="00554BC0">
      <w:pPr>
        <w:spacing w:after="27" w:line="276" w:lineRule="auto"/>
        <w:jc w:val="center"/>
        <w:rPr>
          <w:rFonts w:ascii="Arial" w:eastAsia="Segoe UI" w:hAnsi="Arial" w:cs="Arial"/>
          <w:bCs/>
          <w:iCs/>
          <w:sz w:val="22"/>
        </w:rPr>
      </w:pPr>
    </w:p>
    <w:p w14:paraId="343FCFED" w14:textId="77777777" w:rsidR="00554BC0" w:rsidRPr="005C32C2" w:rsidRDefault="00554BC0" w:rsidP="00554BC0">
      <w:pPr>
        <w:spacing w:after="27" w:line="276" w:lineRule="auto"/>
        <w:jc w:val="both"/>
        <w:rPr>
          <w:rFonts w:ascii="Arial" w:eastAsia="Segoe UI" w:hAnsi="Arial" w:cs="Arial"/>
          <w:bCs/>
          <w:iCs/>
          <w:sz w:val="22"/>
        </w:rPr>
      </w:pPr>
      <w:r w:rsidRPr="005C32C2">
        <w:rPr>
          <w:rFonts w:ascii="Arial" w:eastAsia="Segoe UI" w:hAnsi="Arial" w:cs="Arial"/>
          <w:b/>
          <w:bCs/>
          <w:iCs/>
          <w:sz w:val="22"/>
          <w:highlight w:val="lightGray"/>
        </w:rPr>
        <w:t>OŚWIADCZENIE DOTYCZĄCE PODANYCH INFORMACJI:</w:t>
      </w:r>
    </w:p>
    <w:p w14:paraId="0F1877EA" w14:textId="77777777" w:rsidR="00554BC0" w:rsidRPr="005C32C2" w:rsidRDefault="00554BC0" w:rsidP="00554BC0">
      <w:pPr>
        <w:spacing w:after="27" w:line="276" w:lineRule="auto"/>
        <w:jc w:val="both"/>
        <w:rPr>
          <w:rFonts w:ascii="Arial" w:eastAsia="Segoe UI" w:hAnsi="Arial" w:cs="Arial"/>
          <w:bCs/>
          <w:iCs/>
          <w:sz w:val="22"/>
        </w:rPr>
      </w:pPr>
    </w:p>
    <w:p w14:paraId="38BD040E" w14:textId="77777777" w:rsidR="00554BC0" w:rsidRPr="005C32C2" w:rsidRDefault="00554BC0" w:rsidP="00554BC0">
      <w:pPr>
        <w:spacing w:after="27" w:line="276" w:lineRule="auto"/>
        <w:jc w:val="both"/>
        <w:rPr>
          <w:rFonts w:ascii="Arial" w:eastAsia="Segoe UI" w:hAnsi="Arial" w:cs="Arial"/>
          <w:bCs/>
          <w:iCs/>
          <w:sz w:val="22"/>
        </w:rPr>
      </w:pPr>
      <w:r w:rsidRPr="005C32C2">
        <w:rPr>
          <w:rFonts w:ascii="Arial" w:eastAsia="Segoe UI" w:hAnsi="Arial" w:cs="Arial"/>
          <w:bCs/>
          <w:iCs/>
          <w:sz w:val="22"/>
        </w:rPr>
        <w:t xml:space="preserve">Oświadczam, że wszystkie informacje podane w powyższych oświadczeniach są aktualne </w:t>
      </w:r>
      <w:r w:rsidRPr="005C32C2">
        <w:rPr>
          <w:rFonts w:ascii="Arial" w:eastAsia="Segoe UI" w:hAnsi="Arial" w:cs="Arial"/>
          <w:bCs/>
          <w:iCs/>
          <w:sz w:val="22"/>
        </w:rPr>
        <w:br/>
        <w:t>i zgodne z prawdą oraz zostały przedstawione z pełną świadomością kon</w:t>
      </w:r>
      <w:r>
        <w:rPr>
          <w:rFonts w:ascii="Arial" w:eastAsia="Segoe UI" w:hAnsi="Arial" w:cs="Arial"/>
          <w:bCs/>
          <w:iCs/>
          <w:sz w:val="22"/>
        </w:rPr>
        <w:t>sekwencji wprowadzenia Z</w:t>
      </w:r>
      <w:r w:rsidRPr="005C32C2">
        <w:rPr>
          <w:rFonts w:ascii="Arial" w:eastAsia="Segoe UI" w:hAnsi="Arial" w:cs="Arial"/>
          <w:bCs/>
          <w:iCs/>
          <w:sz w:val="22"/>
        </w:rPr>
        <w:t>amawiającego w błąd przy przedstawianiu informacji.</w:t>
      </w:r>
    </w:p>
    <w:p w14:paraId="3B22EC90" w14:textId="77777777" w:rsidR="00554BC0" w:rsidRPr="005F7816" w:rsidRDefault="00554BC0" w:rsidP="00554BC0">
      <w:pPr>
        <w:spacing w:before="120" w:after="0" w:line="312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5F7816">
        <w:rPr>
          <w:rFonts w:ascii="Arial" w:eastAsia="Times New Roman" w:hAnsi="Arial" w:cs="Arial"/>
          <w:i/>
          <w:iCs/>
          <w:sz w:val="22"/>
        </w:rPr>
        <w:t>_______________________</w:t>
      </w:r>
    </w:p>
    <w:p w14:paraId="4F9CBCD3" w14:textId="22BA2344" w:rsidR="00BF67B1" w:rsidRPr="00554BC0" w:rsidRDefault="00554BC0" w:rsidP="00554BC0">
      <w:pPr>
        <w:spacing w:before="480" w:after="480" w:line="312" w:lineRule="auto"/>
        <w:ind w:left="4956" w:firstLine="708"/>
        <w:rPr>
          <w:rFonts w:ascii="Arial" w:hAnsi="Arial" w:cs="Arial"/>
          <w:i/>
          <w:iCs/>
          <w:sz w:val="22"/>
        </w:rPr>
      </w:pPr>
      <w:r>
        <w:rPr>
          <w:rStyle w:val="Wyrnienieintensywne"/>
          <w:rFonts w:ascii="Arial" w:hAnsi="Arial" w:cs="Arial"/>
        </w:rPr>
        <w:t>(</w:t>
      </w:r>
      <w:r w:rsidRPr="005F7816">
        <w:rPr>
          <w:rStyle w:val="Wyrnienieintensywne"/>
          <w:rFonts w:ascii="Arial" w:hAnsi="Arial" w:cs="Arial"/>
        </w:rPr>
        <w:t xml:space="preserve">podpis </w:t>
      </w:r>
      <w:r>
        <w:rPr>
          <w:rStyle w:val="Wyrnienieintensywne"/>
          <w:rFonts w:ascii="Arial" w:hAnsi="Arial" w:cs="Arial"/>
        </w:rPr>
        <w:t>osoby upoważnionej)</w:t>
      </w:r>
    </w:p>
    <w:sectPr w:rsidR="00BF67B1" w:rsidRPr="0055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C0"/>
    <w:rsid w:val="00136C8D"/>
    <w:rsid w:val="00554BC0"/>
    <w:rsid w:val="0093681B"/>
    <w:rsid w:val="00A109AE"/>
    <w:rsid w:val="00BF67B1"/>
    <w:rsid w:val="00D4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EB96"/>
  <w15:chartTrackingRefBased/>
  <w15:docId w15:val="{2BDB5002-65A8-4A79-9865-5DD297B9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BC0"/>
    <w:rPr>
      <w:rFonts w:ascii="Open Sans" w:hAnsi="Open Sans" w:cs="Open Sans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4BC0"/>
    <w:pPr>
      <w:keepNext/>
      <w:keepLines/>
      <w:spacing w:before="240" w:after="0"/>
      <w:jc w:val="right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4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BC0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4BC0"/>
    <w:rPr>
      <w:rFonts w:asciiTheme="majorHAnsi" w:eastAsiaTheme="majorEastAsia" w:hAnsiTheme="majorHAnsi" w:cstheme="majorBidi"/>
      <w:b/>
      <w:kern w:val="0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54BC0"/>
    <w:rPr>
      <w:rFonts w:asciiTheme="majorHAnsi" w:eastAsiaTheme="majorEastAsia" w:hAnsiTheme="majorHAnsi" w:cstheme="majorBidi"/>
      <w:b/>
      <w:kern w:val="0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54BC0"/>
    <w:rPr>
      <w:rFonts w:asciiTheme="majorHAnsi" w:eastAsiaTheme="majorEastAsia" w:hAnsiTheme="majorHAnsi" w:cstheme="majorBidi"/>
      <w:b/>
      <w:color w:val="000000" w:themeColor="text1"/>
      <w:kern w:val="0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554BC0"/>
    <w:rPr>
      <w:rFonts w:ascii="Calibri" w:hAnsi="Calibri"/>
      <w:i/>
      <w:iCs/>
      <w:color w:val="auto"/>
      <w:sz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Normal"/>
    <w:basedOn w:val="Normalny"/>
    <w:link w:val="AkapitzlistZnak"/>
    <w:uiPriority w:val="34"/>
    <w:qFormat/>
    <w:rsid w:val="00554BC0"/>
    <w:pPr>
      <w:spacing w:after="24" w:line="247" w:lineRule="auto"/>
      <w:ind w:left="720" w:right="1051" w:hanging="10"/>
      <w:contextualSpacing/>
      <w:jc w:val="both"/>
    </w:pPr>
    <w:rPr>
      <w:rFonts w:ascii="Century Gothic" w:eastAsia="Century Gothic" w:hAnsi="Century Gothic" w:cs="Century Gothic"/>
      <w:color w:val="00000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554BC0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Lukasz</cp:lastModifiedBy>
  <cp:revision>2</cp:revision>
  <dcterms:created xsi:type="dcterms:W3CDTF">2023-11-17T08:28:00Z</dcterms:created>
  <dcterms:modified xsi:type="dcterms:W3CDTF">2023-11-17T08:28:00Z</dcterms:modified>
</cp:coreProperties>
</file>