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144912C9" w14:textId="69B7D295" w:rsidR="00BC2F3A" w:rsidRDefault="00E16830" w:rsidP="00382E1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82E1B">
        <w:rPr>
          <w:b/>
          <w:bCs/>
        </w:rPr>
        <w:t>„Modernizacja Stacji wodociągowej w Piecach”</w:t>
      </w: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851F2" w14:paraId="4F125E09" w14:textId="77777777" w:rsidTr="002E784A">
        <w:trPr>
          <w:trHeight w:val="727"/>
        </w:trPr>
        <w:tc>
          <w:tcPr>
            <w:tcW w:w="8890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77777777" w:rsidR="000851F2" w:rsidRDefault="000851F2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KIEROWNIK BUDOWY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EB3E58">
        <w:trPr>
          <w:trHeight w:val="480"/>
        </w:trPr>
        <w:tc>
          <w:tcPr>
            <w:tcW w:w="4445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EB3E58">
        <w:trPr>
          <w:trHeight w:val="1082"/>
        </w:trPr>
        <w:tc>
          <w:tcPr>
            <w:tcW w:w="4445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EB3E58">
        <w:trPr>
          <w:trHeight w:val="562"/>
        </w:trPr>
        <w:tc>
          <w:tcPr>
            <w:tcW w:w="8890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lastRenderedPageBreak/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EB3E58">
        <w:trPr>
          <w:trHeight w:val="216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DA843BE" w14:textId="5C2A10DD" w:rsidR="00EB3E58" w:rsidRPr="0049681C" w:rsidRDefault="00EB3E58" w:rsidP="00EB3E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7E2CB8D6" w14:textId="77777777" w:rsidR="00B45C0A" w:rsidRDefault="00B45C0A" w:rsidP="00B45C0A">
            <w:pPr>
              <w:tabs>
                <w:tab w:val="left" w:pos="1701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2581CD0F" w14:textId="1290DFFD" w:rsidR="00EB3E58" w:rsidRPr="0049681C" w:rsidRDefault="00B45C0A" w:rsidP="00382E1B">
            <w:pPr>
              <w:tabs>
                <w:tab w:val="left" w:pos="1701"/>
              </w:tabs>
              <w:spacing w:line="276" w:lineRule="auto"/>
              <w:jc w:val="both"/>
              <w:rPr>
                <w:b/>
                <w:bCs/>
              </w:rPr>
            </w:pPr>
            <w:r w:rsidRPr="00B45C0A">
              <w:rPr>
                <w:i/>
                <w:iCs/>
                <w:sz w:val="18"/>
                <w:szCs w:val="18"/>
              </w:rPr>
              <w:t xml:space="preserve">doświadczenie zawodowe 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w kierowaniu lub nadzorowaniu robót co najmniej na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inwestycjach obejmujących budowę lub przebudowę lub remont stacji uzdatniania wody o wydajności technologicznej nie mniejszej niż 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  <w:r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,</w:t>
            </w:r>
            <w:r w:rsidR="00EF1D0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9681C" w14:paraId="5D435A24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CD66F5C" w14:textId="7BE5F496" w:rsidR="0049681C" w:rsidRPr="0049681C" w:rsidRDefault="0049681C" w:rsidP="0049681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597AF62F" w14:textId="77777777" w:rsidR="0049681C" w:rsidRDefault="0049681C" w:rsidP="00283FE5"/>
        </w:tc>
      </w:tr>
      <w:tr w:rsidR="00EB3E58" w14:paraId="125315E9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1BE865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75E540A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F4663D2" w14:textId="174118BA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A7053FF" w14:textId="5407EEC7" w:rsidR="0049681C" w:rsidRDefault="0049681C" w:rsidP="00283FE5"/>
        </w:tc>
      </w:tr>
      <w:tr w:rsidR="00EB3E58" w14:paraId="10E8DB58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76FCE0F" w14:textId="77777777" w:rsidR="00EB3E58" w:rsidRPr="00767E3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68D97D9F" w14:textId="13351B95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7AB51B65" w14:textId="4F603B88" w:rsidR="00EB3E58" w:rsidRDefault="00EB3E58" w:rsidP="00283FE5"/>
        </w:tc>
      </w:tr>
      <w:tr w:rsidR="0049681C" w14:paraId="0CE25AD7" w14:textId="77777777" w:rsidTr="00150412">
        <w:trPr>
          <w:trHeight w:val="1691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F253E4" w14:textId="6141B8A1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A1EAC81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73D72B99" w14:textId="39D8B82F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01537B23" w14:textId="676A4B49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7BE39010" w14:textId="77777777" w:rsidR="0049681C" w:rsidRDefault="0049681C" w:rsidP="00283FE5"/>
          <w:p w14:paraId="04F2A282" w14:textId="3D7767AF" w:rsidR="0049681C" w:rsidRDefault="0049681C" w:rsidP="00283FE5">
            <w:r>
              <w:t>Tak/</w:t>
            </w:r>
          </w:p>
          <w:p w14:paraId="28D1702E" w14:textId="3262B326" w:rsidR="0049681C" w:rsidRDefault="0049681C" w:rsidP="00283FE5">
            <w:r>
              <w:t xml:space="preserve">Nie* </w:t>
            </w:r>
          </w:p>
          <w:p w14:paraId="0F7F7C65" w14:textId="77777777" w:rsidR="0049681C" w:rsidRDefault="0049681C" w:rsidP="00283FE5"/>
          <w:p w14:paraId="7AA7A7EE" w14:textId="7A686D46" w:rsidR="0049681C" w:rsidRDefault="0049681C" w:rsidP="00283FE5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0C86BF6" w14:textId="77777777" w:rsidTr="0049681C">
        <w:trPr>
          <w:trHeight w:val="22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16E0E5B5" w14:textId="3FE512B5" w:rsidR="0049681C" w:rsidRPr="0049681C" w:rsidRDefault="0049681C" w:rsidP="0049681C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4CD920B4" w14:textId="16D1EDAB" w:rsidR="0049681C" w:rsidRDefault="0049681C" w:rsidP="00283FE5"/>
        </w:tc>
      </w:tr>
      <w:tr w:rsidR="0049681C" w14:paraId="0DA94844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796B9F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6A489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667CE0E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27589DC5" w14:textId="77777777" w:rsidR="0049681C" w:rsidRDefault="0049681C" w:rsidP="0049681C"/>
        </w:tc>
      </w:tr>
      <w:tr w:rsidR="0049681C" w14:paraId="5AE31EA5" w14:textId="77777777" w:rsidTr="00150412">
        <w:trPr>
          <w:trHeight w:val="8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A238B12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24606EF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4384DB70" w14:textId="77777777" w:rsidR="0049681C" w:rsidRDefault="0049681C" w:rsidP="0049681C"/>
        </w:tc>
      </w:tr>
      <w:tr w:rsidR="0049681C" w14:paraId="0274B825" w14:textId="77777777" w:rsidTr="00150412">
        <w:trPr>
          <w:trHeight w:val="1188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C7077A6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1AAE52E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561B7A4E" w14:textId="14BBE71A" w:rsidR="0049681C" w:rsidRPr="00767E32" w:rsidRDefault="0049681C" w:rsidP="00B45C0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</w:tc>
        <w:tc>
          <w:tcPr>
            <w:tcW w:w="4445" w:type="dxa"/>
          </w:tcPr>
          <w:p w14:paraId="05EC6BF8" w14:textId="77777777" w:rsidR="0049681C" w:rsidRDefault="0049681C" w:rsidP="0049681C">
            <w:r>
              <w:t>Tak/</w:t>
            </w:r>
          </w:p>
          <w:p w14:paraId="59F6B9F2" w14:textId="77777777" w:rsidR="0049681C" w:rsidRDefault="0049681C" w:rsidP="0049681C">
            <w:r>
              <w:t xml:space="preserve">Nie* </w:t>
            </w:r>
          </w:p>
          <w:p w14:paraId="6948633C" w14:textId="77777777" w:rsidR="0049681C" w:rsidRDefault="0049681C" w:rsidP="0049681C"/>
          <w:p w14:paraId="772FDE6B" w14:textId="1913EB56" w:rsidR="0049681C" w:rsidRDefault="0049681C" w:rsidP="0049681C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150412" w14:paraId="514F7F77" w14:textId="77777777" w:rsidTr="00150412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AB1FDC9" w14:textId="4544FBBA" w:rsidR="00150412" w:rsidRPr="00150412" w:rsidRDefault="00150412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:rsidRPr="000851F2" w14:paraId="36910913" w14:textId="77777777" w:rsidTr="00B83669">
        <w:trPr>
          <w:trHeight w:val="560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35387E5" w14:textId="484C8902" w:rsidR="0049681C" w:rsidRPr="000851F2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>KIEROWNIK ROBÓT W ZAKRESIE ROBÓT KONSTRUKCYJNO-BUDOWLANYCH</w:t>
            </w:r>
          </w:p>
        </w:tc>
      </w:tr>
      <w:tr w:rsidR="0049681C" w14:paraId="0A680866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7515F02C" w14:textId="53008161" w:rsidR="0049681C" w:rsidRPr="00B45C0A" w:rsidRDefault="0049681C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5ABC9C2" w14:textId="77777777" w:rsidR="0049681C" w:rsidRDefault="0049681C" w:rsidP="0049681C"/>
        </w:tc>
      </w:tr>
      <w:tr w:rsidR="00936058" w14:paraId="4E9A91A8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6D430F9A" w14:textId="490B5A3B" w:rsidR="00936058" w:rsidRPr="00B45C0A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lastRenderedPageBreak/>
              <w:t>Podstawa dysponowania</w:t>
            </w:r>
          </w:p>
        </w:tc>
        <w:tc>
          <w:tcPr>
            <w:tcW w:w="4445" w:type="dxa"/>
          </w:tcPr>
          <w:p w14:paraId="53916765" w14:textId="77777777" w:rsidR="00936058" w:rsidRDefault="00936058" w:rsidP="00936058">
            <w:r>
              <w:t>Dysponowanie bezpośrednie/</w:t>
            </w:r>
          </w:p>
          <w:p w14:paraId="0C385EFE" w14:textId="77777777" w:rsidR="00936058" w:rsidRDefault="00936058" w:rsidP="00936058">
            <w:r>
              <w:t>Dysponowanie pośrednie *</w:t>
            </w:r>
          </w:p>
          <w:p w14:paraId="69A0ECD2" w14:textId="77777777" w:rsidR="00936058" w:rsidRDefault="00936058" w:rsidP="00936058"/>
          <w:p w14:paraId="40BA855A" w14:textId="5DAA171E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45C0A" w14:paraId="49AECEAC" w14:textId="77777777" w:rsidTr="00B45C0A">
        <w:trPr>
          <w:trHeight w:val="431"/>
        </w:trPr>
        <w:tc>
          <w:tcPr>
            <w:tcW w:w="8890" w:type="dxa"/>
            <w:gridSpan w:val="2"/>
            <w:shd w:val="clear" w:color="auto" w:fill="E7E6E6" w:themeFill="background2"/>
          </w:tcPr>
          <w:p w14:paraId="4E6311CD" w14:textId="02EAE605" w:rsidR="00B45C0A" w:rsidRDefault="00B45C0A" w:rsidP="0049681C">
            <w:r w:rsidRPr="00B45C0A">
              <w:rPr>
                <w:b/>
                <w:bCs/>
              </w:rPr>
              <w:t>Kwalifikacje zawodowe</w:t>
            </w:r>
          </w:p>
        </w:tc>
      </w:tr>
      <w:tr w:rsidR="00B45C0A" w14:paraId="48A8A198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643ECB3" w14:textId="77777777" w:rsidR="00B45C0A" w:rsidRDefault="00B45C0A" w:rsidP="00B45C0A">
            <w:pPr>
              <w:jc w:val="right"/>
            </w:pPr>
            <w:r>
              <w:t>Uprawnienia budowlane do</w:t>
            </w:r>
          </w:p>
          <w:p w14:paraId="18EA24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7F0325" w14:textId="77777777" w:rsidR="00B45C0A" w:rsidRDefault="00B45C0A" w:rsidP="00B45C0A"/>
        </w:tc>
      </w:tr>
      <w:tr w:rsidR="00B45C0A" w14:paraId="2D6F8636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DC499E" w14:textId="77777777" w:rsidR="00B45C0A" w:rsidRDefault="00B45C0A" w:rsidP="00B45C0A">
            <w:pPr>
              <w:jc w:val="right"/>
            </w:pPr>
            <w:r>
              <w:t>Specjalność</w:t>
            </w:r>
          </w:p>
          <w:p w14:paraId="6D0C1A6A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5E36F8" w14:textId="77777777" w:rsidR="00B45C0A" w:rsidRDefault="00B45C0A" w:rsidP="00B45C0A"/>
        </w:tc>
      </w:tr>
      <w:tr w:rsidR="00B45C0A" w14:paraId="578F323E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C01343F" w14:textId="77777777" w:rsidR="00B45C0A" w:rsidRDefault="00B45C0A" w:rsidP="00B45C0A">
            <w:pPr>
              <w:jc w:val="right"/>
            </w:pPr>
            <w:r>
              <w:t>Numer uprawnień</w:t>
            </w:r>
          </w:p>
          <w:p w14:paraId="2A7C8F59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9418FC" w14:textId="77777777" w:rsidR="00B45C0A" w:rsidRDefault="00B45C0A" w:rsidP="00B45C0A"/>
        </w:tc>
      </w:tr>
      <w:tr w:rsidR="00B45C0A" w14:paraId="00794F71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3E4CD9" w14:textId="77777777" w:rsidR="00B45C0A" w:rsidRDefault="00B45C0A" w:rsidP="00B45C0A">
            <w:pPr>
              <w:jc w:val="right"/>
            </w:pPr>
            <w:r>
              <w:t>Organ wydający uprawnienia</w:t>
            </w:r>
          </w:p>
          <w:p w14:paraId="2B8765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45AFE3" w14:textId="77777777" w:rsidR="00B45C0A" w:rsidRDefault="00B45C0A" w:rsidP="00B45C0A"/>
        </w:tc>
      </w:tr>
      <w:tr w:rsidR="00B45C0A" w14:paraId="719DD1EF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216F354" w14:textId="77777777" w:rsidR="00B45C0A" w:rsidRDefault="00B45C0A" w:rsidP="00B45C0A">
            <w:pPr>
              <w:jc w:val="right"/>
            </w:pPr>
            <w:r>
              <w:t>Data wydania uprawnień</w:t>
            </w:r>
          </w:p>
          <w:p w14:paraId="48E94976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B4228A" w14:textId="77777777" w:rsidR="00B45C0A" w:rsidRDefault="00B45C0A" w:rsidP="00B45C0A"/>
        </w:tc>
      </w:tr>
      <w:tr w:rsidR="00B45C0A" w14:paraId="44A0BE44" w14:textId="77777777" w:rsidTr="00767E32">
        <w:trPr>
          <w:trHeight w:val="1415"/>
        </w:trPr>
        <w:tc>
          <w:tcPr>
            <w:tcW w:w="8890" w:type="dxa"/>
            <w:gridSpan w:val="2"/>
            <w:shd w:val="clear" w:color="auto" w:fill="E7E6E6" w:themeFill="background2"/>
          </w:tcPr>
          <w:p w14:paraId="66497989" w14:textId="657B06DB" w:rsidR="00B45C0A" w:rsidRPr="00B45C0A" w:rsidRDefault="00B45C0A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Doświadczenie zawodowe</w:t>
            </w:r>
            <w:r w:rsidR="00767E32">
              <w:rPr>
                <w:b/>
                <w:bCs/>
              </w:rPr>
              <w:t>, zgodnie z warunkami SWZ</w:t>
            </w:r>
          </w:p>
          <w:p w14:paraId="2BC8715C" w14:textId="77777777" w:rsidR="00B45C0A" w:rsidRDefault="00B45C0A" w:rsidP="0049681C"/>
          <w:p w14:paraId="31FCA708" w14:textId="69B60648" w:rsidR="00B45C0A" w:rsidRPr="00767E32" w:rsidRDefault="00B45C0A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doświadczenie zawodowe w kierowaniu lub nadzorowaniu robó</w:t>
            </w:r>
            <w:r w:rsidR="00767E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t 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co najmniej na </w:t>
            </w:r>
            <w:r w:rsidRPr="002874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dwóch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inwestycjach obejmujących budowę lub przebudowę lub remont stacji uzdatniania wody o wydajności technologicznej nie mniejszej niż 14 m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/h</w:t>
            </w:r>
          </w:p>
        </w:tc>
      </w:tr>
      <w:tr w:rsidR="00767E32" w14:paraId="064E380D" w14:textId="77777777" w:rsidTr="00767E32">
        <w:trPr>
          <w:trHeight w:val="262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299D4A" w14:textId="7366DC89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0F8C98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535893B7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827B27E" w14:textId="77777777" w:rsidR="00767E32" w:rsidRPr="00B45C0A" w:rsidRDefault="00767E32" w:rsidP="00767E32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2A48BEA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7744D2DF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D208C4" w14:textId="18D426F3" w:rsidR="00767E32" w:rsidRPr="00767E32" w:rsidRDefault="00767E32" w:rsidP="00767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EA6FD00" w14:textId="77777777" w:rsidR="00767E32" w:rsidRDefault="00767E32" w:rsidP="00767E32"/>
        </w:tc>
      </w:tr>
      <w:tr w:rsidR="00767E32" w14:paraId="0E30E980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7FA600C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438BBE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265ABF1B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2623FA9" w14:textId="77777777" w:rsidR="00767E32" w:rsidRDefault="00767E32" w:rsidP="00767E32"/>
        </w:tc>
      </w:tr>
      <w:tr w:rsidR="00767E32" w14:paraId="7D99EC3C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542DD4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57A8256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47E6D583" w14:textId="77777777" w:rsidR="00767E32" w:rsidRDefault="00767E32" w:rsidP="00767E32"/>
        </w:tc>
      </w:tr>
      <w:tr w:rsidR="00767E32" w14:paraId="0CF7746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2F31EA8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03EBE8E7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C529F8B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1508BE59" w14:textId="77777777" w:rsidR="00767E32" w:rsidRPr="00767E3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6E191D7" w14:textId="77777777" w:rsidR="00767E32" w:rsidRDefault="00767E32" w:rsidP="00767E32">
            <w:r>
              <w:t>Tak/</w:t>
            </w:r>
          </w:p>
          <w:p w14:paraId="16A49FC7" w14:textId="77777777" w:rsidR="00767E32" w:rsidRDefault="00767E32" w:rsidP="00767E32">
            <w:r>
              <w:t xml:space="preserve">Nie* </w:t>
            </w:r>
          </w:p>
          <w:p w14:paraId="44925163" w14:textId="77777777" w:rsidR="00767E32" w:rsidRDefault="00767E32" w:rsidP="00767E32"/>
          <w:p w14:paraId="0B7B1C40" w14:textId="3C49105E" w:rsidR="00767E32" w:rsidRDefault="00767E32" w:rsidP="00767E3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0851F2">
        <w:trPr>
          <w:trHeight w:val="529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16D1E9C6" w14:textId="5A05B1F9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KIEROWNIK ROBÓT W ZAKRESIE ROBÓT ELEKTRYCZNYCH, ELEKTROENERGETYCZNYCH </w:t>
            </w:r>
          </w:p>
          <w:p w14:paraId="47100DA0" w14:textId="77777777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ORAZ </w:t>
            </w:r>
            <w:proofErr w:type="spellStart"/>
            <w:r w:rsidRPr="000851F2">
              <w:rPr>
                <w:b/>
                <w:bCs/>
              </w:rPr>
              <w:t>AKPiA</w:t>
            </w:r>
            <w:proofErr w:type="spellEnd"/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767E32">
        <w:trPr>
          <w:trHeight w:val="1082"/>
        </w:trPr>
        <w:tc>
          <w:tcPr>
            <w:tcW w:w="8890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Kwalifikacje zawodowe</w:t>
            </w:r>
          </w:p>
        </w:tc>
      </w:tr>
      <w:tr w:rsidR="00767E32" w14:paraId="7A9F66B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B18AF03" w14:textId="77777777" w:rsidR="00767E32" w:rsidRDefault="00767E32" w:rsidP="00767E32">
            <w:pPr>
              <w:jc w:val="right"/>
            </w:pPr>
            <w:r>
              <w:t>Uprawnienia budowlane do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CFEEBD9" w14:textId="77777777" w:rsidR="00767E32" w:rsidRDefault="00767E32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AAA8A92" w14:textId="77777777" w:rsidR="00767E32" w:rsidRDefault="00767E32" w:rsidP="00767E32">
            <w:pPr>
              <w:jc w:val="right"/>
            </w:pPr>
            <w:r>
              <w:t>Numer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92D95B" w14:textId="77777777" w:rsidR="00767E32" w:rsidRDefault="00767E32" w:rsidP="00767E32">
            <w:pPr>
              <w:jc w:val="right"/>
            </w:pPr>
            <w:r>
              <w:t>Organ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BA95B7C" w14:textId="77777777" w:rsidR="00767E32" w:rsidRDefault="00767E32" w:rsidP="00767E32">
            <w:pPr>
              <w:jc w:val="right"/>
            </w:pPr>
            <w:r>
              <w:t>Data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8E3C2B">
        <w:trPr>
          <w:trHeight w:val="1366"/>
        </w:trPr>
        <w:tc>
          <w:tcPr>
            <w:tcW w:w="8890" w:type="dxa"/>
            <w:gridSpan w:val="2"/>
            <w:shd w:val="clear" w:color="auto" w:fill="E7E6E6" w:themeFill="background2"/>
          </w:tcPr>
          <w:p w14:paraId="31596387" w14:textId="384286E2" w:rsidR="00767E32" w:rsidRPr="00767E32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t>Doświadczenie zawodowe, zgodnie z warunkami SWZ</w:t>
            </w:r>
          </w:p>
          <w:p w14:paraId="4D4BFE52" w14:textId="77777777" w:rsidR="00767E32" w:rsidRDefault="00767E32" w:rsidP="0049681C"/>
          <w:p w14:paraId="5881F32B" w14:textId="69F399A1" w:rsidR="00767E32" w:rsidRPr="00767E32" w:rsidRDefault="00767E32" w:rsidP="0049681C">
            <w:pPr>
              <w:rPr>
                <w:i/>
                <w:iCs/>
              </w:rPr>
            </w:pP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dwóch</w:t>
            </w:r>
            <w:r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inwestycji obejmujących budowę lub przebudowę lub remont stacji uzdatniania wody o wydajności technologicznej 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</w:p>
        </w:tc>
      </w:tr>
      <w:tr w:rsidR="008E3C2B" w14:paraId="2416EDCF" w14:textId="77777777" w:rsidTr="008E3C2B">
        <w:trPr>
          <w:trHeight w:val="227"/>
        </w:trPr>
        <w:tc>
          <w:tcPr>
            <w:tcW w:w="4445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7DF53E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0FC4FEAC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136ABD6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B4581D5" w14:textId="77777777" w:rsidR="008E3C2B" w:rsidRDefault="008E3C2B" w:rsidP="008E3C2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18FF286" w14:textId="7A6D398B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4DA0F6CA" w14:textId="77777777" w:rsidTr="001E4F21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69F77D39" w14:textId="23F2E7A3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68BD61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34A5A10" w14:textId="77777777" w:rsidTr="00C004E8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E947FB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F3CF44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3287355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1DD567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36D13F20" w14:textId="77777777" w:rsidTr="00C004E8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11634A6F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66DDAF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5F756C8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24141FF6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292B38ED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7A33A334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6C822A3" w14:textId="77777777" w:rsidR="008E3C2B" w:rsidRDefault="008E3C2B" w:rsidP="008E3C2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46F7E6D" w14:textId="4492976E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F2612" w14:textId="77777777" w:rsidR="008E3C2B" w:rsidRDefault="008E3C2B" w:rsidP="008E3C2B">
            <w:r>
              <w:t>Tak/</w:t>
            </w:r>
          </w:p>
          <w:p w14:paraId="70044B51" w14:textId="77777777" w:rsidR="008E3C2B" w:rsidRDefault="008E3C2B" w:rsidP="008E3C2B">
            <w:r>
              <w:t xml:space="preserve">Nie* </w:t>
            </w:r>
          </w:p>
          <w:p w14:paraId="6FCA46E7" w14:textId="77777777" w:rsidR="008E3C2B" w:rsidRDefault="008E3C2B" w:rsidP="008E3C2B"/>
          <w:p w14:paraId="1451E03C" w14:textId="3E0EFC16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5A48A9F4" w14:textId="77777777" w:rsidTr="002E784A">
        <w:trPr>
          <w:trHeight w:val="641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C5CAC3F" w14:textId="78D521E9" w:rsidR="008E3C2B" w:rsidRPr="002E784A" w:rsidRDefault="008E3C2B" w:rsidP="008E3C2B">
            <w:pPr>
              <w:jc w:val="center"/>
              <w:rPr>
                <w:b/>
                <w:bCs/>
              </w:rPr>
            </w:pPr>
            <w:r w:rsidRPr="002E784A">
              <w:rPr>
                <w:b/>
                <w:bCs/>
              </w:rPr>
              <w:t>TECHNOLOG/SPECJALISTA DS. UZDATNIANIA WODY</w:t>
            </w:r>
          </w:p>
        </w:tc>
      </w:tr>
      <w:tr w:rsidR="008E3C2B" w14:paraId="05B01F60" w14:textId="77777777" w:rsidTr="00415396">
        <w:trPr>
          <w:trHeight w:val="552"/>
        </w:trPr>
        <w:tc>
          <w:tcPr>
            <w:tcW w:w="4445" w:type="dxa"/>
            <w:shd w:val="clear" w:color="auto" w:fill="E7E6E6" w:themeFill="background2"/>
          </w:tcPr>
          <w:p w14:paraId="30ACD0E8" w14:textId="570EA42D" w:rsidR="008E3C2B" w:rsidRPr="00415396" w:rsidRDefault="008E3C2B" w:rsidP="008E3C2B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70D710E5" w14:textId="77777777" w:rsidR="008E3C2B" w:rsidRDefault="008E3C2B" w:rsidP="008E3C2B"/>
        </w:tc>
      </w:tr>
      <w:tr w:rsidR="00936058" w14:paraId="2E4C2EF0" w14:textId="77777777" w:rsidTr="00415396">
        <w:trPr>
          <w:trHeight w:val="552"/>
        </w:trPr>
        <w:tc>
          <w:tcPr>
            <w:tcW w:w="4445" w:type="dxa"/>
            <w:shd w:val="clear" w:color="auto" w:fill="E7E6E6" w:themeFill="background2"/>
          </w:tcPr>
          <w:p w14:paraId="5C11F2E9" w14:textId="51668908" w:rsidR="00936058" w:rsidRPr="00415396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65A3E05B" w14:textId="77777777" w:rsidR="00936058" w:rsidRDefault="00936058" w:rsidP="00936058">
            <w:r>
              <w:t>Dysponowanie bezpośrednie/</w:t>
            </w:r>
          </w:p>
          <w:p w14:paraId="5AE2E4D7" w14:textId="77777777" w:rsidR="00936058" w:rsidRDefault="00936058" w:rsidP="00936058">
            <w:r>
              <w:t>Dysponowanie pośrednie *</w:t>
            </w:r>
          </w:p>
          <w:p w14:paraId="4D71E784" w14:textId="77777777" w:rsidR="00936058" w:rsidRDefault="00936058" w:rsidP="00936058"/>
          <w:p w14:paraId="37A0C902" w14:textId="25CBA3DF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75E75518" w14:textId="77777777" w:rsidTr="00415396">
        <w:trPr>
          <w:trHeight w:val="1554"/>
        </w:trPr>
        <w:tc>
          <w:tcPr>
            <w:tcW w:w="8890" w:type="dxa"/>
            <w:gridSpan w:val="2"/>
            <w:shd w:val="clear" w:color="auto" w:fill="E7E6E6" w:themeFill="background2"/>
          </w:tcPr>
          <w:p w14:paraId="7226F6E5" w14:textId="1774BBD3" w:rsidR="00415396" w:rsidRPr="00415396" w:rsidRDefault="00415396" w:rsidP="008E3C2B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Doświadczenie zawodowe</w:t>
            </w:r>
            <w:r>
              <w:rPr>
                <w:b/>
                <w:bCs/>
              </w:rPr>
              <w:t>, zgodnie z wymaganiami SWZ</w:t>
            </w:r>
          </w:p>
          <w:p w14:paraId="5BDA9B76" w14:textId="77777777" w:rsidR="00415396" w:rsidRDefault="00415396" w:rsidP="008E3C2B"/>
          <w:p w14:paraId="17B42B21" w14:textId="07786E54" w:rsidR="00415396" w:rsidRPr="00151EE6" w:rsidRDefault="00415396" w:rsidP="00151EE6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doświadczenie zawodowe polegające na przeprowadzeniu i skutecznym zakończeniu rozruchu technologicznego minimum </w:t>
            </w:r>
            <w:r w:rsidRPr="00D16FE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 stacji</w:t>
            </w:r>
            <w:r w:rsidRPr="00D16FE6">
              <w:rPr>
                <w:rFonts w:cstheme="minorHAnsi"/>
                <w:i/>
                <w:iCs/>
                <w:sz w:val="18"/>
                <w:szCs w:val="18"/>
              </w:rPr>
              <w:t xml:space="preserve"> uzdatniania wody o wydajności technologicznej nie mniejszej niż 14 m</w:t>
            </w:r>
            <w:r w:rsidRPr="00D16FE6">
              <w:rPr>
                <w:rFonts w:cstheme="minorHAnsi"/>
                <w:i/>
                <w:iCs/>
                <w:sz w:val="18"/>
                <w:szCs w:val="18"/>
                <w:vertAlign w:val="superscript"/>
              </w:rPr>
              <w:t>3</w:t>
            </w:r>
            <w:r w:rsidRPr="00D16FE6">
              <w:rPr>
                <w:rFonts w:cstheme="minorHAnsi"/>
                <w:i/>
                <w:iCs/>
                <w:sz w:val="18"/>
                <w:szCs w:val="18"/>
              </w:rPr>
              <w:t>/h każda.</w:t>
            </w:r>
          </w:p>
        </w:tc>
      </w:tr>
      <w:tr w:rsidR="00415396" w14:paraId="51BBAB34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2121AD3" w14:textId="7578DE0A" w:rsidR="00415396" w:rsidRPr="00415396" w:rsidRDefault="00415396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47B3A487" w14:textId="39927152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6192849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0843F51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2D62502F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779CBBE" w14:textId="57853C2C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5689F8C3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9E2FA84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486C35C1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E2B2B06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91E48FE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28C38E4C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14DF03DC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AA3C3AC" w14:textId="10045A5D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5EC1AABE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3B13CF1" w14:textId="233C637E" w:rsidR="00415396" w:rsidRPr="00415396" w:rsidRDefault="00415396" w:rsidP="00415396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</w:tcPr>
          <w:p w14:paraId="790A1B1C" w14:textId="77777777" w:rsidR="00415396" w:rsidRDefault="00415396" w:rsidP="00415396">
            <w:r>
              <w:t>Tak/</w:t>
            </w:r>
          </w:p>
          <w:p w14:paraId="13BF01C0" w14:textId="77777777" w:rsidR="00415396" w:rsidRDefault="00415396" w:rsidP="00415396">
            <w:r>
              <w:t xml:space="preserve">Nie* </w:t>
            </w:r>
          </w:p>
          <w:p w14:paraId="21B2F0E7" w14:textId="77777777" w:rsidR="00415396" w:rsidRDefault="00415396" w:rsidP="00415396"/>
          <w:p w14:paraId="217BE316" w14:textId="68D092B3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343FEC80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7136C223" w14:textId="38EB1D12" w:rsidR="00415396" w:rsidRPr="00415396" w:rsidRDefault="00415396" w:rsidP="008E3C2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CC2B252" w14:textId="77777777" w:rsidR="00415396" w:rsidRPr="00415396" w:rsidRDefault="00415396" w:rsidP="008E3C2B">
            <w:pPr>
              <w:rPr>
                <w:b/>
                <w:bCs/>
              </w:rPr>
            </w:pPr>
          </w:p>
        </w:tc>
      </w:tr>
      <w:tr w:rsidR="00415396" w14:paraId="0A961B4A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51B21CC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EC36D1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360B5E2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02E483E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552B7C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CFFFA79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BA1922B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0714AE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7563602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5338A1E3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3EA76891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37635A1E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16090C0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C2509F" w14:textId="77777777" w:rsidR="00415396" w:rsidRDefault="00415396" w:rsidP="00415396">
            <w:r>
              <w:t>Tak/</w:t>
            </w:r>
          </w:p>
          <w:p w14:paraId="119BA507" w14:textId="77777777" w:rsidR="00415396" w:rsidRDefault="00415396" w:rsidP="00415396">
            <w:r>
              <w:t xml:space="preserve">Nie* </w:t>
            </w:r>
          </w:p>
          <w:p w14:paraId="1B16B90A" w14:textId="77777777" w:rsidR="00415396" w:rsidRDefault="00415396" w:rsidP="00415396"/>
          <w:p w14:paraId="509DF894" w14:textId="51C570A6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7E6F9E40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2162C850" w14:textId="2EC703B2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</w:tcPr>
          <w:p w14:paraId="65AB79E1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5DB33C4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38277F6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F41064A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B17049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D1730AD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77D24C3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1C9B0A45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401D65E9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2DB72D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274C6AC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02E5B430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413E54FA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0F4ED5DD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59C3DD0F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623B243" w14:textId="77777777" w:rsidR="00415396" w:rsidRDefault="00415396" w:rsidP="00415396">
            <w:r>
              <w:t>Tak/</w:t>
            </w:r>
          </w:p>
          <w:p w14:paraId="427A8497" w14:textId="77777777" w:rsidR="00415396" w:rsidRDefault="00415396" w:rsidP="00415396">
            <w:r>
              <w:t xml:space="preserve">Nie* </w:t>
            </w:r>
          </w:p>
          <w:p w14:paraId="713D5CEF" w14:textId="77777777" w:rsidR="00415396" w:rsidRDefault="00415396" w:rsidP="00415396"/>
          <w:p w14:paraId="4A047013" w14:textId="5A2332FC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15396" w14:paraId="4A064DE3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95D7EA4" w14:textId="0C6734EF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5" w:type="dxa"/>
            <w:shd w:val="clear" w:color="auto" w:fill="E7E6E6" w:themeFill="background2"/>
          </w:tcPr>
          <w:p w14:paraId="42D03ECE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0B5E3625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5AAA461E" w14:textId="77777777" w:rsidR="00415396" w:rsidRPr="00150412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50C58A" w14:textId="77777777" w:rsid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EE6CA44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6EA7383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7EB1167E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22B71467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84FDCD8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AD8152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</w:tr>
      <w:tr w:rsidR="00415396" w14:paraId="2FDEAB87" w14:textId="77777777" w:rsidTr="00415396">
        <w:trPr>
          <w:trHeight w:val="181"/>
        </w:trPr>
        <w:tc>
          <w:tcPr>
            <w:tcW w:w="4445" w:type="dxa"/>
            <w:shd w:val="clear" w:color="auto" w:fill="E7E6E6" w:themeFill="background2"/>
          </w:tcPr>
          <w:p w14:paraId="64968204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D06C20B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stację uzdatniania wody o wydajności technologicznej </w:t>
            </w:r>
          </w:p>
          <w:p w14:paraId="074F2419" w14:textId="77777777" w:rsidR="00415396" w:rsidRPr="00415396" w:rsidRDefault="00415396" w:rsidP="004153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41539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6AB8D3FC" w14:textId="77777777" w:rsidR="00415396" w:rsidRPr="00415396" w:rsidRDefault="00415396" w:rsidP="0041539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A86A8B" w14:textId="77777777" w:rsidR="00415396" w:rsidRDefault="00415396" w:rsidP="00415396">
            <w:r>
              <w:t>Tak/</w:t>
            </w:r>
          </w:p>
          <w:p w14:paraId="3F0C1BE1" w14:textId="77777777" w:rsidR="00415396" w:rsidRDefault="00415396" w:rsidP="00415396">
            <w:r>
              <w:t xml:space="preserve">Nie* </w:t>
            </w:r>
          </w:p>
          <w:p w14:paraId="4E966838" w14:textId="77777777" w:rsidR="00415396" w:rsidRDefault="00415396" w:rsidP="00415396"/>
          <w:p w14:paraId="4FA96042" w14:textId="7B29123E" w:rsidR="00415396" w:rsidRPr="00415396" w:rsidRDefault="00415396" w:rsidP="0041539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23B7739" w14:textId="77777777" w:rsidR="00BC2F3A" w:rsidRDefault="00BC2F3A" w:rsidP="00BC2F3A"/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6AD5" w14:textId="77777777" w:rsidR="00610CB2" w:rsidRDefault="00610CB2" w:rsidP="007B7A06">
      <w:pPr>
        <w:spacing w:after="0" w:line="240" w:lineRule="auto"/>
      </w:pPr>
      <w:r>
        <w:separator/>
      </w:r>
    </w:p>
  </w:endnote>
  <w:endnote w:type="continuationSeparator" w:id="0">
    <w:p w14:paraId="34B32354" w14:textId="77777777" w:rsidR="00610CB2" w:rsidRDefault="00610CB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2F3C" w14:textId="54E75DF0" w:rsidR="000851F2" w:rsidRDefault="000851F2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655F75C7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6E7C" w14:textId="77777777" w:rsidR="00610CB2" w:rsidRDefault="00610CB2" w:rsidP="007B7A06">
      <w:pPr>
        <w:spacing w:after="0" w:line="240" w:lineRule="auto"/>
      </w:pPr>
      <w:r>
        <w:separator/>
      </w:r>
    </w:p>
  </w:footnote>
  <w:footnote w:type="continuationSeparator" w:id="0">
    <w:p w14:paraId="426D00B2" w14:textId="77777777" w:rsidR="00610CB2" w:rsidRDefault="00610CB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22D981" w:rsidR="00786823" w:rsidRDefault="0000000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5F8EE18" w:rsidR="007B7A06" w:rsidRDefault="007B7A06">
    <w:pPr>
      <w:pStyle w:val="Nagwek"/>
    </w:pPr>
    <w:r>
      <w:t>ZP.271.</w:t>
    </w:r>
    <w:r w:rsidR="00F669B4">
      <w:t>3</w:t>
    </w:r>
    <w:r w:rsidR="001F7D21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52749">
    <w:abstractNumId w:val="4"/>
  </w:num>
  <w:num w:numId="2" w16cid:durableId="1864905059">
    <w:abstractNumId w:val="3"/>
  </w:num>
  <w:num w:numId="3" w16cid:durableId="1901865987">
    <w:abstractNumId w:val="1"/>
  </w:num>
  <w:num w:numId="4" w16cid:durableId="151796649">
    <w:abstractNumId w:val="6"/>
  </w:num>
  <w:num w:numId="5" w16cid:durableId="1524442836">
    <w:abstractNumId w:val="7"/>
  </w:num>
  <w:num w:numId="6" w16cid:durableId="1857694159">
    <w:abstractNumId w:val="5"/>
  </w:num>
  <w:num w:numId="7" w16cid:durableId="1902863870">
    <w:abstractNumId w:val="2"/>
  </w:num>
  <w:num w:numId="8" w16cid:durableId="189917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51F2"/>
    <w:rsid w:val="000944F5"/>
    <w:rsid w:val="000B2B59"/>
    <w:rsid w:val="000D2F3D"/>
    <w:rsid w:val="00116368"/>
    <w:rsid w:val="00131B33"/>
    <w:rsid w:val="00150412"/>
    <w:rsid w:val="00151EE6"/>
    <w:rsid w:val="001A0917"/>
    <w:rsid w:val="001C0DB4"/>
    <w:rsid w:val="001F7D21"/>
    <w:rsid w:val="00216D93"/>
    <w:rsid w:val="00287477"/>
    <w:rsid w:val="002E784A"/>
    <w:rsid w:val="002F6FC0"/>
    <w:rsid w:val="00382E1B"/>
    <w:rsid w:val="003A2021"/>
    <w:rsid w:val="00412900"/>
    <w:rsid w:val="00415396"/>
    <w:rsid w:val="00417814"/>
    <w:rsid w:val="00461AF7"/>
    <w:rsid w:val="0049681C"/>
    <w:rsid w:val="004A0868"/>
    <w:rsid w:val="004D33A6"/>
    <w:rsid w:val="00610CB2"/>
    <w:rsid w:val="00655B70"/>
    <w:rsid w:val="00667313"/>
    <w:rsid w:val="00687629"/>
    <w:rsid w:val="006E1AA3"/>
    <w:rsid w:val="007051BA"/>
    <w:rsid w:val="00767E32"/>
    <w:rsid w:val="00786823"/>
    <w:rsid w:val="007B7A06"/>
    <w:rsid w:val="008D450B"/>
    <w:rsid w:val="008E3C2B"/>
    <w:rsid w:val="00927E60"/>
    <w:rsid w:val="00936058"/>
    <w:rsid w:val="00970928"/>
    <w:rsid w:val="009756D5"/>
    <w:rsid w:val="009775D9"/>
    <w:rsid w:val="009D2E43"/>
    <w:rsid w:val="009D7C1C"/>
    <w:rsid w:val="00A15E93"/>
    <w:rsid w:val="00AA21C6"/>
    <w:rsid w:val="00AC70DE"/>
    <w:rsid w:val="00B2042C"/>
    <w:rsid w:val="00B45C0A"/>
    <w:rsid w:val="00B766C0"/>
    <w:rsid w:val="00B80164"/>
    <w:rsid w:val="00B83669"/>
    <w:rsid w:val="00BB336B"/>
    <w:rsid w:val="00BC2F3A"/>
    <w:rsid w:val="00C401C5"/>
    <w:rsid w:val="00CF48C0"/>
    <w:rsid w:val="00D16FE6"/>
    <w:rsid w:val="00D85928"/>
    <w:rsid w:val="00D87B92"/>
    <w:rsid w:val="00E033D0"/>
    <w:rsid w:val="00E072A3"/>
    <w:rsid w:val="00E16830"/>
    <w:rsid w:val="00E3060F"/>
    <w:rsid w:val="00EB3E58"/>
    <w:rsid w:val="00EE717D"/>
    <w:rsid w:val="00EF1D01"/>
    <w:rsid w:val="00F2509A"/>
    <w:rsid w:val="00F31272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2022-10-12T07:22:00Z</dcterms:created>
  <dcterms:modified xsi:type="dcterms:W3CDTF">2022-12-22T11:06:00Z</dcterms:modified>
</cp:coreProperties>
</file>