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296E" w:rsidRDefault="008E741B" w:rsidP="0026070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Ogrodzenie parku w m. Nowa Wieś, gmina Wronki.</w:t>
      </w:r>
    </w:p>
    <w:p w:rsidR="0048296E" w:rsidRDefault="0048296E" w:rsidP="0026070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1.Projekt bramy i furtki</w:t>
      </w:r>
    </w:p>
    <w:p w:rsidR="0048296E" w:rsidRDefault="0048296E" w:rsidP="0026070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2569CC6B" wp14:editId="66D3DD97">
            <wp:extent cx="5760720" cy="1795145"/>
            <wp:effectExtent l="0" t="0" r="0" b="0"/>
            <wp:docPr id="3" name="fancybox-img" descr="http://www.polimet.net.pl/gallery/inside_gallery/brama_2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ncybox-img" descr="http://www.polimet.net.pl/gallery/inside_gallery/brama_2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6E" w:rsidRDefault="0048296E" w:rsidP="008E741B">
      <w:pPr>
        <w:spacing w:before="100" w:beforeAutospacing="1" w:after="100" w:afterAutospacing="1" w:line="240" w:lineRule="auto"/>
        <w:jc w:val="both"/>
        <w:outlineLvl w:val="0"/>
        <w:rPr>
          <w:sz w:val="28"/>
          <w:szCs w:val="28"/>
        </w:rPr>
      </w:pPr>
      <w:r w:rsidRPr="0048296E">
        <w:rPr>
          <w:sz w:val="28"/>
          <w:szCs w:val="28"/>
        </w:rPr>
        <w:t xml:space="preserve">Konstrukcja bramy wykonana jest z profilu 40x27 mm, wypełnienie stanowi siatka ogrodzeniowa  ocynkowana powlekana w kolorze grafitowym. </w:t>
      </w:r>
      <w:r>
        <w:rPr>
          <w:sz w:val="28"/>
          <w:szCs w:val="28"/>
        </w:rPr>
        <w:t xml:space="preserve">Wielkość oczka siatki 50mm x 50mm. </w:t>
      </w:r>
      <w:r w:rsidRPr="0048296E">
        <w:rPr>
          <w:sz w:val="28"/>
          <w:szCs w:val="28"/>
        </w:rPr>
        <w:t>Brama wyposażona jest w komplet zasuw, zamków i zawiasów z możliwością regulacji. Brama jest zabezpieczona przed korozją przez malowanie farbą podkładową i lakierem. Konstrukcja bramy i furtki w kolorze grafitowym.</w:t>
      </w:r>
      <w:r w:rsidR="008E741B">
        <w:rPr>
          <w:sz w:val="28"/>
          <w:szCs w:val="28"/>
        </w:rPr>
        <w:t xml:space="preserve"> </w:t>
      </w:r>
    </w:p>
    <w:p w:rsidR="0048296E" w:rsidRDefault="0048296E" w:rsidP="008E741B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2. Ogrodzenie z </w:t>
      </w:r>
      <w:r w:rsidR="00AE679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siatki ogrodzeniowej powlekanej o wielkości oczka</w:t>
      </w:r>
      <w:r w:rsidR="005A162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                 </w:t>
      </w:r>
      <w:r w:rsidR="00AE679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50mm x 50mm w kolorze grafitowym.</w:t>
      </w:r>
      <w:r w:rsidR="008E74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Wysokość 150 cm.</w:t>
      </w:r>
      <w:r w:rsidR="00AE679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Grubość drutu 3,00mm. </w:t>
      </w:r>
    </w:p>
    <w:p w:rsidR="00683690" w:rsidRPr="0048296E" w:rsidRDefault="00683690" w:rsidP="008E741B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Należy zamontować 3 druty naciągowe.</w:t>
      </w:r>
      <w:bookmarkStart w:id="0" w:name="_GoBack"/>
      <w:bookmarkEnd w:id="0"/>
    </w:p>
    <w:p w:rsidR="0048296E" w:rsidRPr="0048296E" w:rsidRDefault="0048296E" w:rsidP="0026070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488F01C">
            <wp:simplePos x="0" y="0"/>
            <wp:positionH relativeFrom="column">
              <wp:posOffset>119380</wp:posOffset>
            </wp:positionH>
            <wp:positionV relativeFrom="paragraph">
              <wp:posOffset>74295</wp:posOffset>
            </wp:positionV>
            <wp:extent cx="316230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1" name="Obraz 1" descr="Siatka pleci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atka plecio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96E" w:rsidRDefault="0048296E" w:rsidP="0026070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</w:p>
    <w:p w:rsidR="0048296E" w:rsidRDefault="0048296E" w:rsidP="0026070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</w:p>
    <w:p w:rsidR="008D56DF" w:rsidRDefault="008D56DF" w:rsidP="00EA3B1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D56DF" w:rsidRDefault="008D56DF" w:rsidP="00EA3B1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D56DF" w:rsidRDefault="008D56DF" w:rsidP="00EA3B1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D56DF" w:rsidRDefault="008D56DF" w:rsidP="00EA3B1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D56DF" w:rsidRDefault="008D56DF" w:rsidP="00EA3B1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D56DF" w:rsidRDefault="008D56DF" w:rsidP="00EA3B1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E741B" w:rsidRPr="008E741B" w:rsidRDefault="00AE679B" w:rsidP="008E741B">
      <w:pPr>
        <w:pStyle w:val="NormalnyWeb"/>
        <w:spacing w:before="0" w:beforeAutospacing="0" w:after="45" w:afterAutospacing="0"/>
        <w:rPr>
          <w:rFonts w:asciiTheme="minorHAnsi" w:hAnsiTheme="minorHAnsi" w:cstheme="minorHAnsi"/>
          <w:sz w:val="28"/>
          <w:szCs w:val="28"/>
        </w:rPr>
      </w:pPr>
      <w:r w:rsidRPr="008E741B">
        <w:rPr>
          <w:sz w:val="28"/>
          <w:szCs w:val="28"/>
        </w:rPr>
        <w:lastRenderedPageBreak/>
        <w:t>3.</w:t>
      </w:r>
      <w:r w:rsidR="005A1629">
        <w:rPr>
          <w:sz w:val="28"/>
          <w:szCs w:val="28"/>
        </w:rPr>
        <w:t xml:space="preserve"> </w:t>
      </w:r>
      <w:r w:rsidR="008E741B">
        <w:rPr>
          <w:sz w:val="28"/>
          <w:szCs w:val="28"/>
        </w:rPr>
        <w:t>S</w:t>
      </w:r>
      <w:r w:rsidR="008E741B" w:rsidRPr="008E741B">
        <w:rPr>
          <w:rFonts w:asciiTheme="minorHAnsi" w:hAnsiTheme="minorHAnsi" w:cstheme="minorHAnsi"/>
          <w:bCs/>
          <w:color w:val="000000"/>
          <w:sz w:val="28"/>
          <w:szCs w:val="28"/>
        </w:rPr>
        <w:t>łup</w:t>
      </w:r>
      <w:r w:rsidR="008E741B">
        <w:rPr>
          <w:rFonts w:asciiTheme="minorHAnsi" w:hAnsiTheme="minorHAnsi" w:cstheme="minorHAnsi"/>
          <w:bCs/>
          <w:color w:val="000000"/>
          <w:sz w:val="28"/>
          <w:szCs w:val="28"/>
        </w:rPr>
        <w:t>ek</w:t>
      </w:r>
      <w:r w:rsidR="008E741B" w:rsidRPr="008E741B">
        <w:rPr>
          <w:rFonts w:asciiTheme="minorHAnsi" w:hAnsiTheme="minorHAnsi" w:cstheme="minorHAnsi"/>
          <w:bCs/>
          <w:color w:val="000000"/>
          <w:sz w:val="28"/>
          <w:szCs w:val="28"/>
        </w:rPr>
        <w:t xml:space="preserve"> ogrodzeniow</w:t>
      </w:r>
      <w:r w:rsidR="008E741B">
        <w:rPr>
          <w:rFonts w:asciiTheme="minorHAnsi" w:hAnsiTheme="minorHAnsi" w:cstheme="minorHAnsi"/>
          <w:bCs/>
          <w:color w:val="000000"/>
          <w:sz w:val="28"/>
          <w:szCs w:val="28"/>
        </w:rPr>
        <w:t>y</w:t>
      </w:r>
      <w:r w:rsidR="008E741B" w:rsidRPr="008E741B">
        <w:rPr>
          <w:rFonts w:asciiTheme="minorHAnsi" w:hAnsiTheme="minorHAnsi" w:cstheme="minorHAnsi"/>
          <w:bCs/>
          <w:color w:val="000000"/>
          <w:sz w:val="28"/>
          <w:szCs w:val="28"/>
        </w:rPr>
        <w:t xml:space="preserve"> 60x40</w:t>
      </w:r>
      <w:r w:rsidR="008E741B">
        <w:rPr>
          <w:rFonts w:asciiTheme="minorHAnsi" w:hAnsiTheme="minorHAnsi" w:cstheme="minorHAnsi"/>
          <w:bCs/>
          <w:color w:val="000000"/>
          <w:sz w:val="28"/>
          <w:szCs w:val="28"/>
        </w:rPr>
        <w:t xml:space="preserve">, </w:t>
      </w:r>
      <w:r w:rsidR="008E741B" w:rsidRPr="008E741B">
        <w:rPr>
          <w:rFonts w:asciiTheme="minorHAnsi" w:hAnsiTheme="minorHAnsi" w:cstheme="minorHAnsi"/>
          <w:bCs/>
          <w:color w:val="000000"/>
          <w:sz w:val="28"/>
          <w:szCs w:val="28"/>
        </w:rPr>
        <w:t>profil ocynkowany i malowany proszkowo na kolor grafitowy RAL 7016</w:t>
      </w:r>
      <w:r w:rsidR="008E741B">
        <w:rPr>
          <w:rFonts w:asciiTheme="minorHAnsi" w:hAnsiTheme="minorHAnsi" w:cstheme="minorHAnsi"/>
          <w:bCs/>
          <w:color w:val="000000"/>
          <w:sz w:val="28"/>
          <w:szCs w:val="28"/>
        </w:rPr>
        <w:t xml:space="preserve">, </w:t>
      </w:r>
      <w:r w:rsidR="008E741B" w:rsidRPr="008E741B">
        <w:rPr>
          <w:rFonts w:asciiTheme="minorHAnsi" w:hAnsiTheme="minorHAnsi" w:cstheme="minorHAnsi"/>
          <w:bCs/>
          <w:color w:val="000000"/>
          <w:sz w:val="28"/>
          <w:szCs w:val="28"/>
        </w:rPr>
        <w:t>wysokość 2</w:t>
      </w:r>
      <w:r w:rsidR="005A1629">
        <w:rPr>
          <w:rFonts w:asciiTheme="minorHAnsi" w:hAnsiTheme="minorHAnsi" w:cstheme="minorHAnsi"/>
          <w:bCs/>
          <w:color w:val="000000"/>
          <w:sz w:val="28"/>
          <w:szCs w:val="28"/>
        </w:rPr>
        <w:t>3</w:t>
      </w:r>
      <w:r w:rsidR="008E741B" w:rsidRPr="008E741B">
        <w:rPr>
          <w:rFonts w:asciiTheme="minorHAnsi" w:hAnsiTheme="minorHAnsi" w:cstheme="minorHAnsi"/>
          <w:bCs/>
          <w:color w:val="000000"/>
          <w:sz w:val="28"/>
          <w:szCs w:val="28"/>
        </w:rPr>
        <w:t>0cm</w:t>
      </w:r>
      <w:r w:rsidR="008E741B">
        <w:rPr>
          <w:rFonts w:asciiTheme="minorHAnsi" w:hAnsiTheme="minorHAnsi" w:cstheme="minorHAnsi"/>
          <w:bCs/>
          <w:color w:val="000000"/>
          <w:sz w:val="28"/>
          <w:szCs w:val="28"/>
        </w:rPr>
        <w:t xml:space="preserve"> </w:t>
      </w:r>
      <w:r w:rsidR="008E741B" w:rsidRPr="008E741B">
        <w:rPr>
          <w:rFonts w:asciiTheme="minorHAnsi" w:hAnsiTheme="minorHAnsi" w:cstheme="minorHAnsi"/>
          <w:bCs/>
          <w:color w:val="000000"/>
          <w:sz w:val="28"/>
          <w:szCs w:val="28"/>
        </w:rPr>
        <w:t>+ daszek</w:t>
      </w:r>
      <w:r w:rsidR="005A1629">
        <w:rPr>
          <w:rFonts w:asciiTheme="minorHAnsi" w:hAnsiTheme="minorHAnsi" w:cstheme="minorHAnsi"/>
          <w:bCs/>
          <w:color w:val="000000"/>
          <w:sz w:val="28"/>
          <w:szCs w:val="28"/>
        </w:rPr>
        <w:t>.</w:t>
      </w:r>
    </w:p>
    <w:p w:rsidR="008D56DF" w:rsidRDefault="008D56DF" w:rsidP="00EA3B1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D56DF" w:rsidRDefault="008E741B" w:rsidP="005A1629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09F17892" wp14:editId="2441CEAE">
            <wp:extent cx="2543175" cy="2543175"/>
            <wp:effectExtent l="0" t="0" r="9525" b="9525"/>
            <wp:docPr id="2" name="Obraz 2" descr="https://6.allegroimg.com/original/010ddd/1a4028bd48d693cebecca7cd9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6.allegroimg.com/original/010ddd/1a4028bd48d693cebecca7cd9f8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29" w:rsidRDefault="005A1629" w:rsidP="00EA3B1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5A1629" w:rsidRDefault="005A1629" w:rsidP="005A1629">
      <w:pPr>
        <w:spacing w:before="100" w:beforeAutospacing="1" w:after="100" w:afterAutospacing="1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4. Ogrodzenie nie będzie na podmurówce.</w:t>
      </w:r>
    </w:p>
    <w:p w:rsidR="008D56DF" w:rsidRDefault="008D56DF" w:rsidP="00EA3B10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E741B" w:rsidRPr="008E741B" w:rsidRDefault="008E741B" w:rsidP="008E741B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8D56DF" w:rsidRDefault="008D56DF" w:rsidP="00EA3B10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D56DF" w:rsidRDefault="008D56DF" w:rsidP="00EA3B10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D56DF" w:rsidRDefault="008D56DF" w:rsidP="00EA3B10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D56DF" w:rsidRDefault="008D56DF" w:rsidP="00EA3B10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D56DF" w:rsidRDefault="008D56DF" w:rsidP="00EA3B10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CC3089" w:rsidRDefault="00CC3089">
      <w:pPr>
        <w:rPr>
          <w:b/>
        </w:rPr>
      </w:pPr>
    </w:p>
    <w:p w:rsidR="008D56DF" w:rsidRPr="008D56DF" w:rsidRDefault="008D56DF">
      <w:pPr>
        <w:rPr>
          <w:b/>
        </w:rPr>
      </w:pPr>
    </w:p>
    <w:sectPr w:rsidR="008D56DF" w:rsidRPr="008D56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70D"/>
    <w:rsid w:val="00075403"/>
    <w:rsid w:val="001470F1"/>
    <w:rsid w:val="0026070D"/>
    <w:rsid w:val="003043C0"/>
    <w:rsid w:val="00325AF2"/>
    <w:rsid w:val="00413EB2"/>
    <w:rsid w:val="0048296E"/>
    <w:rsid w:val="005A1629"/>
    <w:rsid w:val="00683690"/>
    <w:rsid w:val="008D56DF"/>
    <w:rsid w:val="008E741B"/>
    <w:rsid w:val="00AE679B"/>
    <w:rsid w:val="00CC3089"/>
    <w:rsid w:val="00EA3B10"/>
    <w:rsid w:val="00EC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1EFC5"/>
  <w15:chartTrackingRefBased/>
  <w15:docId w15:val="{BC701146-FCAB-4BC1-8882-FC71F4DD6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A3B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EA3B1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8D56D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D56DF"/>
    <w:rPr>
      <w:color w:val="808080"/>
      <w:shd w:val="clear" w:color="auto" w:fill="E6E6E6"/>
    </w:rPr>
  </w:style>
  <w:style w:type="paragraph" w:styleId="NormalnyWeb">
    <w:name w:val="Normal (Web)"/>
    <w:basedOn w:val="Normalny"/>
    <w:uiPriority w:val="99"/>
    <w:semiHidden/>
    <w:unhideWhenUsed/>
    <w:rsid w:val="008E7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79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120</Words>
  <Characters>721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8</vt:i4>
      </vt:variant>
    </vt:vector>
  </HeadingPairs>
  <TitlesOfParts>
    <vt:vector size="9" baseType="lpstr">
      <vt:lpstr/>
      <vt:lpstr>Ogrodzenie parku w m. Nowa Wieś, gmina Wronki.</vt:lpstr>
      <vt:lpstr>1.Projekt bramy i furtki</vt:lpstr>
      <vt:lpstr>/</vt:lpstr>
      <vt:lpstr>Konstrukcja bramy wykonana jest z profilu 40x27 mm, wypełnienie stanowi siatka o</vt:lpstr>
      <vt:lpstr>2. Ogrodzenie z siatki ogrodzeniowej powlekanej o wielkości oczka               </vt:lpstr>
      <vt:lpstr>/</vt:lpstr>
      <vt:lpstr/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Kwaśny</dc:creator>
  <cp:keywords/>
  <dc:description/>
  <cp:lastModifiedBy>Jan Kwaśny</cp:lastModifiedBy>
  <cp:revision>5</cp:revision>
  <dcterms:created xsi:type="dcterms:W3CDTF">2018-03-09T12:53:00Z</dcterms:created>
  <dcterms:modified xsi:type="dcterms:W3CDTF">2018-05-07T12:45:00Z</dcterms:modified>
</cp:coreProperties>
</file>