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0812" w14:textId="1072AAD7" w:rsidR="008B6694" w:rsidRDefault="008B6694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14:paraId="2599BD57" w14:textId="2CFBF317" w:rsidR="008B6694" w:rsidRPr="008B6694" w:rsidRDefault="008B6694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B669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</w:t>
      </w:r>
    </w:p>
    <w:p w14:paraId="5472FA38" w14:textId="6BB5235A" w:rsidR="008B6694" w:rsidRDefault="00896A4D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3198C" w14:textId="31D49311" w:rsidR="006D370B" w:rsidRDefault="00896A4D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Opis przedmiotu zamówienia</w:t>
      </w:r>
    </w:p>
    <w:p w14:paraId="72A4C0CA" w14:textId="77777777" w:rsidR="006D370B" w:rsidRDefault="006D370B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AC410F" w14:textId="7317C9C7" w:rsidR="00B3200E" w:rsidRPr="00CE51B8" w:rsidRDefault="00B507E6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d</w:t>
      </w:r>
      <w:r w:rsidR="00B3200E"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techniczne</w:t>
      </w:r>
      <w:r w:rsidR="002E1537"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latarki:</w:t>
      </w:r>
    </w:p>
    <w:p w14:paraId="540D207A" w14:textId="0E70C99E" w:rsidR="00B3200E" w:rsidRPr="00CE51B8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 światła: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>780 lumenów</w:t>
      </w:r>
    </w:p>
    <w:p w14:paraId="16A3BFEA" w14:textId="77777777" w:rsidR="00B3200E" w:rsidRPr="00CE51B8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zasilanie: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akumulatorowe (Li-on 18650 2200mAh)</w:t>
      </w:r>
    </w:p>
    <w:p w14:paraId="23063473" w14:textId="77777777" w:rsidR="00B3200E" w:rsidRPr="00CE51B8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świecenia: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90 minut w trybie 100%, do 3h w trybie 50%, do 10h w trybie 10%, do 10h w trybie S.O.S., do 3h w trybie pulsacyjnym</w:t>
      </w:r>
    </w:p>
    <w:p w14:paraId="5FC3EE99" w14:textId="77777777" w:rsidR="00CE51B8" w:rsidRPr="00CE51B8" w:rsidRDefault="00B3200E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obudowa latarki: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aluminium lotnicze</w:t>
      </w:r>
    </w:p>
    <w:p w14:paraId="211341D0" w14:textId="77777777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IP - Stopień ochrony: IP65</w:t>
      </w:r>
    </w:p>
    <w:p w14:paraId="678E6186" w14:textId="77777777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na upadki</w:t>
      </w:r>
    </w:p>
    <w:p w14:paraId="71DC0C0E" w14:textId="6888EA38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ładowania 230 AC 100%: 4-6 h</w:t>
      </w:r>
    </w:p>
    <w:p w14:paraId="4A9C169A" w14:textId="285EB61F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ładowania 12 DC 100%: 4-6 h</w:t>
      </w:r>
    </w:p>
    <w:p w14:paraId="69EB1419" w14:textId="768BBF49" w:rsidR="00B3200E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wymiary: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długość: 160 mm, średnica głowicy: 46mm</w:t>
      </w:r>
    </w:p>
    <w:p w14:paraId="6A3655E4" w14:textId="4C644D22" w:rsidR="006D370B" w:rsidRPr="00CE51B8" w:rsidRDefault="006D370B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czarny</w:t>
      </w:r>
    </w:p>
    <w:p w14:paraId="1849D389" w14:textId="13B13788" w:rsidR="0098737C" w:rsidRPr="0098737C" w:rsidRDefault="00CE51B8" w:rsidP="00CE5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W zestawie :</w:t>
      </w:r>
    </w:p>
    <w:p w14:paraId="6344E95D" w14:textId="4F0FAC37" w:rsidR="0098737C" w:rsidRPr="0098737C" w:rsidRDefault="0098737C" w:rsidP="00987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38E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umulator </w:t>
      </w:r>
      <w:proofErr w:type="spellStart"/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-Jonowy 2200mAh</w:t>
      </w:r>
    </w:p>
    <w:p w14:paraId="65B97045" w14:textId="77777777" w:rsidR="0098737C" w:rsidRPr="0098737C" w:rsidRDefault="0098737C" w:rsidP="00987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 sieciowa</w:t>
      </w:r>
    </w:p>
    <w:p w14:paraId="3E85A218" w14:textId="798B6D74" w:rsidR="0098737C" w:rsidRPr="0098737C" w:rsidRDefault="0098737C" w:rsidP="00CE5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 samochodowa</w:t>
      </w:r>
    </w:p>
    <w:p w14:paraId="7251CCFB" w14:textId="19D12C7F" w:rsidR="00CE51B8" w:rsidRPr="00CE51B8" w:rsidRDefault="00CE51B8" w:rsidP="00CE51B8">
      <w:pPr>
        <w:rPr>
          <w:rFonts w:ascii="Times New Roman" w:hAnsi="Times New Roman" w:cs="Times New Roman"/>
          <w:b/>
          <w:sz w:val="24"/>
          <w:szCs w:val="24"/>
        </w:rPr>
      </w:pPr>
      <w:r w:rsidRPr="00CE51B8">
        <w:rPr>
          <w:rFonts w:ascii="Times New Roman" w:hAnsi="Times New Roman" w:cs="Times New Roman"/>
          <w:b/>
          <w:sz w:val="24"/>
          <w:szCs w:val="24"/>
        </w:rPr>
        <w:t xml:space="preserve">    Nakładka sygnalizacyjna pasująca do latarki:</w:t>
      </w:r>
    </w:p>
    <w:p w14:paraId="4731BB8F" w14:textId="77777777" w:rsidR="00CE51B8" w:rsidRPr="00CE51B8" w:rsidRDefault="00CE51B8" w:rsidP="00CE5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1B8">
        <w:rPr>
          <w:rFonts w:ascii="Times New Roman" w:hAnsi="Times New Roman" w:cs="Times New Roman"/>
          <w:sz w:val="24"/>
          <w:szCs w:val="24"/>
        </w:rPr>
        <w:t>kolor czerwony</w:t>
      </w:r>
    </w:p>
    <w:p w14:paraId="59F538E3" w14:textId="77777777" w:rsidR="00CE51B8" w:rsidRPr="00CE51B8" w:rsidRDefault="00CE51B8" w:rsidP="00CE5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1B8">
        <w:rPr>
          <w:rFonts w:ascii="Times New Roman" w:hAnsi="Times New Roman" w:cs="Times New Roman"/>
          <w:sz w:val="24"/>
          <w:szCs w:val="24"/>
        </w:rPr>
        <w:t>długość 150 mm</w:t>
      </w:r>
    </w:p>
    <w:p w14:paraId="2F94316F" w14:textId="77777777" w:rsidR="00CE51B8" w:rsidRPr="00CE51B8" w:rsidRDefault="00CE51B8" w:rsidP="00CE5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1B8">
        <w:rPr>
          <w:rFonts w:ascii="Times New Roman" w:hAnsi="Times New Roman" w:cs="Times New Roman"/>
          <w:sz w:val="24"/>
          <w:szCs w:val="24"/>
        </w:rPr>
        <w:t>otwór umożliwiający oświetlenie dokumentów  białym światłem</w:t>
      </w:r>
    </w:p>
    <w:p w14:paraId="2EACE0D9" w14:textId="77777777" w:rsidR="00B3200E" w:rsidRPr="00CE51B8" w:rsidRDefault="00B3200E" w:rsidP="00B3200E">
      <w:pPr>
        <w:pStyle w:val="Akapitzlist"/>
        <w:ind w:left="795"/>
        <w:rPr>
          <w:rFonts w:ascii="Times New Roman" w:hAnsi="Times New Roman" w:cs="Times New Roman"/>
          <w:sz w:val="24"/>
          <w:szCs w:val="24"/>
        </w:rPr>
      </w:pPr>
    </w:p>
    <w:sectPr w:rsidR="00B3200E" w:rsidRPr="00CE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0AE"/>
    <w:multiLevelType w:val="multilevel"/>
    <w:tmpl w:val="D9D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A218D"/>
    <w:multiLevelType w:val="hybridMultilevel"/>
    <w:tmpl w:val="969E9F8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84409A6"/>
    <w:multiLevelType w:val="multilevel"/>
    <w:tmpl w:val="9C8A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85"/>
    <w:rsid w:val="000945B1"/>
    <w:rsid w:val="000D6C6B"/>
    <w:rsid w:val="001C2A07"/>
    <w:rsid w:val="001C4E39"/>
    <w:rsid w:val="001D03C6"/>
    <w:rsid w:val="001D38E3"/>
    <w:rsid w:val="002E1537"/>
    <w:rsid w:val="00625940"/>
    <w:rsid w:val="00693885"/>
    <w:rsid w:val="006D370B"/>
    <w:rsid w:val="00896A4D"/>
    <w:rsid w:val="008B6694"/>
    <w:rsid w:val="0098737C"/>
    <w:rsid w:val="00B3200E"/>
    <w:rsid w:val="00B507E6"/>
    <w:rsid w:val="00C808DC"/>
    <w:rsid w:val="00CE51B8"/>
    <w:rsid w:val="00F96A08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919A"/>
  <w15:chartTrackingRefBased/>
  <w15:docId w15:val="{D933D54D-D1F2-4AA8-986A-BB41CECC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0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FF1D-7337-427F-B289-43FDD709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Sielawa</dc:creator>
  <cp:keywords/>
  <dc:description/>
  <cp:lastModifiedBy>Beata Sielawa</cp:lastModifiedBy>
  <cp:revision>19</cp:revision>
  <cp:lastPrinted>2023-06-30T10:20:00Z</cp:lastPrinted>
  <dcterms:created xsi:type="dcterms:W3CDTF">2023-06-12T06:47:00Z</dcterms:created>
  <dcterms:modified xsi:type="dcterms:W3CDTF">2023-08-28T13:20:00Z</dcterms:modified>
</cp:coreProperties>
</file>