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303AD63D" w:rsidR="00910ABC" w:rsidRPr="005336E5" w:rsidRDefault="00ED547D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i/>
          <w:iCs/>
          <w:sz w:val="22"/>
          <w:szCs w:val="22"/>
        </w:rPr>
      </w:pPr>
      <w:r w:rsidRPr="005336E5">
        <w:rPr>
          <w:b/>
          <w:bCs/>
          <w:i/>
          <w:iCs/>
          <w:color w:val="000000"/>
          <w:sz w:val="22"/>
          <w:szCs w:val="22"/>
        </w:rPr>
        <w:t>„Budowa pełnowymiarowej hali sportowej wraz z infrastrukturą  oraz rozbiórką  dwóch istniejących budynków technicznych przy Zespole Szkół Zawodowych w Gostyniu ul. Poznańska 1b”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44C069E5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1068"/>
    <w:multiLevelType w:val="hybridMultilevel"/>
    <w:tmpl w:val="BD668000"/>
    <w:lvl w:ilvl="0" w:tplc="096CC8CC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E476B"/>
    <w:rsid w:val="00313387"/>
    <w:rsid w:val="0042455B"/>
    <w:rsid w:val="005336E5"/>
    <w:rsid w:val="00574737"/>
    <w:rsid w:val="005B405E"/>
    <w:rsid w:val="0068203F"/>
    <w:rsid w:val="006A37C6"/>
    <w:rsid w:val="0078554D"/>
    <w:rsid w:val="00910ABC"/>
    <w:rsid w:val="00A255C2"/>
    <w:rsid w:val="00DE31A6"/>
    <w:rsid w:val="00E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mgrzegorzewska</cp:lastModifiedBy>
  <cp:revision>12</cp:revision>
  <dcterms:created xsi:type="dcterms:W3CDTF">2021-02-19T04:57:00Z</dcterms:created>
  <dcterms:modified xsi:type="dcterms:W3CDTF">2021-05-25T09:00:00Z</dcterms:modified>
</cp:coreProperties>
</file>