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71" w:rsidRDefault="00731671" w:rsidP="00731671">
      <w:pPr>
        <w:spacing w:after="0" w:line="240" w:lineRule="auto"/>
        <w:rPr>
          <w:rFonts w:ascii="Helvetica" w:hAnsi="Helvetica"/>
          <w:color w:val="666666"/>
          <w:sz w:val="21"/>
          <w:szCs w:val="21"/>
          <w:shd w:val="clear" w:color="auto" w:fill="F5F5F5"/>
        </w:rPr>
      </w:pPr>
      <w:r>
        <w:rPr>
          <w:rFonts w:ascii="Helvetica" w:hAnsi="Helvetica"/>
          <w:color w:val="666666"/>
          <w:sz w:val="21"/>
          <w:szCs w:val="21"/>
          <w:shd w:val="clear" w:color="auto" w:fill="F5F5F5"/>
        </w:rPr>
        <w:t>Agregat 4,5 KW  -</w:t>
      </w:r>
      <w:r w:rsidR="00855ADF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  </w:t>
      </w:r>
      <w:bookmarkStart w:id="0" w:name="_GoBack"/>
      <w:bookmarkEnd w:id="0"/>
      <w:r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3 sztuki</w:t>
      </w:r>
    </w:p>
    <w:p w:rsidR="00731671" w:rsidRDefault="00731671" w:rsidP="00731671">
      <w:pPr>
        <w:spacing w:after="0" w:line="240" w:lineRule="auto"/>
        <w:rPr>
          <w:rFonts w:ascii="Helvetica" w:hAnsi="Helvetica"/>
          <w:color w:val="666666"/>
          <w:sz w:val="21"/>
          <w:szCs w:val="21"/>
          <w:shd w:val="clear" w:color="auto" w:fill="F5F5F5"/>
        </w:rPr>
      </w:pPr>
    </w:p>
    <w:p w:rsidR="00731671" w:rsidRDefault="00731671" w:rsidP="00731671">
      <w:pPr>
        <w:spacing w:after="0" w:line="240" w:lineRule="auto"/>
        <w:rPr>
          <w:rFonts w:ascii="Helvetica" w:hAnsi="Helvetica"/>
          <w:color w:val="666666"/>
          <w:sz w:val="21"/>
          <w:szCs w:val="21"/>
          <w:shd w:val="clear" w:color="auto" w:fill="F5F5F5"/>
        </w:rPr>
      </w:pPr>
      <w:r>
        <w:rPr>
          <w:rFonts w:ascii="Helvetica" w:hAnsi="Helvetica"/>
          <w:color w:val="666666"/>
          <w:sz w:val="21"/>
          <w:szCs w:val="21"/>
          <w:shd w:val="clear" w:color="auto" w:fill="F5F5F5"/>
        </w:rPr>
        <w:t>opis:</w:t>
      </w:r>
    </w:p>
    <w:p w:rsidR="00731671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</w:p>
    <w:p w:rsidR="00FE645B" w:rsidRPr="00FE645B" w:rsidRDefault="00731671" w:rsidP="00FE645B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FE645B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Jednofazowy agregat prądotwórczy 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• 3 x Wtyczka prądowa 230 V 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• Posiada AVR - stabilizator napięcia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 • Moc minimalna: 4,5KW/4500W - moc ciągła 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• Rozruch elektroniczny 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• Rodzaj paliwa – benzyna (Pb95) 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• Rączka transportowa 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• Kółka transportowe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 • Czujnik poziomu oleju </w:t>
      </w:r>
    </w:p>
    <w:p w:rsidR="00FE645B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 xml:space="preserve">• Wskaźnik paliwa </w:t>
      </w:r>
    </w:p>
    <w:p w:rsidR="00731671" w:rsidRDefault="00731671" w:rsidP="00731671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• Gwarancja minimum 3 lata</w:t>
      </w:r>
    </w:p>
    <w:p w:rsidR="00C60C89" w:rsidRDefault="00C60C89"/>
    <w:sectPr w:rsidR="00C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26F"/>
    <w:multiLevelType w:val="hybridMultilevel"/>
    <w:tmpl w:val="52DA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71"/>
    <w:rsid w:val="00731671"/>
    <w:rsid w:val="00855ADF"/>
    <w:rsid w:val="00996FFB"/>
    <w:rsid w:val="00C60C89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CFADC-DF92-419A-9DB1-74084D70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2022-05-06T08:30:00Z</dcterms:created>
  <dcterms:modified xsi:type="dcterms:W3CDTF">2022-05-06T08:33:00Z</dcterms:modified>
</cp:coreProperties>
</file>