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6DD9F" w14:textId="72BFE23B" w:rsidR="0011349D" w:rsidRPr="0011349D" w:rsidRDefault="0011349D" w:rsidP="00F05733">
      <w:pPr>
        <w:spacing w:line="300" w:lineRule="exact"/>
        <w:jc w:val="right"/>
      </w:pPr>
      <w:r w:rsidRPr="0011349D">
        <w:t>Załącznik nr</w:t>
      </w:r>
      <w:r w:rsidR="003D2D5F">
        <w:t xml:space="preserve"> </w:t>
      </w:r>
      <w:r w:rsidR="005B627D">
        <w:t>1</w:t>
      </w:r>
    </w:p>
    <w:p w14:paraId="3C3AF366" w14:textId="4B0DA77D" w:rsidR="0059073B" w:rsidRPr="00697FAD" w:rsidRDefault="0059073B" w:rsidP="00697FAD">
      <w:pPr>
        <w:spacing w:line="300" w:lineRule="exact"/>
        <w:jc w:val="right"/>
        <w:rPr>
          <w:sz w:val="16"/>
          <w:szCs w:val="16"/>
        </w:rPr>
      </w:pPr>
      <w:r w:rsidRPr="000517EB">
        <w:rPr>
          <w:sz w:val="16"/>
          <w:szCs w:val="16"/>
        </w:rPr>
        <w:t>Centralny rejestr umów</w:t>
      </w:r>
      <w:r w:rsidR="004A0085">
        <w:rPr>
          <w:sz w:val="16"/>
          <w:szCs w:val="16"/>
        </w:rPr>
        <w:t>:</w:t>
      </w:r>
      <w:r w:rsidRPr="000517EB">
        <w:rPr>
          <w:sz w:val="16"/>
          <w:szCs w:val="16"/>
        </w:rPr>
        <w:t xml:space="preserve"> </w:t>
      </w:r>
      <w:r w:rsidR="00EB07DB">
        <w:rPr>
          <w:sz w:val="16"/>
          <w:szCs w:val="16"/>
        </w:rPr>
        <w:t>……….</w:t>
      </w:r>
    </w:p>
    <w:p w14:paraId="74E8F723" w14:textId="77777777" w:rsidR="00C9212C" w:rsidRDefault="00C9212C" w:rsidP="00F05733">
      <w:pPr>
        <w:jc w:val="right"/>
      </w:pPr>
    </w:p>
    <w:p w14:paraId="285DFB31" w14:textId="54A4223D" w:rsidR="00C9212C" w:rsidRDefault="009A518B" w:rsidP="00F05733">
      <w:pPr>
        <w:jc w:val="center"/>
        <w:rPr>
          <w:b/>
          <w:sz w:val="28"/>
          <w:szCs w:val="28"/>
        </w:rPr>
      </w:pPr>
      <w:r>
        <w:rPr>
          <w:b/>
          <w:sz w:val="28"/>
          <w:szCs w:val="28"/>
        </w:rPr>
        <w:t>UMOWA</w:t>
      </w:r>
      <w:r w:rsidR="003D2D5F">
        <w:rPr>
          <w:b/>
          <w:sz w:val="28"/>
          <w:szCs w:val="28"/>
        </w:rPr>
        <w:t xml:space="preserve"> (projekt) </w:t>
      </w:r>
    </w:p>
    <w:p w14:paraId="387A5BD8" w14:textId="77777777" w:rsidR="00C9212C" w:rsidRDefault="00C9212C" w:rsidP="00F05733">
      <w:pPr>
        <w:jc w:val="center"/>
        <w:rPr>
          <w:b/>
          <w:sz w:val="28"/>
          <w:szCs w:val="28"/>
        </w:rPr>
      </w:pPr>
    </w:p>
    <w:p w14:paraId="49224D87" w14:textId="777A0F1C" w:rsidR="00C9212C" w:rsidRDefault="009A518B" w:rsidP="00F05733">
      <w:pPr>
        <w:spacing w:line="276" w:lineRule="auto"/>
      </w:pPr>
      <w:r>
        <w:t xml:space="preserve">Zawarta </w:t>
      </w:r>
      <w:r w:rsidR="00692ABF">
        <w:t>w Giżycku</w:t>
      </w:r>
      <w:r>
        <w:t xml:space="preserve">, w dniu </w:t>
      </w:r>
      <w:r w:rsidR="00EB07DB">
        <w:t>……….</w:t>
      </w:r>
      <w:r w:rsidR="00C75DFF">
        <w:t xml:space="preserve"> </w:t>
      </w:r>
      <w:r>
        <w:t>r. pomiędzy:</w:t>
      </w:r>
    </w:p>
    <w:p w14:paraId="440508A3" w14:textId="77777777" w:rsidR="00C9212C" w:rsidRDefault="00C9212C" w:rsidP="00F05733">
      <w:pPr>
        <w:spacing w:line="276" w:lineRule="auto"/>
      </w:pPr>
    </w:p>
    <w:p w14:paraId="176958FA" w14:textId="490F3C46" w:rsidR="00C9212C" w:rsidRPr="009A518B" w:rsidRDefault="00450F26" w:rsidP="00F05733">
      <w:pPr>
        <w:spacing w:line="276" w:lineRule="auto"/>
        <w:jc w:val="both"/>
        <w:rPr>
          <w:color w:val="auto"/>
        </w:rPr>
      </w:pPr>
      <w:r>
        <w:rPr>
          <w:bCs/>
          <w:color w:val="auto"/>
        </w:rPr>
        <w:t>…………………….</w:t>
      </w:r>
      <w:r w:rsidR="00E61CA1" w:rsidRPr="009A518B">
        <w:rPr>
          <w:bCs/>
          <w:color w:val="auto"/>
        </w:rPr>
        <w:t xml:space="preserve"> </w:t>
      </w:r>
      <w:r w:rsidR="009A518B" w:rsidRPr="009A518B">
        <w:rPr>
          <w:bCs/>
          <w:color w:val="auto"/>
        </w:rPr>
        <w:t>- zwanym w dalszej części WYKONAWCĄ</w:t>
      </w:r>
      <w:r w:rsidR="009A518B" w:rsidRPr="009A518B">
        <w:rPr>
          <w:bCs/>
          <w:color w:val="auto"/>
          <w:sz w:val="22"/>
        </w:rPr>
        <w:t>,</w:t>
      </w:r>
    </w:p>
    <w:p w14:paraId="3F8722D2" w14:textId="77777777" w:rsidR="00C9212C" w:rsidRDefault="009A518B" w:rsidP="00F05733">
      <w:pPr>
        <w:spacing w:line="276" w:lineRule="auto"/>
      </w:pPr>
      <w:r>
        <w:rPr>
          <w:bCs/>
          <w:sz w:val="22"/>
        </w:rPr>
        <w:t xml:space="preserve"> a</w:t>
      </w:r>
    </w:p>
    <w:p w14:paraId="3E4FAE60" w14:textId="02EDD29B" w:rsidR="00C9212C" w:rsidRDefault="009A518B" w:rsidP="00F05733">
      <w:pPr>
        <w:spacing w:line="276" w:lineRule="auto"/>
        <w:jc w:val="both"/>
      </w:pPr>
      <w:r>
        <w:t xml:space="preserve">Gminą Giżycko z siedzibą w Giżycku, ul. Mickiewicza 33, NIP 8451981949, reprezentowaną przez </w:t>
      </w:r>
      <w:r w:rsidR="00450F26">
        <w:t>…………………………..</w:t>
      </w:r>
      <w:r>
        <w:t xml:space="preserve"> - zwaną w dalszej części umowy ZAMAWIAJĄCYM</w:t>
      </w:r>
    </w:p>
    <w:p w14:paraId="073E9C20" w14:textId="77777777" w:rsidR="009A518B" w:rsidRDefault="009A518B" w:rsidP="00F05733">
      <w:pPr>
        <w:spacing w:line="276" w:lineRule="auto"/>
      </w:pPr>
    </w:p>
    <w:p w14:paraId="1A59C655" w14:textId="45A89599" w:rsidR="00C9212C" w:rsidRDefault="009A518B" w:rsidP="00697FAD">
      <w:pPr>
        <w:spacing w:line="276" w:lineRule="auto"/>
      </w:pPr>
      <w:r>
        <w:t>O następującej treści:</w:t>
      </w:r>
    </w:p>
    <w:p w14:paraId="011A59B7" w14:textId="77777777" w:rsidR="00C9212C" w:rsidRDefault="009A518B" w:rsidP="00F05733">
      <w:pPr>
        <w:spacing w:line="276" w:lineRule="auto"/>
        <w:jc w:val="center"/>
        <w:rPr>
          <w:rFonts w:cs="Arial"/>
          <w:b/>
        </w:rPr>
      </w:pPr>
      <w:r>
        <w:t>§ 1</w:t>
      </w:r>
    </w:p>
    <w:p w14:paraId="23092C1B" w14:textId="11C2B5D6" w:rsidR="00C9212C" w:rsidRDefault="009A518B" w:rsidP="00735EE7">
      <w:pPr>
        <w:spacing w:line="276" w:lineRule="auto"/>
        <w:jc w:val="center"/>
        <w:rPr>
          <w:rFonts w:cs="Arial"/>
          <w:b/>
        </w:rPr>
      </w:pPr>
      <w:r>
        <w:rPr>
          <w:rFonts w:cs="Arial"/>
          <w:b/>
        </w:rPr>
        <w:t>Przedmiot umowy</w:t>
      </w:r>
    </w:p>
    <w:p w14:paraId="31EDCA6C" w14:textId="26E4A593" w:rsidR="00C9212C" w:rsidRPr="00092975" w:rsidRDefault="009A518B" w:rsidP="00092975">
      <w:pPr>
        <w:numPr>
          <w:ilvl w:val="0"/>
          <w:numId w:val="1"/>
        </w:numPr>
        <w:tabs>
          <w:tab w:val="clear" w:pos="360"/>
          <w:tab w:val="num" w:pos="426"/>
        </w:tabs>
        <w:spacing w:line="276" w:lineRule="auto"/>
        <w:ind w:left="426" w:hanging="426"/>
        <w:jc w:val="both"/>
        <w:rPr>
          <w:b/>
          <w:bCs/>
        </w:rPr>
      </w:pPr>
      <w:r>
        <w:t xml:space="preserve">Zamawiający zleca, a Wykonawca przyjmuje do wykonania usługę polegającą na </w:t>
      </w:r>
      <w:bookmarkStart w:id="0" w:name="_Hlk164070702"/>
      <w:r w:rsidR="00DC6BA9">
        <w:t>z</w:t>
      </w:r>
      <w:r w:rsidR="008C5E19" w:rsidRPr="008C5E19">
        <w:t>organiz</w:t>
      </w:r>
      <w:r w:rsidR="00DC6BA9">
        <w:t>owaniu</w:t>
      </w:r>
      <w:r w:rsidR="008C5E19" w:rsidRPr="008C5E19">
        <w:t xml:space="preserve"> </w:t>
      </w:r>
      <w:bookmarkStart w:id="1" w:name="_Hlk163648430"/>
      <w:r w:rsidR="008C5E19" w:rsidRPr="008C5E19">
        <w:t>5-dniowych półkolonii na terenie Gminy Giżycko (max odległość od Giżycka 5 km), w wymiarze co najmniej  9 godzin dziennie dla dzieci od 6 do 15 roku życia w indywidualnie wybranym przez rodziców terminie w okresie od  24 czerwca 2024 r. do 23 sierpnia 2024 r.</w:t>
      </w:r>
      <w:r w:rsidR="00604F94">
        <w:t xml:space="preserve"> </w:t>
      </w:r>
      <w:bookmarkEnd w:id="0"/>
      <w:bookmarkEnd w:id="1"/>
      <w:r>
        <w:t xml:space="preserve">na zasadach określonych w ofercie </w:t>
      </w:r>
      <w:r w:rsidR="00692ABF">
        <w:t>Wykonawcy stanowiącej</w:t>
      </w:r>
      <w:r w:rsidR="00372104">
        <w:t xml:space="preserve"> </w:t>
      </w:r>
      <w:r w:rsidRPr="001064E6">
        <w:t xml:space="preserve">załącznik </w:t>
      </w:r>
      <w:r w:rsidR="00C545E0" w:rsidRPr="001064E6">
        <w:t>1</w:t>
      </w:r>
      <w:r w:rsidR="001064E6">
        <w:t>)</w:t>
      </w:r>
      <w:r w:rsidR="00372104" w:rsidRPr="001064E6">
        <w:t xml:space="preserve"> </w:t>
      </w:r>
      <w:r>
        <w:t>do umow</w:t>
      </w:r>
      <w:r w:rsidR="00372104">
        <w:t>y.</w:t>
      </w:r>
    </w:p>
    <w:p w14:paraId="0A7B5712" w14:textId="77777777" w:rsidR="00C9212C" w:rsidRDefault="009A518B" w:rsidP="00735EE7">
      <w:pPr>
        <w:numPr>
          <w:ilvl w:val="0"/>
          <w:numId w:val="1"/>
        </w:numPr>
        <w:tabs>
          <w:tab w:val="clear" w:pos="360"/>
          <w:tab w:val="num" w:pos="426"/>
        </w:tabs>
        <w:spacing w:line="276" w:lineRule="auto"/>
        <w:ind w:left="426" w:hanging="426"/>
        <w:jc w:val="both"/>
      </w:pPr>
      <w:r>
        <w:t xml:space="preserve">Wykonawca jest odpowiedzialny za zorganizowanie 9 h przez pięć dni w tygodniu dla każdego dziecka. </w:t>
      </w:r>
    </w:p>
    <w:p w14:paraId="38C80C1B" w14:textId="33A0E4D7" w:rsidR="00C9212C" w:rsidRDefault="009A518B" w:rsidP="00735EE7">
      <w:pPr>
        <w:numPr>
          <w:ilvl w:val="0"/>
          <w:numId w:val="1"/>
        </w:numPr>
        <w:tabs>
          <w:tab w:val="clear" w:pos="360"/>
          <w:tab w:val="num" w:pos="426"/>
        </w:tabs>
        <w:spacing w:line="276" w:lineRule="auto"/>
        <w:ind w:left="426" w:hanging="426"/>
        <w:jc w:val="both"/>
      </w:pPr>
      <w:r>
        <w:t>Wykonawca w ramach usługi zobowiązuje się do zapewnia do dyspozycji dla</w:t>
      </w:r>
      <w:r w:rsidR="009F2D23">
        <w:t xml:space="preserve"> </w:t>
      </w:r>
      <w:r w:rsidR="00EA43D1">
        <w:t>30</w:t>
      </w:r>
      <w:r>
        <w:t xml:space="preserve"> </w:t>
      </w:r>
      <w:r w:rsidR="002003D4">
        <w:t xml:space="preserve">dzieci </w:t>
      </w:r>
      <w:r w:rsidR="00C545E0">
        <w:t>w wieku 6-15 lat</w:t>
      </w:r>
      <w:r>
        <w:t>:</w:t>
      </w:r>
    </w:p>
    <w:p w14:paraId="6D8534FB" w14:textId="48684026" w:rsidR="00C9212C" w:rsidRPr="00055253" w:rsidRDefault="00735EE7" w:rsidP="00735EE7">
      <w:pPr>
        <w:tabs>
          <w:tab w:val="num" w:pos="426"/>
        </w:tabs>
        <w:spacing w:line="276" w:lineRule="auto"/>
        <w:ind w:left="426" w:hanging="426"/>
        <w:jc w:val="both"/>
        <w:rPr>
          <w:b/>
          <w:bCs/>
        </w:rPr>
      </w:pPr>
      <w:r>
        <w:tab/>
      </w:r>
      <w:r w:rsidR="009A518B">
        <w:t xml:space="preserve">- </w:t>
      </w:r>
      <w:r w:rsidR="009A518B">
        <w:rPr>
          <w:b/>
          <w:bCs/>
        </w:rPr>
        <w:t xml:space="preserve">zajęć o charakterze </w:t>
      </w:r>
      <w:r w:rsidR="00EA43D1">
        <w:rPr>
          <w:b/>
          <w:bCs/>
        </w:rPr>
        <w:t>sportowym (w tym tenis)</w:t>
      </w:r>
    </w:p>
    <w:p w14:paraId="2A4E84D6" w14:textId="77777777" w:rsidR="00C9212C" w:rsidRDefault="009A518B" w:rsidP="00735EE7">
      <w:pPr>
        <w:tabs>
          <w:tab w:val="num" w:pos="426"/>
        </w:tabs>
        <w:spacing w:line="276" w:lineRule="auto"/>
        <w:ind w:left="426" w:hanging="426"/>
        <w:jc w:val="both"/>
      </w:pPr>
      <w:r>
        <w:t xml:space="preserve">       - ubezpieczenie od następstw nieszczęśliwych wypadków uczestników.</w:t>
      </w:r>
    </w:p>
    <w:p w14:paraId="43CABB1B" w14:textId="10609044" w:rsidR="00604F94" w:rsidRPr="00604F94" w:rsidRDefault="00604F94" w:rsidP="00735EE7">
      <w:pPr>
        <w:numPr>
          <w:ilvl w:val="0"/>
          <w:numId w:val="1"/>
        </w:numPr>
        <w:tabs>
          <w:tab w:val="clear" w:pos="360"/>
          <w:tab w:val="num" w:pos="426"/>
        </w:tabs>
        <w:spacing w:line="276" w:lineRule="auto"/>
        <w:ind w:left="426" w:hanging="426"/>
        <w:jc w:val="both"/>
      </w:pPr>
      <w:r w:rsidRPr="00604F94">
        <w:t>Usługa ma być dostępna dla dzieci przez cały okres, tj. od 24 czerwca 2024 r. do 23 sierpnia 2024 r., tak by rodzice mieli możliwość wyboru indywidulanego, dogodnego dla siebie terminu realizacji 5 dniowych (5 następujących po sobie dni poniedziałek-piątek, dopuszcza się rezygnację z zajęć w dniu 15 sierpnia z możliwością realizacji zajęć w dniu uzgodnionym z rodzicami uczestników).</w:t>
      </w:r>
    </w:p>
    <w:p w14:paraId="214ABEC4" w14:textId="20825A31" w:rsidR="00C9212C" w:rsidRDefault="009A518B" w:rsidP="00735EE7">
      <w:pPr>
        <w:numPr>
          <w:ilvl w:val="0"/>
          <w:numId w:val="1"/>
        </w:numPr>
        <w:tabs>
          <w:tab w:val="clear" w:pos="360"/>
          <w:tab w:val="num" w:pos="426"/>
        </w:tabs>
        <w:spacing w:line="276" w:lineRule="auto"/>
        <w:ind w:left="426" w:hanging="426"/>
        <w:jc w:val="both"/>
      </w:pPr>
      <w:r>
        <w:rPr>
          <w:rFonts w:cs="TimesNewRomanPS-BoldMT"/>
          <w:bCs/>
        </w:rPr>
        <w:t>Wykonawca zobowiązuje się do świadczenia usługi na profesjonalnym poziomie oraz                         z należytą starannością, z zastosowaniem wiedzy i umiejętności niezbędnych do wykonania przedmiotu niniejszej umowy, zgodnie z wymogami wskazanymi przez Zamawiającego.</w:t>
      </w:r>
    </w:p>
    <w:p w14:paraId="4B852172" w14:textId="16DF9B42" w:rsidR="00C9212C" w:rsidRDefault="009A518B" w:rsidP="00735EE7">
      <w:pPr>
        <w:numPr>
          <w:ilvl w:val="0"/>
          <w:numId w:val="1"/>
        </w:numPr>
        <w:tabs>
          <w:tab w:val="clear" w:pos="360"/>
          <w:tab w:val="num" w:pos="426"/>
        </w:tabs>
        <w:spacing w:line="276" w:lineRule="auto"/>
        <w:ind w:left="426" w:hanging="426"/>
        <w:jc w:val="both"/>
      </w:pPr>
      <w:r>
        <w:rPr>
          <w:color w:val="000000"/>
        </w:rPr>
        <w:t xml:space="preserve">W przypadku fatalnych warunków pogodowych uniemożliwiających przeprowadzenie atrakcji </w:t>
      </w:r>
      <w:r w:rsidR="002003D4">
        <w:rPr>
          <w:color w:val="000000"/>
        </w:rPr>
        <w:t xml:space="preserve">wodnych bądź na powietrzu </w:t>
      </w:r>
      <w:r>
        <w:rPr>
          <w:color w:val="000000"/>
        </w:rPr>
        <w:t>– Wykonawca podejmie działania w celu zapewnienia innych rozrywek – w oparciu o możliwe środki finansowe z puli atrakcji.</w:t>
      </w:r>
    </w:p>
    <w:p w14:paraId="36CF6810" w14:textId="68E639D1" w:rsidR="0059073B" w:rsidRDefault="0059073B" w:rsidP="00F05733">
      <w:pPr>
        <w:spacing w:line="276" w:lineRule="auto"/>
      </w:pPr>
    </w:p>
    <w:p w14:paraId="4C594EB9" w14:textId="77777777" w:rsidR="00C9212C" w:rsidRDefault="009A518B" w:rsidP="00F05733">
      <w:pPr>
        <w:spacing w:line="276" w:lineRule="auto"/>
        <w:jc w:val="center"/>
      </w:pPr>
      <w:r>
        <w:t>§ 2</w:t>
      </w:r>
    </w:p>
    <w:p w14:paraId="2134DD95" w14:textId="7D86BE04" w:rsidR="009F2D23" w:rsidRDefault="009A518B" w:rsidP="00735EE7">
      <w:pPr>
        <w:spacing w:line="276" w:lineRule="auto"/>
        <w:jc w:val="center"/>
        <w:rPr>
          <w:b/>
        </w:rPr>
      </w:pPr>
      <w:r>
        <w:rPr>
          <w:b/>
        </w:rPr>
        <w:t>Obowiązki Wykonawcy</w:t>
      </w:r>
    </w:p>
    <w:p w14:paraId="10B42A26" w14:textId="77777777" w:rsidR="00C9212C" w:rsidRDefault="009A518B" w:rsidP="00F05733">
      <w:pPr>
        <w:spacing w:line="276" w:lineRule="auto"/>
        <w:jc w:val="both"/>
      </w:pPr>
      <w:r>
        <w:t xml:space="preserve">1. Wykonawca jest zobowiązany do: </w:t>
      </w:r>
    </w:p>
    <w:p w14:paraId="6AC1A34F" w14:textId="77777777" w:rsidR="00C9212C" w:rsidRDefault="009A518B" w:rsidP="007C2E29">
      <w:pPr>
        <w:pStyle w:val="Akapitzlist"/>
        <w:numPr>
          <w:ilvl w:val="0"/>
          <w:numId w:val="5"/>
        </w:numPr>
        <w:spacing w:line="276" w:lineRule="auto"/>
        <w:ind w:left="851" w:hanging="425"/>
        <w:jc w:val="both"/>
      </w:pPr>
      <w:r>
        <w:t xml:space="preserve">zgłoszenia kuratorowi oświaty właściwemu ze względu na siedzibę lub miejsce zamieszkania organizatora wypoczynku-wykonawcy zamiar zorganizowania wypoczynku, </w:t>
      </w:r>
    </w:p>
    <w:p w14:paraId="21A2EDAF" w14:textId="67D62C2D" w:rsidR="00C9212C" w:rsidRDefault="009A518B" w:rsidP="007C2E29">
      <w:pPr>
        <w:pStyle w:val="Akapitzlist"/>
        <w:numPr>
          <w:ilvl w:val="0"/>
          <w:numId w:val="5"/>
        </w:numPr>
        <w:spacing w:line="276" w:lineRule="auto"/>
        <w:ind w:left="851" w:hanging="425"/>
        <w:jc w:val="both"/>
      </w:pPr>
      <w:r>
        <w:t xml:space="preserve">dokonania zgłoszenia wypoczynku w bazie wypoczynku na stronie (http://wypoczynek.men.gov.pl) i przesłania kuratorowi oświaty w </w:t>
      </w:r>
      <w:r w:rsidR="00692ABF">
        <w:t>terminie najpóźniej</w:t>
      </w:r>
      <w:r>
        <w:t xml:space="preserve"> na 14 dni przed terminem rozpoczęcia półkolonii,</w:t>
      </w:r>
    </w:p>
    <w:p w14:paraId="02852034" w14:textId="57BC5530" w:rsidR="00C9212C" w:rsidRDefault="009A518B" w:rsidP="007C2E29">
      <w:pPr>
        <w:pStyle w:val="Akapitzlist"/>
        <w:numPr>
          <w:ilvl w:val="0"/>
          <w:numId w:val="5"/>
        </w:numPr>
        <w:spacing w:line="276" w:lineRule="auto"/>
        <w:ind w:left="851" w:hanging="425"/>
        <w:jc w:val="both"/>
      </w:pPr>
      <w:r>
        <w:lastRenderedPageBreak/>
        <w:t xml:space="preserve">zapewnienia bezpiecznych i higienicznych warunków </w:t>
      </w:r>
      <w:r w:rsidR="00692ABF">
        <w:t>wypoczynku w</w:t>
      </w:r>
      <w:r>
        <w:t xml:space="preserve"> obiekcie lub na terenie spełniającym wymagania ochrony przeciwpożarowej, ochrony środowiska oraz warunki higieniczno- sanitarne, w szczególności z uwzględnieniem wytycznych MEN, MZ i GIS </w:t>
      </w:r>
      <w:r w:rsidR="00697FAD">
        <w:t xml:space="preserve">i </w:t>
      </w:r>
      <w:r>
        <w:t xml:space="preserve">przeszkolenie kadry w tym zakresie,  </w:t>
      </w:r>
    </w:p>
    <w:p w14:paraId="48312542" w14:textId="77777777" w:rsidR="00C9212C" w:rsidRDefault="009A518B" w:rsidP="007C2E29">
      <w:pPr>
        <w:pStyle w:val="Akapitzlist"/>
        <w:numPr>
          <w:ilvl w:val="0"/>
          <w:numId w:val="5"/>
        </w:numPr>
        <w:spacing w:line="276" w:lineRule="auto"/>
        <w:ind w:left="851" w:hanging="425"/>
        <w:jc w:val="both"/>
      </w:pPr>
      <w:r>
        <w:t xml:space="preserve">zapewnienia kadry w określonej ustawą o systemie oświaty liczbie, o określonych kwalifikacjach i spełniających określone warunki wskazane ustawą, którą stanowić mają: </w:t>
      </w:r>
    </w:p>
    <w:p w14:paraId="206F41ED" w14:textId="77777777" w:rsidR="00C9212C" w:rsidRDefault="009A518B" w:rsidP="007C2E29">
      <w:pPr>
        <w:pStyle w:val="Akapitzlist"/>
        <w:numPr>
          <w:ilvl w:val="1"/>
          <w:numId w:val="5"/>
        </w:numPr>
        <w:spacing w:line="276" w:lineRule="auto"/>
        <w:ind w:left="1134" w:hanging="283"/>
        <w:jc w:val="both"/>
      </w:pPr>
      <w:r>
        <w:t xml:space="preserve">kierownik i wychowawcy wypoczynku spełniający warunki określone w przepisach, </w:t>
      </w:r>
    </w:p>
    <w:p w14:paraId="73BEAF46" w14:textId="59CDF23B" w:rsidR="007C2624" w:rsidRDefault="009A518B" w:rsidP="007C2624">
      <w:pPr>
        <w:pStyle w:val="Akapitzlist"/>
        <w:numPr>
          <w:ilvl w:val="1"/>
          <w:numId w:val="5"/>
        </w:numPr>
        <w:spacing w:line="276" w:lineRule="auto"/>
        <w:ind w:left="1134" w:hanging="283"/>
        <w:jc w:val="both"/>
      </w:pPr>
      <w:r>
        <w:t>trenerzy i instruktorzy sportu, rekreacji, animacji kulturalno-</w:t>
      </w:r>
      <w:r w:rsidR="00692ABF">
        <w:t>oświatowej i</w:t>
      </w:r>
      <w:r>
        <w:t xml:space="preserve"> inne osoby prowadzące zajęcia podczas wypoczynku (zgodnie z programem zajęć</w:t>
      </w:r>
      <w:r w:rsidR="00692ABF">
        <w:t>), wykaz</w:t>
      </w:r>
      <w:r>
        <w:t xml:space="preserve"> w/w osób stanowi załącznik </w:t>
      </w:r>
      <w:r w:rsidR="001064E6">
        <w:t>3)</w:t>
      </w:r>
      <w:r>
        <w:t xml:space="preserve"> do umowy,</w:t>
      </w:r>
    </w:p>
    <w:p w14:paraId="3EA44DD2" w14:textId="4CD2B187" w:rsidR="00C9212C" w:rsidRDefault="009A518B" w:rsidP="00735EE7">
      <w:pPr>
        <w:pStyle w:val="Akapitzlist"/>
        <w:numPr>
          <w:ilvl w:val="0"/>
          <w:numId w:val="5"/>
        </w:numPr>
        <w:spacing w:line="276" w:lineRule="auto"/>
        <w:ind w:left="851" w:hanging="425"/>
        <w:jc w:val="both"/>
      </w:pPr>
      <w:r>
        <w:t xml:space="preserve">zapewnienia dostępu do opieki medycznej: </w:t>
      </w:r>
    </w:p>
    <w:p w14:paraId="404A53AC" w14:textId="28F911EE" w:rsidR="00C9212C" w:rsidRDefault="009A518B" w:rsidP="007C2E29">
      <w:pPr>
        <w:pStyle w:val="Akapitzlist"/>
        <w:numPr>
          <w:ilvl w:val="1"/>
          <w:numId w:val="5"/>
        </w:numPr>
        <w:spacing w:line="276" w:lineRule="auto"/>
        <w:ind w:left="1276" w:hanging="425"/>
        <w:jc w:val="both"/>
      </w:pPr>
      <w:r>
        <w:t xml:space="preserve">w ramach świadczeń opieki zdrowotnej udzielanych na zasadach określonych </w:t>
      </w:r>
      <w:r w:rsidR="00094AC8">
        <w:br/>
      </w:r>
      <w:r>
        <w:t xml:space="preserve">w ustawie o świadczeniach opieki zdrowotnej finansowanych ze środków </w:t>
      </w:r>
      <w:r w:rsidR="00692ABF">
        <w:t>publicznych</w:t>
      </w:r>
      <w:r>
        <w:t xml:space="preserve"> lub </w:t>
      </w:r>
    </w:p>
    <w:p w14:paraId="7E78B3EA" w14:textId="323C9B49" w:rsidR="00C9212C" w:rsidRDefault="009A518B" w:rsidP="007C2E29">
      <w:pPr>
        <w:pStyle w:val="Akapitzlist"/>
        <w:numPr>
          <w:ilvl w:val="1"/>
          <w:numId w:val="5"/>
        </w:numPr>
        <w:spacing w:line="276" w:lineRule="auto"/>
        <w:ind w:left="1276" w:hanging="425"/>
        <w:jc w:val="both"/>
      </w:pPr>
      <w:r>
        <w:t xml:space="preserve">na podstawie umowy zawartej z lekarzem, pielęgniarką lub ratownikiem medycznym, </w:t>
      </w:r>
    </w:p>
    <w:p w14:paraId="779B0E51" w14:textId="76319799" w:rsidR="00C9212C" w:rsidRDefault="009A518B" w:rsidP="00735EE7">
      <w:pPr>
        <w:pStyle w:val="Akapitzlist"/>
        <w:numPr>
          <w:ilvl w:val="0"/>
          <w:numId w:val="5"/>
        </w:numPr>
        <w:spacing w:line="276" w:lineRule="auto"/>
        <w:ind w:left="851" w:hanging="425"/>
        <w:jc w:val="both"/>
      </w:pPr>
      <w:r>
        <w:t>zapewnienia programu i zajęć dostosowanych do wieku, potrzeb i zainteresowań uczestników, ich stanu zdrowia, sprawności fizycznej i umiejętności</w:t>
      </w:r>
      <w:r w:rsidR="00C545E0">
        <w:t xml:space="preserve"> w wymiarze </w:t>
      </w:r>
      <w:r w:rsidR="00094AC8">
        <w:br/>
      </w:r>
      <w:r w:rsidR="00C545E0">
        <w:t>9 godzin przez pięć dni w tygodniu dla każdego dziecka</w:t>
      </w:r>
      <w:r>
        <w:t xml:space="preserve">, </w:t>
      </w:r>
    </w:p>
    <w:p w14:paraId="12813270" w14:textId="77777777" w:rsidR="00C9212C" w:rsidRDefault="009A518B" w:rsidP="00735EE7">
      <w:pPr>
        <w:pStyle w:val="Akapitzlist"/>
        <w:numPr>
          <w:ilvl w:val="0"/>
          <w:numId w:val="5"/>
        </w:numPr>
        <w:spacing w:line="276" w:lineRule="auto"/>
        <w:ind w:left="851" w:hanging="425"/>
        <w:jc w:val="both"/>
      </w:pPr>
      <w:r>
        <w:t>bezpiecznego korzystania z wyznaczonego obszaru wodnego zgodnie z ustawą                                        o bezpieczeństwie osób przebywających na obszarach wodnych,</w:t>
      </w:r>
    </w:p>
    <w:p w14:paraId="0178B3A8" w14:textId="77777777" w:rsidR="00C9212C" w:rsidRDefault="009A518B" w:rsidP="00735EE7">
      <w:pPr>
        <w:pStyle w:val="Akapitzlist"/>
        <w:numPr>
          <w:ilvl w:val="0"/>
          <w:numId w:val="5"/>
        </w:numPr>
        <w:spacing w:line="276" w:lineRule="auto"/>
        <w:ind w:left="851" w:hanging="425"/>
        <w:jc w:val="both"/>
      </w:pPr>
      <w:r>
        <w:t xml:space="preserve">informowania rodziców uczestników albo pełnoletnich uczestników o warunkach organizacji wypoczynku, </w:t>
      </w:r>
    </w:p>
    <w:p w14:paraId="0E90D3A8" w14:textId="77777777" w:rsidR="00C9212C" w:rsidRDefault="009A518B" w:rsidP="00735EE7">
      <w:pPr>
        <w:pStyle w:val="Akapitzlist"/>
        <w:numPr>
          <w:ilvl w:val="0"/>
          <w:numId w:val="5"/>
        </w:numPr>
        <w:spacing w:line="276" w:lineRule="auto"/>
        <w:ind w:left="851" w:hanging="425"/>
        <w:jc w:val="both"/>
      </w:pPr>
      <w:r>
        <w:t>założenia dla uczestnika wypoczynku karty kwalifikacyjnej i zadbania, by zawierała pełen wykaz informacji, które mają być w niej ujęte,</w:t>
      </w:r>
    </w:p>
    <w:p w14:paraId="65147A2B" w14:textId="77777777" w:rsidR="00C9212C" w:rsidRDefault="009A518B" w:rsidP="00735EE7">
      <w:pPr>
        <w:pStyle w:val="Akapitzlist"/>
        <w:numPr>
          <w:ilvl w:val="0"/>
          <w:numId w:val="5"/>
        </w:numPr>
        <w:spacing w:line="276" w:lineRule="auto"/>
        <w:ind w:left="851" w:hanging="425"/>
        <w:jc w:val="both"/>
      </w:pPr>
      <w:r>
        <w:t>ubezpieczenia uczestników zajęć.</w:t>
      </w:r>
    </w:p>
    <w:p w14:paraId="5D9FBA6B" w14:textId="77777777" w:rsidR="00C9212C" w:rsidRDefault="009A518B" w:rsidP="00735EE7">
      <w:pPr>
        <w:pStyle w:val="Akapitzlist"/>
        <w:numPr>
          <w:ilvl w:val="0"/>
          <w:numId w:val="5"/>
        </w:numPr>
        <w:spacing w:line="276" w:lineRule="auto"/>
        <w:ind w:left="851" w:hanging="425"/>
        <w:jc w:val="both"/>
      </w:pPr>
      <w:r>
        <w:t>Wykonawca jest zobowiązany do zapewnienia wyżywienia uczestnikom półkolonii zgodnie z poniższymi zasadami:</w:t>
      </w:r>
    </w:p>
    <w:p w14:paraId="53BF8784" w14:textId="78778897" w:rsidR="00C9212C" w:rsidRDefault="009A518B" w:rsidP="007C2E29">
      <w:pPr>
        <w:pStyle w:val="Akapitzlist"/>
        <w:numPr>
          <w:ilvl w:val="0"/>
          <w:numId w:val="6"/>
        </w:numPr>
        <w:spacing w:line="276" w:lineRule="auto"/>
        <w:ind w:left="1134" w:hanging="283"/>
        <w:jc w:val="both"/>
      </w:pPr>
      <w:r>
        <w:t xml:space="preserve">żywienie uczestników ma być zgodne z zasadami higieny żywienia określonymi                             w ustawie o bezpieczeństwie żywności i żywienia – tj. co </w:t>
      </w:r>
      <w:r w:rsidR="00692ABF">
        <w:t>najmniej 2 posiłki</w:t>
      </w:r>
      <w:r>
        <w:t xml:space="preserve"> dziennie (II śniadanie, obiad), </w:t>
      </w:r>
    </w:p>
    <w:p w14:paraId="75BEBB53" w14:textId="77777777" w:rsidR="00C9212C" w:rsidRDefault="009A518B" w:rsidP="007C2E29">
      <w:pPr>
        <w:pStyle w:val="Akapitzlist"/>
        <w:numPr>
          <w:ilvl w:val="0"/>
          <w:numId w:val="6"/>
        </w:numPr>
        <w:spacing w:line="276" w:lineRule="auto"/>
        <w:ind w:left="1134" w:hanging="283"/>
        <w:jc w:val="both"/>
      </w:pPr>
      <w:r>
        <w:t xml:space="preserve">dzieci muszą mieć stały dostępu do napojów – zimne napoje, kompot, herbata, </w:t>
      </w:r>
    </w:p>
    <w:p w14:paraId="1FB9413F" w14:textId="384D9B95" w:rsidR="0059073B" w:rsidRDefault="009A518B" w:rsidP="007C2E29">
      <w:pPr>
        <w:pStyle w:val="Akapitzlist"/>
        <w:numPr>
          <w:ilvl w:val="0"/>
          <w:numId w:val="6"/>
        </w:numPr>
        <w:spacing w:line="276" w:lineRule="auto"/>
        <w:ind w:left="1134" w:hanging="283"/>
        <w:jc w:val="both"/>
      </w:pPr>
      <w:r>
        <w:t>należy zapewnić wyżywienie uczestnikom w przypadku specjalistycznych diet.</w:t>
      </w:r>
    </w:p>
    <w:p w14:paraId="495BED65" w14:textId="56DE2B26" w:rsidR="00FD7809" w:rsidRPr="00FD7809" w:rsidRDefault="00FD7809" w:rsidP="00FD7809">
      <w:pPr>
        <w:pStyle w:val="Akapitzlist"/>
        <w:numPr>
          <w:ilvl w:val="0"/>
          <w:numId w:val="30"/>
        </w:numPr>
        <w:suppressAutoHyphens w:val="0"/>
        <w:spacing w:after="160" w:line="256" w:lineRule="auto"/>
        <w:jc w:val="both"/>
        <w:rPr>
          <w:rFonts w:eastAsiaTheme="minorHAnsi"/>
          <w:color w:val="auto"/>
          <w:lang w:eastAsia="en-US"/>
        </w:rPr>
      </w:pPr>
      <w:r>
        <w:t xml:space="preserve">Wykonawca oświadcza, że znana jest mu treść ustawy z dnia 13 maja 2016 r.                                                        o przeciwdziałaniu zagrożeniom przestępczością na tle </w:t>
      </w:r>
      <w:r w:rsidRPr="00077A78">
        <w:rPr>
          <w:color w:val="auto"/>
        </w:rPr>
        <w:t xml:space="preserve">seksualnym </w:t>
      </w:r>
      <w:r w:rsidR="00994208" w:rsidRPr="00077A78">
        <w:rPr>
          <w:color w:val="auto"/>
          <w:shd w:val="clear" w:color="auto" w:fill="FFFFFF"/>
        </w:rPr>
        <w:t> (t.j. Dz. U. z 2023 r. poz. 1304 z późn. zm.)</w:t>
      </w:r>
      <w:r w:rsidRPr="00077A78">
        <w:rPr>
          <w:color w:val="auto"/>
        </w:rPr>
        <w:t xml:space="preserve"> oraz obowiązki z niej wynikające, jak również s</w:t>
      </w:r>
      <w:r>
        <w:t xml:space="preserve">ankcje. </w:t>
      </w:r>
    </w:p>
    <w:p w14:paraId="66AF10BC" w14:textId="3F4C1CA7" w:rsidR="00FD7809" w:rsidRDefault="00FD7809" w:rsidP="00CC344D">
      <w:pPr>
        <w:pStyle w:val="Akapitzlist"/>
        <w:numPr>
          <w:ilvl w:val="0"/>
          <w:numId w:val="30"/>
        </w:numPr>
        <w:suppressAutoHyphens w:val="0"/>
        <w:spacing w:after="160" w:line="256" w:lineRule="auto"/>
        <w:jc w:val="both"/>
      </w:pPr>
      <w:r>
        <w:t xml:space="preserve">Wykonawca potwierdza, że wszystkie osoby skierowane do realizacji przedmiotowego zamówienia nie figurują w Rejestrze Sprawców Przestępstw na Tle Seksualnym, zgodnie </w:t>
      </w:r>
      <w:r>
        <w:br/>
        <w:t xml:space="preserve">z Ustawą o przeciwdziałaniu zagrożeniom przestępczością na tle seksualnym art. 21 ust 1 </w:t>
      </w:r>
      <w:r>
        <w:br/>
        <w:t>i art.23 ust. 2 oraz nie jest prowadzone postępowani</w:t>
      </w:r>
      <w:r w:rsidR="006265D0">
        <w:t>e</w:t>
      </w:r>
      <w:r>
        <w:t xml:space="preserve"> karne o którym mowa w art. 2 w/w Ustawy.</w:t>
      </w:r>
    </w:p>
    <w:p w14:paraId="6521DC5A" w14:textId="604E34DA" w:rsidR="00FD7809" w:rsidRDefault="00FD7809" w:rsidP="00FD7809">
      <w:pPr>
        <w:pStyle w:val="Akapitzlist"/>
        <w:numPr>
          <w:ilvl w:val="0"/>
          <w:numId w:val="30"/>
        </w:numPr>
        <w:suppressAutoHyphens w:val="0"/>
        <w:spacing w:after="160" w:line="256" w:lineRule="auto"/>
        <w:jc w:val="both"/>
      </w:pPr>
      <w:r>
        <w:t>Zamawiający zastrzega sobie prawo kontroli kadry oddelegowanej do realizacji zamówienia poprzez zobowiązanie Wykonawcy do złożenia w terminie 7 dni od dnia odebrania wezwania informacji z  Rejestru Sprawców Przestępstw na Tle Seksualnym o osobach skierowanych do realizacji zamówienia. Nie wywiązanie się z niniejszego obowiązku w ustalonym terminie, jak również skierowanie do realizacji osobę figurującą w Rejestrze Sprawców Przestępstw na Tle Seksualnym oraz osobę wobec, której prowadzone jest postępowani</w:t>
      </w:r>
      <w:r w:rsidR="006265D0">
        <w:t>e</w:t>
      </w:r>
      <w:r>
        <w:t xml:space="preserve"> </w:t>
      </w:r>
      <w:r>
        <w:lastRenderedPageBreak/>
        <w:t xml:space="preserve">karne o którym mowa w art. 2 w/w Ustawy skutkować będzie odstąpieniem od umowy przez Zamawiającego w trybie natychmiastowym z winny Wykonawcy. </w:t>
      </w:r>
    </w:p>
    <w:p w14:paraId="1456752E" w14:textId="5F0F63A7" w:rsidR="00FD7809" w:rsidRDefault="00FD7809" w:rsidP="00FD7809">
      <w:pPr>
        <w:spacing w:line="276" w:lineRule="auto"/>
        <w:jc w:val="both"/>
      </w:pPr>
    </w:p>
    <w:p w14:paraId="05484305" w14:textId="77777777" w:rsidR="00C9212C" w:rsidRDefault="009A518B" w:rsidP="00F05733">
      <w:pPr>
        <w:spacing w:line="276" w:lineRule="auto"/>
        <w:jc w:val="center"/>
      </w:pPr>
      <w:r>
        <w:t>§3</w:t>
      </w:r>
    </w:p>
    <w:p w14:paraId="6A799258" w14:textId="3386446C" w:rsidR="00C9212C" w:rsidRDefault="009A518B" w:rsidP="007C2E29">
      <w:pPr>
        <w:spacing w:line="276" w:lineRule="auto"/>
        <w:jc w:val="center"/>
        <w:rPr>
          <w:b/>
        </w:rPr>
      </w:pPr>
      <w:r>
        <w:rPr>
          <w:b/>
        </w:rPr>
        <w:t>Wykonanie umowy</w:t>
      </w:r>
    </w:p>
    <w:p w14:paraId="54F03959" w14:textId="6410CB25" w:rsidR="00C9212C" w:rsidRDefault="009A518B" w:rsidP="00F05733">
      <w:pPr>
        <w:numPr>
          <w:ilvl w:val="0"/>
          <w:numId w:val="4"/>
        </w:numPr>
        <w:spacing w:line="276" w:lineRule="auto"/>
        <w:jc w:val="both"/>
        <w:rPr>
          <w:rFonts w:cs="Arial"/>
        </w:rPr>
      </w:pPr>
      <w:r>
        <w:rPr>
          <w:rFonts w:cs="Arial"/>
        </w:rPr>
        <w:t xml:space="preserve">Wykonawca oświadcza, że posiada kwalifikacje i umiejętności niezbędne do wykonania zlecenia objętego umową oraz wymagane uprawnienia do realizacji usługi, o której mowa </w:t>
      </w:r>
      <w:r w:rsidR="0059073B">
        <w:rPr>
          <w:rFonts w:cs="Arial"/>
        </w:rPr>
        <w:t xml:space="preserve">                </w:t>
      </w:r>
      <w:r>
        <w:rPr>
          <w:rFonts w:cs="Arial"/>
        </w:rPr>
        <w:t>w § 1 niniejszej umowy.</w:t>
      </w:r>
    </w:p>
    <w:p w14:paraId="1ED4DD15" w14:textId="77777777" w:rsidR="00C9212C" w:rsidRDefault="009A518B" w:rsidP="00F05733">
      <w:pPr>
        <w:numPr>
          <w:ilvl w:val="0"/>
          <w:numId w:val="4"/>
        </w:numPr>
        <w:spacing w:line="276" w:lineRule="auto"/>
        <w:jc w:val="both"/>
        <w:rPr>
          <w:rFonts w:cs="Arial"/>
        </w:rPr>
      </w:pPr>
      <w:r>
        <w:rPr>
          <w:rFonts w:cs="Arial"/>
        </w:rPr>
        <w:t>Strony zobowiązują się do regularnej wymiany informacji dotyczących okoliczności, które mogą mieć wpływ na prawidłowe wykonanie przedmiotu niniejszej umowy.</w:t>
      </w:r>
    </w:p>
    <w:p w14:paraId="6732289F" w14:textId="6A6E25EA" w:rsidR="00C9212C" w:rsidRDefault="009A518B" w:rsidP="00F05733">
      <w:pPr>
        <w:numPr>
          <w:ilvl w:val="0"/>
          <w:numId w:val="4"/>
        </w:numPr>
        <w:spacing w:line="276" w:lineRule="auto"/>
        <w:jc w:val="both"/>
        <w:rPr>
          <w:rFonts w:cs="Arial"/>
        </w:rPr>
      </w:pPr>
      <w:r>
        <w:rPr>
          <w:rFonts w:cs="Arial"/>
        </w:rPr>
        <w:t xml:space="preserve">Zamawiający zobowiązuje </w:t>
      </w:r>
      <w:r w:rsidR="00692ABF">
        <w:rPr>
          <w:rFonts w:cs="Arial"/>
        </w:rPr>
        <w:t>się do</w:t>
      </w:r>
      <w:r w:rsidR="009F2D23">
        <w:rPr>
          <w:rFonts w:cs="Arial"/>
        </w:rPr>
        <w:t xml:space="preserve"> </w:t>
      </w:r>
      <w:r>
        <w:rPr>
          <w:rFonts w:cs="Arial"/>
        </w:rPr>
        <w:t>aktywnej współpracy z Wykonawcą w zakresie wykonywania przedmiotu niniejszej umowy.</w:t>
      </w:r>
    </w:p>
    <w:p w14:paraId="0A4D4C3C" w14:textId="77777777" w:rsidR="00C9212C" w:rsidRDefault="009A518B" w:rsidP="00F05733">
      <w:pPr>
        <w:numPr>
          <w:ilvl w:val="0"/>
          <w:numId w:val="4"/>
        </w:numPr>
        <w:spacing w:line="276" w:lineRule="auto"/>
        <w:jc w:val="both"/>
        <w:rPr>
          <w:rFonts w:cs="Arial"/>
        </w:rPr>
      </w:pPr>
      <w:r>
        <w:rPr>
          <w:rFonts w:cs="Arial"/>
        </w:rPr>
        <w:t>Zamawiający zobowiązuje się do terminowej zapłaty.</w:t>
      </w:r>
    </w:p>
    <w:p w14:paraId="03FD3FC6" w14:textId="77777777" w:rsidR="00C9212C" w:rsidRDefault="00C9212C" w:rsidP="00697FAD">
      <w:pPr>
        <w:spacing w:line="276" w:lineRule="auto"/>
      </w:pPr>
    </w:p>
    <w:p w14:paraId="2C6712EF" w14:textId="77777777" w:rsidR="00C9212C" w:rsidRDefault="009A518B" w:rsidP="00F05733">
      <w:pPr>
        <w:spacing w:line="276" w:lineRule="auto"/>
        <w:jc w:val="center"/>
        <w:rPr>
          <w:b/>
        </w:rPr>
      </w:pPr>
      <w:r>
        <w:t>§ 4</w:t>
      </w:r>
    </w:p>
    <w:p w14:paraId="04514231" w14:textId="40FBBD73" w:rsidR="00506106" w:rsidRPr="007C2E29" w:rsidRDefault="00506106" w:rsidP="007C2E29">
      <w:pPr>
        <w:spacing w:line="276" w:lineRule="auto"/>
        <w:jc w:val="center"/>
        <w:rPr>
          <w:b/>
          <w:color w:val="auto"/>
        </w:rPr>
      </w:pPr>
      <w:r>
        <w:rPr>
          <w:b/>
        </w:rPr>
        <w:t>Wynagrodzenie</w:t>
      </w:r>
    </w:p>
    <w:p w14:paraId="225F0A55" w14:textId="0D817FD4" w:rsidR="007E5CD6" w:rsidRPr="00697FAD" w:rsidRDefault="00506106" w:rsidP="007E5CD6">
      <w:pPr>
        <w:pStyle w:val="Akapitzlist"/>
        <w:numPr>
          <w:ilvl w:val="0"/>
          <w:numId w:val="9"/>
        </w:numPr>
        <w:spacing w:line="276" w:lineRule="auto"/>
        <w:jc w:val="both"/>
        <w:rPr>
          <w:rFonts w:cs="Arial"/>
          <w:color w:val="auto"/>
        </w:rPr>
      </w:pPr>
      <w:r w:rsidRPr="00506106">
        <w:rPr>
          <w:rFonts w:cs="Arial"/>
        </w:rPr>
        <w:t xml:space="preserve">Z tytułu wykonania przedmiotu umowy Zamawiający zobowiązuje się zapłacić Wykonawcy kwotę w wysokości </w:t>
      </w:r>
      <w:r w:rsidR="00450F26">
        <w:rPr>
          <w:rFonts w:cs="Arial"/>
          <w:b/>
          <w:bCs/>
        </w:rPr>
        <w:t>…………</w:t>
      </w:r>
      <w:r w:rsidR="00692ABF">
        <w:rPr>
          <w:rFonts w:cs="Arial"/>
          <w:b/>
          <w:bCs/>
        </w:rPr>
        <w:t>……</w:t>
      </w:r>
      <w:r w:rsidR="00450F26">
        <w:rPr>
          <w:rFonts w:cs="Arial"/>
          <w:b/>
          <w:bCs/>
        </w:rPr>
        <w:t>.</w:t>
      </w:r>
      <w:r w:rsidRPr="00506106">
        <w:rPr>
          <w:rFonts w:cs="Arial"/>
          <w:b/>
          <w:bCs/>
        </w:rPr>
        <w:t xml:space="preserve"> </w:t>
      </w:r>
      <w:r w:rsidRPr="00506106">
        <w:rPr>
          <w:rFonts w:cs="Arial"/>
        </w:rPr>
        <w:t xml:space="preserve">brutto (słownie: </w:t>
      </w:r>
      <w:r w:rsidR="00450F26">
        <w:rPr>
          <w:rFonts w:cs="Arial"/>
        </w:rPr>
        <w:t>………………………………………</w:t>
      </w:r>
      <w:r w:rsidRPr="00506106">
        <w:rPr>
          <w:rFonts w:cs="Arial"/>
        </w:rPr>
        <w:t>)</w:t>
      </w:r>
      <w:r w:rsidRPr="00506106">
        <w:rPr>
          <w:rFonts w:cs="Arial"/>
          <w:b/>
          <w:bCs/>
        </w:rPr>
        <w:t xml:space="preserve"> </w:t>
      </w:r>
      <w:r w:rsidRPr="00506106">
        <w:rPr>
          <w:rFonts w:cs="Arial"/>
        </w:rPr>
        <w:t xml:space="preserve">za </w:t>
      </w:r>
      <w:r w:rsidR="00692ABF" w:rsidRPr="00506106">
        <w:rPr>
          <w:rFonts w:cs="Arial"/>
        </w:rPr>
        <w:t>przygotowanie i</w:t>
      </w:r>
      <w:r w:rsidRPr="00506106">
        <w:rPr>
          <w:rFonts w:cs="Arial"/>
        </w:rPr>
        <w:t xml:space="preserve"> realizację przedmiotu zamówienia określonego w </w:t>
      </w:r>
      <w:r>
        <w:t>§</w:t>
      </w:r>
      <w:r w:rsidRPr="00506106">
        <w:rPr>
          <w:rFonts w:cs="Arial"/>
        </w:rPr>
        <w:t xml:space="preserve"> 1 umowy </w:t>
      </w:r>
      <w:r w:rsidR="00094AC8">
        <w:rPr>
          <w:rFonts w:cs="Arial"/>
        </w:rPr>
        <w:br/>
      </w:r>
      <w:r w:rsidRPr="00E422FE">
        <w:rPr>
          <w:rFonts w:cs="Arial"/>
          <w:b/>
          <w:bCs/>
        </w:rPr>
        <w:t xml:space="preserve">tj. </w:t>
      </w:r>
      <w:r w:rsidR="00DC6BA9">
        <w:rPr>
          <w:rFonts w:cs="Arial"/>
          <w:b/>
          <w:bCs/>
        </w:rPr>
        <w:t>z</w:t>
      </w:r>
      <w:r w:rsidR="00C545E0" w:rsidRPr="00E422FE">
        <w:rPr>
          <w:b/>
          <w:bCs/>
        </w:rPr>
        <w:t>organiz</w:t>
      </w:r>
      <w:r w:rsidR="00DC6BA9">
        <w:rPr>
          <w:b/>
          <w:bCs/>
        </w:rPr>
        <w:t>owanie</w:t>
      </w:r>
      <w:r w:rsidR="00C545E0" w:rsidRPr="00E422FE">
        <w:rPr>
          <w:b/>
          <w:bCs/>
        </w:rPr>
        <w:t xml:space="preserve"> </w:t>
      </w:r>
      <w:bookmarkStart w:id="2" w:name="_Hlk130476530"/>
      <w:r w:rsidR="00077A78" w:rsidRPr="00077A78">
        <w:rPr>
          <w:b/>
          <w:bCs/>
        </w:rPr>
        <w:t>5-dniowych półkolonii na terenie Gminy Giżycko (max odległość od Giżycka 5 km), w wymiarze co najmniej  9 godzin dziennie dla dzieci od 6 do 15 roku życia w indywidualnie wybranym przez rodziców terminie w okresie od  24 czerwca 2024 r. do 23 sierpnia 2024 r.</w:t>
      </w:r>
      <w:r w:rsidR="00E422FE" w:rsidRPr="00077A78">
        <w:rPr>
          <w:b/>
          <w:bCs/>
        </w:rPr>
        <w:t>,</w:t>
      </w:r>
      <w:r w:rsidR="00E422FE">
        <w:t xml:space="preserve"> </w:t>
      </w:r>
      <w:r w:rsidR="00E422FE">
        <w:rPr>
          <w:b/>
          <w:bCs/>
        </w:rPr>
        <w:t xml:space="preserve">zajęć o charakterze </w:t>
      </w:r>
      <w:r w:rsidR="00EA43D1">
        <w:rPr>
          <w:b/>
          <w:bCs/>
        </w:rPr>
        <w:t xml:space="preserve"> sportowym ( w tym tenis) </w:t>
      </w:r>
      <w:r w:rsidR="00E422FE">
        <w:rPr>
          <w:b/>
          <w:bCs/>
        </w:rPr>
        <w:t xml:space="preserve">dla </w:t>
      </w:r>
      <w:r w:rsidR="00EA43D1">
        <w:rPr>
          <w:b/>
          <w:bCs/>
        </w:rPr>
        <w:t>30</w:t>
      </w:r>
      <w:r w:rsidR="00E422FE">
        <w:rPr>
          <w:b/>
          <w:bCs/>
        </w:rPr>
        <w:t xml:space="preserve"> dzieci w wieku od 6 do 15 </w:t>
      </w:r>
      <w:bookmarkEnd w:id="2"/>
      <w:r w:rsidR="00692ABF">
        <w:rPr>
          <w:b/>
          <w:bCs/>
        </w:rPr>
        <w:t>lat, zgodnie</w:t>
      </w:r>
      <w:r w:rsidR="00692ABF" w:rsidRPr="00506106">
        <w:rPr>
          <w:rFonts w:cs="Arial"/>
        </w:rPr>
        <w:t xml:space="preserve"> </w:t>
      </w:r>
      <w:r w:rsidR="00692ABF">
        <w:rPr>
          <w:rFonts w:cs="Arial"/>
        </w:rPr>
        <w:t>z</w:t>
      </w:r>
      <w:r w:rsidR="00D106B7" w:rsidRPr="00506106">
        <w:rPr>
          <w:rFonts w:cs="Arial"/>
        </w:rPr>
        <w:t xml:space="preserve"> zasadami wskazanymi w </w:t>
      </w:r>
      <w:r w:rsidR="00D106B7">
        <w:t>§</w:t>
      </w:r>
      <w:r w:rsidR="00D106B7" w:rsidRPr="00506106">
        <w:rPr>
          <w:rFonts w:cs="Arial"/>
        </w:rPr>
        <w:t>2 umowy.</w:t>
      </w:r>
    </w:p>
    <w:p w14:paraId="3C64F637" w14:textId="36CEEE3D" w:rsidR="00506106" w:rsidRPr="00692ABF" w:rsidRDefault="009148FD" w:rsidP="003B0F20">
      <w:pPr>
        <w:pStyle w:val="Akapitzlist"/>
        <w:numPr>
          <w:ilvl w:val="0"/>
          <w:numId w:val="9"/>
        </w:numPr>
        <w:spacing w:line="276" w:lineRule="auto"/>
        <w:jc w:val="both"/>
        <w:rPr>
          <w:rFonts w:cs="Arial"/>
          <w:color w:val="auto"/>
        </w:rPr>
      </w:pPr>
      <w:r w:rsidRPr="00697FAD">
        <w:rPr>
          <w:rFonts w:cs="Arial"/>
          <w:color w:val="auto"/>
        </w:rPr>
        <w:t xml:space="preserve">W </w:t>
      </w:r>
      <w:r w:rsidRPr="00697FAD">
        <w:rPr>
          <w:rFonts w:eastAsiaTheme="minorHAnsi" w:cs="Arial"/>
          <w:color w:val="auto"/>
          <w:lang w:eastAsia="en-US"/>
        </w:rPr>
        <w:t>przypadku zgłoszenia się większej liczby uczestników –</w:t>
      </w:r>
      <w:r w:rsidR="00C94F15" w:rsidRPr="00697FAD">
        <w:rPr>
          <w:rFonts w:eastAsiaTheme="minorHAnsi" w:cs="Arial"/>
          <w:color w:val="auto"/>
          <w:lang w:eastAsia="en-US"/>
        </w:rPr>
        <w:t xml:space="preserve"> max </w:t>
      </w:r>
      <w:r w:rsidR="00EB07DB" w:rsidRPr="00697FAD">
        <w:rPr>
          <w:rFonts w:eastAsiaTheme="minorHAnsi" w:cs="Arial"/>
          <w:color w:val="auto"/>
          <w:lang w:eastAsia="en-US"/>
        </w:rPr>
        <w:t xml:space="preserve">do </w:t>
      </w:r>
      <w:r w:rsidR="00D07E68">
        <w:rPr>
          <w:rFonts w:eastAsiaTheme="minorHAnsi" w:cs="Arial"/>
          <w:color w:val="auto"/>
          <w:lang w:eastAsia="en-US"/>
        </w:rPr>
        <w:t>5</w:t>
      </w:r>
      <w:r w:rsidR="00C94F15" w:rsidRPr="00697FAD">
        <w:rPr>
          <w:rFonts w:eastAsiaTheme="minorHAnsi" w:cs="Arial"/>
          <w:color w:val="auto"/>
          <w:lang w:eastAsia="en-US"/>
        </w:rPr>
        <w:t xml:space="preserve"> </w:t>
      </w:r>
      <w:r w:rsidR="00692ABF" w:rsidRPr="00697FAD">
        <w:rPr>
          <w:rFonts w:eastAsiaTheme="minorHAnsi" w:cs="Arial"/>
          <w:color w:val="auto"/>
          <w:lang w:eastAsia="en-US"/>
        </w:rPr>
        <w:t>osób,</w:t>
      </w:r>
      <w:r w:rsidRPr="00697FAD">
        <w:rPr>
          <w:rFonts w:eastAsiaTheme="minorHAnsi" w:cs="Arial"/>
          <w:color w:val="auto"/>
          <w:lang w:eastAsia="en-US"/>
        </w:rPr>
        <w:t xml:space="preserve"> </w:t>
      </w:r>
      <w:r w:rsidR="00692ABF" w:rsidRPr="00697FAD">
        <w:rPr>
          <w:rFonts w:eastAsiaTheme="minorHAnsi" w:cs="Arial"/>
          <w:color w:val="auto"/>
          <w:lang w:eastAsia="en-US"/>
        </w:rPr>
        <w:t>Zamawiający zwiększy</w:t>
      </w:r>
      <w:r w:rsidRPr="00DA37C7">
        <w:rPr>
          <w:rFonts w:eastAsiaTheme="minorHAnsi" w:cs="Arial"/>
          <w:color w:val="auto"/>
          <w:lang w:eastAsia="en-US"/>
        </w:rPr>
        <w:t xml:space="preserve"> proporcjonalnie wynagrodzenie</w:t>
      </w:r>
      <w:r w:rsidR="007E5CD6" w:rsidRPr="00DA37C7">
        <w:rPr>
          <w:rFonts w:eastAsiaTheme="minorHAnsi" w:cs="Arial"/>
          <w:color w:val="auto"/>
          <w:lang w:eastAsia="en-US"/>
        </w:rPr>
        <w:t xml:space="preserve"> określne w ust.1</w:t>
      </w:r>
      <w:r w:rsidRPr="00DA37C7">
        <w:rPr>
          <w:rFonts w:eastAsiaTheme="minorHAnsi" w:cs="Arial"/>
          <w:color w:val="auto"/>
          <w:lang w:eastAsia="en-US"/>
        </w:rPr>
        <w:t>, przy uwzględnieniu stawki określonej</w:t>
      </w:r>
      <w:r w:rsidR="00D106B7" w:rsidRPr="00DA37C7">
        <w:rPr>
          <w:rFonts w:eastAsiaTheme="minorHAnsi" w:cs="Arial"/>
          <w:color w:val="auto"/>
          <w:lang w:eastAsia="en-US"/>
        </w:rPr>
        <w:t xml:space="preserve"> </w:t>
      </w:r>
      <w:r w:rsidRPr="00DA37C7">
        <w:rPr>
          <w:rFonts w:eastAsiaTheme="minorHAnsi" w:cs="Arial"/>
          <w:color w:val="auto"/>
          <w:lang w:eastAsia="en-US"/>
        </w:rPr>
        <w:t xml:space="preserve">w </w:t>
      </w:r>
      <w:r w:rsidR="00D106B7" w:rsidRPr="00DA37C7">
        <w:rPr>
          <w:rFonts w:eastAsiaTheme="minorHAnsi" w:cs="Arial"/>
          <w:color w:val="auto"/>
          <w:lang w:eastAsia="en-US"/>
        </w:rPr>
        <w:t>ofercie</w:t>
      </w:r>
      <w:r w:rsidR="00C94F15" w:rsidRPr="00DA37C7">
        <w:rPr>
          <w:rFonts w:eastAsiaTheme="minorHAnsi" w:cs="Arial"/>
          <w:color w:val="auto"/>
          <w:lang w:eastAsia="en-US"/>
        </w:rPr>
        <w:t xml:space="preserve"> przez Wykonawcę,</w:t>
      </w:r>
      <w:r w:rsidR="00D106B7" w:rsidRPr="00DA37C7">
        <w:rPr>
          <w:rFonts w:eastAsiaTheme="minorHAnsi" w:cs="Arial"/>
          <w:color w:val="auto"/>
          <w:lang w:eastAsia="en-US"/>
        </w:rPr>
        <w:t xml:space="preserve"> tj.</w:t>
      </w:r>
      <w:r w:rsidR="00D106B7" w:rsidRPr="00DA37C7">
        <w:rPr>
          <w:color w:val="auto"/>
        </w:rPr>
        <w:t xml:space="preserve"> </w:t>
      </w:r>
      <w:r w:rsidR="00D106B7" w:rsidRPr="00DA37C7">
        <w:rPr>
          <w:rFonts w:eastAsiaTheme="minorHAnsi" w:cs="Arial"/>
          <w:color w:val="auto"/>
          <w:lang w:eastAsia="en-US"/>
        </w:rPr>
        <w:t xml:space="preserve">brutto: </w:t>
      </w:r>
      <w:r w:rsidR="00450F26" w:rsidRPr="00DA37C7">
        <w:rPr>
          <w:rFonts w:eastAsiaTheme="minorHAnsi" w:cs="Arial"/>
          <w:b/>
          <w:bCs/>
          <w:color w:val="auto"/>
          <w:lang w:eastAsia="en-US"/>
        </w:rPr>
        <w:t>………</w:t>
      </w:r>
      <w:r w:rsidR="00692ABF" w:rsidRPr="00DA37C7">
        <w:rPr>
          <w:rFonts w:eastAsiaTheme="minorHAnsi" w:cs="Arial"/>
          <w:b/>
          <w:bCs/>
          <w:color w:val="auto"/>
          <w:lang w:eastAsia="en-US"/>
        </w:rPr>
        <w:t>……</w:t>
      </w:r>
      <w:r w:rsidR="00450F26" w:rsidRPr="00DA37C7">
        <w:rPr>
          <w:rFonts w:eastAsiaTheme="minorHAnsi" w:cs="Arial"/>
          <w:b/>
          <w:bCs/>
          <w:color w:val="auto"/>
          <w:lang w:eastAsia="en-US"/>
        </w:rPr>
        <w:t>.</w:t>
      </w:r>
      <w:r w:rsidR="00D106B7" w:rsidRPr="00DA37C7">
        <w:rPr>
          <w:rFonts w:eastAsiaTheme="minorHAnsi" w:cs="Arial"/>
          <w:b/>
          <w:bCs/>
          <w:color w:val="auto"/>
          <w:lang w:eastAsia="en-US"/>
        </w:rPr>
        <w:t xml:space="preserve"> </w:t>
      </w:r>
      <w:r w:rsidR="00D106B7" w:rsidRPr="00692ABF">
        <w:rPr>
          <w:rFonts w:eastAsiaTheme="minorHAnsi" w:cs="Arial"/>
          <w:color w:val="auto"/>
          <w:lang w:eastAsia="en-US"/>
        </w:rPr>
        <w:t xml:space="preserve">zł </w:t>
      </w:r>
      <w:r w:rsidR="00D106B7" w:rsidRPr="00DA37C7">
        <w:rPr>
          <w:rFonts w:eastAsiaTheme="minorHAnsi" w:cs="Arial"/>
          <w:color w:val="auto"/>
          <w:lang w:eastAsia="en-US"/>
        </w:rPr>
        <w:t xml:space="preserve">(słownie: </w:t>
      </w:r>
      <w:r w:rsidR="00450F26" w:rsidRPr="00DA37C7">
        <w:rPr>
          <w:rFonts w:eastAsiaTheme="minorHAnsi" w:cs="Arial"/>
          <w:color w:val="auto"/>
          <w:lang w:eastAsia="en-US"/>
        </w:rPr>
        <w:t>…………………..</w:t>
      </w:r>
      <w:r w:rsidR="00D106B7" w:rsidRPr="00DA37C7">
        <w:rPr>
          <w:rFonts w:eastAsiaTheme="minorHAnsi" w:cs="Arial"/>
          <w:color w:val="auto"/>
          <w:lang w:eastAsia="en-US"/>
        </w:rPr>
        <w:t xml:space="preserve">), </w:t>
      </w:r>
      <w:r w:rsidR="00C94F15" w:rsidRPr="00DA37C7">
        <w:rPr>
          <w:rFonts w:eastAsiaTheme="minorHAnsi" w:cs="Arial"/>
          <w:color w:val="auto"/>
          <w:lang w:eastAsia="en-US"/>
        </w:rPr>
        <w:t xml:space="preserve">stanowiący koszt </w:t>
      </w:r>
      <w:r w:rsidR="00E422FE" w:rsidRPr="00DA37C7">
        <w:rPr>
          <w:color w:val="auto"/>
        </w:rPr>
        <w:t xml:space="preserve">zorganizowania </w:t>
      </w:r>
      <w:r w:rsidR="00077A78" w:rsidRPr="008C5E19">
        <w:t>5-dniowych półkolonii na terenie Gminy Giżycko (max odległość od Giżycka 5 km), w wymiarze co najmniej  9 godzin dziennie dla dzieci od 6 do 15 roku życia w indywidualnie wybranym przez rodziców terminie w okresie od  24 czerwca 2024 r. do 23 sierpnia 2024 r.</w:t>
      </w:r>
      <w:r w:rsidR="00692ABF" w:rsidRPr="00692ABF">
        <w:t xml:space="preserve">, zajęć o charakterze ……………………… dla jednego dziecka w wieku od 6 do 15 lat,  </w:t>
      </w:r>
    </w:p>
    <w:p w14:paraId="08468077" w14:textId="179D7522" w:rsidR="00506106" w:rsidRDefault="00506106" w:rsidP="00F05733">
      <w:pPr>
        <w:numPr>
          <w:ilvl w:val="0"/>
          <w:numId w:val="9"/>
        </w:numPr>
        <w:autoSpaceDE w:val="0"/>
        <w:spacing w:line="276" w:lineRule="auto"/>
        <w:jc w:val="both"/>
        <w:rPr>
          <w:rFonts w:cs="Arial"/>
        </w:rPr>
      </w:pPr>
      <w:r w:rsidRPr="00DA37C7">
        <w:rPr>
          <w:rFonts w:cs="Arial"/>
          <w:color w:val="auto"/>
        </w:rPr>
        <w:t>Na wynagrodzenie, o którym mowa w ust. 1</w:t>
      </w:r>
      <w:r w:rsidR="007E5CD6" w:rsidRPr="00DA37C7">
        <w:rPr>
          <w:rFonts w:cs="Arial"/>
          <w:color w:val="auto"/>
        </w:rPr>
        <w:t xml:space="preserve"> i 2</w:t>
      </w:r>
      <w:r w:rsidRPr="00DA37C7">
        <w:rPr>
          <w:rFonts w:cs="Arial"/>
          <w:color w:val="auto"/>
        </w:rPr>
        <w:t xml:space="preserve">, składają się wszystkie </w:t>
      </w:r>
      <w:r>
        <w:rPr>
          <w:rFonts w:cs="Arial"/>
        </w:rPr>
        <w:t>koszty, jakie musi ponieść Wykonawca dla prawidłowej realizacji przedmiotu umowy.</w:t>
      </w:r>
    </w:p>
    <w:p w14:paraId="13BAF89A" w14:textId="2CBA2F35" w:rsidR="00506106" w:rsidRDefault="00506106" w:rsidP="00F05733">
      <w:pPr>
        <w:numPr>
          <w:ilvl w:val="0"/>
          <w:numId w:val="9"/>
        </w:numPr>
        <w:autoSpaceDE w:val="0"/>
        <w:spacing w:line="276" w:lineRule="auto"/>
        <w:jc w:val="both"/>
        <w:rPr>
          <w:rFonts w:cs="Arial"/>
        </w:rPr>
      </w:pPr>
      <w:r>
        <w:rPr>
          <w:rFonts w:cs="Arial"/>
        </w:rPr>
        <w:t xml:space="preserve">Strony uzgadniają, że wynagrodzenie nie będzie podlegało waloryzacji lub negocjacji                         </w:t>
      </w:r>
      <w:r w:rsidRPr="003B0F20">
        <w:rPr>
          <w:rFonts w:cs="Arial"/>
          <w:color w:val="0070C0"/>
        </w:rPr>
        <w:t xml:space="preserve"> </w:t>
      </w:r>
      <w:r>
        <w:rPr>
          <w:rFonts w:cs="Arial"/>
        </w:rPr>
        <w:t>w trakcie realizacji niniejszej umowy.</w:t>
      </w:r>
    </w:p>
    <w:p w14:paraId="06DFD53C" w14:textId="2C88B896" w:rsidR="004D6F53" w:rsidRDefault="00506106" w:rsidP="00F05733">
      <w:pPr>
        <w:numPr>
          <w:ilvl w:val="0"/>
          <w:numId w:val="9"/>
        </w:numPr>
        <w:autoSpaceDE w:val="0"/>
        <w:spacing w:line="276" w:lineRule="auto"/>
        <w:jc w:val="both"/>
        <w:rPr>
          <w:rFonts w:cs="Arial"/>
        </w:rPr>
      </w:pPr>
      <w:r>
        <w:rPr>
          <w:rFonts w:cs="Arial"/>
        </w:rPr>
        <w:t xml:space="preserve">Wynagrodzenie, o którym mowa w ust. </w:t>
      </w:r>
      <w:r w:rsidR="00692ABF">
        <w:rPr>
          <w:rFonts w:cs="Arial"/>
        </w:rPr>
        <w:t>1, będzie</w:t>
      </w:r>
      <w:r>
        <w:rPr>
          <w:rFonts w:cs="Arial"/>
        </w:rPr>
        <w:t xml:space="preserve"> płatne Wykonawcy przelewem bankowym </w:t>
      </w:r>
    </w:p>
    <w:p w14:paraId="5404157E" w14:textId="5BD9BAE8" w:rsidR="00506106" w:rsidRDefault="00506106" w:rsidP="00F05733">
      <w:pPr>
        <w:autoSpaceDE w:val="0"/>
        <w:spacing w:line="276" w:lineRule="auto"/>
        <w:ind w:left="360"/>
        <w:jc w:val="both"/>
        <w:rPr>
          <w:rFonts w:cs="Arial"/>
        </w:rPr>
      </w:pPr>
      <w:r>
        <w:rPr>
          <w:rFonts w:cs="Arial"/>
        </w:rPr>
        <w:t>w terminie 14 dni od dnia otrzymania prawidłowo wystawionej faktury VAT</w:t>
      </w:r>
      <w:r w:rsidR="00BB1BC8">
        <w:rPr>
          <w:rFonts w:cs="Arial"/>
        </w:rPr>
        <w:t>/noty księgowej</w:t>
      </w:r>
      <w:r>
        <w:rPr>
          <w:rFonts w:cs="Arial"/>
        </w:rPr>
        <w:t>, po wykonaniu przedmiotu umowy</w:t>
      </w:r>
      <w:r w:rsidR="004D6F53">
        <w:rPr>
          <w:rFonts w:cs="Arial"/>
        </w:rPr>
        <w:t>, na rachunek bankowy wskazany w fakturze</w:t>
      </w:r>
      <w:r w:rsidR="00BB1BC8">
        <w:rPr>
          <w:rFonts w:cs="Arial"/>
        </w:rPr>
        <w:t>/ nocie księgowej</w:t>
      </w:r>
      <w:r w:rsidR="004D6F53">
        <w:rPr>
          <w:rFonts w:cs="Arial"/>
        </w:rPr>
        <w:t>.</w:t>
      </w:r>
    </w:p>
    <w:p w14:paraId="3BB9738B" w14:textId="45853F79" w:rsidR="00506106" w:rsidRDefault="00506106" w:rsidP="00F05733">
      <w:pPr>
        <w:numPr>
          <w:ilvl w:val="0"/>
          <w:numId w:val="9"/>
        </w:numPr>
        <w:spacing w:line="276" w:lineRule="auto"/>
        <w:jc w:val="both"/>
        <w:rPr>
          <w:color w:val="000000"/>
        </w:rPr>
      </w:pPr>
      <w:r>
        <w:rPr>
          <w:color w:val="000000"/>
        </w:rPr>
        <w:t>Fakturę</w:t>
      </w:r>
      <w:r w:rsidR="00BB1BC8">
        <w:rPr>
          <w:color w:val="000000"/>
        </w:rPr>
        <w:t>/notę księgową</w:t>
      </w:r>
      <w:r>
        <w:rPr>
          <w:color w:val="000000"/>
        </w:rPr>
        <w:t xml:space="preserve"> należy wystawić na Zamawiającego, tj.: Gmina Giżycko, </w:t>
      </w:r>
      <w:r w:rsidR="00FD7809">
        <w:rPr>
          <w:color w:val="000000"/>
        </w:rPr>
        <w:br/>
      </w:r>
      <w:r>
        <w:rPr>
          <w:color w:val="000000"/>
        </w:rPr>
        <w:t xml:space="preserve">ul. Mickiewicza </w:t>
      </w:r>
      <w:r w:rsidR="00692ABF">
        <w:rPr>
          <w:color w:val="000000"/>
        </w:rPr>
        <w:t>33, 11</w:t>
      </w:r>
      <w:r>
        <w:rPr>
          <w:color w:val="000000"/>
        </w:rPr>
        <w:t xml:space="preserve">-500 </w:t>
      </w:r>
      <w:r w:rsidR="00692ABF">
        <w:rPr>
          <w:color w:val="000000"/>
        </w:rPr>
        <w:t>Giżycko, NIP</w:t>
      </w:r>
      <w:r>
        <w:rPr>
          <w:color w:val="000000"/>
        </w:rPr>
        <w:t xml:space="preserve"> 8451981949.</w:t>
      </w:r>
    </w:p>
    <w:p w14:paraId="54925D22" w14:textId="77777777" w:rsidR="00506106" w:rsidRDefault="00506106" w:rsidP="00F05733">
      <w:pPr>
        <w:numPr>
          <w:ilvl w:val="0"/>
          <w:numId w:val="9"/>
        </w:numPr>
        <w:spacing w:line="276" w:lineRule="auto"/>
        <w:jc w:val="both"/>
        <w:rPr>
          <w:color w:val="000000"/>
        </w:rPr>
      </w:pPr>
      <w:r>
        <w:rPr>
          <w:color w:val="000000"/>
        </w:rPr>
        <w:t>Zamawiający oświadcza, że stosuje mechanizm podzielonej płatności (split payment).</w:t>
      </w:r>
    </w:p>
    <w:p w14:paraId="0E0BBFB1" w14:textId="77777777" w:rsidR="00506106" w:rsidRDefault="00506106" w:rsidP="00F05733">
      <w:pPr>
        <w:numPr>
          <w:ilvl w:val="0"/>
          <w:numId w:val="9"/>
        </w:numPr>
        <w:spacing w:line="276" w:lineRule="auto"/>
        <w:jc w:val="both"/>
        <w:rPr>
          <w:color w:val="000000"/>
        </w:rPr>
      </w:pPr>
      <w:r>
        <w:rPr>
          <w:color w:val="000000"/>
        </w:rPr>
        <w:t>Wykonawca oświadcza, że wskazany przez niego rachunek bankowy do zapłaty należności jest rachunkiem bankowym zgłoszonym we właściwym Urzędzie Skarbowym jako rozliczeniowy.</w:t>
      </w:r>
    </w:p>
    <w:p w14:paraId="73C590B6" w14:textId="3BEAF2EE" w:rsidR="00506106" w:rsidRDefault="00506106" w:rsidP="00F05733">
      <w:pPr>
        <w:numPr>
          <w:ilvl w:val="0"/>
          <w:numId w:val="9"/>
        </w:numPr>
        <w:spacing w:line="276" w:lineRule="auto"/>
        <w:jc w:val="both"/>
        <w:rPr>
          <w:color w:val="000000"/>
        </w:rPr>
      </w:pPr>
      <w:r>
        <w:rPr>
          <w:color w:val="000000"/>
        </w:rPr>
        <w:t xml:space="preserve">Dniem zapłaty jest dzień obciążenia rachunku bankowego Zamawiającego. </w:t>
      </w:r>
    </w:p>
    <w:p w14:paraId="21EBF7CD" w14:textId="2EF7AA21" w:rsidR="00506106" w:rsidRPr="00DA37C7" w:rsidRDefault="00506106" w:rsidP="00F05733">
      <w:pPr>
        <w:pStyle w:val="Tekstpodstawowywcity"/>
        <w:numPr>
          <w:ilvl w:val="0"/>
          <w:numId w:val="9"/>
        </w:numPr>
        <w:spacing w:line="276" w:lineRule="auto"/>
        <w:jc w:val="both"/>
        <w:rPr>
          <w:color w:val="auto"/>
        </w:rPr>
      </w:pPr>
      <w:r>
        <w:rPr>
          <w:sz w:val="24"/>
          <w:szCs w:val="24"/>
        </w:rPr>
        <w:lastRenderedPageBreak/>
        <w:t xml:space="preserve">W przypadku odstąpienia </w:t>
      </w:r>
      <w:r w:rsidR="00692ABF">
        <w:rPr>
          <w:sz w:val="24"/>
          <w:szCs w:val="24"/>
        </w:rPr>
        <w:t>od umowy</w:t>
      </w:r>
      <w:r>
        <w:rPr>
          <w:sz w:val="24"/>
          <w:szCs w:val="24"/>
        </w:rPr>
        <w:t xml:space="preserve"> przez Wykonawcę po jej podpisaniu, zobowiązany jest on ponieść wszelkie koszty związane z niewykonaniem lub nienależytym wykonaniem umowy, a ponadto Zamawiającemu będzie przysługiwało prawo naliczenia kar umownych określonych </w:t>
      </w:r>
      <w:r w:rsidRPr="00DA37C7">
        <w:rPr>
          <w:color w:val="auto"/>
          <w:sz w:val="24"/>
          <w:szCs w:val="24"/>
        </w:rPr>
        <w:t>w §5</w:t>
      </w:r>
      <w:r w:rsidR="00946502" w:rsidRPr="00DA37C7">
        <w:rPr>
          <w:color w:val="auto"/>
          <w:sz w:val="24"/>
          <w:szCs w:val="24"/>
        </w:rPr>
        <w:t xml:space="preserve"> ust. 1 pkt 1</w:t>
      </w:r>
      <w:r w:rsidRPr="00DA37C7">
        <w:rPr>
          <w:color w:val="auto"/>
          <w:sz w:val="24"/>
          <w:szCs w:val="24"/>
        </w:rPr>
        <w:t xml:space="preserve"> umowy.</w:t>
      </w:r>
    </w:p>
    <w:p w14:paraId="0E657BD7" w14:textId="49F2AC9A" w:rsidR="00C9212C" w:rsidRPr="0071624A" w:rsidRDefault="00506106" w:rsidP="0071624A">
      <w:pPr>
        <w:numPr>
          <w:ilvl w:val="0"/>
          <w:numId w:val="9"/>
        </w:numPr>
        <w:spacing w:line="276" w:lineRule="auto"/>
        <w:jc w:val="both"/>
        <w:rPr>
          <w:bCs/>
        </w:rPr>
      </w:pPr>
      <w:r>
        <w:t>Wykonawca</w:t>
      </w:r>
      <w:r>
        <w:rPr>
          <w:b/>
        </w:rPr>
        <w:t xml:space="preserve"> </w:t>
      </w:r>
      <w:r>
        <w:t>bez dodatkowych opłat</w:t>
      </w:r>
      <w:r>
        <w:rPr>
          <w:b/>
        </w:rPr>
        <w:t xml:space="preserve"> </w:t>
      </w:r>
      <w:r>
        <w:t>wyraża zgodę na rejestrację foto – video materiału                        z całości realizacji umowy</w:t>
      </w:r>
      <w:r w:rsidRPr="0071624A">
        <w:rPr>
          <w:bCs/>
        </w:rPr>
        <w:t>.</w:t>
      </w:r>
    </w:p>
    <w:p w14:paraId="664CA359" w14:textId="77777777" w:rsidR="00C9212C" w:rsidRDefault="009A518B" w:rsidP="00F05733">
      <w:pPr>
        <w:spacing w:line="276" w:lineRule="auto"/>
        <w:jc w:val="center"/>
        <w:rPr>
          <w:rFonts w:cs="Arial"/>
          <w:b/>
        </w:rPr>
      </w:pPr>
      <w:r>
        <w:t>§ 5</w:t>
      </w:r>
    </w:p>
    <w:p w14:paraId="2AC24BBE" w14:textId="433D3E78" w:rsidR="009F2D23" w:rsidRDefault="009A518B" w:rsidP="0071624A">
      <w:pPr>
        <w:spacing w:line="276" w:lineRule="auto"/>
        <w:jc w:val="center"/>
        <w:rPr>
          <w:rFonts w:cs="Arial"/>
          <w:b/>
        </w:rPr>
      </w:pPr>
      <w:r>
        <w:rPr>
          <w:rFonts w:cs="Arial"/>
          <w:b/>
        </w:rPr>
        <w:t>Kary umowne</w:t>
      </w:r>
    </w:p>
    <w:p w14:paraId="5A735212" w14:textId="77777777" w:rsidR="00C9212C" w:rsidRDefault="009A518B" w:rsidP="00F05733">
      <w:pPr>
        <w:pStyle w:val="Akapitzlist"/>
        <w:numPr>
          <w:ilvl w:val="0"/>
          <w:numId w:val="7"/>
        </w:numPr>
        <w:spacing w:line="276" w:lineRule="auto"/>
        <w:jc w:val="both"/>
        <w:rPr>
          <w:rFonts w:cs="Arial"/>
        </w:rPr>
      </w:pPr>
      <w:r>
        <w:rPr>
          <w:rFonts w:cs="Arial"/>
        </w:rPr>
        <w:t>Zamawiający naliczy Wykonawcy karę umowną w następujących przypadkach                                        i wysokościach:</w:t>
      </w:r>
    </w:p>
    <w:p w14:paraId="1520503D" w14:textId="7338FBDE" w:rsidR="00C9212C" w:rsidRDefault="009A518B" w:rsidP="007C2E29">
      <w:pPr>
        <w:pStyle w:val="Akapitzlist"/>
        <w:numPr>
          <w:ilvl w:val="1"/>
          <w:numId w:val="7"/>
        </w:numPr>
        <w:spacing w:line="276" w:lineRule="auto"/>
        <w:ind w:left="709" w:hanging="425"/>
        <w:jc w:val="both"/>
        <w:rPr>
          <w:rFonts w:cs="Arial"/>
        </w:rPr>
      </w:pPr>
      <w:r>
        <w:rPr>
          <w:rFonts w:cs="Arial"/>
        </w:rPr>
        <w:t xml:space="preserve">odstąpienia od umowy przez Zamawiającego z przyczyn, za które odpowiedzialność ponosi Wykonawca </w:t>
      </w:r>
      <w:r w:rsidRPr="004C0BC5">
        <w:rPr>
          <w:rFonts w:cs="Arial"/>
          <w:color w:val="auto"/>
        </w:rPr>
        <w:t xml:space="preserve">lub </w:t>
      </w:r>
      <w:r w:rsidR="0032602B" w:rsidRPr="004C0BC5">
        <w:rPr>
          <w:rFonts w:cs="Arial"/>
          <w:color w:val="auto"/>
        </w:rPr>
        <w:t xml:space="preserve">odmowe wykonania </w:t>
      </w:r>
      <w:r w:rsidRPr="004C0BC5">
        <w:rPr>
          <w:rFonts w:cs="Arial"/>
          <w:color w:val="auto"/>
        </w:rPr>
        <w:t xml:space="preserve">umowy </w:t>
      </w:r>
      <w:r w:rsidR="0032602B" w:rsidRPr="004C0BC5">
        <w:rPr>
          <w:rFonts w:cs="Arial"/>
          <w:color w:val="auto"/>
        </w:rPr>
        <w:t xml:space="preserve">w całości lub części </w:t>
      </w:r>
      <w:r>
        <w:rPr>
          <w:rFonts w:cs="Arial"/>
        </w:rPr>
        <w:t xml:space="preserve">przez Wykonawcę z przyczyn </w:t>
      </w:r>
      <w:r w:rsidR="00692ABF">
        <w:rPr>
          <w:rFonts w:cs="Arial"/>
        </w:rPr>
        <w:t>leżących po</w:t>
      </w:r>
      <w:r>
        <w:rPr>
          <w:rFonts w:cs="Arial"/>
        </w:rPr>
        <w:t xml:space="preserve"> jego stronie – </w:t>
      </w:r>
      <w:r w:rsidR="00692ABF">
        <w:rPr>
          <w:rFonts w:cs="Arial"/>
        </w:rPr>
        <w:t>w wysokości</w:t>
      </w:r>
      <w:r>
        <w:rPr>
          <w:rFonts w:cs="Arial"/>
        </w:rPr>
        <w:t xml:space="preserve"> 10% wynagrodzenia brutto, o którym mowa w §4 ust. 1 umowy,</w:t>
      </w:r>
    </w:p>
    <w:p w14:paraId="50CF1100" w14:textId="0ECC0FC2" w:rsidR="00C9212C" w:rsidRPr="00697FAD" w:rsidRDefault="009A518B" w:rsidP="007C2E29">
      <w:pPr>
        <w:pStyle w:val="Akapitzlist"/>
        <w:numPr>
          <w:ilvl w:val="1"/>
          <w:numId w:val="7"/>
        </w:numPr>
        <w:spacing w:line="276" w:lineRule="auto"/>
        <w:ind w:left="709" w:hanging="425"/>
        <w:jc w:val="both"/>
        <w:rPr>
          <w:rFonts w:cs="Arial"/>
          <w:color w:val="auto"/>
        </w:rPr>
      </w:pPr>
      <w:r>
        <w:rPr>
          <w:rFonts w:cs="Arial"/>
        </w:rPr>
        <w:t xml:space="preserve">innego niż powyżej nienależytego, względem obowiązków wynikających z umowy, </w:t>
      </w:r>
      <w:r w:rsidR="00FD7809">
        <w:rPr>
          <w:rFonts w:cs="Arial"/>
        </w:rPr>
        <w:br/>
      </w:r>
      <w:r>
        <w:rPr>
          <w:rFonts w:cs="Arial"/>
        </w:rPr>
        <w:t xml:space="preserve">w szczególności z </w:t>
      </w:r>
      <w:r>
        <w:t>§</w:t>
      </w:r>
      <w:r>
        <w:rPr>
          <w:rFonts w:cs="Arial"/>
        </w:rPr>
        <w:t xml:space="preserve">2 umowy, i oferty stanowiącej załącznik nr 1 do umowy, wykonania przedmiotu umowy z przyczyn leżących po stronie Wykonawcy – za każde naruszenie lub niewykonanie obowiązku w wysokości 0,05% wynagrodzenia brutto, o którym mowa w </w:t>
      </w:r>
      <w:r w:rsidRPr="00697FAD">
        <w:rPr>
          <w:rFonts w:cs="Arial"/>
          <w:color w:val="auto"/>
        </w:rPr>
        <w:t>§4 ust. 1 umowy.</w:t>
      </w:r>
    </w:p>
    <w:p w14:paraId="735F9120" w14:textId="1DA44743" w:rsidR="004E6572" w:rsidRPr="00DA37C7" w:rsidRDefault="00692ABF" w:rsidP="004E6572">
      <w:pPr>
        <w:pStyle w:val="Akapitzlist"/>
        <w:numPr>
          <w:ilvl w:val="0"/>
          <w:numId w:val="7"/>
        </w:numPr>
        <w:suppressAutoHyphens w:val="0"/>
        <w:spacing w:after="200" w:line="276" w:lineRule="auto"/>
        <w:jc w:val="both"/>
        <w:rPr>
          <w:color w:val="auto"/>
        </w:rPr>
      </w:pPr>
      <w:r w:rsidRPr="00DA37C7">
        <w:rPr>
          <w:color w:val="auto"/>
        </w:rPr>
        <w:t>Łączna wartość</w:t>
      </w:r>
      <w:r w:rsidR="004E6572" w:rsidRPr="00DA37C7">
        <w:rPr>
          <w:color w:val="auto"/>
        </w:rPr>
        <w:t xml:space="preserve"> kar wskazanych w ust. 1 nie może przekroczyć 20% </w:t>
      </w:r>
      <w:r w:rsidR="004E6572" w:rsidRPr="00DA37C7">
        <w:rPr>
          <w:rFonts w:eastAsia="Times New Roman"/>
          <w:bCs/>
          <w:color w:val="auto"/>
          <w:lang w:eastAsia="pl-PL"/>
        </w:rPr>
        <w:t xml:space="preserve">wartości umowy brutto (§ </w:t>
      </w:r>
      <w:r w:rsidR="007C2E29" w:rsidRPr="00DA37C7">
        <w:rPr>
          <w:rFonts w:eastAsia="Times New Roman"/>
          <w:bCs/>
          <w:color w:val="auto"/>
          <w:lang w:eastAsia="pl-PL"/>
        </w:rPr>
        <w:t>4</w:t>
      </w:r>
      <w:r w:rsidR="004E6572" w:rsidRPr="00DA37C7">
        <w:rPr>
          <w:rFonts w:eastAsia="Times New Roman"/>
          <w:bCs/>
          <w:color w:val="auto"/>
          <w:lang w:eastAsia="pl-PL"/>
        </w:rPr>
        <w:t xml:space="preserve"> ust. 1 umowy).</w:t>
      </w:r>
    </w:p>
    <w:p w14:paraId="32CC02DE" w14:textId="6451FF26" w:rsidR="00C9212C" w:rsidRPr="00DA37C7" w:rsidRDefault="007C2E29" w:rsidP="007C2E29">
      <w:pPr>
        <w:pStyle w:val="Akapitzlist"/>
        <w:numPr>
          <w:ilvl w:val="0"/>
          <w:numId w:val="7"/>
        </w:numPr>
        <w:suppressAutoHyphens w:val="0"/>
        <w:spacing w:line="276" w:lineRule="auto"/>
        <w:jc w:val="both"/>
        <w:rPr>
          <w:color w:val="auto"/>
          <w:spacing w:val="-25"/>
        </w:rPr>
      </w:pPr>
      <w:r w:rsidRPr="00DA37C7">
        <w:rPr>
          <w:color w:val="auto"/>
        </w:rPr>
        <w:t xml:space="preserve">Zamawiający zastrzega sobie prawo potrącenia kar, o których mowa                             </w:t>
      </w:r>
      <w:r w:rsidRPr="00DA37C7">
        <w:rPr>
          <w:color w:val="auto"/>
        </w:rPr>
        <w:br/>
        <w:t>w ust. 1 z należności za wykonanie usługi objętej niniejszą umową bez wezwania do zapłaty na podstawie noty obciążeniowe na co Wykonawca wyraża zgodę.  W przypadku braku możliwości potrącenia całości lub części niniejszych kar, Wykonawca zapłaci pozostałą kwotę na wskazany przez Zamawiającego rachunek bankowy w terminie 14 dni kalendarzowych od dnia doręczenia żądania Zamawiającego - noty obciążeniowej</w:t>
      </w:r>
      <w:r w:rsidRPr="00DA37C7">
        <w:rPr>
          <w:rFonts w:eastAsia="Times New Roman"/>
          <w:color w:val="auto"/>
          <w:lang w:eastAsia="pl-PL"/>
        </w:rPr>
        <w:t>.</w:t>
      </w:r>
    </w:p>
    <w:p w14:paraId="51E7BA7A" w14:textId="004E475B" w:rsidR="00C9212C" w:rsidRPr="00DA37C7" w:rsidRDefault="009A518B" w:rsidP="00F05733">
      <w:pPr>
        <w:pStyle w:val="Akapitzlist"/>
        <w:numPr>
          <w:ilvl w:val="0"/>
          <w:numId w:val="7"/>
        </w:numPr>
        <w:spacing w:line="276" w:lineRule="auto"/>
        <w:jc w:val="both"/>
        <w:rPr>
          <w:color w:val="auto"/>
        </w:rPr>
      </w:pPr>
      <w:r w:rsidRPr="00DA37C7">
        <w:rPr>
          <w:color w:val="auto"/>
        </w:rPr>
        <w:t>Kary</w:t>
      </w:r>
      <w:r w:rsidR="007C2E29" w:rsidRPr="00DA37C7">
        <w:rPr>
          <w:color w:val="auto"/>
        </w:rPr>
        <w:t xml:space="preserve"> określone w ust. 1</w:t>
      </w:r>
      <w:r w:rsidRPr="00DA37C7">
        <w:rPr>
          <w:color w:val="auto"/>
        </w:rPr>
        <w:t xml:space="preserve"> umown</w:t>
      </w:r>
      <w:r w:rsidR="007C2E29" w:rsidRPr="00DA37C7">
        <w:rPr>
          <w:color w:val="auto"/>
        </w:rPr>
        <w:t>y</w:t>
      </w:r>
      <w:r w:rsidRPr="00DA37C7">
        <w:rPr>
          <w:color w:val="auto"/>
        </w:rPr>
        <w:t xml:space="preserve"> podleg</w:t>
      </w:r>
      <w:r w:rsidR="007C2E29" w:rsidRPr="00DA37C7">
        <w:rPr>
          <w:color w:val="auto"/>
        </w:rPr>
        <w:t>ają</w:t>
      </w:r>
      <w:r w:rsidRPr="00DA37C7">
        <w:rPr>
          <w:color w:val="auto"/>
        </w:rPr>
        <w:t xml:space="preserve"> łączeniu.</w:t>
      </w:r>
    </w:p>
    <w:p w14:paraId="41E9BB0E" w14:textId="77777777" w:rsidR="00C9212C" w:rsidRDefault="009A518B" w:rsidP="00F05733">
      <w:pPr>
        <w:pStyle w:val="Akapitzlist"/>
        <w:numPr>
          <w:ilvl w:val="0"/>
          <w:numId w:val="7"/>
        </w:numPr>
        <w:spacing w:line="276" w:lineRule="auto"/>
        <w:jc w:val="both"/>
        <w:rPr>
          <w:rFonts w:cs="Arial"/>
        </w:rPr>
      </w:pPr>
      <w:r>
        <w:rPr>
          <w:rFonts w:cs="Arial"/>
        </w:rPr>
        <w:t>Zamawiający ma prawo do dochodzenia odszkodowania przewyższającego wysokość zastrzeżonych kar umownych na zasadach ogólnych.</w:t>
      </w:r>
    </w:p>
    <w:p w14:paraId="3EB9CEAB" w14:textId="77777777" w:rsidR="00C9212C" w:rsidRDefault="00C9212C" w:rsidP="00F05733">
      <w:pPr>
        <w:spacing w:line="276" w:lineRule="auto"/>
        <w:jc w:val="center"/>
        <w:rPr>
          <w:rFonts w:cs="Arial"/>
          <w:b/>
        </w:rPr>
      </w:pPr>
    </w:p>
    <w:p w14:paraId="3828D201" w14:textId="77777777" w:rsidR="00B71B62" w:rsidRDefault="00B71B62" w:rsidP="00B71B62">
      <w:pPr>
        <w:spacing w:line="276" w:lineRule="auto"/>
        <w:jc w:val="center"/>
        <w:rPr>
          <w:rFonts w:cs="Arial"/>
          <w:b/>
        </w:rPr>
      </w:pPr>
      <w:r>
        <w:t>§ 6</w:t>
      </w:r>
    </w:p>
    <w:p w14:paraId="300DDB03" w14:textId="3AA07CC2" w:rsidR="006E3C7E" w:rsidRPr="008E19B4" w:rsidRDefault="00B71B62" w:rsidP="002A2631">
      <w:pPr>
        <w:spacing w:line="276" w:lineRule="auto"/>
        <w:jc w:val="center"/>
        <w:rPr>
          <w:rFonts w:cs="Arial"/>
          <w:b/>
          <w:color w:val="auto"/>
        </w:rPr>
      </w:pPr>
      <w:r w:rsidRPr="008E19B4">
        <w:rPr>
          <w:rFonts w:cs="Arial"/>
          <w:b/>
          <w:color w:val="auto"/>
        </w:rPr>
        <w:t>Zmiany umowy</w:t>
      </w:r>
      <w:r w:rsidR="006E3C7E" w:rsidRPr="008E19B4">
        <w:rPr>
          <w:rFonts w:ascii="Arial" w:eastAsia="Times New Roman" w:hAnsi="Arial" w:cs="Arial"/>
          <w:color w:val="auto"/>
          <w:lang w:eastAsia="pl-PL"/>
        </w:rPr>
        <w:t>.</w:t>
      </w:r>
    </w:p>
    <w:p w14:paraId="266F37B4" w14:textId="4AE4446D" w:rsidR="006E3C7E" w:rsidRPr="008E19B4" w:rsidRDefault="006E3C7E" w:rsidP="00F64D54">
      <w:pPr>
        <w:widowControl w:val="0"/>
        <w:numPr>
          <w:ilvl w:val="0"/>
          <w:numId w:val="12"/>
        </w:numPr>
        <w:tabs>
          <w:tab w:val="left" w:pos="426"/>
        </w:tabs>
        <w:suppressAutoHyphens w:val="0"/>
        <w:spacing w:line="276" w:lineRule="auto"/>
        <w:ind w:left="426" w:hanging="426"/>
        <w:contextualSpacing/>
        <w:jc w:val="both"/>
        <w:rPr>
          <w:rFonts w:eastAsia="Times New Roman"/>
          <w:color w:val="auto"/>
          <w:lang w:eastAsia="pl-PL"/>
        </w:rPr>
      </w:pPr>
      <w:r w:rsidRPr="008E19B4">
        <w:rPr>
          <w:color w:val="auto"/>
        </w:rPr>
        <w:t xml:space="preserve">Zamawiający przewiduje możliwość dokonywania zmian postanowień zawartej umowy </w:t>
      </w:r>
      <w:r w:rsidR="00735EE7" w:rsidRPr="008E19B4">
        <w:rPr>
          <w:color w:val="auto"/>
        </w:rPr>
        <w:t xml:space="preserve">                      </w:t>
      </w:r>
      <w:r w:rsidRPr="008E19B4">
        <w:rPr>
          <w:color w:val="auto"/>
        </w:rPr>
        <w:t>w stosunku do treści oferty, na podstawie której dokonał wyboru Wykonawcy</w:t>
      </w:r>
      <w:r w:rsidR="002A2631" w:rsidRPr="008E19B4">
        <w:rPr>
          <w:color w:val="auto"/>
        </w:rPr>
        <w:t xml:space="preserve"> w zakresie</w:t>
      </w:r>
      <w:r w:rsidR="00094AC8">
        <w:rPr>
          <w:color w:val="auto"/>
        </w:rPr>
        <w:t>:</w:t>
      </w:r>
    </w:p>
    <w:p w14:paraId="73AB6481" w14:textId="3F5E161C" w:rsidR="002A2631" w:rsidRPr="008E19B4" w:rsidRDefault="002A2631" w:rsidP="00946502">
      <w:pPr>
        <w:pStyle w:val="Akapitzlist"/>
        <w:widowControl w:val="0"/>
        <w:numPr>
          <w:ilvl w:val="1"/>
          <w:numId w:val="7"/>
        </w:numPr>
        <w:tabs>
          <w:tab w:val="left" w:pos="426"/>
        </w:tabs>
        <w:suppressAutoHyphens w:val="0"/>
        <w:spacing w:line="276" w:lineRule="auto"/>
        <w:ind w:left="709" w:hanging="283"/>
        <w:jc w:val="both"/>
        <w:rPr>
          <w:rFonts w:eastAsia="Times New Roman"/>
          <w:color w:val="auto"/>
          <w:lang w:eastAsia="pl-PL"/>
        </w:rPr>
      </w:pPr>
      <w:r w:rsidRPr="008E19B4">
        <w:rPr>
          <w:color w:val="auto"/>
        </w:rPr>
        <w:t>s</w:t>
      </w:r>
      <w:r w:rsidR="006E3C7E" w:rsidRPr="008E19B4">
        <w:rPr>
          <w:color w:val="auto"/>
        </w:rPr>
        <w:t>posobu wykonania przedmiotu zamówienia, nie pozostających w sprzeczności z treścią oferty na podstawie, której dokonano wyboru Wykonawcy</w:t>
      </w:r>
      <w:r w:rsidRPr="008E19B4">
        <w:rPr>
          <w:color w:val="auto"/>
        </w:rPr>
        <w:t>, jeśli okoliczności uzasadniające zmianę nie można było przewidzieć w chwili zawarcia umowy</w:t>
      </w:r>
      <w:r w:rsidR="00CD5B4E" w:rsidRPr="008E19B4">
        <w:rPr>
          <w:color w:val="auto"/>
        </w:rPr>
        <w:t xml:space="preserve"> i nie powoduję zmiany należnego Wykonawcy wynagrodzenia</w:t>
      </w:r>
      <w:r w:rsidR="00CD5B4E" w:rsidRPr="008E19B4">
        <w:rPr>
          <w:rFonts w:eastAsia="Times New Roman"/>
          <w:color w:val="auto"/>
          <w:lang w:eastAsia="pl-PL"/>
        </w:rPr>
        <w:t>,</w:t>
      </w:r>
    </w:p>
    <w:p w14:paraId="7CD98A75" w14:textId="234EEFEA" w:rsidR="00CD5B4E" w:rsidRPr="004C0BC5" w:rsidRDefault="00F64D54" w:rsidP="00946502">
      <w:pPr>
        <w:pStyle w:val="Akapitzlist"/>
        <w:widowControl w:val="0"/>
        <w:numPr>
          <w:ilvl w:val="1"/>
          <w:numId w:val="7"/>
        </w:numPr>
        <w:tabs>
          <w:tab w:val="left" w:pos="426"/>
        </w:tabs>
        <w:suppressAutoHyphens w:val="0"/>
        <w:spacing w:line="276" w:lineRule="auto"/>
        <w:ind w:left="709" w:hanging="283"/>
        <w:jc w:val="both"/>
        <w:rPr>
          <w:rFonts w:eastAsia="Times New Roman"/>
          <w:color w:val="auto"/>
          <w:lang w:eastAsia="pl-PL"/>
        </w:rPr>
      </w:pPr>
      <w:r w:rsidRPr="008E19B4">
        <w:rPr>
          <w:rFonts w:eastAsia="Times New Roman"/>
          <w:color w:val="auto"/>
          <w:lang w:eastAsia="pl-PL"/>
        </w:rPr>
        <w:t xml:space="preserve">zmiany wysokości zobowiązania wynikającego z oferty Wykonawcy w przypadku zmiany stawki </w:t>
      </w:r>
      <w:r w:rsidRPr="004C0BC5">
        <w:rPr>
          <w:rFonts w:eastAsia="Times New Roman"/>
          <w:color w:val="auto"/>
          <w:lang w:eastAsia="pl-PL"/>
        </w:rPr>
        <w:t>podatku od towarów i usług w 20</w:t>
      </w:r>
      <w:r w:rsidR="006E3C7E" w:rsidRPr="004C0BC5">
        <w:rPr>
          <w:rFonts w:eastAsia="Times New Roman"/>
          <w:color w:val="auto"/>
          <w:lang w:eastAsia="pl-PL"/>
        </w:rPr>
        <w:t>2</w:t>
      </w:r>
      <w:r w:rsidR="0032602B" w:rsidRPr="004C0BC5">
        <w:rPr>
          <w:rFonts w:eastAsia="Times New Roman"/>
          <w:color w:val="auto"/>
          <w:lang w:eastAsia="pl-PL"/>
        </w:rPr>
        <w:t>4</w:t>
      </w:r>
      <w:r w:rsidRPr="004C0BC5">
        <w:rPr>
          <w:rFonts w:eastAsia="Times New Roman"/>
          <w:color w:val="auto"/>
          <w:lang w:eastAsia="pl-PL"/>
        </w:rPr>
        <w:t>r</w:t>
      </w:r>
      <w:r w:rsidR="00094AC8" w:rsidRPr="004C0BC5">
        <w:rPr>
          <w:rFonts w:eastAsia="Times New Roman"/>
          <w:color w:val="auto"/>
          <w:lang w:eastAsia="pl-PL"/>
        </w:rPr>
        <w:t>.</w:t>
      </w:r>
    </w:p>
    <w:p w14:paraId="3F4684B4" w14:textId="2A0B5F6F" w:rsidR="00B71B62" w:rsidRPr="008E19B4" w:rsidRDefault="00F64D54" w:rsidP="00697FAD">
      <w:pPr>
        <w:pStyle w:val="Akapitzlist"/>
        <w:widowControl w:val="0"/>
        <w:numPr>
          <w:ilvl w:val="0"/>
          <w:numId w:val="12"/>
        </w:numPr>
        <w:tabs>
          <w:tab w:val="left" w:pos="426"/>
        </w:tabs>
        <w:suppressAutoHyphens w:val="0"/>
        <w:spacing w:line="276" w:lineRule="auto"/>
        <w:ind w:left="426" w:hanging="426"/>
        <w:jc w:val="both"/>
        <w:rPr>
          <w:rFonts w:eastAsia="Times New Roman"/>
          <w:color w:val="auto"/>
          <w:lang w:eastAsia="pl-PL"/>
        </w:rPr>
      </w:pPr>
      <w:r w:rsidRPr="008E19B4">
        <w:rPr>
          <w:rFonts w:eastAsia="Times New Roman"/>
          <w:color w:val="auto"/>
          <w:lang w:eastAsia="pl-PL"/>
        </w:rPr>
        <w:t>Wszelkie zmiany w umowie muszą być dokonywane pod rygorem nieważności w formie pisemnej.</w:t>
      </w:r>
    </w:p>
    <w:p w14:paraId="0FC07A09" w14:textId="0A0B1AF4" w:rsidR="00B71B62" w:rsidRPr="008E19B4" w:rsidRDefault="00B71B62" w:rsidP="00B71B62">
      <w:pPr>
        <w:spacing w:line="276" w:lineRule="auto"/>
        <w:jc w:val="center"/>
        <w:rPr>
          <w:rFonts w:cs="Arial"/>
          <w:b/>
          <w:color w:val="auto"/>
        </w:rPr>
      </w:pPr>
      <w:r w:rsidRPr="008E19B4">
        <w:rPr>
          <w:color w:val="auto"/>
        </w:rPr>
        <w:t xml:space="preserve">§ </w:t>
      </w:r>
      <w:r w:rsidR="00F64D54" w:rsidRPr="008E19B4">
        <w:rPr>
          <w:color w:val="auto"/>
        </w:rPr>
        <w:t>7</w:t>
      </w:r>
    </w:p>
    <w:p w14:paraId="5333641A" w14:textId="6719C1BE" w:rsidR="00B71B62" w:rsidRPr="008E19B4" w:rsidRDefault="00B71B62" w:rsidP="00B71B62">
      <w:pPr>
        <w:spacing w:line="276" w:lineRule="auto"/>
        <w:jc w:val="center"/>
        <w:rPr>
          <w:rFonts w:cs="Arial"/>
          <w:b/>
          <w:color w:val="auto"/>
        </w:rPr>
      </w:pPr>
      <w:r w:rsidRPr="008E19B4">
        <w:rPr>
          <w:rFonts w:cs="Arial"/>
          <w:b/>
          <w:color w:val="auto"/>
        </w:rPr>
        <w:t xml:space="preserve">Odstąpienie od umowy </w:t>
      </w:r>
    </w:p>
    <w:p w14:paraId="16A9C28E" w14:textId="11705928" w:rsidR="00F64D54" w:rsidRPr="008E19B4" w:rsidRDefault="00F64D54" w:rsidP="00F64D54">
      <w:pPr>
        <w:widowControl w:val="0"/>
        <w:numPr>
          <w:ilvl w:val="0"/>
          <w:numId w:val="13"/>
        </w:numPr>
        <w:suppressAutoHyphens w:val="0"/>
        <w:spacing w:line="276" w:lineRule="auto"/>
        <w:ind w:left="426" w:hanging="426"/>
        <w:contextualSpacing/>
        <w:jc w:val="both"/>
        <w:rPr>
          <w:rFonts w:eastAsia="Times New Roman"/>
          <w:color w:val="auto"/>
          <w:lang w:eastAsia="pl-PL"/>
        </w:rPr>
      </w:pPr>
      <w:r w:rsidRPr="008E19B4">
        <w:rPr>
          <w:rFonts w:eastAsia="Times New Roman"/>
          <w:color w:val="auto"/>
          <w:lang w:eastAsia="pl-PL"/>
        </w:rPr>
        <w:t xml:space="preserve">Zamawiający może odstąpić od umowy oprócz przypadków wymienionych           </w:t>
      </w:r>
      <w:r w:rsidRPr="008E19B4">
        <w:rPr>
          <w:rFonts w:eastAsia="Times New Roman"/>
          <w:color w:val="auto"/>
          <w:lang w:eastAsia="pl-PL"/>
        </w:rPr>
        <w:br/>
        <w:t>w Kodeksie cywilnym</w:t>
      </w:r>
      <w:r w:rsidR="00243566" w:rsidRPr="008E19B4">
        <w:rPr>
          <w:rFonts w:ascii="Arial" w:hAnsi="Arial" w:cs="Arial"/>
          <w:color w:val="auto"/>
        </w:rPr>
        <w:t xml:space="preserve"> </w:t>
      </w:r>
      <w:r w:rsidRPr="008E19B4">
        <w:rPr>
          <w:rFonts w:eastAsia="Times New Roman"/>
          <w:color w:val="auto"/>
          <w:lang w:eastAsia="pl-PL"/>
        </w:rPr>
        <w:t>także, jeżeli:</w:t>
      </w:r>
    </w:p>
    <w:p w14:paraId="099987F2" w14:textId="77777777" w:rsidR="00F64D54" w:rsidRPr="00697FAD" w:rsidRDefault="00F64D54" w:rsidP="00F64D54">
      <w:pPr>
        <w:widowControl w:val="0"/>
        <w:numPr>
          <w:ilvl w:val="0"/>
          <w:numId w:val="14"/>
        </w:numPr>
        <w:suppressAutoHyphens w:val="0"/>
        <w:spacing w:line="276" w:lineRule="auto"/>
        <w:ind w:left="709" w:hanging="283"/>
        <w:contextualSpacing/>
        <w:jc w:val="both"/>
        <w:rPr>
          <w:rFonts w:eastAsia="Times New Roman"/>
          <w:color w:val="auto"/>
          <w:lang w:eastAsia="pl-PL"/>
        </w:rPr>
      </w:pPr>
      <w:r w:rsidRPr="008E19B4">
        <w:rPr>
          <w:rFonts w:eastAsia="Times New Roman"/>
          <w:color w:val="auto"/>
          <w:lang w:eastAsia="pl-PL"/>
        </w:rPr>
        <w:lastRenderedPageBreak/>
        <w:t xml:space="preserve">zostanie ogłoszona upadłość Wykonawcy lub rozwiązanie </w:t>
      </w:r>
      <w:r w:rsidRPr="00697FAD">
        <w:rPr>
          <w:rFonts w:eastAsia="Times New Roman"/>
          <w:color w:val="auto"/>
          <w:lang w:eastAsia="pl-PL"/>
        </w:rPr>
        <w:t>firmy;</w:t>
      </w:r>
    </w:p>
    <w:p w14:paraId="620117E4" w14:textId="73F0FB91" w:rsidR="00F64D54" w:rsidRPr="00697FAD" w:rsidRDefault="00F64D54" w:rsidP="00F64D54">
      <w:pPr>
        <w:widowControl w:val="0"/>
        <w:numPr>
          <w:ilvl w:val="0"/>
          <w:numId w:val="14"/>
        </w:numPr>
        <w:suppressAutoHyphens w:val="0"/>
        <w:spacing w:line="276" w:lineRule="auto"/>
        <w:ind w:left="709" w:hanging="283"/>
        <w:contextualSpacing/>
        <w:jc w:val="both"/>
        <w:rPr>
          <w:rFonts w:eastAsia="Times New Roman"/>
          <w:color w:val="auto"/>
          <w:lang w:eastAsia="pl-PL"/>
        </w:rPr>
      </w:pPr>
      <w:r w:rsidRPr="00697FAD">
        <w:rPr>
          <w:rFonts w:eastAsia="Times New Roman"/>
          <w:color w:val="auto"/>
          <w:lang w:eastAsia="pl-PL"/>
        </w:rPr>
        <w:t>zostanie wydany nakaz zajęcia majątku Wykonawcy;</w:t>
      </w:r>
    </w:p>
    <w:p w14:paraId="7EEFD6C5" w14:textId="2D904B28" w:rsidR="00735EE7" w:rsidRPr="00BE0EAF" w:rsidRDefault="00735EE7" w:rsidP="00F64D54">
      <w:pPr>
        <w:widowControl w:val="0"/>
        <w:numPr>
          <w:ilvl w:val="0"/>
          <w:numId w:val="14"/>
        </w:numPr>
        <w:suppressAutoHyphens w:val="0"/>
        <w:spacing w:line="276" w:lineRule="auto"/>
        <w:ind w:left="709" w:hanging="283"/>
        <w:contextualSpacing/>
        <w:jc w:val="both"/>
        <w:rPr>
          <w:rFonts w:eastAsia="Times New Roman"/>
          <w:color w:val="auto"/>
          <w:lang w:eastAsia="pl-PL"/>
        </w:rPr>
      </w:pPr>
      <w:r w:rsidRPr="00BE0EAF">
        <w:rPr>
          <w:color w:val="auto"/>
        </w:rPr>
        <w:t xml:space="preserve">Wykonawca znajdzie się w stanie zagrażającym niewypłacalnością lub przechodzi w stan likwidacji w celach innych niż przekształcenia przedsiębiorstwa lub połączenia się </w:t>
      </w:r>
      <w:r w:rsidR="00094AC8">
        <w:rPr>
          <w:color w:val="auto"/>
        </w:rPr>
        <w:br/>
      </w:r>
      <w:r w:rsidRPr="00BE0EAF">
        <w:rPr>
          <w:color w:val="auto"/>
        </w:rPr>
        <w:t>z innym przedsiębiorstwem;</w:t>
      </w:r>
    </w:p>
    <w:p w14:paraId="00E5EF33" w14:textId="77777777" w:rsidR="004E6572" w:rsidRPr="00BE0EAF" w:rsidRDefault="004E6572" w:rsidP="00F64D54">
      <w:pPr>
        <w:widowControl w:val="0"/>
        <w:numPr>
          <w:ilvl w:val="0"/>
          <w:numId w:val="14"/>
        </w:numPr>
        <w:suppressAutoHyphens w:val="0"/>
        <w:spacing w:line="276" w:lineRule="auto"/>
        <w:ind w:left="709" w:hanging="283"/>
        <w:contextualSpacing/>
        <w:jc w:val="both"/>
        <w:rPr>
          <w:rFonts w:eastAsia="Times New Roman"/>
          <w:color w:val="auto"/>
          <w:lang w:eastAsia="pl-PL"/>
        </w:rPr>
      </w:pPr>
      <w:r w:rsidRPr="00BE0EAF">
        <w:rPr>
          <w:color w:val="auto"/>
        </w:rPr>
        <w:t>Wykonawca nie rozpoczął realizacji przedmiotu niniejszej Umowy bez uzasadnionych przyczyn oraz gdy Wykonawca przerwał realizację przedmiotu niniejszej Umowy i nie kontynuuje jej pomimo wezwania Zamawiającego złożonego na piśmie</w:t>
      </w:r>
    </w:p>
    <w:p w14:paraId="5EFE82E2" w14:textId="10F215D0" w:rsidR="00F64D54" w:rsidRPr="00BE0EAF" w:rsidRDefault="00F64D54" w:rsidP="00F64D54">
      <w:pPr>
        <w:widowControl w:val="0"/>
        <w:numPr>
          <w:ilvl w:val="0"/>
          <w:numId w:val="14"/>
        </w:numPr>
        <w:suppressAutoHyphens w:val="0"/>
        <w:spacing w:line="276" w:lineRule="auto"/>
        <w:ind w:left="709" w:hanging="283"/>
        <w:contextualSpacing/>
        <w:jc w:val="both"/>
        <w:rPr>
          <w:rFonts w:eastAsia="Times New Roman"/>
          <w:color w:val="auto"/>
          <w:lang w:eastAsia="pl-PL"/>
        </w:rPr>
      </w:pPr>
      <w:r w:rsidRPr="00BE0EAF">
        <w:rPr>
          <w:rFonts w:eastAsia="Times New Roman"/>
          <w:color w:val="auto"/>
          <w:lang w:eastAsia="pl-PL"/>
        </w:rPr>
        <w:t>Wykonawca nie będzie wykonywał przedmiotu umowy z wymaganą starannością</w:t>
      </w:r>
      <w:r w:rsidR="004E6572" w:rsidRPr="00BE0EAF">
        <w:rPr>
          <w:rFonts w:eastAsia="Times New Roman"/>
          <w:color w:val="auto"/>
          <w:lang w:eastAsia="pl-PL"/>
        </w:rPr>
        <w:t xml:space="preserve"> lub obowiązkami wynikającymi z umowy</w:t>
      </w:r>
      <w:r w:rsidRPr="00BE0EAF">
        <w:rPr>
          <w:rFonts w:eastAsia="Times New Roman"/>
          <w:color w:val="auto"/>
          <w:lang w:eastAsia="pl-PL"/>
        </w:rPr>
        <w:t>;</w:t>
      </w:r>
    </w:p>
    <w:p w14:paraId="64EFF802" w14:textId="223DE089" w:rsidR="00F64D54" w:rsidRPr="00BE0EAF" w:rsidRDefault="00F64D54" w:rsidP="00F64D54">
      <w:pPr>
        <w:widowControl w:val="0"/>
        <w:numPr>
          <w:ilvl w:val="0"/>
          <w:numId w:val="14"/>
        </w:numPr>
        <w:suppressAutoHyphens w:val="0"/>
        <w:spacing w:line="276" w:lineRule="auto"/>
        <w:ind w:left="709" w:hanging="283"/>
        <w:contextualSpacing/>
        <w:jc w:val="both"/>
        <w:rPr>
          <w:rFonts w:eastAsia="Times New Roman"/>
          <w:color w:val="auto"/>
          <w:lang w:eastAsia="pl-PL"/>
        </w:rPr>
      </w:pPr>
      <w:r w:rsidRPr="00BE0EAF">
        <w:rPr>
          <w:rFonts w:eastAsia="Times New Roman"/>
          <w:color w:val="auto"/>
          <w:lang w:eastAsia="pl-PL"/>
        </w:rPr>
        <w:t>w razie wystąpienia istotnej zmiany okoliczności powodującej, że wykonanie umowy nie leży w interesie publicznym, czego nie można było przewidzieć w chwili zawarcia umowy.</w:t>
      </w:r>
    </w:p>
    <w:p w14:paraId="650A51BF" w14:textId="13A00E02" w:rsidR="00F64D54" w:rsidRPr="00BE0EAF" w:rsidRDefault="00F64D54" w:rsidP="00F64D54">
      <w:pPr>
        <w:numPr>
          <w:ilvl w:val="0"/>
          <w:numId w:val="15"/>
        </w:numPr>
        <w:suppressAutoHyphens w:val="0"/>
        <w:spacing w:line="276" w:lineRule="auto"/>
        <w:ind w:left="426" w:hanging="426"/>
        <w:contextualSpacing/>
        <w:jc w:val="both"/>
        <w:rPr>
          <w:rFonts w:eastAsia="Times New Roman"/>
          <w:color w:val="auto"/>
          <w:lang w:eastAsia="pl-PL"/>
        </w:rPr>
      </w:pPr>
      <w:r w:rsidRPr="00BE0EAF">
        <w:rPr>
          <w:rFonts w:eastAsia="Times New Roman"/>
          <w:color w:val="auto"/>
          <w:lang w:eastAsia="pl-PL"/>
        </w:rPr>
        <w:t xml:space="preserve">Zamawiający może odstąpić od umowy w terminie 30 dni od powzięcia informacji </w:t>
      </w:r>
      <w:r w:rsidR="00094AC8">
        <w:rPr>
          <w:rFonts w:eastAsia="Times New Roman"/>
          <w:color w:val="auto"/>
          <w:lang w:eastAsia="pl-PL"/>
        </w:rPr>
        <w:br/>
      </w:r>
      <w:r w:rsidRPr="00BE0EAF">
        <w:rPr>
          <w:rFonts w:eastAsia="Times New Roman"/>
          <w:color w:val="auto"/>
          <w:lang w:eastAsia="pl-PL"/>
        </w:rPr>
        <w:t>o powyższych okolicznościach. Do zachowania terminu wystarczy nadanie przez Zamawiającego oświadczenia o odstąpieniu w palcówce operatora pocztowego.</w:t>
      </w:r>
    </w:p>
    <w:p w14:paraId="57EEF13D" w14:textId="7E461959" w:rsidR="00F64D54" w:rsidRPr="00BE0EAF" w:rsidRDefault="00F64D54" w:rsidP="00F64D54">
      <w:pPr>
        <w:widowControl w:val="0"/>
        <w:numPr>
          <w:ilvl w:val="0"/>
          <w:numId w:val="13"/>
        </w:numPr>
        <w:suppressAutoHyphens w:val="0"/>
        <w:spacing w:line="276" w:lineRule="auto"/>
        <w:ind w:left="426" w:hanging="426"/>
        <w:contextualSpacing/>
        <w:jc w:val="both"/>
        <w:rPr>
          <w:rFonts w:eastAsia="Times New Roman"/>
          <w:color w:val="auto"/>
          <w:lang w:eastAsia="pl-PL"/>
        </w:rPr>
      </w:pPr>
      <w:r w:rsidRPr="00BE0EAF">
        <w:rPr>
          <w:rFonts w:eastAsia="Times New Roman"/>
          <w:color w:val="auto"/>
          <w:lang w:eastAsia="pl-PL"/>
        </w:rPr>
        <w:t xml:space="preserve">W powyższym wypadku Wykonawca może żądać jedynie wynagrodzenia należnego mu </w:t>
      </w:r>
      <w:r w:rsidR="00094AC8">
        <w:rPr>
          <w:rFonts w:eastAsia="Times New Roman"/>
          <w:color w:val="auto"/>
          <w:lang w:eastAsia="pl-PL"/>
        </w:rPr>
        <w:br/>
      </w:r>
      <w:r w:rsidRPr="00BE0EAF">
        <w:rPr>
          <w:rFonts w:eastAsia="Times New Roman"/>
          <w:color w:val="auto"/>
          <w:lang w:eastAsia="pl-PL"/>
        </w:rPr>
        <w:t>z tytułu wykonania części umowy.</w:t>
      </w:r>
    </w:p>
    <w:p w14:paraId="0D338E28" w14:textId="6599BF1C" w:rsidR="00946502" w:rsidRPr="00BE0EAF" w:rsidRDefault="00946502" w:rsidP="00F64D54">
      <w:pPr>
        <w:widowControl w:val="0"/>
        <w:numPr>
          <w:ilvl w:val="0"/>
          <w:numId w:val="13"/>
        </w:numPr>
        <w:suppressAutoHyphens w:val="0"/>
        <w:spacing w:line="276" w:lineRule="auto"/>
        <w:ind w:left="426" w:hanging="426"/>
        <w:contextualSpacing/>
        <w:jc w:val="both"/>
        <w:rPr>
          <w:rFonts w:eastAsia="Times New Roman"/>
          <w:color w:val="auto"/>
          <w:lang w:eastAsia="pl-PL"/>
        </w:rPr>
      </w:pPr>
      <w:r w:rsidRPr="00BE0EAF">
        <w:rPr>
          <w:bCs/>
          <w:color w:val="auto"/>
        </w:rPr>
        <w:t xml:space="preserve">Żadna ze stron nie będzie odpowiedzialna względem drugiej strony w przypadku, gdy do wykonania umowy nie dojdzie wskutek okoliczności </w:t>
      </w:r>
      <w:r w:rsidR="00692ABF" w:rsidRPr="00BE0EAF">
        <w:rPr>
          <w:bCs/>
          <w:color w:val="auto"/>
        </w:rPr>
        <w:t>spowodowanych siłą</w:t>
      </w:r>
      <w:r w:rsidRPr="00BE0EAF">
        <w:rPr>
          <w:bCs/>
          <w:color w:val="auto"/>
        </w:rPr>
        <w:t xml:space="preserve"> wyższą</w:t>
      </w:r>
      <w:r w:rsidR="00077A78">
        <w:rPr>
          <w:bCs/>
          <w:color w:val="auto"/>
        </w:rPr>
        <w:t>.</w:t>
      </w:r>
    </w:p>
    <w:p w14:paraId="4DBD1D4B" w14:textId="6A0874BB" w:rsidR="00B71B62" w:rsidRPr="00BE0EAF" w:rsidRDefault="00F64D54" w:rsidP="0071624A">
      <w:pPr>
        <w:widowControl w:val="0"/>
        <w:numPr>
          <w:ilvl w:val="0"/>
          <w:numId w:val="13"/>
        </w:numPr>
        <w:suppressAutoHyphens w:val="0"/>
        <w:spacing w:line="276" w:lineRule="auto"/>
        <w:ind w:left="426" w:hanging="426"/>
        <w:contextualSpacing/>
        <w:jc w:val="both"/>
        <w:rPr>
          <w:rFonts w:eastAsia="Times New Roman"/>
          <w:color w:val="auto"/>
          <w:lang w:eastAsia="pl-PL"/>
        </w:rPr>
      </w:pPr>
      <w:r w:rsidRPr="00BE0EAF">
        <w:rPr>
          <w:rFonts w:eastAsia="Times New Roman"/>
          <w:color w:val="auto"/>
          <w:lang w:eastAsia="pl-PL"/>
        </w:rPr>
        <w:t>Odstąpienie od umowy powinno nastąpić w formie pisemnej z podaniem uzasadnienia pod rygorem nieważności.</w:t>
      </w:r>
    </w:p>
    <w:p w14:paraId="6B19A447" w14:textId="1835E8A2" w:rsidR="00B71B62" w:rsidRPr="00BE0EAF" w:rsidRDefault="00B71B62" w:rsidP="00B71B62">
      <w:pPr>
        <w:spacing w:line="276" w:lineRule="auto"/>
        <w:jc w:val="center"/>
        <w:rPr>
          <w:rFonts w:cs="Arial"/>
          <w:b/>
          <w:color w:val="auto"/>
        </w:rPr>
      </w:pPr>
      <w:r w:rsidRPr="00BE0EAF">
        <w:rPr>
          <w:color w:val="auto"/>
        </w:rPr>
        <w:t>§</w:t>
      </w:r>
      <w:r w:rsidR="0071624A" w:rsidRPr="00BE0EAF">
        <w:rPr>
          <w:color w:val="auto"/>
        </w:rPr>
        <w:t>8</w:t>
      </w:r>
    </w:p>
    <w:p w14:paraId="51C0366C" w14:textId="7764E573" w:rsidR="00B71B62" w:rsidRPr="00BE0EAF" w:rsidRDefault="00B71B62" w:rsidP="00B71B62">
      <w:pPr>
        <w:spacing w:line="276" w:lineRule="auto"/>
        <w:jc w:val="center"/>
        <w:rPr>
          <w:rFonts w:cs="Arial"/>
          <w:b/>
          <w:color w:val="auto"/>
        </w:rPr>
      </w:pPr>
      <w:r w:rsidRPr="00BE0EAF">
        <w:rPr>
          <w:rFonts w:cs="Arial"/>
          <w:b/>
          <w:color w:val="auto"/>
        </w:rPr>
        <w:t>Ochrona danych osobowych</w:t>
      </w:r>
    </w:p>
    <w:p w14:paraId="4959F12C" w14:textId="56457322" w:rsidR="00F64D54" w:rsidRPr="00BE0EAF" w:rsidRDefault="00B71B62" w:rsidP="0071624A">
      <w:pPr>
        <w:spacing w:line="276" w:lineRule="auto"/>
        <w:jc w:val="both"/>
        <w:rPr>
          <w:bCs/>
          <w:color w:val="auto"/>
        </w:rPr>
      </w:pPr>
      <w:r w:rsidRPr="00BE0EAF">
        <w:rPr>
          <w:rFonts w:cs="Arial"/>
          <w:b/>
          <w:color w:val="auto"/>
        </w:rPr>
        <w:t xml:space="preserve"> </w:t>
      </w:r>
      <w:r w:rsidR="00F64D54" w:rsidRPr="00BE0EAF">
        <w:rPr>
          <w:bCs/>
          <w:color w:val="auto"/>
        </w:rPr>
        <w:t xml:space="preserve">W związku z realizacją niniejszej umowy strony wyrażają zgodę na przetwarzanie posiadanych danych osobowych osób fizycznych związanych z realizacją umowy, w rozumieniu ustawy </w:t>
      </w:r>
      <w:r w:rsidR="00094AC8">
        <w:rPr>
          <w:bCs/>
          <w:color w:val="auto"/>
        </w:rPr>
        <w:br/>
      </w:r>
      <w:r w:rsidR="00F64D54" w:rsidRPr="00BE0EAF">
        <w:rPr>
          <w:bCs/>
          <w:color w:val="auto"/>
        </w:rPr>
        <w:t xml:space="preserve">z dnia 10 maja 2018r. o ochronie danych osobowych (Dz.U. z 2018r. poz. 1000) oraz Rozporządzenia Parlamentu Europejskiego i Rady (UE)   z dnia 26.04.2016r. w sprawie ochrony osób fizycznych w związku z przetwarzaniem danych osobowych i w sprawie swobodnego przepływu takich danych oraz uchylenia dyrektywy 95/46/WE (ogólnego rozporządzenia </w:t>
      </w:r>
      <w:r w:rsidR="00094AC8">
        <w:rPr>
          <w:bCs/>
          <w:color w:val="auto"/>
        </w:rPr>
        <w:br/>
      </w:r>
      <w:r w:rsidR="00F64D54" w:rsidRPr="00BE0EAF">
        <w:rPr>
          <w:bCs/>
          <w:color w:val="auto"/>
        </w:rPr>
        <w:t>o ochronie danych osobowych – RODO) w zakresie niezbędnych do realizacji umowy.</w:t>
      </w:r>
    </w:p>
    <w:p w14:paraId="0F4AC5DF" w14:textId="4295A66C" w:rsidR="0071624A" w:rsidRPr="005077A3" w:rsidRDefault="0071624A" w:rsidP="00F64D54">
      <w:pPr>
        <w:jc w:val="both"/>
        <w:rPr>
          <w:bCs/>
          <w:color w:val="auto"/>
        </w:rPr>
      </w:pPr>
    </w:p>
    <w:p w14:paraId="5FE5923F" w14:textId="5DEB8368" w:rsidR="0071624A" w:rsidRPr="005077A3" w:rsidRDefault="0071624A" w:rsidP="0071624A">
      <w:pPr>
        <w:jc w:val="center"/>
        <w:rPr>
          <w:rFonts w:eastAsia="Times New Roman"/>
          <w:bCs/>
          <w:color w:val="auto"/>
          <w:lang w:eastAsia="pl-PL"/>
        </w:rPr>
      </w:pPr>
      <w:r w:rsidRPr="005077A3">
        <w:rPr>
          <w:rFonts w:eastAsia="Times New Roman"/>
          <w:bCs/>
          <w:color w:val="auto"/>
          <w:lang w:eastAsia="pl-PL"/>
        </w:rPr>
        <w:t xml:space="preserve">  § 9 </w:t>
      </w:r>
    </w:p>
    <w:p w14:paraId="05286883" w14:textId="77777777" w:rsidR="0071624A" w:rsidRPr="005077A3" w:rsidRDefault="0071624A" w:rsidP="0071624A">
      <w:pPr>
        <w:jc w:val="center"/>
        <w:rPr>
          <w:rFonts w:eastAsia="Times New Roman"/>
          <w:color w:val="auto"/>
          <w:lang w:eastAsia="pl-PL"/>
        </w:rPr>
      </w:pPr>
      <w:r w:rsidRPr="005077A3">
        <w:rPr>
          <w:rFonts w:eastAsia="Times New Roman"/>
          <w:b/>
          <w:color w:val="auto"/>
          <w:lang w:eastAsia="pl-PL"/>
        </w:rPr>
        <w:t xml:space="preserve">   Podwykonawstwo</w:t>
      </w:r>
    </w:p>
    <w:p w14:paraId="1D20F9D0" w14:textId="77777777" w:rsidR="00094AC8" w:rsidRPr="00094AC8" w:rsidRDefault="00CB31FC" w:rsidP="00CB31FC">
      <w:pPr>
        <w:numPr>
          <w:ilvl w:val="0"/>
          <w:numId w:val="24"/>
        </w:numPr>
        <w:tabs>
          <w:tab w:val="left" w:pos="426"/>
        </w:tabs>
        <w:suppressAutoHyphens w:val="0"/>
        <w:spacing w:line="276" w:lineRule="auto"/>
        <w:ind w:left="426" w:hanging="426"/>
        <w:contextualSpacing/>
        <w:jc w:val="both"/>
        <w:rPr>
          <w:rFonts w:eastAsia="Calibri"/>
          <w:color w:val="auto"/>
          <w:lang w:eastAsia="en-US"/>
        </w:rPr>
      </w:pPr>
      <w:bookmarkStart w:id="3" w:name="_Hlk102672349"/>
      <w:r w:rsidRPr="005077A3">
        <w:rPr>
          <w:color w:val="auto"/>
        </w:rPr>
        <w:t>Zgodnie z treścią złożonej oferty (lub umowy podwykonawstwa), Wykonawca powierza podwykonawcy(om)………………………………………………………adres …………</w:t>
      </w:r>
    </w:p>
    <w:p w14:paraId="0291E819" w14:textId="68ABAD37" w:rsidR="00CB31FC" w:rsidRPr="005077A3" w:rsidRDefault="00CB31FC" w:rsidP="00094AC8">
      <w:pPr>
        <w:tabs>
          <w:tab w:val="left" w:pos="426"/>
        </w:tabs>
        <w:suppressAutoHyphens w:val="0"/>
        <w:spacing w:line="276" w:lineRule="auto"/>
        <w:ind w:left="426"/>
        <w:contextualSpacing/>
        <w:jc w:val="both"/>
        <w:rPr>
          <w:rFonts w:eastAsia="Calibri"/>
          <w:color w:val="auto"/>
          <w:lang w:eastAsia="en-US"/>
        </w:rPr>
      </w:pPr>
      <w:r w:rsidRPr="005077A3">
        <w:rPr>
          <w:color w:val="auto"/>
        </w:rPr>
        <w:t>…………………………………</w:t>
      </w:r>
      <w:r w:rsidR="00692ABF" w:rsidRPr="005077A3">
        <w:rPr>
          <w:color w:val="auto"/>
        </w:rPr>
        <w:t>……</w:t>
      </w:r>
      <w:r w:rsidRPr="005077A3">
        <w:rPr>
          <w:color w:val="auto"/>
        </w:rPr>
        <w:t>. wykonanie następującego zakresu umowy: …………………………</w:t>
      </w:r>
      <w:r w:rsidR="00692ABF" w:rsidRPr="005077A3">
        <w:rPr>
          <w:color w:val="auto"/>
        </w:rPr>
        <w:t>….</w:t>
      </w:r>
      <w:r w:rsidRPr="005077A3">
        <w:rPr>
          <w:color w:val="auto"/>
        </w:rPr>
        <w:t xml:space="preserve"> </w:t>
      </w:r>
    </w:p>
    <w:p w14:paraId="3281B04B" w14:textId="51FA8BC7" w:rsidR="00CB31FC" w:rsidRPr="005077A3" w:rsidRDefault="00CB31FC" w:rsidP="00CB31FC">
      <w:pPr>
        <w:tabs>
          <w:tab w:val="left" w:pos="426"/>
        </w:tabs>
        <w:spacing w:line="276" w:lineRule="auto"/>
        <w:ind w:left="426"/>
        <w:contextualSpacing/>
        <w:jc w:val="both"/>
        <w:rPr>
          <w:rFonts w:eastAsia="Calibri"/>
          <w:color w:val="auto"/>
          <w:lang w:eastAsia="en-US"/>
        </w:rPr>
      </w:pPr>
      <w:r w:rsidRPr="005077A3">
        <w:rPr>
          <w:color w:val="auto"/>
        </w:rPr>
        <w:t>Przedstawicielem podwykonawcy jest …………...............................……………tel. ……..................................</w:t>
      </w:r>
      <w:r w:rsidR="00692ABF" w:rsidRPr="005077A3">
        <w:rPr>
          <w:color w:val="auto"/>
        </w:rPr>
        <w:t>……</w:t>
      </w:r>
      <w:r w:rsidRPr="005077A3">
        <w:rPr>
          <w:color w:val="auto"/>
        </w:rPr>
        <w:t>.e-mail ………………………...............</w:t>
      </w:r>
    </w:p>
    <w:p w14:paraId="6C22EA68" w14:textId="77777777" w:rsidR="002F226F" w:rsidRDefault="002F226F" w:rsidP="00CB31FC">
      <w:pPr>
        <w:rPr>
          <w:rFonts w:eastAsia="Calibri"/>
          <w:b/>
          <w:i/>
          <w:color w:val="auto"/>
          <w:lang w:eastAsia="en-US"/>
        </w:rPr>
      </w:pPr>
    </w:p>
    <w:p w14:paraId="34550358" w14:textId="7BEDC81D" w:rsidR="00CB31FC" w:rsidRPr="005077A3" w:rsidRDefault="00CB31FC" w:rsidP="00CB31FC">
      <w:pPr>
        <w:rPr>
          <w:rFonts w:eastAsia="Calibri"/>
          <w:b/>
          <w:i/>
          <w:color w:val="auto"/>
          <w:lang w:eastAsia="en-US"/>
        </w:rPr>
      </w:pPr>
      <w:r w:rsidRPr="005077A3">
        <w:rPr>
          <w:rFonts w:eastAsia="Calibri"/>
          <w:b/>
          <w:i/>
          <w:color w:val="auto"/>
          <w:lang w:eastAsia="en-US"/>
        </w:rPr>
        <w:t xml:space="preserve">Opcjonalnie: </w:t>
      </w:r>
    </w:p>
    <w:p w14:paraId="3C6E0622" w14:textId="77777777" w:rsidR="00CB31FC" w:rsidRPr="005077A3" w:rsidRDefault="00CB31FC" w:rsidP="00CB31FC">
      <w:pPr>
        <w:spacing w:line="276" w:lineRule="auto"/>
        <w:ind w:left="426"/>
        <w:contextualSpacing/>
        <w:jc w:val="both"/>
        <w:rPr>
          <w:rFonts w:eastAsia="Calibri"/>
          <w:color w:val="auto"/>
          <w:lang w:eastAsia="en-US"/>
        </w:rPr>
      </w:pPr>
      <w:r w:rsidRPr="005077A3">
        <w:rPr>
          <w:rFonts w:eastAsia="Calibri"/>
          <w:color w:val="auto"/>
          <w:lang w:eastAsia="en-US"/>
        </w:rPr>
        <w:t>Zgodnie z treścią złożonej oferty, Wykonawca wykona przedmiot umowy samodzielnie.</w:t>
      </w:r>
    </w:p>
    <w:p w14:paraId="63EE24E9" w14:textId="60677484" w:rsidR="00CB31FC" w:rsidRPr="005077A3" w:rsidRDefault="00CB31FC" w:rsidP="00CB31FC">
      <w:pPr>
        <w:numPr>
          <w:ilvl w:val="0"/>
          <w:numId w:val="24"/>
        </w:numPr>
        <w:suppressAutoHyphens w:val="0"/>
        <w:spacing w:line="276" w:lineRule="auto"/>
        <w:ind w:left="426" w:hanging="426"/>
        <w:contextualSpacing/>
        <w:jc w:val="both"/>
        <w:rPr>
          <w:i/>
          <w:color w:val="auto"/>
        </w:rPr>
      </w:pPr>
      <w:r w:rsidRPr="005077A3">
        <w:rPr>
          <w:color w:val="auto"/>
        </w:rPr>
        <w:t xml:space="preserve">Wykonawca, w trakcie realizacji umowy w sprawie zamówienia publicznego, może powierzyć realizację części zamówienia podwykonawcy (om), mimo </w:t>
      </w:r>
      <w:r w:rsidR="00692ABF" w:rsidRPr="005077A3">
        <w:rPr>
          <w:color w:val="auto"/>
        </w:rPr>
        <w:t xml:space="preserve">niewskazania </w:t>
      </w:r>
      <w:r w:rsidR="002F226F">
        <w:rPr>
          <w:color w:val="auto"/>
        </w:rPr>
        <w:br/>
      </w:r>
      <w:r w:rsidR="00692ABF" w:rsidRPr="005077A3">
        <w:rPr>
          <w:color w:val="auto"/>
        </w:rPr>
        <w:t>w</w:t>
      </w:r>
      <w:r w:rsidRPr="005077A3">
        <w:rPr>
          <w:color w:val="auto"/>
        </w:rPr>
        <w:t xml:space="preserve"> ofercie przetargowej takiej części zamówienia do powierzenia podwykonawcom. W takim przypadku, Wykonawca pisemnie niezwłocznie poinformuje Zamawiającego o powierzeniu części zamówienia podwykonawcy (om).</w:t>
      </w:r>
    </w:p>
    <w:p w14:paraId="36730F76" w14:textId="27F7746C" w:rsidR="00CB31FC" w:rsidRPr="005077A3" w:rsidRDefault="00CB31FC" w:rsidP="00CB31FC">
      <w:pPr>
        <w:numPr>
          <w:ilvl w:val="0"/>
          <w:numId w:val="24"/>
        </w:numPr>
        <w:tabs>
          <w:tab w:val="left" w:pos="426"/>
        </w:tabs>
        <w:suppressAutoHyphens w:val="0"/>
        <w:spacing w:line="276" w:lineRule="auto"/>
        <w:ind w:left="426" w:hanging="426"/>
        <w:contextualSpacing/>
        <w:jc w:val="both"/>
        <w:rPr>
          <w:i/>
          <w:color w:val="auto"/>
        </w:rPr>
      </w:pPr>
      <w:r w:rsidRPr="005077A3">
        <w:rPr>
          <w:color w:val="auto"/>
        </w:rPr>
        <w:lastRenderedPageBreak/>
        <w:t xml:space="preserve">Umowa o podwykonawstwo nie może zawierać postanowień kształtujących prawa </w:t>
      </w:r>
      <w:r w:rsidR="002F226F">
        <w:rPr>
          <w:color w:val="auto"/>
        </w:rPr>
        <w:br/>
      </w:r>
      <w:r w:rsidRPr="005077A3">
        <w:rPr>
          <w:color w:val="auto"/>
        </w:rPr>
        <w:t>i obowiązki podwykonawcy w szczególności, w zakresie kar umownych oraz postanowień dotyczących warunków wypłaty wynagrodzenia, w sposób dla niego mniej korzystny niż prawa i obowiązki wykonawcy, ukształtowane postanowieniami niniejszej umowy zawartej między zamawiającym a wykonawcą.</w:t>
      </w:r>
    </w:p>
    <w:p w14:paraId="7724E154" w14:textId="5B3A2342" w:rsidR="00CB31FC" w:rsidRPr="005077A3" w:rsidRDefault="00CB31FC" w:rsidP="00CB31FC">
      <w:pPr>
        <w:numPr>
          <w:ilvl w:val="0"/>
          <w:numId w:val="24"/>
        </w:numPr>
        <w:tabs>
          <w:tab w:val="left" w:pos="426"/>
        </w:tabs>
        <w:suppressAutoHyphens w:val="0"/>
        <w:spacing w:line="276" w:lineRule="auto"/>
        <w:ind w:left="426" w:hanging="426"/>
        <w:contextualSpacing/>
        <w:jc w:val="both"/>
        <w:rPr>
          <w:i/>
          <w:color w:val="auto"/>
        </w:rPr>
      </w:pPr>
      <w:r w:rsidRPr="005077A3">
        <w:rPr>
          <w:color w:val="auto"/>
        </w:rPr>
        <w:t xml:space="preserve">W przypadku </w:t>
      </w:r>
      <w:r w:rsidR="00692ABF" w:rsidRPr="005077A3">
        <w:rPr>
          <w:color w:val="auto"/>
        </w:rPr>
        <w:t>niespełnienia</w:t>
      </w:r>
      <w:r w:rsidRPr="005077A3">
        <w:rPr>
          <w:color w:val="auto"/>
        </w:rPr>
        <w:t xml:space="preserve"> warunku, o którym mowa w ust. </w:t>
      </w:r>
      <w:r w:rsidR="006D2619">
        <w:rPr>
          <w:color w:val="auto"/>
        </w:rPr>
        <w:t>3</w:t>
      </w:r>
      <w:r w:rsidRPr="005077A3">
        <w:rPr>
          <w:color w:val="auto"/>
        </w:rPr>
        <w:t xml:space="preserve">, zamawiający żąda, aby wykonawca w terminie określonym przez zamawiającego dokonał stosownych zmian </w:t>
      </w:r>
      <w:r w:rsidR="002F226F">
        <w:rPr>
          <w:color w:val="auto"/>
        </w:rPr>
        <w:br/>
      </w:r>
      <w:r w:rsidRPr="005077A3">
        <w:rPr>
          <w:color w:val="auto"/>
        </w:rPr>
        <w:t>w umowie podwykonawstwa pod rygorem niedopuszczenia podwykonawcy do realizacji części zamówienia.</w:t>
      </w:r>
    </w:p>
    <w:p w14:paraId="5CE54DF2" w14:textId="77777777" w:rsidR="00CB31FC" w:rsidRPr="005077A3" w:rsidRDefault="00CB31FC" w:rsidP="00CB31FC">
      <w:pPr>
        <w:numPr>
          <w:ilvl w:val="0"/>
          <w:numId w:val="24"/>
        </w:numPr>
        <w:tabs>
          <w:tab w:val="left" w:pos="426"/>
        </w:tabs>
        <w:suppressAutoHyphens w:val="0"/>
        <w:spacing w:line="276" w:lineRule="auto"/>
        <w:ind w:left="426" w:hanging="426"/>
        <w:contextualSpacing/>
        <w:jc w:val="both"/>
        <w:rPr>
          <w:i/>
          <w:color w:val="auto"/>
        </w:rPr>
      </w:pPr>
      <w:r w:rsidRPr="005077A3">
        <w:rPr>
          <w:color w:val="auto"/>
        </w:rPr>
        <w:t xml:space="preserve">Wykonawca nie może zwolnić się od odpowiedzialności względem Zamawiającego z tego powodu, że niewykonanie lub nienależyte wykonanie umowy przez Wykonawcę było następstwem niewykonania lub nienależytego wykonania zobowiązań wobec Wykonawcy przez jego podwykonawców. </w:t>
      </w:r>
    </w:p>
    <w:p w14:paraId="63EC359F" w14:textId="0A52DD10" w:rsidR="00CB31FC" w:rsidRPr="005077A3" w:rsidRDefault="00CB31FC" w:rsidP="00CB31FC">
      <w:pPr>
        <w:numPr>
          <w:ilvl w:val="0"/>
          <w:numId w:val="24"/>
        </w:numPr>
        <w:tabs>
          <w:tab w:val="left" w:pos="426"/>
        </w:tabs>
        <w:suppressAutoHyphens w:val="0"/>
        <w:spacing w:line="276" w:lineRule="auto"/>
        <w:ind w:left="426" w:hanging="426"/>
        <w:contextualSpacing/>
        <w:jc w:val="both"/>
        <w:rPr>
          <w:i/>
          <w:color w:val="auto"/>
        </w:rPr>
      </w:pPr>
      <w:r w:rsidRPr="005077A3">
        <w:rPr>
          <w:color w:val="auto"/>
        </w:rPr>
        <w:t>Wykonawca ponosi pełną odpowiedzialność odszkodowawczą za działania</w:t>
      </w:r>
      <w:r w:rsidR="002F226F">
        <w:rPr>
          <w:color w:val="auto"/>
        </w:rPr>
        <w:t xml:space="preserve"> </w:t>
      </w:r>
      <w:r w:rsidRPr="005077A3">
        <w:rPr>
          <w:color w:val="auto"/>
        </w:rPr>
        <w:t>i zaniechania podjęte przez podwykonawcę w związku z realizacją niniejszej umowy.</w:t>
      </w:r>
    </w:p>
    <w:bookmarkEnd w:id="3"/>
    <w:p w14:paraId="33D5B8AB" w14:textId="291A4513" w:rsidR="00DF23EE" w:rsidRDefault="00DF23EE" w:rsidP="00F05733">
      <w:pPr>
        <w:spacing w:line="276" w:lineRule="auto"/>
        <w:jc w:val="center"/>
        <w:rPr>
          <w:color w:val="auto"/>
        </w:rPr>
      </w:pPr>
    </w:p>
    <w:p w14:paraId="6FD8B248" w14:textId="77777777" w:rsidR="00DF23EE" w:rsidRDefault="00DF23EE" w:rsidP="00F05733">
      <w:pPr>
        <w:spacing w:line="276" w:lineRule="auto"/>
        <w:jc w:val="center"/>
        <w:rPr>
          <w:color w:val="auto"/>
        </w:rPr>
      </w:pPr>
    </w:p>
    <w:p w14:paraId="7EC8FE75" w14:textId="5EE02A71" w:rsidR="00C9212C" w:rsidRPr="0071624A" w:rsidRDefault="009A518B" w:rsidP="00F05733">
      <w:pPr>
        <w:spacing w:line="276" w:lineRule="auto"/>
        <w:jc w:val="center"/>
        <w:rPr>
          <w:b/>
          <w:color w:val="auto"/>
        </w:rPr>
      </w:pPr>
      <w:r w:rsidRPr="0071624A">
        <w:rPr>
          <w:color w:val="auto"/>
        </w:rPr>
        <w:t xml:space="preserve">§ </w:t>
      </w:r>
      <w:r w:rsidR="0071624A">
        <w:rPr>
          <w:color w:val="auto"/>
        </w:rPr>
        <w:t>1</w:t>
      </w:r>
      <w:r w:rsidR="003D2D5F">
        <w:rPr>
          <w:color w:val="auto"/>
        </w:rPr>
        <w:t>0</w:t>
      </w:r>
    </w:p>
    <w:p w14:paraId="6CAB3F9B" w14:textId="2978147F" w:rsidR="00C9212C" w:rsidRPr="00697FAD" w:rsidRDefault="009A518B" w:rsidP="00735EE7">
      <w:pPr>
        <w:spacing w:line="276" w:lineRule="auto"/>
        <w:jc w:val="center"/>
        <w:rPr>
          <w:b/>
          <w:color w:val="auto"/>
        </w:rPr>
      </w:pPr>
      <w:r w:rsidRPr="00697FAD">
        <w:rPr>
          <w:b/>
          <w:color w:val="auto"/>
        </w:rPr>
        <w:t>Postanowienia końcowe</w:t>
      </w:r>
    </w:p>
    <w:p w14:paraId="00B42083" w14:textId="77381694" w:rsidR="00C9212C" w:rsidRPr="00697FAD" w:rsidRDefault="00F64D54" w:rsidP="00735EE7">
      <w:pPr>
        <w:numPr>
          <w:ilvl w:val="0"/>
          <w:numId w:val="3"/>
        </w:numPr>
        <w:tabs>
          <w:tab w:val="clear" w:pos="720"/>
          <w:tab w:val="num" w:pos="426"/>
        </w:tabs>
        <w:spacing w:line="276" w:lineRule="auto"/>
        <w:ind w:left="426" w:hanging="426"/>
        <w:jc w:val="both"/>
        <w:rPr>
          <w:color w:val="auto"/>
        </w:rPr>
      </w:pPr>
      <w:r w:rsidRPr="00697FAD">
        <w:rPr>
          <w:rFonts w:eastAsia="Times New Roman"/>
          <w:color w:val="auto"/>
          <w:lang w:eastAsia="pl-PL"/>
        </w:rPr>
        <w:t>W przypadkach nieuregulowanych niniejszą umową zastosowanie będą miały przepisy Kodeksu Cywilnego oraz inne przepisy w zakresie realizacji przedmiotu zamówienia</w:t>
      </w:r>
      <w:r w:rsidR="009A518B" w:rsidRPr="00697FAD">
        <w:rPr>
          <w:color w:val="auto"/>
        </w:rPr>
        <w:t>.</w:t>
      </w:r>
    </w:p>
    <w:p w14:paraId="194FF72B" w14:textId="77777777" w:rsidR="00C9212C" w:rsidRPr="00697FAD" w:rsidRDefault="009A518B" w:rsidP="00735EE7">
      <w:pPr>
        <w:numPr>
          <w:ilvl w:val="0"/>
          <w:numId w:val="3"/>
        </w:numPr>
        <w:tabs>
          <w:tab w:val="clear" w:pos="720"/>
          <w:tab w:val="num" w:pos="426"/>
        </w:tabs>
        <w:spacing w:line="276" w:lineRule="auto"/>
        <w:ind w:left="426" w:hanging="426"/>
        <w:jc w:val="both"/>
        <w:rPr>
          <w:color w:val="auto"/>
        </w:rPr>
      </w:pPr>
      <w:r w:rsidRPr="00697FAD">
        <w:rPr>
          <w:color w:val="auto"/>
        </w:rPr>
        <w:t>Wszelkie spory zaistniałe na tle realizacji niniejszej umowy poddane zostaną przez Strony sądowi powszechnemu właściwemu dla siedziby Zamawiającego.</w:t>
      </w:r>
    </w:p>
    <w:p w14:paraId="2BC9DB3B" w14:textId="77777777" w:rsidR="00C9212C" w:rsidRPr="00697FAD" w:rsidRDefault="009A518B" w:rsidP="00735EE7">
      <w:pPr>
        <w:numPr>
          <w:ilvl w:val="0"/>
          <w:numId w:val="3"/>
        </w:numPr>
        <w:tabs>
          <w:tab w:val="clear" w:pos="720"/>
          <w:tab w:val="num" w:pos="426"/>
        </w:tabs>
        <w:spacing w:line="276" w:lineRule="auto"/>
        <w:ind w:left="426" w:hanging="426"/>
        <w:jc w:val="both"/>
        <w:rPr>
          <w:color w:val="auto"/>
        </w:rPr>
      </w:pPr>
      <w:r w:rsidRPr="00697FAD">
        <w:rPr>
          <w:color w:val="auto"/>
        </w:rPr>
        <w:t>Strony zobowiązują się do zachowania w tajemnicy wszystkich warunków umowy                       w stosunku do osób trzecich.</w:t>
      </w:r>
    </w:p>
    <w:p w14:paraId="79EC24A9" w14:textId="77777777" w:rsidR="00C9212C" w:rsidRPr="00697FAD" w:rsidRDefault="009A518B" w:rsidP="00735EE7">
      <w:pPr>
        <w:numPr>
          <w:ilvl w:val="0"/>
          <w:numId w:val="3"/>
        </w:numPr>
        <w:tabs>
          <w:tab w:val="clear" w:pos="720"/>
          <w:tab w:val="num" w:pos="426"/>
        </w:tabs>
        <w:spacing w:line="276" w:lineRule="auto"/>
        <w:ind w:left="426" w:hanging="426"/>
        <w:jc w:val="both"/>
        <w:rPr>
          <w:rFonts w:eastAsia="Times"/>
          <w:color w:val="auto"/>
        </w:rPr>
      </w:pPr>
      <w:r w:rsidRPr="00697FAD">
        <w:rPr>
          <w:color w:val="auto"/>
        </w:rPr>
        <w:t>Umowę sporządzono w dwóch jednakowo brzmiących egzemplarzach – jeden egzemplarz dla Wykonawcy i jeden egzemplarz dla Zamawiającego.</w:t>
      </w:r>
    </w:p>
    <w:p w14:paraId="73474EC1" w14:textId="77777777" w:rsidR="00C9212C" w:rsidRPr="00697FAD" w:rsidRDefault="009A518B" w:rsidP="00735EE7">
      <w:pPr>
        <w:numPr>
          <w:ilvl w:val="0"/>
          <w:numId w:val="3"/>
        </w:numPr>
        <w:tabs>
          <w:tab w:val="clear" w:pos="720"/>
          <w:tab w:val="num" w:pos="426"/>
        </w:tabs>
        <w:spacing w:line="276" w:lineRule="auto"/>
        <w:ind w:left="426" w:hanging="426"/>
        <w:jc w:val="both"/>
        <w:rPr>
          <w:rFonts w:eastAsia="Times"/>
          <w:color w:val="auto"/>
        </w:rPr>
      </w:pPr>
      <w:r w:rsidRPr="00697FAD">
        <w:rPr>
          <w:color w:val="auto"/>
        </w:rPr>
        <w:t>Integralną część umowy stanowią załączniki do niej:</w:t>
      </w:r>
    </w:p>
    <w:p w14:paraId="11A5452B" w14:textId="4DBB1D93" w:rsidR="00C9212C" w:rsidRPr="00697FAD" w:rsidRDefault="009A518B" w:rsidP="00735EE7">
      <w:pPr>
        <w:pStyle w:val="Akapitzlist"/>
        <w:numPr>
          <w:ilvl w:val="1"/>
          <w:numId w:val="12"/>
        </w:numPr>
        <w:spacing w:line="276" w:lineRule="auto"/>
        <w:ind w:left="851" w:hanging="425"/>
        <w:jc w:val="both"/>
        <w:rPr>
          <w:rFonts w:eastAsia="Times"/>
          <w:color w:val="auto"/>
        </w:rPr>
      </w:pPr>
      <w:r w:rsidRPr="00697FAD">
        <w:rPr>
          <w:rFonts w:eastAsia="Times"/>
          <w:color w:val="auto"/>
        </w:rPr>
        <w:t>Oferta Wykonawcy.</w:t>
      </w:r>
    </w:p>
    <w:p w14:paraId="0C5B2A43" w14:textId="76AAF977" w:rsidR="00C9212C" w:rsidRPr="00697FAD" w:rsidRDefault="009A518B" w:rsidP="00735EE7">
      <w:pPr>
        <w:pStyle w:val="Akapitzlist"/>
        <w:numPr>
          <w:ilvl w:val="1"/>
          <w:numId w:val="12"/>
        </w:numPr>
        <w:spacing w:line="276" w:lineRule="auto"/>
        <w:ind w:left="851" w:hanging="425"/>
        <w:jc w:val="both"/>
        <w:rPr>
          <w:rFonts w:eastAsia="Times"/>
          <w:color w:val="auto"/>
        </w:rPr>
      </w:pPr>
      <w:r w:rsidRPr="00697FAD">
        <w:rPr>
          <w:rFonts w:eastAsia="Times"/>
          <w:color w:val="auto"/>
        </w:rPr>
        <w:t>Program zajęć.</w:t>
      </w:r>
    </w:p>
    <w:p w14:paraId="20710331" w14:textId="3304B879" w:rsidR="00C9212C" w:rsidRPr="00697FAD" w:rsidRDefault="009A518B" w:rsidP="00735EE7">
      <w:pPr>
        <w:pStyle w:val="Akapitzlist"/>
        <w:numPr>
          <w:ilvl w:val="1"/>
          <w:numId w:val="12"/>
        </w:numPr>
        <w:spacing w:line="276" w:lineRule="auto"/>
        <w:ind w:left="851" w:hanging="425"/>
        <w:jc w:val="both"/>
        <w:rPr>
          <w:rFonts w:eastAsia="Times"/>
          <w:color w:val="auto"/>
        </w:rPr>
      </w:pPr>
      <w:r w:rsidRPr="00697FAD">
        <w:rPr>
          <w:rFonts w:eastAsia="Times"/>
          <w:color w:val="auto"/>
        </w:rPr>
        <w:t>Wykaz kadry uczestniczącej w realizacji umowy.</w:t>
      </w:r>
    </w:p>
    <w:p w14:paraId="0695C84A" w14:textId="0878B407" w:rsidR="009A518B" w:rsidRPr="00697FAD" w:rsidRDefault="009A518B" w:rsidP="00735EE7">
      <w:pPr>
        <w:pStyle w:val="Akapitzlist"/>
        <w:numPr>
          <w:ilvl w:val="1"/>
          <w:numId w:val="12"/>
        </w:numPr>
        <w:spacing w:line="276" w:lineRule="auto"/>
        <w:ind w:left="851" w:hanging="425"/>
        <w:jc w:val="both"/>
        <w:rPr>
          <w:rFonts w:eastAsia="Times"/>
          <w:color w:val="auto"/>
        </w:rPr>
      </w:pPr>
      <w:r w:rsidRPr="00697FAD">
        <w:rPr>
          <w:rFonts w:eastAsia="Times"/>
          <w:color w:val="auto"/>
        </w:rPr>
        <w:t>Oświadczenie wykonawcy dotyczące spełniania przez obiekt wymagań ochrony przeciwpożarowej, ochrony środowiska oraz warunków higieniczno – sanitarnych.</w:t>
      </w:r>
    </w:p>
    <w:p w14:paraId="0FBA520E" w14:textId="227FAEBE" w:rsidR="00C9212C" w:rsidRPr="00697FAD" w:rsidRDefault="009A518B" w:rsidP="00735EE7">
      <w:pPr>
        <w:pStyle w:val="Akapitzlist"/>
        <w:numPr>
          <w:ilvl w:val="1"/>
          <w:numId w:val="12"/>
        </w:numPr>
        <w:spacing w:line="276" w:lineRule="auto"/>
        <w:ind w:left="851" w:hanging="425"/>
        <w:jc w:val="both"/>
        <w:rPr>
          <w:rFonts w:eastAsia="Times"/>
          <w:color w:val="auto"/>
        </w:rPr>
      </w:pPr>
      <w:r w:rsidRPr="00697FAD">
        <w:rPr>
          <w:rFonts w:eastAsia="Times"/>
          <w:color w:val="auto"/>
        </w:rPr>
        <w:t>Pełnomocnictwo.</w:t>
      </w:r>
    </w:p>
    <w:p w14:paraId="79EA9BCE" w14:textId="7E2C4EA2" w:rsidR="00C9212C" w:rsidRPr="00697FAD" w:rsidRDefault="00C73EC2" w:rsidP="00C73EC2">
      <w:pPr>
        <w:pStyle w:val="Akapitzlist"/>
        <w:numPr>
          <w:ilvl w:val="1"/>
          <w:numId w:val="12"/>
        </w:numPr>
        <w:spacing w:line="276" w:lineRule="auto"/>
        <w:ind w:left="851" w:hanging="425"/>
        <w:jc w:val="both"/>
        <w:rPr>
          <w:rFonts w:eastAsia="Times"/>
          <w:color w:val="auto"/>
        </w:rPr>
      </w:pPr>
      <w:r w:rsidRPr="00697FAD">
        <w:rPr>
          <w:rFonts w:eastAsia="Times"/>
          <w:color w:val="auto"/>
        </w:rPr>
        <w:t xml:space="preserve"> Oświadczenie o zatrudnieniu pracowników na umowę o pracę/</w:t>
      </w:r>
      <w:r w:rsidR="00094AC8">
        <w:rPr>
          <w:rFonts w:eastAsia="Times"/>
          <w:color w:val="auto"/>
        </w:rPr>
        <w:t xml:space="preserve"> </w:t>
      </w:r>
      <w:r w:rsidRPr="00697FAD">
        <w:rPr>
          <w:rFonts w:eastAsia="Times"/>
          <w:color w:val="auto"/>
        </w:rPr>
        <w:t>o osobistym wykonywaniu usług.</w:t>
      </w:r>
    </w:p>
    <w:p w14:paraId="173FF647" w14:textId="77777777" w:rsidR="00297A99" w:rsidRDefault="00297A99" w:rsidP="00F05733">
      <w:pPr>
        <w:spacing w:line="276" w:lineRule="auto"/>
        <w:jc w:val="both"/>
        <w:rPr>
          <w:b/>
          <w:bCs/>
        </w:rPr>
      </w:pPr>
    </w:p>
    <w:p w14:paraId="3CF09A9B" w14:textId="798F6C1B" w:rsidR="00C9212C" w:rsidRPr="00697FAD" w:rsidRDefault="009A518B" w:rsidP="00697FAD">
      <w:pPr>
        <w:tabs>
          <w:tab w:val="left" w:pos="5760"/>
        </w:tabs>
        <w:spacing w:line="276" w:lineRule="auto"/>
        <w:jc w:val="both"/>
        <w:rPr>
          <w:b/>
          <w:bCs/>
        </w:rPr>
      </w:pPr>
      <w:r>
        <w:rPr>
          <w:b/>
          <w:bCs/>
        </w:rPr>
        <w:t xml:space="preserve">             </w:t>
      </w:r>
      <w:r>
        <w:rPr>
          <w:b/>
          <w:bCs/>
        </w:rPr>
        <w:tab/>
      </w:r>
      <w:r>
        <w:rPr>
          <w:b/>
          <w:bCs/>
        </w:rPr>
        <w:tab/>
      </w:r>
      <w:r>
        <w:rPr>
          <w:b/>
          <w:bCs/>
        </w:rPr>
        <w:tab/>
      </w:r>
      <w:r>
        <w:rPr>
          <w:b/>
          <w:bCs/>
        </w:rPr>
        <w:tab/>
      </w:r>
      <w:r>
        <w:rPr>
          <w:b/>
          <w:bCs/>
        </w:rPr>
        <w:tab/>
        <w:t xml:space="preserve">              </w:t>
      </w:r>
    </w:p>
    <w:p w14:paraId="70B151C2" w14:textId="56B031C0" w:rsidR="00297A99" w:rsidRPr="00297A99" w:rsidRDefault="004D6F53" w:rsidP="00F05733">
      <w:pPr>
        <w:jc w:val="both"/>
        <w:rPr>
          <w:sz w:val="20"/>
          <w:szCs w:val="20"/>
        </w:rPr>
      </w:pPr>
      <w:r>
        <w:t>……………………………………..</w:t>
      </w:r>
      <w:r>
        <w:tab/>
        <w:t xml:space="preserve">                                    ……………………………………..                         </w:t>
      </w:r>
      <w:r>
        <w:tab/>
      </w:r>
      <w:r w:rsidRPr="00297A99">
        <w:rPr>
          <w:sz w:val="20"/>
          <w:szCs w:val="20"/>
        </w:rPr>
        <w:t>/</w:t>
      </w:r>
      <w:r w:rsidR="00297A99">
        <w:rPr>
          <w:sz w:val="20"/>
          <w:szCs w:val="20"/>
        </w:rPr>
        <w:t>Zamawiający</w:t>
      </w:r>
      <w:r w:rsidRPr="00297A99">
        <w:rPr>
          <w:sz w:val="20"/>
          <w:szCs w:val="20"/>
        </w:rPr>
        <w:t>/</w:t>
      </w:r>
      <w:r w:rsidR="00297A99">
        <w:rPr>
          <w:sz w:val="20"/>
          <w:szCs w:val="20"/>
        </w:rPr>
        <w:t xml:space="preserve">                                                                                                       </w:t>
      </w:r>
      <w:r w:rsidR="00297A99" w:rsidRPr="00297A99">
        <w:rPr>
          <w:sz w:val="20"/>
          <w:szCs w:val="20"/>
        </w:rPr>
        <w:t>/W</w:t>
      </w:r>
      <w:r w:rsidR="00297A99">
        <w:rPr>
          <w:sz w:val="20"/>
          <w:szCs w:val="20"/>
        </w:rPr>
        <w:t>ykonawca</w:t>
      </w:r>
      <w:r w:rsidR="00297A99" w:rsidRPr="00297A99">
        <w:rPr>
          <w:sz w:val="20"/>
          <w:szCs w:val="20"/>
        </w:rPr>
        <w:t>/</w:t>
      </w:r>
    </w:p>
    <w:p w14:paraId="5D9A690D" w14:textId="77777777" w:rsidR="00297A99" w:rsidRPr="00297A99" w:rsidRDefault="00297A99" w:rsidP="00F05733">
      <w:pPr>
        <w:jc w:val="both"/>
        <w:rPr>
          <w:sz w:val="20"/>
          <w:szCs w:val="20"/>
        </w:rPr>
      </w:pPr>
    </w:p>
    <w:p w14:paraId="568C74FC" w14:textId="07BCEF05" w:rsidR="004D6F53" w:rsidRPr="00297A99" w:rsidRDefault="004D6F53" w:rsidP="00F05733">
      <w:pPr>
        <w:jc w:val="both"/>
        <w:rPr>
          <w:sz w:val="20"/>
          <w:szCs w:val="20"/>
        </w:rPr>
      </w:pPr>
    </w:p>
    <w:p w14:paraId="338C010E" w14:textId="0BD7B439" w:rsidR="004D6F53" w:rsidRDefault="004D6F53" w:rsidP="00F05733">
      <w:pPr>
        <w:jc w:val="both"/>
        <w:rPr>
          <w:sz w:val="20"/>
          <w:szCs w:val="20"/>
        </w:rPr>
      </w:pPr>
    </w:p>
    <w:p w14:paraId="6D29AB8C" w14:textId="77777777" w:rsidR="00297A99" w:rsidRPr="00297A99" w:rsidRDefault="00297A99" w:rsidP="00F05733">
      <w:pPr>
        <w:jc w:val="both"/>
        <w:rPr>
          <w:sz w:val="20"/>
          <w:szCs w:val="20"/>
        </w:rPr>
      </w:pPr>
    </w:p>
    <w:p w14:paraId="6570CE32" w14:textId="77777777" w:rsidR="004D6F53" w:rsidRDefault="004D6F53" w:rsidP="00F05733">
      <w:pPr>
        <w:jc w:val="both"/>
      </w:pPr>
    </w:p>
    <w:p w14:paraId="33A34E86" w14:textId="77777777" w:rsidR="004D6F53" w:rsidRDefault="004D6F53" w:rsidP="00F05733">
      <w:pPr>
        <w:jc w:val="both"/>
      </w:pPr>
    </w:p>
    <w:p w14:paraId="1B0835E9" w14:textId="77777777" w:rsidR="004D6F53" w:rsidRDefault="004D6F53" w:rsidP="00F05733">
      <w:pPr>
        <w:jc w:val="both"/>
      </w:pPr>
    </w:p>
    <w:p w14:paraId="2508ED35" w14:textId="38D88F70" w:rsidR="004D6F53" w:rsidRDefault="004D6F53" w:rsidP="00F05733">
      <w:pPr>
        <w:jc w:val="both"/>
      </w:pPr>
      <w:r>
        <w:t xml:space="preserve">                                                     ……………………………………..</w:t>
      </w:r>
      <w:r>
        <w:tab/>
      </w:r>
    </w:p>
    <w:p w14:paraId="6280E19E" w14:textId="129B3959" w:rsidR="004D6F53" w:rsidRDefault="004D6F53" w:rsidP="00F05733">
      <w:pPr>
        <w:jc w:val="both"/>
        <w:rPr>
          <w:sz w:val="20"/>
          <w:szCs w:val="20"/>
        </w:rPr>
      </w:pPr>
      <w:r>
        <w:tab/>
        <w:t xml:space="preserve">                                                       </w:t>
      </w:r>
      <w:r w:rsidRPr="0066184C">
        <w:rPr>
          <w:sz w:val="20"/>
          <w:szCs w:val="20"/>
        </w:rPr>
        <w:t>/</w:t>
      </w:r>
      <w:r>
        <w:rPr>
          <w:sz w:val="20"/>
          <w:szCs w:val="20"/>
        </w:rPr>
        <w:t>kontrasygnata</w:t>
      </w:r>
      <w:r w:rsidR="00297A99">
        <w:rPr>
          <w:sz w:val="20"/>
          <w:szCs w:val="20"/>
        </w:rPr>
        <w:t xml:space="preserve"> skarbnika</w:t>
      </w:r>
      <w:r w:rsidRPr="0066184C">
        <w:rPr>
          <w:sz w:val="20"/>
          <w:szCs w:val="20"/>
        </w:rPr>
        <w:t>/</w:t>
      </w:r>
    </w:p>
    <w:p w14:paraId="67F3C686" w14:textId="0E13EF8E" w:rsidR="001535CF" w:rsidRDefault="001535CF" w:rsidP="00F05733">
      <w:pPr>
        <w:jc w:val="both"/>
        <w:rPr>
          <w:sz w:val="20"/>
          <w:szCs w:val="20"/>
        </w:rPr>
      </w:pPr>
    </w:p>
    <w:sectPr w:rsidR="001535CF" w:rsidSect="009350FC">
      <w:pgSz w:w="11906" w:h="16838"/>
      <w:pgMar w:top="1135" w:right="1274" w:bottom="567" w:left="1417" w:header="0" w:footer="0" w:gutter="0"/>
      <w:cols w:space="708"/>
      <w:formProt w:val="0"/>
      <w:docGrid w:linePitch="60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imesNewRomanPS-BoldMT">
    <w:altName w:val="Times New Roman"/>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0"/>
        </w:tabs>
        <w:ind w:left="360" w:hanging="360"/>
      </w:pPr>
      <w:rPr>
        <w:bCs/>
        <w:color w:val="000000"/>
        <w:sz w:val="24"/>
        <w:szCs w:val="24"/>
      </w:rPr>
    </w:lvl>
  </w:abstractNum>
  <w:abstractNum w:abstractNumId="1" w15:restartNumberingAfterBreak="0">
    <w:nsid w:val="005868A2"/>
    <w:multiLevelType w:val="hybridMultilevel"/>
    <w:tmpl w:val="DC8EDAB2"/>
    <w:lvl w:ilvl="0" w:tplc="0415000F">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8C1482"/>
    <w:multiLevelType w:val="hybridMultilevel"/>
    <w:tmpl w:val="FB28FB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3783831"/>
    <w:multiLevelType w:val="hybridMultilevel"/>
    <w:tmpl w:val="F4BA094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3975A1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A3304E4"/>
    <w:multiLevelType w:val="multilevel"/>
    <w:tmpl w:val="5D7E2FBC"/>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B9D3F5A"/>
    <w:multiLevelType w:val="hybridMultilevel"/>
    <w:tmpl w:val="A8D8089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387CDA"/>
    <w:multiLevelType w:val="hybridMultilevel"/>
    <w:tmpl w:val="2CAACEC8"/>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1F151BB3"/>
    <w:multiLevelType w:val="multilevel"/>
    <w:tmpl w:val="D70EC0B4"/>
    <w:lvl w:ilvl="0">
      <w:start w:val="1"/>
      <w:numFmt w:val="decimal"/>
      <w:lvlText w:val="%1."/>
      <w:lvlJc w:val="left"/>
      <w:pPr>
        <w:tabs>
          <w:tab w:val="num" w:pos="720"/>
        </w:tabs>
        <w:ind w:left="720" w:hanging="360"/>
      </w:pPr>
      <w:rPr>
        <w:rFonts w:eastAsia="Times" w:cs="TimesNewRomanPS-BoldMT"/>
        <w:bCs/>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10860F0"/>
    <w:multiLevelType w:val="multilevel"/>
    <w:tmpl w:val="0492A35A"/>
    <w:lvl w:ilvl="0">
      <w:start w:val="1"/>
      <w:numFmt w:val="decimal"/>
      <w:lvlText w:val="%1."/>
      <w:lvlJc w:val="left"/>
      <w:pPr>
        <w:ind w:left="390" w:hanging="390"/>
      </w:pPr>
      <w:rPr>
        <w:rFonts w:hint="default"/>
        <w:color w:val="auto"/>
      </w:rPr>
    </w:lvl>
    <w:lvl w:ilvl="1">
      <w:start w:val="1"/>
      <w:numFmt w:val="lowerLetter"/>
      <w:lvlText w:val="%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10" w15:restartNumberingAfterBreak="0">
    <w:nsid w:val="26FA6BFE"/>
    <w:multiLevelType w:val="multilevel"/>
    <w:tmpl w:val="65D2912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74964E4"/>
    <w:multiLevelType w:val="hybridMultilevel"/>
    <w:tmpl w:val="36386E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8B56784"/>
    <w:multiLevelType w:val="hybridMultilevel"/>
    <w:tmpl w:val="25F20CA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295E2A42"/>
    <w:multiLevelType w:val="hybridMultilevel"/>
    <w:tmpl w:val="DAA222BC"/>
    <w:lvl w:ilvl="0" w:tplc="04150011">
      <w:start w:val="1"/>
      <w:numFmt w:val="decimal"/>
      <w:lvlText w:val="%1)"/>
      <w:lvlJc w:val="left"/>
      <w:pPr>
        <w:ind w:left="1110" w:hanging="360"/>
      </w:pPr>
    </w:lvl>
    <w:lvl w:ilvl="1" w:tplc="04150011">
      <w:start w:val="1"/>
      <w:numFmt w:val="decimal"/>
      <w:lvlText w:val="%2)"/>
      <w:lvlJc w:val="left"/>
      <w:pPr>
        <w:ind w:left="786"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4" w15:restartNumberingAfterBreak="0">
    <w:nsid w:val="2DD740FD"/>
    <w:multiLevelType w:val="hybridMultilevel"/>
    <w:tmpl w:val="1040BCF4"/>
    <w:lvl w:ilvl="0" w:tplc="04150011">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13078C"/>
    <w:multiLevelType w:val="multilevel"/>
    <w:tmpl w:val="4906BA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F03B16"/>
    <w:multiLevelType w:val="multilevel"/>
    <w:tmpl w:val="F0322FC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35C6F3F"/>
    <w:multiLevelType w:val="multilevel"/>
    <w:tmpl w:val="4AD2EE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7317581"/>
    <w:multiLevelType w:val="multilevel"/>
    <w:tmpl w:val="99A499C2"/>
    <w:lvl w:ilvl="0">
      <w:start w:val="1"/>
      <w:numFmt w:val="decimal"/>
      <w:lvlText w:val="%1."/>
      <w:lvlJc w:val="left"/>
      <w:pPr>
        <w:ind w:left="360" w:hanging="360"/>
      </w:pPr>
      <w:rPr>
        <w:b/>
        <w:bCs/>
        <w:strike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7C33F36"/>
    <w:multiLevelType w:val="hybridMultilevel"/>
    <w:tmpl w:val="8BCA4CAA"/>
    <w:lvl w:ilvl="0" w:tplc="96387424">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680465D"/>
    <w:multiLevelType w:val="hybridMultilevel"/>
    <w:tmpl w:val="90CC477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232CCD"/>
    <w:multiLevelType w:val="hybridMultilevel"/>
    <w:tmpl w:val="BE62361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E2B55E5"/>
    <w:multiLevelType w:val="hybridMultilevel"/>
    <w:tmpl w:val="96FA9228"/>
    <w:lvl w:ilvl="0" w:tplc="9B84B52A">
      <w:start w:val="2"/>
      <w:numFmt w:val="decimal"/>
      <w:lvlText w:val="%1."/>
      <w:lvlJc w:val="left"/>
      <w:pPr>
        <w:ind w:left="360" w:hanging="360"/>
      </w:pPr>
      <w:rPr>
        <w:rFonts w:eastAsia="Batang" w:hint="default"/>
        <w:color w:val="00000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1B34D8E"/>
    <w:multiLevelType w:val="multilevel"/>
    <w:tmpl w:val="1CA4180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71E3F60"/>
    <w:multiLevelType w:val="hybridMultilevel"/>
    <w:tmpl w:val="2DBCFC86"/>
    <w:lvl w:ilvl="0" w:tplc="78B664F0">
      <w:start w:val="2"/>
      <w:numFmt w:val="decimal"/>
      <w:lvlText w:val="%1."/>
      <w:lvlJc w:val="left"/>
      <w:pPr>
        <w:ind w:left="10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0DE4D72"/>
    <w:multiLevelType w:val="hybridMultilevel"/>
    <w:tmpl w:val="D8DAB56A"/>
    <w:lvl w:ilvl="0" w:tplc="3534930E">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151096"/>
    <w:multiLevelType w:val="hybridMultilevel"/>
    <w:tmpl w:val="49DCD2F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966E93"/>
    <w:multiLevelType w:val="hybridMultilevel"/>
    <w:tmpl w:val="2FC05734"/>
    <w:lvl w:ilvl="0" w:tplc="0415000F">
      <w:start w:val="1"/>
      <w:numFmt w:val="decimal"/>
      <w:lvlText w:val="%1."/>
      <w:lvlJc w:val="left"/>
      <w:pPr>
        <w:ind w:left="720" w:hanging="360"/>
      </w:pPr>
    </w:lvl>
    <w:lvl w:ilvl="1" w:tplc="04150011">
      <w:start w:val="1"/>
      <w:numFmt w:val="decimal"/>
      <w:lvlText w:val="%2)"/>
      <w:lvlJc w:val="left"/>
      <w:pPr>
        <w:ind w:left="108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47946765">
    <w:abstractNumId w:val="23"/>
  </w:num>
  <w:num w:numId="2" w16cid:durableId="708378785">
    <w:abstractNumId w:val="18"/>
  </w:num>
  <w:num w:numId="3" w16cid:durableId="507064691">
    <w:abstractNumId w:val="8"/>
  </w:num>
  <w:num w:numId="4" w16cid:durableId="175190174">
    <w:abstractNumId w:val="10"/>
  </w:num>
  <w:num w:numId="5" w16cid:durableId="570769795">
    <w:abstractNumId w:val="4"/>
  </w:num>
  <w:num w:numId="6" w16cid:durableId="1994330571">
    <w:abstractNumId w:val="15"/>
  </w:num>
  <w:num w:numId="7" w16cid:durableId="240220534">
    <w:abstractNumId w:val="16"/>
  </w:num>
  <w:num w:numId="8" w16cid:durableId="1594122612">
    <w:abstractNumId w:val="17"/>
  </w:num>
  <w:num w:numId="9" w16cid:durableId="131137904">
    <w:abstractNumId w:val="0"/>
    <w:lvlOverride w:ilvl="0">
      <w:startOverride w:val="1"/>
    </w:lvlOverride>
  </w:num>
  <w:num w:numId="10" w16cid:durableId="1008677193">
    <w:abstractNumId w:val="14"/>
  </w:num>
  <w:num w:numId="11" w16cid:durableId="746390628">
    <w:abstractNumId w:val="21"/>
  </w:num>
  <w:num w:numId="12" w16cid:durableId="1045904785">
    <w:abstractNumId w:val="27"/>
  </w:num>
  <w:num w:numId="13" w16cid:durableId="9980740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2172662">
    <w:abstractNumId w:val="12"/>
  </w:num>
  <w:num w:numId="15" w16cid:durableId="67878019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9186604">
    <w:abstractNumId w:val="5"/>
  </w:num>
  <w:num w:numId="17" w16cid:durableId="815798219">
    <w:abstractNumId w:val="25"/>
  </w:num>
  <w:num w:numId="18" w16cid:durableId="567083238">
    <w:abstractNumId w:val="12"/>
  </w:num>
  <w:num w:numId="19" w16cid:durableId="417871694">
    <w:abstractNumId w:val="2"/>
  </w:num>
  <w:num w:numId="20" w16cid:durableId="57168319">
    <w:abstractNumId w:val="9"/>
  </w:num>
  <w:num w:numId="21" w16cid:durableId="1361466156">
    <w:abstractNumId w:val="3"/>
  </w:num>
  <w:num w:numId="22" w16cid:durableId="277445591">
    <w:abstractNumId w:val="7"/>
  </w:num>
  <w:num w:numId="23" w16cid:durableId="676731963">
    <w:abstractNumId w:val="13"/>
  </w:num>
  <w:num w:numId="24" w16cid:durableId="258757465">
    <w:abstractNumId w:val="19"/>
  </w:num>
  <w:num w:numId="25" w16cid:durableId="684315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52364867">
    <w:abstractNumId w:val="20"/>
  </w:num>
  <w:num w:numId="27" w16cid:durableId="1006832604">
    <w:abstractNumId w:val="26"/>
  </w:num>
  <w:num w:numId="28" w16cid:durableId="244268939">
    <w:abstractNumId w:val="1"/>
  </w:num>
  <w:num w:numId="29" w16cid:durableId="687415476">
    <w:abstractNumId w:val="6"/>
  </w:num>
  <w:num w:numId="30" w16cid:durableId="140988661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12C"/>
    <w:rsid w:val="00055253"/>
    <w:rsid w:val="00077A78"/>
    <w:rsid w:val="00087B77"/>
    <w:rsid w:val="00090BD0"/>
    <w:rsid w:val="00092975"/>
    <w:rsid w:val="00094AC8"/>
    <w:rsid w:val="001064E6"/>
    <w:rsid w:val="0011349D"/>
    <w:rsid w:val="001535CF"/>
    <w:rsid w:val="001752B3"/>
    <w:rsid w:val="002003D4"/>
    <w:rsid w:val="0020483A"/>
    <w:rsid w:val="00240F90"/>
    <w:rsid w:val="00243566"/>
    <w:rsid w:val="00297A99"/>
    <w:rsid w:val="002A2631"/>
    <w:rsid w:val="002D3B63"/>
    <w:rsid w:val="002F226F"/>
    <w:rsid w:val="0032602B"/>
    <w:rsid w:val="0034144D"/>
    <w:rsid w:val="00372104"/>
    <w:rsid w:val="003730E9"/>
    <w:rsid w:val="003767F9"/>
    <w:rsid w:val="003B0F20"/>
    <w:rsid w:val="003D2D5F"/>
    <w:rsid w:val="00450F26"/>
    <w:rsid w:val="004A0085"/>
    <w:rsid w:val="004C0BC5"/>
    <w:rsid w:val="004D6F53"/>
    <w:rsid w:val="004E6572"/>
    <w:rsid w:val="00506106"/>
    <w:rsid w:val="005077A3"/>
    <w:rsid w:val="00537469"/>
    <w:rsid w:val="0059073B"/>
    <w:rsid w:val="005B627D"/>
    <w:rsid w:val="00604F94"/>
    <w:rsid w:val="006265D0"/>
    <w:rsid w:val="00692ABF"/>
    <w:rsid w:val="00697FAD"/>
    <w:rsid w:val="006D2619"/>
    <w:rsid w:val="006E2BAE"/>
    <w:rsid w:val="006E3C7E"/>
    <w:rsid w:val="00707458"/>
    <w:rsid w:val="0071624A"/>
    <w:rsid w:val="00735EE7"/>
    <w:rsid w:val="007C2624"/>
    <w:rsid w:val="007C2E29"/>
    <w:rsid w:val="007E5CD6"/>
    <w:rsid w:val="00863C21"/>
    <w:rsid w:val="008A3B9A"/>
    <w:rsid w:val="008C5E19"/>
    <w:rsid w:val="008D063D"/>
    <w:rsid w:val="008E19B4"/>
    <w:rsid w:val="009148FD"/>
    <w:rsid w:val="009350FC"/>
    <w:rsid w:val="00935941"/>
    <w:rsid w:val="00946502"/>
    <w:rsid w:val="00980E00"/>
    <w:rsid w:val="00994208"/>
    <w:rsid w:val="009A518B"/>
    <w:rsid w:val="009D1AEB"/>
    <w:rsid w:val="009F2D23"/>
    <w:rsid w:val="00A71203"/>
    <w:rsid w:val="00B11A62"/>
    <w:rsid w:val="00B2674D"/>
    <w:rsid w:val="00B71B62"/>
    <w:rsid w:val="00B96530"/>
    <w:rsid w:val="00BB1BC8"/>
    <w:rsid w:val="00BE0EAF"/>
    <w:rsid w:val="00BE4327"/>
    <w:rsid w:val="00C545E0"/>
    <w:rsid w:val="00C7020A"/>
    <w:rsid w:val="00C73EC2"/>
    <w:rsid w:val="00C75DFF"/>
    <w:rsid w:val="00C9212C"/>
    <w:rsid w:val="00C94F15"/>
    <w:rsid w:val="00CB31FC"/>
    <w:rsid w:val="00CD3087"/>
    <w:rsid w:val="00CD5B4E"/>
    <w:rsid w:val="00D07E68"/>
    <w:rsid w:val="00D106B7"/>
    <w:rsid w:val="00D13839"/>
    <w:rsid w:val="00D44320"/>
    <w:rsid w:val="00DA0317"/>
    <w:rsid w:val="00DA37C7"/>
    <w:rsid w:val="00DC6BA9"/>
    <w:rsid w:val="00DF23EE"/>
    <w:rsid w:val="00E422FE"/>
    <w:rsid w:val="00E46B50"/>
    <w:rsid w:val="00E61CA1"/>
    <w:rsid w:val="00EA43D1"/>
    <w:rsid w:val="00EB07DB"/>
    <w:rsid w:val="00F05733"/>
    <w:rsid w:val="00F64D54"/>
    <w:rsid w:val="00FD08C0"/>
    <w:rsid w:val="00FD7809"/>
    <w:rsid w:val="00FF404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3CAD5"/>
  <w15:docId w15:val="{0DFE4135-18C1-492B-902C-7CC489D7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eastAsia="Batang"/>
      <w:color w:val="00000A"/>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Times New Roman" w:eastAsia="Batang" w:hAnsi="Times New Roman" w:cs="Times New Roman"/>
      <w:b/>
    </w:rPr>
  </w:style>
  <w:style w:type="character" w:customStyle="1" w:styleId="WW8Num2z0">
    <w:name w:val="WW8Num2z0"/>
    <w:qFormat/>
  </w:style>
  <w:style w:type="character" w:customStyle="1" w:styleId="WW8Num3z0">
    <w:name w:val="WW8Num3z0"/>
    <w:qFormat/>
    <w:rPr>
      <w:bCs/>
      <w:color w:val="000000"/>
      <w:sz w:val="24"/>
      <w:szCs w:val="24"/>
    </w:rPr>
  </w:style>
  <w:style w:type="character" w:customStyle="1" w:styleId="WW8Num4z0">
    <w:name w:val="WW8Num4z0"/>
    <w:qFormat/>
    <w:rPr>
      <w:rFonts w:eastAsia="Times" w:cs="TimesNewRomanPS-BoldMT"/>
      <w:bCs/>
      <w:color w:val="000000"/>
      <w:sz w:val="24"/>
      <w:szCs w:val="24"/>
    </w:rPr>
  </w:style>
  <w:style w:type="character" w:customStyle="1" w:styleId="WW8Num5z0">
    <w:name w:val="WW8Num5z0"/>
    <w:qFormat/>
    <w:rPr>
      <w:rFonts w:eastAsia="Times" w:cs="Arial"/>
      <w:color w:val="000000"/>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b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0">
    <w:name w:val="WW8Num9z0"/>
    <w:qFormat/>
    <w:rPr>
      <w:rFonts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Arial"/>
      <w:bCs/>
      <w:color w:val="000000"/>
      <w:sz w:val="24"/>
      <w:szCs w:val="24"/>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cs="Arial"/>
      <w:color w:val="000000"/>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Domylnaczcionkaakapitu1">
    <w:name w:val="Domyślna czcionka akapitu1"/>
    <w:qFormat/>
  </w:style>
  <w:style w:type="character" w:customStyle="1" w:styleId="TekstdymkaZnak">
    <w:name w:val="Tekst dymka Znak"/>
    <w:qFormat/>
    <w:rPr>
      <w:rFonts w:ascii="Segoe UI" w:hAnsi="Segoe UI" w:cs="Segoe UI"/>
      <w:sz w:val="18"/>
      <w:szCs w:val="18"/>
    </w:rPr>
  </w:style>
  <w:style w:type="character" w:customStyle="1" w:styleId="Symbolewypunktowania">
    <w:name w:val="Symbole wypunktowania"/>
    <w:qFormat/>
    <w:rPr>
      <w:rFonts w:ascii="OpenSymbol" w:eastAsia="OpenSymbol" w:hAnsi="OpenSymbol" w:cs="OpenSymbol"/>
    </w:rPr>
  </w:style>
  <w:style w:type="character" w:styleId="Pogrubienie">
    <w:name w:val="Strong"/>
    <w:qFormat/>
    <w:rPr>
      <w:b/>
      <w:bCs/>
    </w:rPr>
  </w:style>
  <w:style w:type="character" w:customStyle="1" w:styleId="st">
    <w:name w:val="st"/>
    <w:basedOn w:val="Domylnaczcionkaakapitu"/>
    <w:qFormat/>
    <w:rsid w:val="009C5871"/>
  </w:style>
  <w:style w:type="character" w:customStyle="1" w:styleId="TekstprzypisukocowegoZnak">
    <w:name w:val="Tekst przypisu końcowego Znak"/>
    <w:basedOn w:val="Domylnaczcionkaakapitu"/>
    <w:link w:val="Tekstprzypisukocowego"/>
    <w:uiPriority w:val="99"/>
    <w:semiHidden/>
    <w:qFormat/>
    <w:rsid w:val="003572EB"/>
    <w:rPr>
      <w:rFonts w:eastAsia="Batang"/>
      <w:lang w:eastAsia="ar-SA"/>
    </w:rPr>
  </w:style>
  <w:style w:type="character" w:styleId="Odwoanieprzypisukocowego">
    <w:name w:val="endnote reference"/>
    <w:basedOn w:val="Domylnaczcionkaakapitu"/>
    <w:uiPriority w:val="99"/>
    <w:semiHidden/>
    <w:unhideWhenUsed/>
    <w:qFormat/>
    <w:rsid w:val="003572EB"/>
    <w:rPr>
      <w:vertAlign w:val="superscript"/>
    </w:rPr>
  </w:style>
  <w:style w:type="character" w:customStyle="1" w:styleId="ListLabel1">
    <w:name w:val="ListLabel 1"/>
    <w:qFormat/>
    <w:rPr>
      <w:rFonts w:eastAsia="Batang" w:cs="Times New Roman"/>
      <w:b/>
    </w:rPr>
  </w:style>
  <w:style w:type="character" w:customStyle="1" w:styleId="ListLabel2">
    <w:name w:val="ListLabel 2"/>
    <w:qFormat/>
    <w:rPr>
      <w:b/>
      <w:bCs/>
      <w:color w:val="000000"/>
      <w:sz w:val="24"/>
      <w:szCs w:val="24"/>
    </w:rPr>
  </w:style>
  <w:style w:type="character" w:customStyle="1" w:styleId="ListLabel3">
    <w:name w:val="ListLabel 3"/>
    <w:qFormat/>
    <w:rPr>
      <w:rFonts w:eastAsia="Times" w:cs="TimesNewRomanPS-BoldMT"/>
      <w:bCs/>
      <w:color w:val="000000"/>
      <w:sz w:val="24"/>
      <w:szCs w:val="24"/>
    </w:rPr>
  </w:style>
  <w:style w:type="character" w:customStyle="1" w:styleId="ListLabel4">
    <w:name w:val="ListLabel 4"/>
    <w:qFormat/>
    <w:rPr>
      <w:rFonts w:cs="Arial"/>
      <w:color w:val="000000"/>
    </w:rPr>
  </w:style>
  <w:style w:type="character" w:customStyle="1" w:styleId="ListLabel5">
    <w:name w:val="ListLabel 5"/>
    <w:qFormat/>
    <w:rPr>
      <w:rFonts w:cs="Arial"/>
      <w:color w:val="000000"/>
    </w:rPr>
  </w:style>
  <w:style w:type="character" w:customStyle="1" w:styleId="ListLabel6">
    <w:name w:val="ListLabel 6"/>
    <w:qFormat/>
    <w:rPr>
      <w:rFonts w:cs="Arial"/>
      <w:color w:val="000000"/>
    </w:rPr>
  </w:style>
  <w:style w:type="character" w:customStyle="1" w:styleId="ListLabel7">
    <w:name w:val="ListLabel 7"/>
    <w:qFormat/>
    <w:rPr>
      <w:rFonts w:cs="Arial"/>
      <w:color w:val="000000"/>
    </w:rPr>
  </w:style>
  <w:style w:type="character" w:customStyle="1" w:styleId="ListLabel8">
    <w:name w:val="ListLabel 8"/>
    <w:qFormat/>
    <w:rPr>
      <w:rFonts w:cs="Arial"/>
      <w:color w:val="000000"/>
    </w:rPr>
  </w:style>
  <w:style w:type="character" w:customStyle="1" w:styleId="ListLabel9">
    <w:name w:val="ListLabel 9"/>
    <w:qFormat/>
    <w:rPr>
      <w:rFonts w:cs="Arial"/>
      <w:color w:val="000000"/>
    </w:rPr>
  </w:style>
  <w:style w:type="character" w:customStyle="1" w:styleId="ListLabel10">
    <w:name w:val="ListLabel 10"/>
    <w:qFormat/>
    <w:rPr>
      <w:rFonts w:cs="Arial"/>
      <w:color w:val="000000"/>
    </w:rPr>
  </w:style>
  <w:style w:type="character" w:customStyle="1" w:styleId="ListLabel11">
    <w:name w:val="ListLabel 11"/>
    <w:qFormat/>
    <w:rPr>
      <w:rFonts w:cs="Arial"/>
      <w:color w:val="000000"/>
    </w:rPr>
  </w:style>
  <w:style w:type="character" w:customStyle="1" w:styleId="ListLabel12">
    <w:name w:val="ListLabel 12"/>
    <w:qFormat/>
    <w:rPr>
      <w:rFonts w:cs="Arial"/>
      <w:color w:val="000000"/>
    </w:rPr>
  </w:style>
  <w:style w:type="character" w:customStyle="1" w:styleId="ListLabel13">
    <w:name w:val="ListLabel 13"/>
    <w:qFormat/>
    <w:rPr>
      <w:b/>
      <w:bCs/>
      <w:color w:val="000000"/>
      <w:sz w:val="24"/>
      <w:szCs w:val="24"/>
    </w:rPr>
  </w:style>
  <w:style w:type="character" w:customStyle="1" w:styleId="ListLabel14">
    <w:name w:val="ListLabel 14"/>
    <w:qFormat/>
    <w:rPr>
      <w:rFonts w:eastAsia="Times" w:cs="TimesNewRomanPS-BoldMT"/>
      <w:bCs/>
      <w:color w:val="000000"/>
      <w:sz w:val="24"/>
      <w:szCs w:val="24"/>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ind w:right="-1140"/>
    </w:pPr>
    <w:rPr>
      <w:rFonts w:eastAsia="Times"/>
      <w:color w:val="000000"/>
      <w:sz w:val="32"/>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Arial"/>
    </w:rPr>
  </w:style>
  <w:style w:type="paragraph" w:customStyle="1" w:styleId="Nagwek1">
    <w:name w:val="Nagłówek1"/>
    <w:basedOn w:val="Normalny"/>
    <w:qFormat/>
    <w:pPr>
      <w:keepNext/>
      <w:spacing w:before="240" w:after="120"/>
    </w:pPr>
    <w:rPr>
      <w:rFonts w:ascii="Arial" w:eastAsia="Microsoft YaHei" w:hAnsi="Arial" w:cs="Arial"/>
      <w:sz w:val="28"/>
      <w:szCs w:val="28"/>
    </w:rPr>
  </w:style>
  <w:style w:type="paragraph" w:customStyle="1" w:styleId="Podpis1">
    <w:name w:val="Podpis1"/>
    <w:basedOn w:val="Normalny"/>
    <w:qFormat/>
    <w:pPr>
      <w:suppressLineNumbers/>
      <w:spacing w:before="120" w:after="120"/>
    </w:pPr>
    <w:rPr>
      <w:rFonts w:cs="Arial"/>
      <w:i/>
      <w:iCs/>
    </w:rPr>
  </w:style>
  <w:style w:type="paragraph" w:styleId="Tekstpodstawowywcity">
    <w:name w:val="Body Text Indent"/>
    <w:basedOn w:val="Normalny"/>
    <w:pPr>
      <w:ind w:left="993"/>
    </w:pPr>
    <w:rPr>
      <w:rFonts w:eastAsia="Times"/>
      <w:sz w:val="28"/>
      <w:szCs w:val="20"/>
    </w:rPr>
  </w:style>
  <w:style w:type="paragraph" w:customStyle="1" w:styleId="Tekstpodstawowy21">
    <w:name w:val="Tekst podstawowy 21"/>
    <w:basedOn w:val="Normalny"/>
    <w:qFormat/>
    <w:rPr>
      <w:rFonts w:eastAsia="Times"/>
      <w:b/>
      <w:color w:val="0000FF"/>
      <w:sz w:val="28"/>
      <w:szCs w:val="20"/>
    </w:rPr>
  </w:style>
  <w:style w:type="paragraph" w:styleId="Tekstdymka">
    <w:name w:val="Balloon Text"/>
    <w:basedOn w:val="Normalny"/>
    <w:qFormat/>
    <w:rPr>
      <w:rFonts w:ascii="Segoe UI" w:hAnsi="Segoe UI" w:cs="Segoe UI"/>
      <w:sz w:val="18"/>
      <w:szCs w:val="18"/>
    </w:rPr>
  </w:style>
  <w:style w:type="paragraph" w:styleId="Tekstprzypisukocowego">
    <w:name w:val="endnote text"/>
    <w:basedOn w:val="Normalny"/>
    <w:link w:val="TekstprzypisukocowegoZnak"/>
    <w:uiPriority w:val="99"/>
    <w:semiHidden/>
    <w:unhideWhenUsed/>
    <w:qFormat/>
    <w:rsid w:val="003572EB"/>
    <w:rPr>
      <w:sz w:val="20"/>
      <w:szCs w:val="20"/>
    </w:rPr>
  </w:style>
  <w:style w:type="paragraph" w:styleId="Akapitzlist">
    <w:name w:val="List Paragraph"/>
    <w:basedOn w:val="Normalny"/>
    <w:uiPriority w:val="34"/>
    <w:qFormat/>
    <w:rsid w:val="00F751AE"/>
    <w:pPr>
      <w:ind w:left="720"/>
      <w:contextualSpacing/>
    </w:pPr>
  </w:style>
  <w:style w:type="paragraph" w:styleId="Bezodstpw">
    <w:name w:val="No Spacing"/>
    <w:qFormat/>
    <w:rPr>
      <w:rFonts w:asciiTheme="minorHAnsi" w:eastAsiaTheme="minorHAnsi" w:hAnsiTheme="minorHAnsi" w:cstheme="minorBidi"/>
      <w:color w:val="00000A"/>
      <w:sz w:val="22"/>
      <w:szCs w:val="22"/>
      <w:lang w:eastAsia="en-US"/>
    </w:rPr>
  </w:style>
  <w:style w:type="paragraph" w:customStyle="1" w:styleId="NoSpacingaciskiArial">
    <w:name w:val="No Spacing + (Łaciński) Arial"/>
    <w:basedOn w:val="Normalny"/>
    <w:rsid w:val="0059073B"/>
    <w:pPr>
      <w:widowControl w:val="0"/>
      <w:jc w:val="both"/>
    </w:pPr>
    <w:rPr>
      <w:rFonts w:ascii="Arial" w:eastAsia="SimSun" w:hAnsi="Arial" w:cs="Arial"/>
      <w:color w:val="auto"/>
      <w:kern w:val="1"/>
      <w:sz w:val="22"/>
      <w:szCs w:val="22"/>
      <w:lang w:eastAsia="zh-CN" w:bidi="hi-IN"/>
    </w:rPr>
  </w:style>
  <w:style w:type="character" w:styleId="Odwoaniedokomentarza">
    <w:name w:val="annotation reference"/>
    <w:basedOn w:val="Domylnaczcionkaakapitu"/>
    <w:uiPriority w:val="99"/>
    <w:semiHidden/>
    <w:unhideWhenUsed/>
    <w:rsid w:val="008D063D"/>
    <w:rPr>
      <w:sz w:val="16"/>
      <w:szCs w:val="16"/>
    </w:rPr>
  </w:style>
  <w:style w:type="paragraph" w:styleId="Tekstkomentarza">
    <w:name w:val="annotation text"/>
    <w:basedOn w:val="Normalny"/>
    <w:link w:val="TekstkomentarzaZnak"/>
    <w:uiPriority w:val="99"/>
    <w:semiHidden/>
    <w:unhideWhenUsed/>
    <w:rsid w:val="008D063D"/>
    <w:rPr>
      <w:sz w:val="20"/>
      <w:szCs w:val="20"/>
    </w:rPr>
  </w:style>
  <w:style w:type="character" w:customStyle="1" w:styleId="TekstkomentarzaZnak">
    <w:name w:val="Tekst komentarza Znak"/>
    <w:basedOn w:val="Domylnaczcionkaakapitu"/>
    <w:link w:val="Tekstkomentarza"/>
    <w:uiPriority w:val="99"/>
    <w:semiHidden/>
    <w:rsid w:val="008D063D"/>
    <w:rPr>
      <w:rFonts w:eastAsia="Batang"/>
      <w:color w:val="00000A"/>
      <w:lang w:eastAsia="ar-SA"/>
    </w:rPr>
  </w:style>
  <w:style w:type="paragraph" w:styleId="Tematkomentarza">
    <w:name w:val="annotation subject"/>
    <w:basedOn w:val="Tekstkomentarza"/>
    <w:next w:val="Tekstkomentarza"/>
    <w:link w:val="TematkomentarzaZnak"/>
    <w:uiPriority w:val="99"/>
    <w:semiHidden/>
    <w:unhideWhenUsed/>
    <w:rsid w:val="008D063D"/>
    <w:rPr>
      <w:b/>
      <w:bCs/>
    </w:rPr>
  </w:style>
  <w:style w:type="character" w:customStyle="1" w:styleId="TematkomentarzaZnak">
    <w:name w:val="Temat komentarza Znak"/>
    <w:basedOn w:val="TekstkomentarzaZnak"/>
    <w:link w:val="Tematkomentarza"/>
    <w:uiPriority w:val="99"/>
    <w:semiHidden/>
    <w:rsid w:val="008D063D"/>
    <w:rPr>
      <w:rFonts w:eastAsia="Batang"/>
      <w:b/>
      <w:bCs/>
      <w:color w:val="00000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102232">
      <w:bodyDiv w:val="1"/>
      <w:marLeft w:val="0"/>
      <w:marRight w:val="0"/>
      <w:marTop w:val="0"/>
      <w:marBottom w:val="0"/>
      <w:divBdr>
        <w:top w:val="none" w:sz="0" w:space="0" w:color="auto"/>
        <w:left w:val="none" w:sz="0" w:space="0" w:color="auto"/>
        <w:bottom w:val="none" w:sz="0" w:space="0" w:color="auto"/>
        <w:right w:val="none" w:sz="0" w:space="0" w:color="auto"/>
      </w:divBdr>
    </w:div>
    <w:div w:id="2059233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2399</Words>
  <Characters>14398</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xxx</dc:creator>
  <dc:description/>
  <cp:lastModifiedBy>Dmochowska E</cp:lastModifiedBy>
  <cp:revision>8</cp:revision>
  <cp:lastPrinted>2024-04-15T09:02:00Z</cp:lastPrinted>
  <dcterms:created xsi:type="dcterms:W3CDTF">2024-04-10T13:07:00Z</dcterms:created>
  <dcterms:modified xsi:type="dcterms:W3CDTF">2024-04-24T07:29:00Z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