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88B6" w14:textId="09C4029D" w:rsidR="005D3871" w:rsidRDefault="000830F4" w:rsidP="000A07B6">
      <w:pPr>
        <w:pStyle w:val="Bezodstpw"/>
        <w:spacing w:line="276" w:lineRule="auto"/>
        <w:rPr>
          <w:rFonts w:ascii="Times New Roman" w:hAnsi="Times New Roman" w:cs="Times New Roman"/>
          <w:sz w:val="56"/>
          <w:szCs w:val="56"/>
        </w:rPr>
      </w:pPr>
      <w:r w:rsidRPr="00E76563">
        <w:rPr>
          <w:rFonts w:ascii="Times New Roman" w:hAnsi="Times New Roman" w:cs="Times New Roman"/>
          <w:noProof/>
          <w:lang w:eastAsia="pl-PL"/>
        </w:rPr>
        <w:drawing>
          <wp:inline distT="0" distB="0" distL="0" distR="0" wp14:anchorId="1C7575A6" wp14:editId="05FF4B9B">
            <wp:extent cx="5759450" cy="25838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583815"/>
                    </a:xfrm>
                    <a:prstGeom prst="rect">
                      <a:avLst/>
                    </a:prstGeom>
                    <a:noFill/>
                    <a:ln>
                      <a:noFill/>
                    </a:ln>
                  </pic:spPr>
                </pic:pic>
              </a:graphicData>
            </a:graphic>
          </wp:inline>
        </w:drawing>
      </w:r>
    </w:p>
    <w:p w14:paraId="69F5F1E4" w14:textId="67739F61" w:rsidR="000830F4" w:rsidRDefault="000830F4" w:rsidP="000A07B6">
      <w:pPr>
        <w:pStyle w:val="Bezodstpw"/>
        <w:spacing w:line="276" w:lineRule="auto"/>
        <w:rPr>
          <w:rFonts w:ascii="Times New Roman" w:hAnsi="Times New Roman" w:cs="Times New Roman"/>
          <w:sz w:val="56"/>
          <w:szCs w:val="56"/>
        </w:rPr>
      </w:pPr>
    </w:p>
    <w:p w14:paraId="6DAC2B17" w14:textId="05EB8511" w:rsidR="00800583" w:rsidRPr="006779A2" w:rsidRDefault="005F7863">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SPECYFIKACJA WARUNKÓW ZAMÓWIENIA</w:t>
      </w:r>
    </w:p>
    <w:p w14:paraId="431FBDE8" w14:textId="0B843705" w:rsidR="00AD282A" w:rsidRDefault="005F7863" w:rsidP="00D22DA5">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„SWZ”</w:t>
      </w:r>
    </w:p>
    <w:p w14:paraId="6A3F6F57" w14:textId="59FF5808" w:rsidR="000830F4" w:rsidRDefault="000830F4" w:rsidP="00D22DA5">
      <w:pPr>
        <w:pStyle w:val="Bezodstpw"/>
        <w:spacing w:line="276" w:lineRule="auto"/>
        <w:jc w:val="center"/>
        <w:rPr>
          <w:rFonts w:ascii="Times New Roman" w:hAnsi="Times New Roman" w:cs="Times New Roman"/>
          <w:sz w:val="48"/>
          <w:szCs w:val="48"/>
        </w:rPr>
      </w:pPr>
    </w:p>
    <w:p w14:paraId="416C3606" w14:textId="2A57EAF5" w:rsidR="00A94182" w:rsidRPr="00937CC9" w:rsidRDefault="00B4690C" w:rsidP="001640D8">
      <w:pPr>
        <w:spacing w:after="0" w:line="240" w:lineRule="auto"/>
        <w:jc w:val="both"/>
        <w:rPr>
          <w:rFonts w:ascii="Times New Roman" w:eastAsia="Times New Roman" w:hAnsi="Times New Roman" w:cs="Times New Roman"/>
          <w:bCs/>
          <w:sz w:val="20"/>
          <w:szCs w:val="20"/>
          <w:u w:val="single"/>
          <w:lang w:eastAsia="ar-SA"/>
        </w:rPr>
      </w:pPr>
      <w:bookmarkStart w:id="0" w:name="_Hlk147096442"/>
      <w:r w:rsidRPr="00B4690C">
        <w:rPr>
          <w:rFonts w:ascii="Times New Roman" w:hAnsi="Times New Roman" w:cs="Times New Roman"/>
        </w:rPr>
        <w:t xml:space="preserve">w postępowaniu o udzielenie zamówienia publicznego prowadzonego w trybie podstawowym bez negocjacji, zgodnie z art. 275 pkt 1 ustawy z dnia 11 września 2019 r. Prawo zamówień publicznych </w:t>
      </w:r>
      <w:r w:rsidR="00397825">
        <w:rPr>
          <w:rFonts w:ascii="Times New Roman" w:hAnsi="Times New Roman" w:cs="Times New Roman"/>
        </w:rPr>
        <w:br/>
      </w:r>
      <w:r w:rsidRPr="00B4690C">
        <w:rPr>
          <w:rFonts w:ascii="Times New Roman" w:hAnsi="Times New Roman" w:cs="Times New Roman"/>
        </w:rPr>
        <w:t>(</w:t>
      </w:r>
      <w:r w:rsidR="00397825">
        <w:rPr>
          <w:rFonts w:ascii="Times New Roman" w:hAnsi="Times New Roman" w:cs="Times New Roman"/>
        </w:rPr>
        <w:t xml:space="preserve">t. jedn. </w:t>
      </w:r>
      <w:r w:rsidRPr="00B4690C">
        <w:rPr>
          <w:rFonts w:ascii="Times New Roman" w:hAnsi="Times New Roman" w:cs="Times New Roman"/>
        </w:rPr>
        <w:t>Dz.U. z 202</w:t>
      </w:r>
      <w:r w:rsidR="00397825">
        <w:rPr>
          <w:rFonts w:ascii="Times New Roman" w:hAnsi="Times New Roman" w:cs="Times New Roman"/>
        </w:rPr>
        <w:t>4</w:t>
      </w:r>
      <w:r w:rsidRPr="00B4690C">
        <w:rPr>
          <w:rFonts w:ascii="Times New Roman" w:hAnsi="Times New Roman" w:cs="Times New Roman"/>
        </w:rPr>
        <w:t xml:space="preserve"> r. poz. </w:t>
      </w:r>
      <w:r w:rsidR="00397825">
        <w:rPr>
          <w:rFonts w:ascii="Times New Roman" w:hAnsi="Times New Roman" w:cs="Times New Roman"/>
        </w:rPr>
        <w:t>1320</w:t>
      </w:r>
      <w:r w:rsidRPr="00B4690C">
        <w:rPr>
          <w:rFonts w:ascii="Times New Roman" w:hAnsi="Times New Roman" w:cs="Times New Roman"/>
        </w:rPr>
        <w:t xml:space="preserve">) o wartości zamówienia nie przekraczającej progów unijnych </w:t>
      </w:r>
      <w:r w:rsidRPr="00B4690C">
        <w:rPr>
          <w:rFonts w:ascii="Times New Roman" w:hAnsi="Times New Roman" w:cs="Times New Roman"/>
        </w:rPr>
        <w:br/>
        <w:t xml:space="preserve">o jakich stanowi art. 3 ww. Ustawy – dalej zwanej </w:t>
      </w:r>
      <w:r>
        <w:rPr>
          <w:rFonts w:ascii="Times New Roman" w:hAnsi="Times New Roman" w:cs="Times New Roman"/>
        </w:rPr>
        <w:t>„</w:t>
      </w:r>
      <w:proofErr w:type="spellStart"/>
      <w:r w:rsidRPr="00B4690C">
        <w:rPr>
          <w:rFonts w:ascii="Times New Roman" w:hAnsi="Times New Roman" w:cs="Times New Roman"/>
        </w:rPr>
        <w:t>pzp</w:t>
      </w:r>
      <w:proofErr w:type="spellEnd"/>
      <w:r>
        <w:rPr>
          <w:rFonts w:ascii="Times New Roman" w:hAnsi="Times New Roman" w:cs="Times New Roman"/>
        </w:rPr>
        <w:t>”</w:t>
      </w:r>
    </w:p>
    <w:p w14:paraId="7B504E85" w14:textId="20A926AA" w:rsidR="00800583" w:rsidRDefault="00800583">
      <w:pPr>
        <w:pStyle w:val="Bezodstpw"/>
        <w:spacing w:line="276" w:lineRule="auto"/>
        <w:rPr>
          <w:rFonts w:ascii="Times New Roman" w:hAnsi="Times New Roman" w:cs="Times New Roman"/>
        </w:rPr>
      </w:pPr>
    </w:p>
    <w:p w14:paraId="4302A657" w14:textId="4508ED16" w:rsidR="000F44A0" w:rsidRPr="000F44A0" w:rsidRDefault="00B4690C" w:rsidP="00B4690C">
      <w:pPr>
        <w:pStyle w:val="Tytu"/>
        <w:ind w:left="720"/>
        <w:jc w:val="center"/>
        <w:rPr>
          <w:rFonts w:ascii="Times New Roman" w:hAnsi="Times New Roman" w:cs="Times New Roman"/>
          <w:sz w:val="28"/>
          <w:szCs w:val="28"/>
        </w:rPr>
      </w:pPr>
      <w:bookmarkStart w:id="1" w:name="_Hlk117228814"/>
      <w:bookmarkEnd w:id="0"/>
      <w:r>
        <w:rPr>
          <w:rFonts w:ascii="Times New Roman" w:hAnsi="Times New Roman" w:cs="Times New Roman"/>
          <w:spacing w:val="0"/>
          <w:sz w:val="28"/>
          <w:szCs w:val="28"/>
        </w:rPr>
        <w:t>„</w:t>
      </w:r>
      <w:bookmarkStart w:id="2" w:name="_Hlk186203707"/>
      <w:bookmarkStart w:id="3" w:name="_Hlk181786516"/>
      <w:r w:rsidR="00795193" w:rsidRPr="00795193">
        <w:rPr>
          <w:rFonts w:ascii="Times New Roman" w:hAnsi="Times New Roman" w:cs="Times New Roman"/>
          <w:spacing w:val="0"/>
          <w:sz w:val="28"/>
          <w:szCs w:val="28"/>
        </w:rPr>
        <w:t xml:space="preserve">Zakup trenażerów </w:t>
      </w:r>
      <w:r w:rsidR="009402F2">
        <w:rPr>
          <w:rFonts w:ascii="Times New Roman" w:hAnsi="Times New Roman" w:cs="Times New Roman"/>
          <w:spacing w:val="0"/>
          <w:sz w:val="28"/>
          <w:szCs w:val="28"/>
        </w:rPr>
        <w:t xml:space="preserve">i sprzętu </w:t>
      </w:r>
      <w:r w:rsidR="00795193" w:rsidRPr="00795193">
        <w:rPr>
          <w:rFonts w:ascii="Times New Roman" w:hAnsi="Times New Roman" w:cs="Times New Roman"/>
          <w:spacing w:val="0"/>
          <w:sz w:val="28"/>
          <w:szCs w:val="28"/>
        </w:rPr>
        <w:t>na potrzeby Instytutu Medycznego dla kierunku Pielęgniarstwo ANS w Nowym Targu</w:t>
      </w:r>
      <w:bookmarkEnd w:id="2"/>
      <w:r>
        <w:rPr>
          <w:rFonts w:ascii="Times New Roman" w:hAnsi="Times New Roman" w:cs="Times New Roman"/>
          <w:sz w:val="28"/>
          <w:szCs w:val="28"/>
        </w:rPr>
        <w:t>”</w:t>
      </w:r>
      <w:bookmarkEnd w:id="3"/>
    </w:p>
    <w:bookmarkEnd w:id="1"/>
    <w:p w14:paraId="2D57E998" w14:textId="143D1550" w:rsidR="00D22DA5" w:rsidRPr="00AE3A7C" w:rsidRDefault="00D22DA5" w:rsidP="000A07B6">
      <w:pPr>
        <w:spacing w:after="0"/>
        <w:rPr>
          <w:rFonts w:ascii="Times New Roman" w:hAnsi="Times New Roman" w:cs="Times New Roman"/>
          <w:b/>
          <w:sz w:val="28"/>
          <w:szCs w:val="28"/>
        </w:rPr>
      </w:pPr>
    </w:p>
    <w:p w14:paraId="4B5941AF" w14:textId="3D373BD6"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Przedmiotowe postępowanie prowadzone jest przy użyciu środków komunikacji elektronicznej. </w:t>
      </w:r>
      <w:r w:rsidR="00AD282A">
        <w:rPr>
          <w:rFonts w:ascii="Times New Roman" w:hAnsi="Times New Roman" w:cs="Times New Roman"/>
        </w:rPr>
        <w:br/>
      </w:r>
      <w:r w:rsidRPr="00937CC9">
        <w:rPr>
          <w:rFonts w:ascii="Times New Roman" w:hAnsi="Times New Roman" w:cs="Times New Roman"/>
        </w:rPr>
        <w:t xml:space="preserve">Oferty należy składać za pośrednictwem platformy zakupowej dostępnej pod adresem internetowym: </w:t>
      </w:r>
    </w:p>
    <w:p w14:paraId="24B9D1F6" w14:textId="1D2DA6AB" w:rsidR="00AD282A" w:rsidRPr="0060165F" w:rsidRDefault="0060165F" w:rsidP="00937CC9">
      <w:pPr>
        <w:pStyle w:val="Bezodstpw"/>
        <w:spacing w:line="276" w:lineRule="auto"/>
        <w:jc w:val="both"/>
        <w:rPr>
          <w:rFonts w:ascii="Times New Roman" w:hAnsi="Times New Roman" w:cs="Times New Roman"/>
          <w:b/>
        </w:rPr>
      </w:pPr>
      <w:r>
        <w:rPr>
          <w:rFonts w:ascii="Times New Roman" w:hAnsi="Times New Roman" w:cs="Times New Roman"/>
          <w:b/>
        </w:rPr>
        <w:t>https://</w:t>
      </w:r>
      <w:r w:rsidRPr="0071640C">
        <w:rPr>
          <w:rFonts w:ascii="Times New Roman" w:hAnsi="Times New Roman" w:cs="Times New Roman"/>
          <w:b/>
        </w:rPr>
        <w:t>platformazakupowa.pl/</w:t>
      </w:r>
      <w:r w:rsidR="00457810" w:rsidRPr="0071640C">
        <w:rPr>
          <w:rFonts w:ascii="Times New Roman" w:hAnsi="Times New Roman" w:cs="Times New Roman"/>
          <w:b/>
        </w:rPr>
        <w:t>pn/ppuz</w:t>
      </w:r>
    </w:p>
    <w:p w14:paraId="6ABD761F" w14:textId="35FB27D0"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Identyfikator postępowania na platformie zakupowej: </w:t>
      </w:r>
      <w:r w:rsidR="00BD65DB" w:rsidRPr="00BD65DB">
        <w:rPr>
          <w:rFonts w:ascii="Times New Roman" w:hAnsi="Times New Roman" w:cs="Times New Roman"/>
          <w:b/>
          <w:bCs/>
          <w:highlight w:val="yellow"/>
        </w:rPr>
        <w:t>…………</w:t>
      </w:r>
    </w:p>
    <w:p w14:paraId="186E966B" w14:textId="01996638" w:rsidR="00D22DA5" w:rsidRDefault="00937CC9" w:rsidP="0060165F">
      <w:pPr>
        <w:pStyle w:val="Bezodstpw"/>
        <w:spacing w:line="276" w:lineRule="auto"/>
        <w:jc w:val="both"/>
        <w:rPr>
          <w:rFonts w:ascii="Times New Roman" w:hAnsi="Times New Roman" w:cs="Times New Roman"/>
          <w:b/>
        </w:rPr>
      </w:pPr>
      <w:r w:rsidRPr="00937CC9">
        <w:rPr>
          <w:rFonts w:ascii="Times New Roman" w:hAnsi="Times New Roman" w:cs="Times New Roman"/>
        </w:rPr>
        <w:t xml:space="preserve">Nr postępowania nadany przez Zamawiającego: </w:t>
      </w:r>
      <w:r w:rsidRPr="00CB390D">
        <w:rPr>
          <w:rFonts w:ascii="Times New Roman" w:hAnsi="Times New Roman" w:cs="Times New Roman"/>
          <w:b/>
        </w:rPr>
        <w:t>KZP.382.</w:t>
      </w:r>
      <w:r w:rsidR="00397825" w:rsidRPr="00CB390D">
        <w:rPr>
          <w:rFonts w:ascii="Times New Roman" w:hAnsi="Times New Roman" w:cs="Times New Roman"/>
          <w:b/>
        </w:rPr>
        <w:t>1</w:t>
      </w:r>
      <w:r w:rsidR="0081247D" w:rsidRPr="00CB390D">
        <w:rPr>
          <w:rFonts w:ascii="Times New Roman" w:hAnsi="Times New Roman" w:cs="Times New Roman"/>
          <w:b/>
        </w:rPr>
        <w:t>4</w:t>
      </w:r>
      <w:r w:rsidR="00B4690C" w:rsidRPr="00CB390D">
        <w:rPr>
          <w:rFonts w:ascii="Times New Roman" w:hAnsi="Times New Roman" w:cs="Times New Roman"/>
          <w:b/>
        </w:rPr>
        <w:t>.2024</w:t>
      </w:r>
    </w:p>
    <w:p w14:paraId="226E2B1E" w14:textId="7232A1C5" w:rsidR="0060165F" w:rsidRDefault="0060165F" w:rsidP="0060165F">
      <w:pPr>
        <w:pStyle w:val="Bezodstpw"/>
        <w:spacing w:line="276" w:lineRule="auto"/>
        <w:jc w:val="both"/>
        <w:rPr>
          <w:rFonts w:ascii="Times New Roman" w:hAnsi="Times New Roman" w:cs="Times New Roman"/>
        </w:rPr>
      </w:pPr>
    </w:p>
    <w:p w14:paraId="3688474A" w14:textId="223B6E2E"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0372A3">
        <w:rPr>
          <w:rFonts w:ascii="Times New Roman" w:hAnsi="Times New Roman" w:cs="Times New Roman"/>
        </w:rPr>
        <w:t xml:space="preserve"> </w:t>
      </w:r>
      <w:r w:rsidR="005F7863">
        <w:rPr>
          <w:rFonts w:ascii="Times New Roman" w:hAnsi="Times New Roman" w:cs="Times New Roman"/>
        </w:rPr>
        <w:t>/Zatwierdzam/</w:t>
      </w:r>
    </w:p>
    <w:p w14:paraId="29368ED4" w14:textId="2D122DAA" w:rsidR="00B34DB0" w:rsidRDefault="00B34DB0" w:rsidP="0060165F">
      <w:pPr>
        <w:pStyle w:val="Bezodstpw"/>
        <w:spacing w:line="276" w:lineRule="auto"/>
        <w:ind w:left="5664"/>
        <w:rPr>
          <w:rFonts w:ascii="Times New Roman" w:hAnsi="Times New Roman" w:cs="Times New Roman"/>
        </w:rPr>
      </w:pPr>
    </w:p>
    <w:p w14:paraId="2D6E93A6" w14:textId="77777777" w:rsidR="00B34DB0" w:rsidRDefault="00B34DB0" w:rsidP="0060165F">
      <w:pPr>
        <w:pStyle w:val="Bezodstpw"/>
        <w:spacing w:line="276" w:lineRule="auto"/>
        <w:ind w:left="5664"/>
        <w:rPr>
          <w:rFonts w:ascii="Times New Roman" w:hAnsi="Times New Roman" w:cs="Times New Roman"/>
        </w:rPr>
      </w:pPr>
    </w:p>
    <w:p w14:paraId="2C41F450" w14:textId="5CFE9827"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0372A3">
        <w:rPr>
          <w:rFonts w:ascii="Times New Roman" w:hAnsi="Times New Roman" w:cs="Times New Roman"/>
        </w:rPr>
        <w:t xml:space="preserve"> </w:t>
      </w:r>
      <w:r w:rsidR="0060165F">
        <w:rPr>
          <w:rFonts w:ascii="Times New Roman" w:hAnsi="Times New Roman" w:cs="Times New Roman"/>
        </w:rPr>
        <w:t>………………………..……</w:t>
      </w:r>
    </w:p>
    <w:p w14:paraId="466E1841" w14:textId="573199FF" w:rsidR="00800583" w:rsidRPr="00B34DB0" w:rsidRDefault="00781428" w:rsidP="00B34DB0">
      <w:pPr>
        <w:pStyle w:val="Bezodstpw"/>
        <w:spacing w:line="276" w:lineRule="auto"/>
        <w:ind w:left="5664"/>
        <w:rPr>
          <w:rFonts w:ascii="Times New Roman" w:hAnsi="Times New Roman" w:cs="Times New Roman"/>
        </w:rPr>
      </w:pPr>
      <w:r>
        <w:rPr>
          <w:rFonts w:ascii="Times New Roman" w:hAnsi="Times New Roman" w:cs="Times New Roman"/>
          <w:vertAlign w:val="superscript"/>
        </w:rPr>
        <w:t xml:space="preserve">     </w:t>
      </w:r>
      <w:r w:rsidR="000372A3">
        <w:rPr>
          <w:rFonts w:ascii="Times New Roman" w:hAnsi="Times New Roman" w:cs="Times New Roman"/>
          <w:vertAlign w:val="superscript"/>
        </w:rPr>
        <w:t xml:space="preserve"> </w:t>
      </w:r>
      <w:r w:rsidR="005F7863">
        <w:rPr>
          <w:rFonts w:ascii="Times New Roman" w:hAnsi="Times New Roman" w:cs="Times New Roman"/>
          <w:vertAlign w:val="superscript"/>
        </w:rPr>
        <w:t>(Podpis Kierownika Zamawiającego)</w:t>
      </w:r>
    </w:p>
    <w:p w14:paraId="08A55527" w14:textId="77777777" w:rsidR="00800583" w:rsidRDefault="00800583">
      <w:pPr>
        <w:pStyle w:val="Bezodstpw"/>
        <w:spacing w:line="276" w:lineRule="auto"/>
        <w:rPr>
          <w:rFonts w:ascii="Times New Roman" w:hAnsi="Times New Roman" w:cs="Times New Roman"/>
          <w:b/>
        </w:rPr>
      </w:pPr>
    </w:p>
    <w:p w14:paraId="00C66135" w14:textId="77777777" w:rsidR="006779A2" w:rsidRDefault="006779A2">
      <w:pPr>
        <w:pStyle w:val="Bezodstpw"/>
        <w:spacing w:line="276" w:lineRule="auto"/>
        <w:jc w:val="center"/>
        <w:rPr>
          <w:rFonts w:ascii="Times New Roman" w:hAnsi="Times New Roman" w:cs="Times New Roman"/>
          <w:b/>
        </w:rPr>
      </w:pPr>
    </w:p>
    <w:p w14:paraId="30F0CFA8" w14:textId="77777777" w:rsidR="00B4690C" w:rsidRDefault="00B4690C">
      <w:pPr>
        <w:pStyle w:val="Bezodstpw"/>
        <w:spacing w:line="276" w:lineRule="auto"/>
        <w:jc w:val="center"/>
        <w:rPr>
          <w:rFonts w:ascii="Times New Roman" w:hAnsi="Times New Roman" w:cs="Times New Roman"/>
          <w:b/>
        </w:rPr>
        <w:sectPr w:rsidR="00B4690C" w:rsidSect="000830F4">
          <w:headerReference w:type="default" r:id="rId12"/>
          <w:footerReference w:type="default" r:id="rId13"/>
          <w:headerReference w:type="first" r:id="rId14"/>
          <w:pgSz w:w="11906" w:h="16838"/>
          <w:pgMar w:top="1418" w:right="1418" w:bottom="1134" w:left="1418" w:header="0" w:footer="0" w:gutter="0"/>
          <w:cols w:space="708"/>
          <w:formProt w:val="0"/>
          <w:titlePg/>
          <w:docGrid w:linePitch="360" w:charSpace="4096"/>
        </w:sectPr>
      </w:pPr>
    </w:p>
    <w:p w14:paraId="1D69484F" w14:textId="0309FB0D" w:rsidR="00A16CAE" w:rsidRDefault="00A16CAE">
      <w:pPr>
        <w:pStyle w:val="Bezodstpw"/>
        <w:spacing w:line="276" w:lineRule="auto"/>
        <w:jc w:val="center"/>
        <w:rPr>
          <w:rFonts w:ascii="Times New Roman" w:hAnsi="Times New Roman" w:cs="Times New Roman"/>
          <w:b/>
        </w:rPr>
      </w:pPr>
    </w:p>
    <w:p w14:paraId="49C05CFC" w14:textId="24EDBF7A" w:rsidR="00800583" w:rsidRDefault="005F7863">
      <w:pPr>
        <w:pStyle w:val="Bezodstpw"/>
        <w:spacing w:line="276" w:lineRule="auto"/>
        <w:jc w:val="center"/>
        <w:rPr>
          <w:rFonts w:ascii="Times New Roman" w:hAnsi="Times New Roman" w:cs="Times New Roman"/>
          <w:b/>
        </w:rPr>
      </w:pPr>
      <w:r>
        <w:rPr>
          <w:rFonts w:ascii="Times New Roman" w:hAnsi="Times New Roman" w:cs="Times New Roman"/>
          <w:b/>
        </w:rPr>
        <w:t>NOWY TARG</w:t>
      </w:r>
      <w:r w:rsidR="00B4690C">
        <w:rPr>
          <w:rFonts w:ascii="Times New Roman" w:hAnsi="Times New Roman" w:cs="Times New Roman"/>
          <w:b/>
        </w:rPr>
        <w:t xml:space="preserve"> </w:t>
      </w:r>
      <w:r w:rsidR="009402F2">
        <w:rPr>
          <w:rFonts w:ascii="Times New Roman" w:hAnsi="Times New Roman" w:cs="Times New Roman"/>
          <w:b/>
        </w:rPr>
        <w:t>31</w:t>
      </w:r>
      <w:r w:rsidR="006D6C77">
        <w:rPr>
          <w:rFonts w:ascii="Times New Roman" w:hAnsi="Times New Roman" w:cs="Times New Roman"/>
          <w:b/>
        </w:rPr>
        <w:t>.1</w:t>
      </w:r>
      <w:r w:rsidR="00071222">
        <w:rPr>
          <w:rFonts w:ascii="Times New Roman" w:hAnsi="Times New Roman" w:cs="Times New Roman"/>
          <w:b/>
        </w:rPr>
        <w:t>2</w:t>
      </w:r>
      <w:r w:rsidR="00B4690C">
        <w:rPr>
          <w:rFonts w:ascii="Times New Roman" w:hAnsi="Times New Roman" w:cs="Times New Roman"/>
          <w:b/>
        </w:rPr>
        <w:t>.2024</w:t>
      </w:r>
      <w:r>
        <w:rPr>
          <w:rFonts w:ascii="Times New Roman" w:hAnsi="Times New Roman" w:cs="Times New Roman"/>
          <w:b/>
        </w:rPr>
        <w:t xml:space="preserve"> r.</w:t>
      </w:r>
    </w:p>
    <w:p w14:paraId="73BC02A4" w14:textId="77777777" w:rsidR="00800583" w:rsidRDefault="005F7863">
      <w:pPr>
        <w:pStyle w:val="Bezodstpw"/>
        <w:spacing w:line="276" w:lineRule="auto"/>
        <w:jc w:val="center"/>
        <w:rPr>
          <w:rFonts w:ascii="Times New Roman" w:hAnsi="Times New Roman" w:cs="Times New Roman"/>
          <w:b/>
          <w:spacing w:val="30"/>
          <w:sz w:val="37"/>
          <w:szCs w:val="37"/>
        </w:rPr>
      </w:pPr>
      <w:r>
        <w:rPr>
          <w:rFonts w:ascii="Times New Roman" w:hAnsi="Times New Roman" w:cs="Times New Roman"/>
          <w:b/>
          <w:spacing w:val="30"/>
          <w:sz w:val="37"/>
          <w:szCs w:val="37"/>
        </w:rPr>
        <w:t>SPECYFIKACJA WARUNKÓW ZAMÓWIENIA</w:t>
      </w:r>
    </w:p>
    <w:tbl>
      <w:tblPr>
        <w:tblStyle w:val="Tabela-Siatka"/>
        <w:tblW w:w="9060" w:type="dxa"/>
        <w:tblLook w:val="04A0" w:firstRow="1" w:lastRow="0" w:firstColumn="1" w:lastColumn="0" w:noHBand="0" w:noVBand="1"/>
      </w:tblPr>
      <w:tblGrid>
        <w:gridCol w:w="9060"/>
      </w:tblGrid>
      <w:tr w:rsidR="00800583" w14:paraId="15F31651" w14:textId="77777777">
        <w:tc>
          <w:tcPr>
            <w:tcW w:w="9060" w:type="dxa"/>
            <w:tcBorders>
              <w:top w:val="nil"/>
              <w:left w:val="nil"/>
              <w:bottom w:val="nil"/>
              <w:right w:val="nil"/>
            </w:tcBorders>
            <w:shd w:val="clear" w:color="auto" w:fill="DEEAF6" w:themeFill="accent1" w:themeFillTint="33"/>
          </w:tcPr>
          <w:p w14:paraId="0EBE3848" w14:textId="77777777" w:rsidR="00800583" w:rsidRDefault="00800583">
            <w:pPr>
              <w:pStyle w:val="Bezodstpw"/>
              <w:spacing w:line="276" w:lineRule="auto"/>
              <w:jc w:val="center"/>
              <w:rPr>
                <w:rFonts w:ascii="Times New Roman" w:hAnsi="Times New Roman" w:cs="Times New Roman"/>
                <w:sz w:val="24"/>
                <w:szCs w:val="24"/>
              </w:rPr>
            </w:pPr>
          </w:p>
          <w:p w14:paraId="3281C872" w14:textId="77777777" w:rsidR="00800583" w:rsidRDefault="005F786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7F39049" w14:textId="77777777" w:rsidR="00800583" w:rsidRDefault="00800583">
            <w:pPr>
              <w:pStyle w:val="Bezodstpw"/>
              <w:spacing w:line="276" w:lineRule="auto"/>
              <w:jc w:val="center"/>
              <w:rPr>
                <w:rFonts w:ascii="Times New Roman" w:hAnsi="Times New Roman" w:cs="Times New Roman"/>
                <w:sz w:val="24"/>
                <w:szCs w:val="24"/>
              </w:rPr>
            </w:pPr>
          </w:p>
        </w:tc>
      </w:tr>
    </w:tbl>
    <w:p w14:paraId="29ABD414" w14:textId="77777777" w:rsidR="00800583" w:rsidRDefault="00800583">
      <w:pPr>
        <w:pStyle w:val="Bezodstpw"/>
        <w:spacing w:line="276" w:lineRule="auto"/>
        <w:rPr>
          <w:rFonts w:ascii="Times New Roman" w:hAnsi="Times New Roman" w:cs="Times New Roman"/>
        </w:rPr>
      </w:pPr>
    </w:p>
    <w:p w14:paraId="3FF3D50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083FB474" w14:textId="77777777" w:rsidR="00800583" w:rsidRDefault="00800583">
      <w:pPr>
        <w:pStyle w:val="Bezodstpw"/>
        <w:spacing w:line="276" w:lineRule="auto"/>
        <w:rPr>
          <w:rFonts w:ascii="Times New Roman" w:hAnsi="Times New Roman" w:cs="Times New Roman"/>
        </w:rPr>
      </w:pPr>
    </w:p>
    <w:p w14:paraId="0EFA69E2" w14:textId="6C1D2C39" w:rsidR="00800583" w:rsidRDefault="00B4690C">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5F7863">
        <w:rPr>
          <w:rFonts w:ascii="Times New Roman" w:hAnsi="Times New Roman" w:cs="Times New Roman"/>
          <w:b/>
        </w:rPr>
        <w:t xml:space="preserve"> W NOWYM TARGU</w:t>
      </w:r>
    </w:p>
    <w:p w14:paraId="4FE49CF3" w14:textId="77777777" w:rsidR="0011022A" w:rsidRDefault="0011022A" w:rsidP="0011022A">
      <w:pPr>
        <w:pStyle w:val="Bezodstpw"/>
        <w:spacing w:line="276" w:lineRule="auto"/>
        <w:jc w:val="both"/>
        <w:rPr>
          <w:rFonts w:ascii="Times New Roman" w:hAnsi="Times New Roman" w:cs="Times New Roman"/>
          <w:b/>
        </w:rPr>
      </w:pPr>
    </w:p>
    <w:p w14:paraId="6166D2E3" w14:textId="77777777"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40B5411B" w14:textId="58EE7AF4" w:rsidR="00800583" w:rsidRDefault="005F7863">
      <w:pPr>
        <w:pStyle w:val="Bezodstpw"/>
        <w:numPr>
          <w:ilvl w:val="0"/>
          <w:numId w:val="1"/>
        </w:numPr>
        <w:spacing w:line="276" w:lineRule="auto"/>
        <w:rPr>
          <w:rFonts w:ascii="Times New Roman" w:hAnsi="Times New Roman" w:cs="Times New Roman"/>
        </w:rPr>
      </w:pPr>
      <w:r w:rsidRPr="006D6C77">
        <w:rPr>
          <w:rFonts w:ascii="Times New Roman" w:hAnsi="Times New Roman" w:cs="Times New Roman"/>
          <w:b/>
          <w:bCs/>
        </w:rPr>
        <w:t>NIP</w:t>
      </w:r>
      <w:r>
        <w:rPr>
          <w:rFonts w:ascii="Times New Roman" w:hAnsi="Times New Roman" w:cs="Times New Roman"/>
        </w:rPr>
        <w:t xml:space="preserve"> 735-24-32-038, </w:t>
      </w:r>
      <w:r w:rsidRPr="006D6C77">
        <w:rPr>
          <w:rFonts w:ascii="Times New Roman" w:hAnsi="Times New Roman" w:cs="Times New Roman"/>
          <w:b/>
          <w:bCs/>
        </w:rPr>
        <w:t>REGON</w:t>
      </w:r>
      <w:r>
        <w:rPr>
          <w:rFonts w:ascii="Times New Roman" w:hAnsi="Times New Roman" w:cs="Times New Roman"/>
        </w:rPr>
        <w:t xml:space="preserve"> 492722404</w:t>
      </w:r>
      <w:r w:rsidR="00736C6F">
        <w:rPr>
          <w:rFonts w:ascii="Times New Roman" w:hAnsi="Times New Roman" w:cs="Times New Roman"/>
        </w:rPr>
        <w:t>,</w:t>
      </w:r>
    </w:p>
    <w:p w14:paraId="048F7F34" w14:textId="3541F01D"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 xml:space="preserve">Telefon: </w:t>
      </w:r>
      <w:r w:rsidR="006C135C">
        <w:rPr>
          <w:rFonts w:ascii="Times New Roman" w:hAnsi="Times New Roman" w:cs="Times New Roman"/>
        </w:rPr>
        <w:t>18 26 10 709,</w:t>
      </w:r>
    </w:p>
    <w:p w14:paraId="4529A83D" w14:textId="64107833" w:rsidR="00800583" w:rsidRPr="004361ED" w:rsidRDefault="005F7863">
      <w:pPr>
        <w:pStyle w:val="Bezodstpw"/>
        <w:numPr>
          <w:ilvl w:val="0"/>
          <w:numId w:val="1"/>
        </w:numPr>
        <w:spacing w:line="276" w:lineRule="auto"/>
        <w:rPr>
          <w:rFonts w:ascii="Times New Roman" w:hAnsi="Times New Roman" w:cs="Times New Roman"/>
          <w:lang w:val="en-US"/>
        </w:rPr>
      </w:pPr>
      <w:proofErr w:type="spellStart"/>
      <w:r w:rsidRPr="004361ED">
        <w:rPr>
          <w:rFonts w:ascii="Times New Roman" w:hAnsi="Times New Roman" w:cs="Times New Roman"/>
          <w:b/>
          <w:lang w:val="de-DE"/>
        </w:rPr>
        <w:t>Adres</w:t>
      </w:r>
      <w:proofErr w:type="spellEnd"/>
      <w:r w:rsidRPr="004361ED">
        <w:rPr>
          <w:rFonts w:ascii="Times New Roman" w:hAnsi="Times New Roman" w:cs="Times New Roman"/>
          <w:b/>
          <w:lang w:val="en-US"/>
        </w:rPr>
        <w:t xml:space="preserve"> e-mail:</w:t>
      </w:r>
      <w:r w:rsidR="00B4690C">
        <w:rPr>
          <w:rFonts w:ascii="Times New Roman" w:hAnsi="Times New Roman" w:cs="Times New Roman"/>
          <w:lang w:val="en-US"/>
        </w:rPr>
        <w:t xml:space="preserve"> zampub@ans-nt</w:t>
      </w:r>
      <w:r w:rsidRPr="004361ED">
        <w:rPr>
          <w:rFonts w:ascii="Times New Roman" w:hAnsi="Times New Roman" w:cs="Times New Roman"/>
          <w:lang w:val="en-US"/>
        </w:rPr>
        <w:t>.edu.pl</w:t>
      </w:r>
    </w:p>
    <w:p w14:paraId="46EA6FB8" w14:textId="1D4BF15B" w:rsidR="002B4B05" w:rsidRDefault="005F7863" w:rsidP="007F46C1">
      <w:pPr>
        <w:pStyle w:val="Bezodstpw"/>
        <w:numPr>
          <w:ilvl w:val="0"/>
          <w:numId w:val="1"/>
        </w:numPr>
        <w:spacing w:line="276" w:lineRule="auto"/>
        <w:jc w:val="both"/>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dostępne będą zmiany </w:t>
      </w:r>
      <w:r w:rsidR="005A22A8">
        <w:rPr>
          <w:rFonts w:ascii="Times New Roman" w:hAnsi="Times New Roman" w:cs="Times New Roman"/>
        </w:rPr>
        <w:br/>
      </w:r>
      <w:r>
        <w:rPr>
          <w:rFonts w:ascii="Times New Roman" w:hAnsi="Times New Roman" w:cs="Times New Roman"/>
        </w:rPr>
        <w:t>i wyjaśnienia treści SWZ oraz inne dokumenty zamówienia związane z postępowaniem:</w:t>
      </w:r>
      <w:r w:rsidR="005A22A8">
        <w:rPr>
          <w:rFonts w:ascii="Times New Roman" w:hAnsi="Times New Roman" w:cs="Times New Roman"/>
        </w:rPr>
        <w:t xml:space="preserve"> </w:t>
      </w:r>
      <w:hyperlink r:id="rId15" w:history="1">
        <w:r w:rsidR="00BD65DB" w:rsidRPr="00BD65DB">
          <w:rPr>
            <w:rStyle w:val="Hipercze"/>
            <w:rFonts w:ascii="Times New Roman" w:hAnsi="Times New Roman" w:cs="Times New Roman"/>
            <w:highlight w:val="yellow"/>
          </w:rPr>
          <w:t>…………………………………………………..</w:t>
        </w:r>
      </w:hyperlink>
    </w:p>
    <w:p w14:paraId="4281235A" w14:textId="77777777" w:rsidR="00800583" w:rsidRDefault="00800583">
      <w:pPr>
        <w:pStyle w:val="Bezodstpw"/>
        <w:spacing w:line="276" w:lineRule="auto"/>
        <w:rPr>
          <w:rFonts w:ascii="Times New Roman" w:hAnsi="Times New Roman" w:cs="Times New Roman"/>
        </w:rPr>
      </w:pPr>
    </w:p>
    <w:p w14:paraId="6F360C8F"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078CB420" w14:textId="77777777" w:rsidR="00800583" w:rsidRDefault="00800583">
      <w:pPr>
        <w:pStyle w:val="Bezodstpw"/>
        <w:spacing w:line="276" w:lineRule="auto"/>
        <w:rPr>
          <w:rFonts w:ascii="Times New Roman" w:hAnsi="Times New Roman" w:cs="Times New Roman"/>
        </w:rPr>
      </w:pPr>
    </w:p>
    <w:p w14:paraId="25DC5483" w14:textId="2F16D7E2" w:rsidR="00800583" w:rsidRPr="00A4162A" w:rsidRDefault="005F7863" w:rsidP="005967B8">
      <w:pPr>
        <w:pStyle w:val="Akapitzlist"/>
        <w:numPr>
          <w:ilvl w:val="0"/>
          <w:numId w:val="5"/>
        </w:numPr>
        <w:spacing w:after="0" w:line="276" w:lineRule="auto"/>
        <w:jc w:val="both"/>
        <w:rPr>
          <w:rFonts w:ascii="Times New Roman" w:hAnsi="Times New Roman" w:cs="Times New Roman"/>
        </w:rPr>
      </w:pPr>
      <w:r w:rsidRPr="00A4162A">
        <w:rPr>
          <w:rFonts w:ascii="Times New Roman" w:hAnsi="Times New Roman" w:cs="Times New Roman"/>
        </w:rPr>
        <w:t xml:space="preserve">Zgodnie z art. 13 ust. 1 i ust. 2 Rozporządzenia Parlamentu Europejskiego i Rady (UE) 2016/679 </w:t>
      </w:r>
      <w:r w:rsidR="00AE3A7C">
        <w:rPr>
          <w:rFonts w:ascii="Times New Roman" w:hAnsi="Times New Roman" w:cs="Times New Roman"/>
        </w:rPr>
        <w:br/>
      </w:r>
      <w:r w:rsidRPr="00A4162A">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p>
    <w:p w14:paraId="10A2F4A4" w14:textId="12C5F5B8"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Administratorem Pani/Pana danych osobowych jest </w:t>
      </w:r>
      <w:r w:rsidR="00B4690C">
        <w:rPr>
          <w:rFonts w:ascii="Times New Roman" w:hAnsi="Times New Roman" w:cs="Times New Roman"/>
          <w:b/>
        </w:rPr>
        <w:t>Akademia Nauk Stosowanych</w:t>
      </w:r>
      <w:r>
        <w:rPr>
          <w:rFonts w:ascii="Times New Roman" w:hAnsi="Times New Roman" w:cs="Times New Roman"/>
          <w:b/>
        </w:rPr>
        <w:t xml:space="preserve"> w Nowym Targu,</w:t>
      </w:r>
      <w:r>
        <w:rPr>
          <w:rFonts w:ascii="Times New Roman" w:hAnsi="Times New Roman" w:cs="Times New Roman"/>
        </w:rPr>
        <w:t xml:space="preserve"> ul. Kokoszków 71, 34-400 Nowy Targ, zwana dalej </w:t>
      </w:r>
      <w:r w:rsidR="00B4690C">
        <w:rPr>
          <w:rFonts w:ascii="Times New Roman" w:hAnsi="Times New Roman" w:cs="Times New Roman"/>
        </w:rPr>
        <w:t xml:space="preserve">ANS </w:t>
      </w:r>
      <w:r>
        <w:rPr>
          <w:rFonts w:ascii="Times New Roman" w:hAnsi="Times New Roman" w:cs="Times New Roman"/>
        </w:rPr>
        <w:t>w Nowym Targu.</w:t>
      </w:r>
    </w:p>
    <w:p w14:paraId="56900341" w14:textId="0576E5F0"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Administrator wyznaczył Inspektora Ochrony Danych</w:t>
      </w:r>
      <w:r w:rsidR="00885AFD">
        <w:rPr>
          <w:rFonts w:ascii="Times New Roman" w:hAnsi="Times New Roman" w:cs="Times New Roman"/>
        </w:rPr>
        <w:t xml:space="preserve"> w osobie Pani Barbary Kołacz</w:t>
      </w:r>
      <w:r>
        <w:rPr>
          <w:rFonts w:ascii="Times New Roman" w:hAnsi="Times New Roman" w:cs="Times New Roman"/>
        </w:rPr>
        <w:t xml:space="preserve">, </w:t>
      </w:r>
      <w:r w:rsidR="00885AFD">
        <w:rPr>
          <w:rFonts w:ascii="Times New Roman" w:hAnsi="Times New Roman" w:cs="Times New Roman"/>
        </w:rPr>
        <w:br/>
      </w:r>
      <w:r>
        <w:rPr>
          <w:rFonts w:ascii="Times New Roman" w:hAnsi="Times New Roman" w:cs="Times New Roman"/>
        </w:rPr>
        <w:t>z którym można skontaktować się</w:t>
      </w:r>
      <w:r w:rsidR="00885AFD">
        <w:rPr>
          <w:rFonts w:ascii="Times New Roman" w:hAnsi="Times New Roman" w:cs="Times New Roman"/>
        </w:rPr>
        <w:t xml:space="preserve"> </w:t>
      </w:r>
      <w:r>
        <w:rPr>
          <w:rFonts w:ascii="Times New Roman" w:hAnsi="Times New Roman" w:cs="Times New Roman"/>
        </w:rPr>
        <w:t>w sprawach dotyczących przetwarzania danych osobowych pisząc na adres podany powyżej lub na adres e-</w:t>
      </w:r>
      <w:r w:rsidRPr="00D81BBE">
        <w:rPr>
          <w:rFonts w:ascii="Times New Roman" w:hAnsi="Times New Roman" w:cs="Times New Roman"/>
          <w:color w:val="000000" w:themeColor="text1"/>
        </w:rPr>
        <w:t xml:space="preserve">mail: </w:t>
      </w:r>
      <w:r w:rsidR="00B4690C">
        <w:rPr>
          <w:rFonts w:ascii="Times New Roman" w:hAnsi="Times New Roman" w:cs="Times New Roman"/>
          <w:color w:val="000000" w:themeColor="text1"/>
          <w:u w:val="single"/>
        </w:rPr>
        <w:t>iod@ans-nt</w:t>
      </w:r>
      <w:r w:rsidRPr="00D81BBE">
        <w:rPr>
          <w:rFonts w:ascii="Times New Roman" w:hAnsi="Times New Roman" w:cs="Times New Roman"/>
          <w:color w:val="000000" w:themeColor="text1"/>
          <w:u w:val="single"/>
        </w:rPr>
        <w:t>.edu.pl</w:t>
      </w:r>
      <w:r w:rsidRPr="00D81BBE">
        <w:rPr>
          <w:rFonts w:ascii="Times New Roman" w:hAnsi="Times New Roman" w:cs="Times New Roman"/>
          <w:color w:val="000000" w:themeColor="text1"/>
        </w:rPr>
        <w:t>.</w:t>
      </w:r>
    </w:p>
    <w:p w14:paraId="6DD9BFFC" w14:textId="52A1C617" w:rsidR="00800583" w:rsidRPr="00B9062A" w:rsidRDefault="005F7863" w:rsidP="00B9062A">
      <w:pPr>
        <w:numPr>
          <w:ilvl w:val="0"/>
          <w:numId w:val="2"/>
        </w:numPr>
        <w:spacing w:after="0" w:line="276" w:lineRule="auto"/>
        <w:jc w:val="both"/>
        <w:rPr>
          <w:rFonts w:ascii="Times New Roman" w:hAnsi="Times New Roman" w:cs="Times New Roman"/>
          <w:b/>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D715A0">
        <w:rPr>
          <w:rFonts w:ascii="Times New Roman" w:hAnsi="Times New Roman" w:cs="Times New Roman"/>
        </w:rPr>
        <w:br/>
      </w:r>
      <w:r>
        <w:rPr>
          <w:rFonts w:ascii="Times New Roman" w:hAnsi="Times New Roman" w:cs="Times New Roman"/>
        </w:rPr>
        <w:t xml:space="preserve">pn. </w:t>
      </w:r>
      <w:r w:rsidR="00071222" w:rsidRPr="00071222">
        <w:rPr>
          <w:rFonts w:ascii="Times New Roman" w:hAnsi="Times New Roman" w:cs="Times New Roman"/>
          <w:b/>
        </w:rPr>
        <w:t xml:space="preserve">Zakup trenażerów </w:t>
      </w:r>
      <w:r w:rsidR="009402F2">
        <w:rPr>
          <w:rFonts w:ascii="Times New Roman" w:hAnsi="Times New Roman" w:cs="Times New Roman"/>
          <w:b/>
        </w:rPr>
        <w:t xml:space="preserve">i sprzętu </w:t>
      </w:r>
      <w:r w:rsidR="00071222" w:rsidRPr="00071222">
        <w:rPr>
          <w:rFonts w:ascii="Times New Roman" w:hAnsi="Times New Roman" w:cs="Times New Roman"/>
          <w:b/>
        </w:rPr>
        <w:t>na potrzeby Instytutu Medycznego dla kierunku Pielęgniarstwo ANS w Nowym Targu</w:t>
      </w:r>
      <w:r w:rsidRPr="00B9062A">
        <w:rPr>
          <w:rFonts w:ascii="Times New Roman" w:hAnsi="Times New Roman" w:cs="Times New Roman"/>
          <w:color w:val="000000" w:themeColor="text1"/>
        </w:rPr>
        <w:t xml:space="preserve">, </w:t>
      </w:r>
      <w:r w:rsidRPr="00B9062A">
        <w:rPr>
          <w:rFonts w:ascii="Times New Roman" w:hAnsi="Times New Roman" w:cs="Times New Roman"/>
        </w:rPr>
        <w:t>prowadzonym w trybie</w:t>
      </w:r>
      <w:r w:rsidR="00E32C3E" w:rsidRPr="00E32C3E">
        <w:t xml:space="preserve"> </w:t>
      </w:r>
      <w:r w:rsidR="00B4690C">
        <w:rPr>
          <w:rFonts w:ascii="Times New Roman" w:hAnsi="Times New Roman" w:cs="Times New Roman"/>
        </w:rPr>
        <w:t>podstawowym</w:t>
      </w:r>
      <w:r w:rsidR="001640D8" w:rsidRPr="00DD2118">
        <w:rPr>
          <w:rFonts w:ascii="Times New Roman" w:hAnsi="Times New Roman" w:cs="Times New Roman"/>
        </w:rPr>
        <w:t>, zgodnie z art. 275 pkt 1 ustawy z dnia 11 września 2019 r. Prawo zamówień publicznych o wartości zamówienia nie przekraczającej progów unijnych o jakich stanowi art. 3 ww. Ustawy</w:t>
      </w:r>
      <w:r w:rsidRPr="00DD2118">
        <w:rPr>
          <w:rFonts w:ascii="Times New Roman" w:eastAsia="Calibri" w:hAnsi="Times New Roman" w:cs="Times New Roman"/>
        </w:rPr>
        <w:t>.</w:t>
      </w:r>
    </w:p>
    <w:p w14:paraId="55A70B8D" w14:textId="77777777" w:rsidR="00800583" w:rsidRDefault="005F7863">
      <w:pPr>
        <w:numPr>
          <w:ilvl w:val="0"/>
          <w:numId w:val="2"/>
        </w:numPr>
        <w:spacing w:after="0" w:line="276"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0472F45F"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14:paraId="5BC143BF" w14:textId="2C58763B" w:rsidR="00800583" w:rsidRPr="00795447" w:rsidRDefault="005F7863" w:rsidP="00795447">
      <w:pPr>
        <w:pStyle w:val="Akapitzlist"/>
        <w:numPr>
          <w:ilvl w:val="0"/>
          <w:numId w:val="2"/>
        </w:numPr>
        <w:spacing w:after="0" w:line="276" w:lineRule="auto"/>
        <w:jc w:val="both"/>
        <w:rPr>
          <w:rFonts w:ascii="Times New Roman" w:eastAsia="Times New Roman" w:hAnsi="Times New Roman" w:cs="Times New Roman"/>
          <w:b/>
          <w:i/>
          <w:lang w:eastAsia="pl-PL"/>
        </w:rPr>
      </w:pPr>
      <w:r w:rsidRPr="00795447">
        <w:rPr>
          <w:rFonts w:ascii="Times New Roman" w:eastAsia="Times New Roman" w:hAnsi="Times New Roman" w:cs="Times New Roman"/>
          <w:lang w:eastAsia="pl-PL"/>
        </w:rPr>
        <w:t>Obowiązek podania przez Panią/Pana danych osobowych bezpośrednio Pani/Pana dotyczących jest</w:t>
      </w:r>
      <w:r w:rsidR="00795447">
        <w:rPr>
          <w:rFonts w:ascii="Times New Roman" w:eastAsia="Times New Roman" w:hAnsi="Times New Roman" w:cs="Times New Roman"/>
          <w:lang w:eastAsia="pl-PL"/>
        </w:rPr>
        <w:t xml:space="preserve"> </w:t>
      </w:r>
      <w:r w:rsidRPr="00795447">
        <w:rPr>
          <w:rFonts w:ascii="Times New Roman" w:eastAsia="Times New Roman" w:hAnsi="Times New Roman" w:cs="Times New Roman"/>
          <w:lang w:eastAsia="pl-PL"/>
        </w:rPr>
        <w:t xml:space="preserve">wymogiem ustawowym określonym w przepisach ustawy </w:t>
      </w:r>
      <w:proofErr w:type="spellStart"/>
      <w:r w:rsidRPr="00795447">
        <w:rPr>
          <w:rFonts w:ascii="Times New Roman" w:eastAsia="Times New Roman" w:hAnsi="Times New Roman" w:cs="Times New Roman"/>
          <w:lang w:eastAsia="pl-PL"/>
        </w:rPr>
        <w:t>p.z.p</w:t>
      </w:r>
      <w:proofErr w:type="spellEnd"/>
      <w:r w:rsidRPr="00795447">
        <w:rPr>
          <w:rFonts w:ascii="Times New Roman" w:eastAsia="Times New Roman" w:hAnsi="Times New Roman" w:cs="Times New Roman"/>
          <w:lang w:eastAsia="pl-PL"/>
        </w:rPr>
        <w:t xml:space="preserve">., związanym z udziałem </w:t>
      </w:r>
      <w:r w:rsidR="00795447" w:rsidRPr="00795447">
        <w:rPr>
          <w:rFonts w:ascii="Times New Roman" w:eastAsia="Times New Roman" w:hAnsi="Times New Roman" w:cs="Times New Roman"/>
          <w:lang w:eastAsia="pl-PL"/>
        </w:rPr>
        <w:br/>
      </w:r>
      <w:r w:rsidRPr="00795447">
        <w:rPr>
          <w:rFonts w:ascii="Times New Roman" w:eastAsia="Times New Roman" w:hAnsi="Times New Roman" w:cs="Times New Roman"/>
          <w:lang w:eastAsia="pl-PL"/>
        </w:rPr>
        <w:lastRenderedPageBreak/>
        <w:t>w postępowaniu o udzielenie zamówienia publicznego; konsekwencje niepodania określonych da</w:t>
      </w:r>
      <w:r w:rsidR="00795447">
        <w:rPr>
          <w:rFonts w:ascii="Times New Roman" w:eastAsia="Times New Roman" w:hAnsi="Times New Roman" w:cs="Times New Roman"/>
          <w:lang w:eastAsia="pl-PL"/>
        </w:rPr>
        <w:t xml:space="preserve">nych wynikają z ustawy </w:t>
      </w:r>
      <w:proofErr w:type="spellStart"/>
      <w:r w:rsidR="00795447">
        <w:rPr>
          <w:rFonts w:ascii="Times New Roman" w:eastAsia="Times New Roman" w:hAnsi="Times New Roman" w:cs="Times New Roman"/>
          <w:lang w:eastAsia="pl-PL"/>
        </w:rPr>
        <w:t>p.z.p</w:t>
      </w:r>
      <w:proofErr w:type="spellEnd"/>
      <w:r w:rsidR="00795447">
        <w:rPr>
          <w:rFonts w:ascii="Times New Roman" w:eastAsia="Times New Roman" w:hAnsi="Times New Roman" w:cs="Times New Roman"/>
          <w:lang w:eastAsia="pl-PL"/>
        </w:rPr>
        <w:t>.;</w:t>
      </w:r>
    </w:p>
    <w:p w14:paraId="2050CE81"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Posiada Pani/Pan:</w:t>
      </w:r>
    </w:p>
    <w:p w14:paraId="570EF5B7" w14:textId="7777777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73F558ED" w14:textId="5FC55CA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sidR="00795447">
        <w:rPr>
          <w:rFonts w:ascii="Times New Roman" w:hAnsi="Times New Roman" w:cs="Times New Roman"/>
          <w:i/>
        </w:rPr>
        <w:br/>
      </w:r>
      <w:r>
        <w:rPr>
          <w:rFonts w:ascii="Times New Roman" w:hAnsi="Times New Roman" w:cs="Times New Roman"/>
          <w:i/>
        </w:rPr>
        <w:t xml:space="preserve">o udzielenie zamówienia publicznego ani zmianą postanowień umowy w zakresie niezgodnym z ustawą </w:t>
      </w:r>
      <w:proofErr w:type="spellStart"/>
      <w:r>
        <w:rPr>
          <w:rFonts w:ascii="Times New Roman" w:hAnsi="Times New Roman" w:cs="Times New Roman"/>
          <w:i/>
        </w:rPr>
        <w:t>p.z.p</w:t>
      </w:r>
      <w:proofErr w:type="spellEnd"/>
      <w:r>
        <w:rPr>
          <w:rFonts w:ascii="Times New Roman" w:hAnsi="Times New Roman" w:cs="Times New Roman"/>
          <w:i/>
        </w:rPr>
        <w:t>. oraz nie może naruszać integralności protokołu oraz jego załączników)</w:t>
      </w:r>
      <w:r>
        <w:rPr>
          <w:rFonts w:ascii="Times New Roman" w:hAnsi="Times New Roman" w:cs="Times New Roman"/>
        </w:rPr>
        <w:t>;</w:t>
      </w:r>
    </w:p>
    <w:p w14:paraId="26616812" w14:textId="31805DD1"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sidR="00795447">
        <w:rPr>
          <w:rFonts w:ascii="Times New Roman" w:hAnsi="Times New Roman" w:cs="Times New Roman"/>
          <w:i/>
        </w:rPr>
        <w:br/>
      </w:r>
      <w:r>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01E24AA4"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Nie przysługuje Pani/Panu:</w:t>
      </w:r>
    </w:p>
    <w:p w14:paraId="61562FB9"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4271A440"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przenoszenia danych osobowych, o którym mowa w art. 20 RODO;</w:t>
      </w:r>
    </w:p>
    <w:p w14:paraId="1CB70624"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34735338" w14:textId="77777777"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474C5167" w14:textId="77777777"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14:paraId="09DC903F" w14:textId="2B4E7C51" w:rsidR="000372A3" w:rsidRDefault="005F7863" w:rsidP="006D6C77">
      <w:pPr>
        <w:pStyle w:val="Bezodstpw"/>
        <w:numPr>
          <w:ilvl w:val="0"/>
          <w:numId w:val="2"/>
        </w:numPr>
        <w:spacing w:line="276" w:lineRule="auto"/>
        <w:ind w:left="357" w:hanging="357"/>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14C451EA" w14:textId="77777777" w:rsidR="00070396" w:rsidRPr="00953FAC" w:rsidRDefault="00070396" w:rsidP="0047459B">
      <w:pPr>
        <w:pStyle w:val="Bezodstpw"/>
        <w:spacing w:line="276" w:lineRule="auto"/>
        <w:jc w:val="both"/>
        <w:rPr>
          <w:rFonts w:ascii="Times New Roman" w:hAnsi="Times New Roman" w:cs="Times New Roman"/>
        </w:rPr>
      </w:pPr>
    </w:p>
    <w:p w14:paraId="1CC237FE"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14:paraId="61EAB9A7" w14:textId="77777777" w:rsidR="00800583" w:rsidRDefault="00800583" w:rsidP="006D6C77">
      <w:pPr>
        <w:pStyle w:val="Bezodstpw"/>
        <w:spacing w:line="276" w:lineRule="auto"/>
        <w:jc w:val="both"/>
        <w:rPr>
          <w:rFonts w:ascii="Times New Roman" w:hAnsi="Times New Roman" w:cs="Times New Roman"/>
        </w:rPr>
      </w:pPr>
    </w:p>
    <w:p w14:paraId="6BE0DF55"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Niniejsze postępowanie prowadzone jest w trybie podstawowym o jakim stanowi art. 275 pkt. 1 </w:t>
      </w:r>
      <w:proofErr w:type="spellStart"/>
      <w:r w:rsidRPr="006D6C77">
        <w:rPr>
          <w:rFonts w:ascii="Times New Roman" w:hAnsi="Times New Roman" w:cs="Times New Roman"/>
        </w:rPr>
        <w:t>p.z.p</w:t>
      </w:r>
      <w:proofErr w:type="spellEnd"/>
      <w:r w:rsidRPr="006D6C77">
        <w:rPr>
          <w:rFonts w:ascii="Times New Roman" w:hAnsi="Times New Roman" w:cs="Times New Roman"/>
        </w:rPr>
        <w:t>. oraz niniejszej Specyfikacji Warunków Zamówienia, zwaną dalej "SWZ".</w:t>
      </w:r>
    </w:p>
    <w:p w14:paraId="2CE4C21B" w14:textId="1B478FF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Postępowanie o udzielenie niniejszego zamówienia zakwalifikowane zostało </w:t>
      </w:r>
      <w:r>
        <w:rPr>
          <w:rFonts w:ascii="Times New Roman" w:hAnsi="Times New Roman" w:cs="Times New Roman"/>
        </w:rPr>
        <w:t>jako</w:t>
      </w:r>
      <w:r w:rsidRPr="006D6C77">
        <w:rPr>
          <w:rFonts w:ascii="Times New Roman" w:hAnsi="Times New Roman" w:cs="Times New Roman"/>
        </w:rPr>
        <w:t xml:space="preserve">: </w:t>
      </w:r>
      <w:r>
        <w:rPr>
          <w:rFonts w:ascii="Times New Roman" w:hAnsi="Times New Roman" w:cs="Times New Roman"/>
          <w:b/>
          <w:u w:val="single"/>
        </w:rPr>
        <w:t>dostawy</w:t>
      </w:r>
      <w:r w:rsidRPr="006D6C77">
        <w:rPr>
          <w:rFonts w:ascii="Times New Roman" w:hAnsi="Times New Roman" w:cs="Times New Roman"/>
          <w:b/>
          <w:u w:val="single"/>
        </w:rPr>
        <w:t>.</w:t>
      </w:r>
      <w:r w:rsidRPr="006D6C77">
        <w:rPr>
          <w:rFonts w:ascii="Times New Roman" w:hAnsi="Times New Roman" w:cs="Times New Roman"/>
        </w:rPr>
        <w:t xml:space="preserve"> </w:t>
      </w:r>
    </w:p>
    <w:p w14:paraId="5EF753F5"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w:t>
      </w:r>
      <w:r w:rsidRPr="006D6C77">
        <w:rPr>
          <w:rFonts w:ascii="Times New Roman" w:hAnsi="Times New Roman" w:cs="Times New Roman"/>
          <w:u w:val="single"/>
        </w:rPr>
        <w:t>nie przewiduje</w:t>
      </w:r>
      <w:r w:rsidRPr="006D6C77">
        <w:rPr>
          <w:rFonts w:ascii="Times New Roman" w:hAnsi="Times New Roman" w:cs="Times New Roman"/>
        </w:rPr>
        <w:t xml:space="preserve"> wyboru najkorzystniejszej oferty z możliwością prowadzenia negocjacji w celu ulepszenia oferty. </w:t>
      </w:r>
    </w:p>
    <w:p w14:paraId="515CC927"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nie przewiduje przeprowadzenia aukcji elektronicznej, o której mowa w art. 308 ust. 1 ustawy </w:t>
      </w:r>
      <w:proofErr w:type="spellStart"/>
      <w:r w:rsidRPr="006D6C77">
        <w:rPr>
          <w:rFonts w:ascii="Times New Roman" w:hAnsi="Times New Roman" w:cs="Times New Roman"/>
        </w:rPr>
        <w:t>p.z.p</w:t>
      </w:r>
      <w:proofErr w:type="spellEnd"/>
      <w:r w:rsidRPr="006D6C77">
        <w:rPr>
          <w:rFonts w:ascii="Times New Roman" w:hAnsi="Times New Roman" w:cs="Times New Roman"/>
        </w:rPr>
        <w:t>.</w:t>
      </w:r>
    </w:p>
    <w:p w14:paraId="6F9DAD44"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Zamawiający nie prowadzi postępowania w celu zawarcia umowy ramowej.</w:t>
      </w:r>
    </w:p>
    <w:p w14:paraId="0F0CEA37" w14:textId="77777777" w:rsidR="006D6C77" w:rsidRPr="006D6C77" w:rsidRDefault="006D6C77" w:rsidP="006D6C77">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Szacunkowa wartość przedmiotowego zamówienia nie przekracza progów unijnych, o jakich mowa w art. 3 ustawy </w:t>
      </w:r>
      <w:proofErr w:type="spellStart"/>
      <w:r w:rsidRPr="006D6C77">
        <w:rPr>
          <w:rFonts w:ascii="Times New Roman" w:hAnsi="Times New Roman" w:cs="Times New Roman"/>
        </w:rPr>
        <w:t>p.z.p</w:t>
      </w:r>
      <w:proofErr w:type="spellEnd"/>
      <w:r w:rsidRPr="006D6C77">
        <w:rPr>
          <w:rFonts w:ascii="Times New Roman" w:hAnsi="Times New Roman" w:cs="Times New Roman"/>
        </w:rPr>
        <w:t xml:space="preserve">. </w:t>
      </w:r>
    </w:p>
    <w:p w14:paraId="7D81F1A8" w14:textId="77777777" w:rsidR="006D6C77" w:rsidRPr="006D6C77" w:rsidRDefault="006D6C77" w:rsidP="00403793">
      <w:pPr>
        <w:pStyle w:val="Bezodstpw"/>
        <w:numPr>
          <w:ilvl w:val="0"/>
          <w:numId w:val="54"/>
        </w:numPr>
        <w:spacing w:line="276" w:lineRule="auto"/>
        <w:ind w:left="357" w:hanging="357"/>
        <w:jc w:val="both"/>
        <w:rPr>
          <w:rFonts w:ascii="Times New Roman" w:hAnsi="Times New Roman" w:cs="Times New Roman"/>
        </w:rPr>
      </w:pPr>
      <w:r w:rsidRPr="006D6C77">
        <w:rPr>
          <w:rFonts w:ascii="Times New Roman" w:hAnsi="Times New Roman" w:cs="Times New Roman"/>
        </w:rPr>
        <w:lastRenderedPageBreak/>
        <w:t xml:space="preserve">Do czynności podejmowanych przez Zamawiającego i Wykonawców w postępowaniu </w:t>
      </w:r>
      <w:r w:rsidRPr="006D6C77">
        <w:rPr>
          <w:rFonts w:ascii="Times New Roman" w:hAnsi="Times New Roman" w:cs="Times New Roman"/>
        </w:rPr>
        <w:br/>
        <w:t xml:space="preserve">o udzielenie zamówienia stosuje się przepisy powołanej Ustawy </w:t>
      </w:r>
      <w:proofErr w:type="spellStart"/>
      <w:r w:rsidRPr="006D6C77">
        <w:rPr>
          <w:rFonts w:ascii="Times New Roman" w:hAnsi="Times New Roman" w:cs="Times New Roman"/>
        </w:rPr>
        <w:t>p.z.p</w:t>
      </w:r>
      <w:proofErr w:type="spellEnd"/>
      <w:r w:rsidRPr="006D6C77">
        <w:rPr>
          <w:rFonts w:ascii="Times New Roman" w:hAnsi="Times New Roman" w:cs="Times New Roman"/>
        </w:rPr>
        <w:t xml:space="preserve">. oraz aktów wykonawczych wydanych na jej podstawie, a w sprawach nieuregulowanych przepisy ustawy z dnia 23 kwietnia 1964 r. </w:t>
      </w:r>
      <w:r w:rsidRPr="006D6C77">
        <w:rPr>
          <w:rFonts w:ascii="Times New Roman" w:hAnsi="Times New Roman" w:cs="Times New Roman"/>
          <w:b/>
          <w:bCs/>
        </w:rPr>
        <w:t>-</w:t>
      </w:r>
      <w:r w:rsidRPr="006D6C77">
        <w:rPr>
          <w:rFonts w:ascii="Times New Roman" w:hAnsi="Times New Roman" w:cs="Times New Roman"/>
        </w:rPr>
        <w:t xml:space="preserve"> Kodeks cywilny (t. jedn. Dz. U. 2023 r. poz. 1610 z </w:t>
      </w:r>
      <w:proofErr w:type="spellStart"/>
      <w:r w:rsidRPr="006D6C77">
        <w:rPr>
          <w:rFonts w:ascii="Times New Roman" w:hAnsi="Times New Roman" w:cs="Times New Roman"/>
        </w:rPr>
        <w:t>późn</w:t>
      </w:r>
      <w:proofErr w:type="spellEnd"/>
      <w:r w:rsidRPr="006D6C77">
        <w:rPr>
          <w:rFonts w:ascii="Times New Roman" w:hAnsi="Times New Roman" w:cs="Times New Roman"/>
        </w:rPr>
        <w:t>. zm.).</w:t>
      </w:r>
    </w:p>
    <w:p w14:paraId="4619C82C" w14:textId="77777777" w:rsidR="00800583" w:rsidRDefault="00800583">
      <w:pPr>
        <w:pStyle w:val="Bezodstpw"/>
        <w:spacing w:line="276" w:lineRule="auto"/>
        <w:rPr>
          <w:rFonts w:ascii="Times New Roman" w:hAnsi="Times New Roman" w:cs="Times New Roman"/>
        </w:rPr>
      </w:pPr>
    </w:p>
    <w:p w14:paraId="66211061" w14:textId="397DFAA9" w:rsidR="00800583" w:rsidRDefault="005F7863" w:rsidP="009B0C94">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14:paraId="1D7E559F" w14:textId="77777777" w:rsidR="00800583" w:rsidRDefault="00800583">
      <w:pPr>
        <w:pStyle w:val="Bezodstpw"/>
        <w:spacing w:line="276" w:lineRule="auto"/>
        <w:rPr>
          <w:rFonts w:ascii="Times New Roman" w:hAnsi="Times New Roman" w:cs="Times New Roman"/>
        </w:rPr>
      </w:pPr>
      <w:bookmarkStart w:id="4" w:name="_Hlk147096365"/>
    </w:p>
    <w:p w14:paraId="6A3FF371" w14:textId="09E2B4EA" w:rsidR="00B9062A" w:rsidRDefault="00656B0C" w:rsidP="00A60E3F">
      <w:pPr>
        <w:pStyle w:val="Akapitzlist"/>
        <w:numPr>
          <w:ilvl w:val="3"/>
          <w:numId w:val="54"/>
        </w:numPr>
        <w:spacing w:line="276" w:lineRule="auto"/>
        <w:ind w:left="426" w:hanging="426"/>
        <w:jc w:val="both"/>
        <w:rPr>
          <w:rFonts w:ascii="Times New Roman" w:hAnsi="Times New Roman" w:cs="Times New Roman"/>
          <w:b/>
        </w:rPr>
      </w:pPr>
      <w:r w:rsidRPr="00656B0C">
        <w:rPr>
          <w:rFonts w:ascii="Times New Roman" w:hAnsi="Times New Roman" w:cs="Times New Roman"/>
        </w:rPr>
        <w:t xml:space="preserve">Przedmiotem zamówienia jest </w:t>
      </w:r>
      <w:r w:rsidR="00071222" w:rsidRPr="00071222">
        <w:rPr>
          <w:rFonts w:ascii="Times New Roman" w:hAnsi="Times New Roman" w:cs="Times New Roman"/>
          <w:b/>
        </w:rPr>
        <w:t xml:space="preserve">Zakup trenażerów </w:t>
      </w:r>
      <w:r w:rsidR="009402F2">
        <w:rPr>
          <w:rFonts w:ascii="Times New Roman" w:hAnsi="Times New Roman" w:cs="Times New Roman"/>
          <w:b/>
        </w:rPr>
        <w:t xml:space="preserve">i sprzętu </w:t>
      </w:r>
      <w:r w:rsidR="00071222" w:rsidRPr="00071222">
        <w:rPr>
          <w:rFonts w:ascii="Times New Roman" w:hAnsi="Times New Roman" w:cs="Times New Roman"/>
          <w:b/>
        </w:rPr>
        <w:t>na potrzeby Instytutu Medycznego dla kierunku Pielęgniarstwo ANS w Nowym Targu</w:t>
      </w:r>
      <w:r w:rsidR="00BD65DB">
        <w:rPr>
          <w:rFonts w:ascii="Times New Roman" w:hAnsi="Times New Roman" w:cs="Times New Roman"/>
          <w:b/>
        </w:rPr>
        <w:t>.</w:t>
      </w:r>
    </w:p>
    <w:p w14:paraId="79D72B34" w14:textId="17D6D323" w:rsidR="00525CCB" w:rsidRPr="00A60E3F" w:rsidRDefault="00525CCB" w:rsidP="00A60E3F">
      <w:pPr>
        <w:pStyle w:val="Akapitzlist"/>
        <w:numPr>
          <w:ilvl w:val="3"/>
          <w:numId w:val="54"/>
        </w:numPr>
        <w:suppressAutoHyphens w:val="0"/>
        <w:spacing w:before="100" w:beforeAutospacing="1" w:after="100" w:afterAutospacing="1" w:line="240" w:lineRule="auto"/>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 xml:space="preserve">Zamówienie zostało podzielone na dwie części ze względu na różnorodność przeznaczenia </w:t>
      </w:r>
      <w:r w:rsidR="0014140E">
        <w:rPr>
          <w:rFonts w:ascii="Times New Roman" w:eastAsia="Times New Roman" w:hAnsi="Times New Roman" w:cs="Times New Roman"/>
          <w:lang w:eastAsia="pl-PL"/>
        </w:rPr>
        <w:br/>
      </w:r>
      <w:r w:rsidRPr="00A60E3F">
        <w:rPr>
          <w:rFonts w:ascii="Times New Roman" w:eastAsia="Times New Roman" w:hAnsi="Times New Roman" w:cs="Times New Roman"/>
          <w:lang w:eastAsia="pl-PL"/>
        </w:rPr>
        <w:t xml:space="preserve">i specyfikę </w:t>
      </w:r>
      <w:r w:rsidR="005B7CBE">
        <w:rPr>
          <w:rFonts w:ascii="Times New Roman" w:eastAsia="Times New Roman" w:hAnsi="Times New Roman" w:cs="Times New Roman"/>
          <w:lang w:eastAsia="pl-PL"/>
        </w:rPr>
        <w:t>sprzętu</w:t>
      </w:r>
      <w:r w:rsidRPr="00A60E3F">
        <w:rPr>
          <w:rFonts w:ascii="Times New Roman" w:eastAsia="Times New Roman" w:hAnsi="Times New Roman" w:cs="Times New Roman"/>
          <w:lang w:eastAsia="pl-PL"/>
        </w:rPr>
        <w:t>:</w:t>
      </w:r>
    </w:p>
    <w:p w14:paraId="4EA1697E" w14:textId="77777777" w:rsidR="00525CCB" w:rsidRPr="00A60E3F" w:rsidRDefault="00525CCB" w:rsidP="00A60E3F">
      <w:pPr>
        <w:suppressAutoHyphens w:val="0"/>
        <w:spacing w:before="100" w:beforeAutospacing="1" w:after="100" w:afterAutospacing="1" w:line="240" w:lineRule="auto"/>
        <w:ind w:left="360"/>
        <w:outlineLvl w:val="2"/>
        <w:rPr>
          <w:rFonts w:ascii="Times New Roman" w:eastAsia="Times New Roman" w:hAnsi="Times New Roman" w:cs="Times New Roman"/>
          <w:b/>
          <w:bCs/>
          <w:lang w:eastAsia="pl-PL"/>
        </w:rPr>
      </w:pPr>
      <w:r w:rsidRPr="00A60E3F">
        <w:rPr>
          <w:rFonts w:ascii="Times New Roman" w:eastAsia="Times New Roman" w:hAnsi="Times New Roman" w:cs="Times New Roman"/>
          <w:b/>
          <w:bCs/>
          <w:lang w:eastAsia="pl-PL"/>
        </w:rPr>
        <w:t>Część I: Trenażery medyczne</w:t>
      </w:r>
    </w:p>
    <w:p w14:paraId="2158ED81" w14:textId="7A41686A" w:rsidR="00525CCB" w:rsidRPr="00A60E3F" w:rsidRDefault="00525CCB" w:rsidP="00A60E3F">
      <w:pPr>
        <w:suppressAutoHyphens w:val="0"/>
        <w:spacing w:before="100" w:beforeAutospacing="1" w:after="100" w:afterAutospacing="1" w:line="240" w:lineRule="auto"/>
        <w:ind w:left="36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 xml:space="preserve">Dotyczy </w:t>
      </w:r>
      <w:r w:rsidR="005B7CBE">
        <w:rPr>
          <w:rFonts w:ascii="Times New Roman" w:eastAsia="Times New Roman" w:hAnsi="Times New Roman" w:cs="Times New Roman"/>
          <w:lang w:eastAsia="pl-PL"/>
        </w:rPr>
        <w:t xml:space="preserve">sprzętu </w:t>
      </w:r>
      <w:r w:rsidRPr="00A60E3F">
        <w:rPr>
          <w:rFonts w:ascii="Times New Roman" w:eastAsia="Times New Roman" w:hAnsi="Times New Roman" w:cs="Times New Roman"/>
          <w:lang w:eastAsia="pl-PL"/>
        </w:rPr>
        <w:t>dydaktyczn</w:t>
      </w:r>
      <w:r w:rsidR="005B7CBE">
        <w:rPr>
          <w:rFonts w:ascii="Times New Roman" w:eastAsia="Times New Roman" w:hAnsi="Times New Roman" w:cs="Times New Roman"/>
          <w:lang w:eastAsia="pl-PL"/>
        </w:rPr>
        <w:t>ego</w:t>
      </w:r>
      <w:r w:rsidRPr="00A60E3F">
        <w:rPr>
          <w:rFonts w:ascii="Times New Roman" w:eastAsia="Times New Roman" w:hAnsi="Times New Roman" w:cs="Times New Roman"/>
          <w:lang w:eastAsia="pl-PL"/>
        </w:rPr>
        <w:t xml:space="preserve"> służąc</w:t>
      </w:r>
      <w:r w:rsidR="005B7CBE">
        <w:rPr>
          <w:rFonts w:ascii="Times New Roman" w:eastAsia="Times New Roman" w:hAnsi="Times New Roman" w:cs="Times New Roman"/>
          <w:lang w:eastAsia="pl-PL"/>
        </w:rPr>
        <w:t>ego</w:t>
      </w:r>
      <w:r w:rsidRPr="00A60E3F">
        <w:rPr>
          <w:rFonts w:ascii="Times New Roman" w:eastAsia="Times New Roman" w:hAnsi="Times New Roman" w:cs="Times New Roman"/>
          <w:lang w:eastAsia="pl-PL"/>
        </w:rPr>
        <w:t xml:space="preserve"> do symulacji procedur medycznych:</w:t>
      </w:r>
    </w:p>
    <w:p w14:paraId="6B9C2276" w14:textId="77777777" w:rsidR="00525CCB" w:rsidRPr="00A60E3F" w:rsidRDefault="00525CCB" w:rsidP="00A60E3F">
      <w:pPr>
        <w:numPr>
          <w:ilvl w:val="0"/>
          <w:numId w:val="65"/>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 xml:space="preserve">Trenażer do zabiegów </w:t>
      </w:r>
      <w:proofErr w:type="spellStart"/>
      <w:r w:rsidRPr="00A60E3F">
        <w:rPr>
          <w:rFonts w:ascii="Times New Roman" w:eastAsia="Times New Roman" w:hAnsi="Times New Roman" w:cs="Times New Roman"/>
          <w:lang w:eastAsia="pl-PL"/>
        </w:rPr>
        <w:t>dorektalnych</w:t>
      </w:r>
      <w:proofErr w:type="spellEnd"/>
      <w:r w:rsidRPr="00A60E3F">
        <w:rPr>
          <w:rFonts w:ascii="Times New Roman" w:eastAsia="Times New Roman" w:hAnsi="Times New Roman" w:cs="Times New Roman"/>
          <w:lang w:eastAsia="pl-PL"/>
        </w:rPr>
        <w:t xml:space="preserve"> (2 szt.)</w:t>
      </w:r>
    </w:p>
    <w:p w14:paraId="5FE2F656" w14:textId="77777777" w:rsidR="00525CCB" w:rsidRPr="00A60E3F" w:rsidRDefault="00525CCB" w:rsidP="00A60E3F">
      <w:pPr>
        <w:numPr>
          <w:ilvl w:val="0"/>
          <w:numId w:val="65"/>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Ramię do nauki iniekcji dożylnej z automatycznym przepływem krwi (2 szt.)</w:t>
      </w:r>
    </w:p>
    <w:p w14:paraId="2111299F" w14:textId="77777777" w:rsidR="00525CCB" w:rsidRPr="00A60E3F" w:rsidRDefault="00525CCB" w:rsidP="00A60E3F">
      <w:pPr>
        <w:numPr>
          <w:ilvl w:val="0"/>
          <w:numId w:val="65"/>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Pediatryczny trenażer do nauki iniekcji dożylnej z automatycznym przepływem krwi (2 szt.)</w:t>
      </w:r>
    </w:p>
    <w:p w14:paraId="2A766D37" w14:textId="77777777" w:rsidR="00525CCB" w:rsidRPr="00A60E3F" w:rsidRDefault="00525CCB" w:rsidP="00A60E3F">
      <w:pPr>
        <w:numPr>
          <w:ilvl w:val="0"/>
          <w:numId w:val="65"/>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Trenażer do nauki wykonywania iniekcji dożylnej – mocowany na pozorancie (1 szt.)</w:t>
      </w:r>
    </w:p>
    <w:p w14:paraId="1C489027" w14:textId="77777777" w:rsidR="00525CCB" w:rsidRPr="00A60E3F" w:rsidRDefault="00525CCB" w:rsidP="00A60E3F">
      <w:pPr>
        <w:numPr>
          <w:ilvl w:val="0"/>
          <w:numId w:val="65"/>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Trenażer do nauki wykonywania iniekcji domięśniowej (metoda kwadrantów) – mocowany na pozorancie (2 szt.)</w:t>
      </w:r>
    </w:p>
    <w:p w14:paraId="26CEF259" w14:textId="77777777" w:rsidR="00525CCB" w:rsidRPr="00A60E3F" w:rsidRDefault="00525CCB" w:rsidP="00A60E3F">
      <w:pPr>
        <w:numPr>
          <w:ilvl w:val="0"/>
          <w:numId w:val="65"/>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Trenażer pośladków do nauki wykonywania iniekcji domięśniowej z użyciem płynu (metoda kwadrantów) (2 szt.)</w:t>
      </w:r>
    </w:p>
    <w:p w14:paraId="6C34136D" w14:textId="77777777" w:rsidR="00525CCB" w:rsidRPr="00A60E3F" w:rsidRDefault="00525CCB" w:rsidP="00A60E3F">
      <w:pPr>
        <w:numPr>
          <w:ilvl w:val="0"/>
          <w:numId w:val="65"/>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Trenażer do nauki zgłębnikowania (2 szt.)</w:t>
      </w:r>
    </w:p>
    <w:p w14:paraId="24DA274C" w14:textId="77777777" w:rsidR="00525CCB" w:rsidRPr="00A60E3F" w:rsidRDefault="00525CCB" w:rsidP="00A60E3F">
      <w:pPr>
        <w:suppressAutoHyphens w:val="0"/>
        <w:spacing w:before="100" w:beforeAutospacing="1" w:after="100" w:afterAutospacing="1" w:line="240" w:lineRule="auto"/>
        <w:ind w:left="360"/>
        <w:outlineLvl w:val="2"/>
        <w:rPr>
          <w:rFonts w:ascii="Times New Roman" w:eastAsia="Times New Roman" w:hAnsi="Times New Roman" w:cs="Times New Roman"/>
          <w:b/>
          <w:bCs/>
          <w:lang w:eastAsia="pl-PL"/>
        </w:rPr>
      </w:pPr>
      <w:r w:rsidRPr="00A60E3F">
        <w:rPr>
          <w:rFonts w:ascii="Times New Roman" w:eastAsia="Times New Roman" w:hAnsi="Times New Roman" w:cs="Times New Roman"/>
          <w:b/>
          <w:bCs/>
          <w:lang w:eastAsia="pl-PL"/>
        </w:rPr>
        <w:t>Część II: Sprzęt medyczny, diagnostyczny i terapeutyczny</w:t>
      </w:r>
    </w:p>
    <w:p w14:paraId="60225B42" w14:textId="269EB649" w:rsidR="00525CCB" w:rsidRPr="00A60E3F" w:rsidRDefault="00525CCB" w:rsidP="00A60E3F">
      <w:pPr>
        <w:suppressAutoHyphens w:val="0"/>
        <w:spacing w:before="100" w:beforeAutospacing="1" w:after="100" w:afterAutospacing="1" w:line="240" w:lineRule="auto"/>
        <w:ind w:left="36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 xml:space="preserve">Dotyczy </w:t>
      </w:r>
      <w:r w:rsidR="005B7CBE">
        <w:rPr>
          <w:rFonts w:ascii="Times New Roman" w:eastAsia="Times New Roman" w:hAnsi="Times New Roman" w:cs="Times New Roman"/>
          <w:lang w:eastAsia="pl-PL"/>
        </w:rPr>
        <w:t>sprzętu</w:t>
      </w:r>
      <w:r w:rsidRPr="00A60E3F">
        <w:rPr>
          <w:rFonts w:ascii="Times New Roman" w:eastAsia="Times New Roman" w:hAnsi="Times New Roman" w:cs="Times New Roman"/>
          <w:lang w:eastAsia="pl-PL"/>
        </w:rPr>
        <w:t xml:space="preserve"> diagnostyczn</w:t>
      </w:r>
      <w:r w:rsidR="005B7CBE">
        <w:rPr>
          <w:rFonts w:ascii="Times New Roman" w:eastAsia="Times New Roman" w:hAnsi="Times New Roman" w:cs="Times New Roman"/>
          <w:lang w:eastAsia="pl-PL"/>
        </w:rPr>
        <w:t>ego</w:t>
      </w:r>
      <w:r w:rsidRPr="00A60E3F">
        <w:rPr>
          <w:rFonts w:ascii="Times New Roman" w:eastAsia="Times New Roman" w:hAnsi="Times New Roman" w:cs="Times New Roman"/>
          <w:lang w:eastAsia="pl-PL"/>
        </w:rPr>
        <w:t xml:space="preserve"> i terapeutyczn</w:t>
      </w:r>
      <w:r w:rsidR="005B7CBE">
        <w:rPr>
          <w:rFonts w:ascii="Times New Roman" w:eastAsia="Times New Roman" w:hAnsi="Times New Roman" w:cs="Times New Roman"/>
          <w:lang w:eastAsia="pl-PL"/>
        </w:rPr>
        <w:t>ego</w:t>
      </w:r>
      <w:r w:rsidRPr="00A60E3F">
        <w:rPr>
          <w:rFonts w:ascii="Times New Roman" w:eastAsia="Times New Roman" w:hAnsi="Times New Roman" w:cs="Times New Roman"/>
          <w:lang w:eastAsia="pl-PL"/>
        </w:rPr>
        <w:t xml:space="preserve"> o zastosowani</w:t>
      </w:r>
      <w:r w:rsidR="005B7CBE">
        <w:rPr>
          <w:rFonts w:ascii="Times New Roman" w:eastAsia="Times New Roman" w:hAnsi="Times New Roman" w:cs="Times New Roman"/>
          <w:lang w:eastAsia="pl-PL"/>
        </w:rPr>
        <w:t>u</w:t>
      </w:r>
      <w:r w:rsidRPr="00A60E3F">
        <w:rPr>
          <w:rFonts w:ascii="Times New Roman" w:eastAsia="Times New Roman" w:hAnsi="Times New Roman" w:cs="Times New Roman"/>
          <w:lang w:eastAsia="pl-PL"/>
        </w:rPr>
        <w:t xml:space="preserve"> praktyczny</w:t>
      </w:r>
      <w:r w:rsidR="005B7CBE">
        <w:rPr>
          <w:rFonts w:ascii="Times New Roman" w:eastAsia="Times New Roman" w:hAnsi="Times New Roman" w:cs="Times New Roman"/>
          <w:lang w:eastAsia="pl-PL"/>
        </w:rPr>
        <w:t>m</w:t>
      </w:r>
      <w:r w:rsidRPr="00A60E3F">
        <w:rPr>
          <w:rFonts w:ascii="Times New Roman" w:eastAsia="Times New Roman" w:hAnsi="Times New Roman" w:cs="Times New Roman"/>
          <w:lang w:eastAsia="pl-PL"/>
        </w:rPr>
        <w:t xml:space="preserve"> </w:t>
      </w:r>
      <w:r w:rsidR="005B7CBE">
        <w:rPr>
          <w:rFonts w:ascii="Times New Roman" w:eastAsia="Times New Roman" w:hAnsi="Times New Roman" w:cs="Times New Roman"/>
          <w:lang w:eastAsia="pl-PL"/>
        </w:rPr>
        <w:br/>
      </w:r>
      <w:r w:rsidRPr="00A60E3F">
        <w:rPr>
          <w:rFonts w:ascii="Times New Roman" w:eastAsia="Times New Roman" w:hAnsi="Times New Roman" w:cs="Times New Roman"/>
          <w:lang w:eastAsia="pl-PL"/>
        </w:rPr>
        <w:t>i dydaktyczny</w:t>
      </w:r>
      <w:r w:rsidR="005B7CBE">
        <w:rPr>
          <w:rFonts w:ascii="Times New Roman" w:eastAsia="Times New Roman" w:hAnsi="Times New Roman" w:cs="Times New Roman"/>
          <w:lang w:eastAsia="pl-PL"/>
        </w:rPr>
        <w:t>m</w:t>
      </w:r>
      <w:r w:rsidRPr="00A60E3F">
        <w:rPr>
          <w:rFonts w:ascii="Times New Roman" w:eastAsia="Times New Roman" w:hAnsi="Times New Roman" w:cs="Times New Roman"/>
          <w:lang w:eastAsia="pl-PL"/>
        </w:rPr>
        <w:t>:</w:t>
      </w:r>
    </w:p>
    <w:p w14:paraId="2113EC36" w14:textId="29E12FC5" w:rsidR="00525CCB"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Doppler do badania żył</w:t>
      </w:r>
      <w:r w:rsidR="005B7CBE">
        <w:rPr>
          <w:rFonts w:ascii="Times New Roman" w:eastAsia="Times New Roman" w:hAnsi="Times New Roman" w:cs="Times New Roman"/>
          <w:lang w:eastAsia="pl-PL"/>
        </w:rPr>
        <w:t xml:space="preserve"> –  (1szt.)</w:t>
      </w:r>
    </w:p>
    <w:p w14:paraId="1459A96A" w14:textId="67E3D14C" w:rsidR="00525CCB"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Monitor funkcji życiowych na wózku</w:t>
      </w:r>
      <w:r w:rsidR="005B7CBE">
        <w:rPr>
          <w:rFonts w:ascii="Times New Roman" w:eastAsia="Times New Roman" w:hAnsi="Times New Roman" w:cs="Times New Roman"/>
          <w:lang w:eastAsia="pl-PL"/>
        </w:rPr>
        <w:t xml:space="preserve"> – (3 szt.)</w:t>
      </w:r>
    </w:p>
    <w:p w14:paraId="4EC4FA29" w14:textId="43AD3C01" w:rsidR="00525CCB"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Urządzenie podciśnieniowe do leczenia ran z wymiennymi plastrami</w:t>
      </w:r>
      <w:r w:rsidR="005B7CBE">
        <w:rPr>
          <w:rFonts w:ascii="Times New Roman" w:eastAsia="Times New Roman" w:hAnsi="Times New Roman" w:cs="Times New Roman"/>
          <w:lang w:eastAsia="pl-PL"/>
        </w:rPr>
        <w:t xml:space="preserve"> – (1 szt.)</w:t>
      </w:r>
    </w:p>
    <w:p w14:paraId="75BDC8A3" w14:textId="0B25C96E" w:rsidR="00525CCB"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Zestaw do pomiaru parametrów życiowych u dziecka</w:t>
      </w:r>
      <w:r w:rsidR="005B7CBE">
        <w:rPr>
          <w:rFonts w:ascii="Times New Roman" w:eastAsia="Times New Roman" w:hAnsi="Times New Roman" w:cs="Times New Roman"/>
          <w:lang w:eastAsia="pl-PL"/>
        </w:rPr>
        <w:t xml:space="preserve"> – (2 szt.)</w:t>
      </w:r>
    </w:p>
    <w:p w14:paraId="0CC71BF0" w14:textId="5BEF6C97" w:rsidR="00525CCB"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Cyrkiel do pomiaru tkanki tłuszczowej</w:t>
      </w:r>
      <w:r w:rsidR="005B7CBE">
        <w:rPr>
          <w:rFonts w:ascii="Times New Roman" w:eastAsia="Times New Roman" w:hAnsi="Times New Roman" w:cs="Times New Roman"/>
          <w:lang w:eastAsia="pl-PL"/>
        </w:rPr>
        <w:t xml:space="preserve"> – (1 szt.)</w:t>
      </w:r>
    </w:p>
    <w:p w14:paraId="4D879071" w14:textId="3C1710E1" w:rsidR="00525CCB"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Pompa infuzyjna strzykawk</w:t>
      </w:r>
      <w:r w:rsidR="005B7CBE">
        <w:rPr>
          <w:rFonts w:ascii="Times New Roman" w:eastAsia="Times New Roman" w:hAnsi="Times New Roman" w:cs="Times New Roman"/>
          <w:lang w:eastAsia="pl-PL"/>
        </w:rPr>
        <w:t>a – (2 szt.)</w:t>
      </w:r>
    </w:p>
    <w:p w14:paraId="64BD191D" w14:textId="38053D8D" w:rsidR="00525CCB"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Spirometr diagnostyczny PNEUMO</w:t>
      </w:r>
      <w:r w:rsidR="005B7CBE">
        <w:rPr>
          <w:rFonts w:ascii="Times New Roman" w:eastAsia="Times New Roman" w:hAnsi="Times New Roman" w:cs="Times New Roman"/>
          <w:lang w:eastAsia="pl-PL"/>
        </w:rPr>
        <w:t xml:space="preserve"> – (1 szt.)</w:t>
      </w:r>
    </w:p>
    <w:p w14:paraId="454A5373" w14:textId="1BAC31F5" w:rsidR="007F3B5C" w:rsidRPr="00A60E3F" w:rsidRDefault="00525CCB" w:rsidP="00A60E3F">
      <w:pPr>
        <w:numPr>
          <w:ilvl w:val="0"/>
          <w:numId w:val="66"/>
        </w:numPr>
        <w:tabs>
          <w:tab w:val="clear" w:pos="720"/>
          <w:tab w:val="num" w:pos="1080"/>
        </w:tabs>
        <w:suppressAutoHyphens w:val="0"/>
        <w:spacing w:before="100" w:beforeAutospacing="1" w:after="100" w:afterAutospacing="1" w:line="240" w:lineRule="auto"/>
        <w:ind w:left="1080"/>
        <w:jc w:val="both"/>
        <w:rPr>
          <w:rFonts w:ascii="Times New Roman" w:eastAsia="Times New Roman" w:hAnsi="Times New Roman" w:cs="Times New Roman"/>
          <w:lang w:eastAsia="pl-PL"/>
        </w:rPr>
      </w:pPr>
      <w:r w:rsidRPr="00A60E3F">
        <w:rPr>
          <w:rFonts w:ascii="Times New Roman" w:eastAsia="Times New Roman" w:hAnsi="Times New Roman" w:cs="Times New Roman"/>
          <w:lang w:eastAsia="pl-PL"/>
        </w:rPr>
        <w:t>Stacjonarny respirator</w:t>
      </w:r>
      <w:r w:rsidR="005B7CBE">
        <w:rPr>
          <w:rFonts w:ascii="Times New Roman" w:eastAsia="Times New Roman" w:hAnsi="Times New Roman" w:cs="Times New Roman"/>
          <w:lang w:eastAsia="pl-PL"/>
        </w:rPr>
        <w:t xml:space="preserve"> – (1 szt.)</w:t>
      </w:r>
    </w:p>
    <w:p w14:paraId="27EA484C" w14:textId="121B6EDE" w:rsidR="00656B0C" w:rsidRPr="00656B0C" w:rsidRDefault="00C8421D" w:rsidP="00331982">
      <w:pPr>
        <w:pStyle w:val="Akapitzlist"/>
        <w:spacing w:line="276" w:lineRule="auto"/>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31982" w:rsidRPr="00331982">
        <w:rPr>
          <w:rFonts w:ascii="Times New Roman" w:hAnsi="Times New Roman" w:cs="Times New Roman"/>
        </w:rPr>
        <w:t>Przedmiotem zamówienia jest również instalacja</w:t>
      </w:r>
      <w:r w:rsidR="00AF1C92">
        <w:rPr>
          <w:rFonts w:ascii="Times New Roman" w:hAnsi="Times New Roman" w:cs="Times New Roman"/>
        </w:rPr>
        <w:t>,</w:t>
      </w:r>
      <w:r w:rsidR="00331982" w:rsidRPr="00331982">
        <w:rPr>
          <w:rFonts w:ascii="Times New Roman" w:hAnsi="Times New Roman" w:cs="Times New Roman"/>
        </w:rPr>
        <w:t xml:space="preserve"> w miejscu wskazanym przez Z</w:t>
      </w:r>
      <w:r w:rsidR="00331982">
        <w:rPr>
          <w:rFonts w:ascii="Times New Roman" w:hAnsi="Times New Roman" w:cs="Times New Roman"/>
        </w:rPr>
        <w:t>amawiającego</w:t>
      </w:r>
      <w:r w:rsidR="00B94E90">
        <w:rPr>
          <w:rFonts w:ascii="Times New Roman" w:hAnsi="Times New Roman" w:cs="Times New Roman"/>
        </w:rPr>
        <w:t>,</w:t>
      </w:r>
      <w:r w:rsidR="00331982" w:rsidRPr="00331982">
        <w:rPr>
          <w:rFonts w:ascii="Times New Roman" w:hAnsi="Times New Roman" w:cs="Times New Roman"/>
        </w:rPr>
        <w:t xml:space="preserve"> uruchomienie z wykazaniem poprawności </w:t>
      </w:r>
      <w:r w:rsidR="00B94E90">
        <w:rPr>
          <w:rFonts w:ascii="Times New Roman" w:hAnsi="Times New Roman" w:cs="Times New Roman"/>
        </w:rPr>
        <w:t>działania</w:t>
      </w:r>
      <w:r w:rsidR="00AF1C92">
        <w:rPr>
          <w:rFonts w:ascii="Times New Roman" w:hAnsi="Times New Roman" w:cs="Times New Roman"/>
        </w:rPr>
        <w:t xml:space="preserve"> przedmiotu zamówienia,</w:t>
      </w:r>
      <w:r w:rsidR="00B94E90">
        <w:rPr>
          <w:rFonts w:ascii="Times New Roman" w:hAnsi="Times New Roman" w:cs="Times New Roman"/>
        </w:rPr>
        <w:t xml:space="preserve"> </w:t>
      </w:r>
      <w:r w:rsidR="00331982" w:rsidRPr="00331982">
        <w:rPr>
          <w:rFonts w:ascii="Times New Roman" w:hAnsi="Times New Roman" w:cs="Times New Roman"/>
        </w:rPr>
        <w:t xml:space="preserve">w terminie ustalonym z Zamawiającym, </w:t>
      </w:r>
      <w:r w:rsidR="00B94E90">
        <w:rPr>
          <w:rFonts w:ascii="Times New Roman" w:hAnsi="Times New Roman" w:cs="Times New Roman"/>
        </w:rPr>
        <w:t xml:space="preserve">a także </w:t>
      </w:r>
      <w:r w:rsidR="00331982" w:rsidRPr="00331982">
        <w:rPr>
          <w:rFonts w:ascii="Times New Roman" w:hAnsi="Times New Roman" w:cs="Times New Roman"/>
        </w:rPr>
        <w:t>instruktaż, szkolenie – z uwzględnieniem m.in.</w:t>
      </w:r>
      <w:r w:rsidR="001640D8">
        <w:rPr>
          <w:rFonts w:ascii="Times New Roman" w:hAnsi="Times New Roman" w:cs="Times New Roman"/>
        </w:rPr>
        <w:t xml:space="preserve"> wymagań określonych </w:t>
      </w:r>
      <w:bookmarkStart w:id="5" w:name="_Hlk181788128"/>
      <w:r w:rsidR="0002645D">
        <w:rPr>
          <w:rFonts w:ascii="Times New Roman" w:hAnsi="Times New Roman" w:cs="Times New Roman"/>
        </w:rPr>
        <w:br/>
      </w:r>
      <w:r w:rsidR="001640D8">
        <w:rPr>
          <w:rFonts w:ascii="Times New Roman" w:hAnsi="Times New Roman" w:cs="Times New Roman"/>
        </w:rPr>
        <w:t>w zał. nr 1</w:t>
      </w:r>
      <w:r w:rsidR="00331982" w:rsidRPr="00331982">
        <w:rPr>
          <w:rFonts w:ascii="Times New Roman" w:hAnsi="Times New Roman" w:cs="Times New Roman"/>
        </w:rPr>
        <w:t xml:space="preserve"> </w:t>
      </w:r>
      <w:r w:rsidR="0014140E">
        <w:rPr>
          <w:rFonts w:ascii="Times New Roman" w:hAnsi="Times New Roman" w:cs="Times New Roman"/>
        </w:rPr>
        <w:t xml:space="preserve">(1a i 1b) </w:t>
      </w:r>
      <w:r w:rsidR="00331982" w:rsidRPr="00331982">
        <w:rPr>
          <w:rFonts w:ascii="Times New Roman" w:hAnsi="Times New Roman" w:cs="Times New Roman"/>
        </w:rPr>
        <w:t>do umowy – Opis parametrów technicznych - OPZ.</w:t>
      </w:r>
    </w:p>
    <w:p w14:paraId="1E9BA852" w14:textId="68C979D7" w:rsidR="00B20969" w:rsidRPr="0059691B" w:rsidRDefault="00C8421D"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Szczegółowy Opis Przedmiotu Zamówien</w:t>
      </w:r>
      <w:r w:rsidR="00331982">
        <w:t>ia</w:t>
      </w:r>
      <w:r w:rsidR="0047459B" w:rsidRPr="0047459B">
        <w:t xml:space="preserve"> </w:t>
      </w:r>
      <w:r w:rsidR="00656B0C" w:rsidRPr="00656B0C">
        <w:rPr>
          <w:rFonts w:ascii="Times New Roman" w:hAnsi="Times New Roman" w:cs="Times New Roman"/>
        </w:rPr>
        <w:t>(OPZ)</w:t>
      </w:r>
      <w:r w:rsidR="00331982">
        <w:rPr>
          <w:rFonts w:ascii="Times New Roman" w:hAnsi="Times New Roman" w:cs="Times New Roman"/>
        </w:rPr>
        <w:t>/ Opis Parametrów Technicznych</w:t>
      </w:r>
      <w:r w:rsidR="00656B0C" w:rsidRPr="00656B0C">
        <w:rPr>
          <w:rFonts w:ascii="Times New Roman" w:hAnsi="Times New Roman" w:cs="Times New Roman"/>
        </w:rPr>
        <w:t xml:space="preserve"> stanowi załącznik nr </w:t>
      </w:r>
      <w:r w:rsidR="00F7240E">
        <w:rPr>
          <w:rFonts w:ascii="Times New Roman" w:hAnsi="Times New Roman" w:cs="Times New Roman"/>
        </w:rPr>
        <w:t xml:space="preserve">1 </w:t>
      </w:r>
      <w:bookmarkStart w:id="6" w:name="_Hlk186548249"/>
      <w:r w:rsidR="0014140E">
        <w:rPr>
          <w:rFonts w:ascii="Times New Roman" w:hAnsi="Times New Roman" w:cs="Times New Roman"/>
        </w:rPr>
        <w:t xml:space="preserve">(1a i 1b) </w:t>
      </w:r>
      <w:bookmarkEnd w:id="6"/>
      <w:r w:rsidR="00656B0C" w:rsidRPr="00656B0C">
        <w:rPr>
          <w:rFonts w:ascii="Times New Roman" w:hAnsi="Times New Roman" w:cs="Times New Roman"/>
        </w:rPr>
        <w:t xml:space="preserve">do SWZ oraz </w:t>
      </w:r>
      <w:r w:rsidR="00252652">
        <w:rPr>
          <w:rFonts w:ascii="Times New Roman" w:hAnsi="Times New Roman" w:cs="Times New Roman"/>
        </w:rPr>
        <w:t>Projektowane postanowienia umowy</w:t>
      </w:r>
      <w:r w:rsidR="00B20969">
        <w:rPr>
          <w:rFonts w:ascii="Times New Roman" w:hAnsi="Times New Roman" w:cs="Times New Roman"/>
        </w:rPr>
        <w:t xml:space="preserve"> – zał</w:t>
      </w:r>
      <w:r w:rsidR="00975DE7">
        <w:rPr>
          <w:rFonts w:ascii="Times New Roman" w:hAnsi="Times New Roman" w:cs="Times New Roman"/>
        </w:rPr>
        <w:t>.</w:t>
      </w:r>
      <w:r w:rsidR="00B20969">
        <w:rPr>
          <w:rFonts w:ascii="Times New Roman" w:hAnsi="Times New Roman" w:cs="Times New Roman"/>
        </w:rPr>
        <w:t xml:space="preserve"> nr </w:t>
      </w:r>
      <w:r w:rsidR="001640D8">
        <w:rPr>
          <w:rFonts w:ascii="Times New Roman" w:hAnsi="Times New Roman" w:cs="Times New Roman"/>
        </w:rPr>
        <w:t>5</w:t>
      </w:r>
      <w:r w:rsidR="00B20969">
        <w:rPr>
          <w:rFonts w:ascii="Times New Roman" w:hAnsi="Times New Roman" w:cs="Times New Roman"/>
        </w:rPr>
        <w:t xml:space="preserve"> do SWZ.</w:t>
      </w:r>
    </w:p>
    <w:bookmarkEnd w:id="5"/>
    <w:p w14:paraId="5E5211FF" w14:textId="11336D8E" w:rsidR="00B61752" w:rsidRDefault="0059691B" w:rsidP="00B61752">
      <w:pPr>
        <w:pStyle w:val="Akapitzlist"/>
        <w:spacing w:line="276" w:lineRule="auto"/>
        <w:ind w:left="360" w:hanging="360"/>
        <w:jc w:val="both"/>
        <w:rPr>
          <w:rFonts w:ascii="Times New Roman" w:hAnsi="Times New Roman" w:cs="Times New Roman"/>
        </w:rPr>
      </w:pPr>
      <w:r>
        <w:rPr>
          <w:rFonts w:ascii="Times New Roman" w:hAnsi="Times New Roman" w:cs="Times New Roman"/>
        </w:rPr>
        <w:t>4</w:t>
      </w:r>
      <w:r w:rsidR="00656B0C">
        <w:rPr>
          <w:rFonts w:ascii="Times New Roman" w:hAnsi="Times New Roman" w:cs="Times New Roman"/>
        </w:rPr>
        <w:t>.</w:t>
      </w:r>
      <w:r w:rsidR="00656B0C">
        <w:rPr>
          <w:rFonts w:ascii="Times New Roman" w:hAnsi="Times New Roman" w:cs="Times New Roman"/>
        </w:rPr>
        <w:tab/>
      </w:r>
      <w:bookmarkEnd w:id="4"/>
      <w:r w:rsidR="0047459B" w:rsidRPr="0047459B">
        <w:rPr>
          <w:rFonts w:ascii="Times New Roman" w:hAnsi="Times New Roman" w:cs="Times New Roman"/>
        </w:rPr>
        <w:t>Warunki wykonania zamówienia oraz serwisu gwarancyjnego zawarte są we wzorze umowy/ projektowanych postanowieniach umowy, stanowiącym zał</w:t>
      </w:r>
      <w:r w:rsidR="00975DE7">
        <w:rPr>
          <w:rFonts w:ascii="Times New Roman" w:hAnsi="Times New Roman" w:cs="Times New Roman"/>
        </w:rPr>
        <w:t>.</w:t>
      </w:r>
      <w:r w:rsidR="001640D8">
        <w:rPr>
          <w:rFonts w:ascii="Times New Roman" w:hAnsi="Times New Roman" w:cs="Times New Roman"/>
        </w:rPr>
        <w:t xml:space="preserve"> nr 5</w:t>
      </w:r>
      <w:r w:rsidR="0047459B" w:rsidRPr="0047459B">
        <w:rPr>
          <w:rFonts w:ascii="Times New Roman" w:hAnsi="Times New Roman" w:cs="Times New Roman"/>
        </w:rPr>
        <w:t xml:space="preserve"> do SWZ a także w zał. nr </w:t>
      </w:r>
      <w:r w:rsidR="00F7240E">
        <w:rPr>
          <w:rFonts w:ascii="Times New Roman" w:hAnsi="Times New Roman" w:cs="Times New Roman"/>
        </w:rPr>
        <w:t>1</w:t>
      </w:r>
      <w:r w:rsidR="0014140E">
        <w:rPr>
          <w:rFonts w:ascii="Times New Roman" w:hAnsi="Times New Roman" w:cs="Times New Roman"/>
        </w:rPr>
        <w:t xml:space="preserve"> (1a i 1b)</w:t>
      </w:r>
      <w:r w:rsidR="0047459B" w:rsidRPr="0047459B">
        <w:rPr>
          <w:rFonts w:ascii="Times New Roman" w:hAnsi="Times New Roman" w:cs="Times New Roman"/>
        </w:rPr>
        <w:t xml:space="preserve"> do niniejszej umowy, tj. Opisu Parametrów Technicznych - OPZ.</w:t>
      </w:r>
      <w:r w:rsidR="007146F4">
        <w:rPr>
          <w:rFonts w:ascii="Times New Roman" w:hAnsi="Times New Roman" w:cs="Times New Roman"/>
        </w:rPr>
        <w:t xml:space="preserve"> </w:t>
      </w:r>
    </w:p>
    <w:p w14:paraId="0BCED5BA" w14:textId="3CBECABB" w:rsidR="00975DE7" w:rsidRDefault="00B61752" w:rsidP="00B61752">
      <w:pPr>
        <w:pStyle w:val="Akapitzlist"/>
        <w:spacing w:line="276" w:lineRule="auto"/>
        <w:ind w:left="360" w:hanging="360"/>
        <w:jc w:val="both"/>
        <w:rPr>
          <w:rFonts w:ascii="Times New Roman" w:hAnsi="Times New Roman" w:cs="Times New Roman"/>
        </w:rPr>
      </w:pPr>
      <w:r>
        <w:rPr>
          <w:rFonts w:ascii="Times New Roman" w:hAnsi="Times New Roman" w:cs="Times New Roman"/>
        </w:rPr>
        <w:t>5.</w:t>
      </w:r>
      <w:r w:rsidR="00781428">
        <w:rPr>
          <w:rFonts w:ascii="Times New Roman" w:hAnsi="Times New Roman" w:cs="Times New Roman"/>
        </w:rPr>
        <w:t xml:space="preserve"> </w:t>
      </w:r>
      <w:r w:rsidR="00B75CFD" w:rsidRPr="00B75CFD">
        <w:rPr>
          <w:rFonts w:ascii="Times New Roman" w:hAnsi="Times New Roman" w:cs="Times New Roman"/>
        </w:rPr>
        <w:t>Wymagany minimalny okres gwarancji jakości za wady na dostarczon</w:t>
      </w:r>
      <w:r w:rsidR="003C3062">
        <w:rPr>
          <w:rFonts w:ascii="Times New Roman" w:hAnsi="Times New Roman" w:cs="Times New Roman"/>
        </w:rPr>
        <w:t>e</w:t>
      </w:r>
      <w:r w:rsidR="00B75CFD" w:rsidRPr="00B75CFD">
        <w:rPr>
          <w:rFonts w:ascii="Times New Roman" w:hAnsi="Times New Roman" w:cs="Times New Roman"/>
        </w:rPr>
        <w:t xml:space="preserve"> </w:t>
      </w:r>
      <w:r w:rsidR="003C3062">
        <w:rPr>
          <w:rFonts w:ascii="Times New Roman" w:hAnsi="Times New Roman" w:cs="Times New Roman"/>
          <w:b/>
        </w:rPr>
        <w:t xml:space="preserve">trenażery </w:t>
      </w:r>
      <w:r w:rsidR="005B7CBE">
        <w:rPr>
          <w:rFonts w:ascii="Times New Roman" w:hAnsi="Times New Roman" w:cs="Times New Roman"/>
          <w:b/>
        </w:rPr>
        <w:t>i sprzęt</w:t>
      </w:r>
      <w:r w:rsidR="00B75CFD" w:rsidRPr="00B75CFD">
        <w:rPr>
          <w:rFonts w:ascii="Times New Roman" w:hAnsi="Times New Roman" w:cs="Times New Roman"/>
        </w:rPr>
        <w:t>, licząc od daty odbioru przedmiotu dostawy</w:t>
      </w:r>
      <w:r w:rsidR="00F7240E">
        <w:rPr>
          <w:rFonts w:ascii="Times New Roman" w:hAnsi="Times New Roman" w:cs="Times New Roman"/>
        </w:rPr>
        <w:t>,</w:t>
      </w:r>
      <w:r w:rsidR="00B75CFD" w:rsidRPr="00B75CFD">
        <w:rPr>
          <w:rFonts w:ascii="Times New Roman" w:hAnsi="Times New Roman" w:cs="Times New Roman"/>
        </w:rPr>
        <w:t xml:space="preserve"> wynosi minimum </w:t>
      </w:r>
      <w:r w:rsidR="00975DE7">
        <w:rPr>
          <w:rFonts w:ascii="Times New Roman" w:hAnsi="Times New Roman" w:cs="Times New Roman"/>
          <w:b/>
          <w:u w:val="single"/>
        </w:rPr>
        <w:t>24</w:t>
      </w:r>
      <w:r w:rsidR="00B75CFD" w:rsidRPr="00B75CFD">
        <w:rPr>
          <w:rFonts w:ascii="Times New Roman" w:hAnsi="Times New Roman" w:cs="Times New Roman"/>
          <w:b/>
          <w:u w:val="single"/>
        </w:rPr>
        <w:t xml:space="preserve"> miesi</w:t>
      </w:r>
      <w:r w:rsidR="00975DE7">
        <w:rPr>
          <w:rFonts w:ascii="Times New Roman" w:hAnsi="Times New Roman" w:cs="Times New Roman"/>
          <w:b/>
          <w:u w:val="single"/>
        </w:rPr>
        <w:t>ące</w:t>
      </w:r>
      <w:r>
        <w:rPr>
          <w:rFonts w:ascii="Times New Roman" w:hAnsi="Times New Roman" w:cs="Times New Roman"/>
        </w:rPr>
        <w:t>.</w:t>
      </w:r>
      <w:r w:rsidR="00F7240E">
        <w:rPr>
          <w:rFonts w:ascii="Times New Roman" w:hAnsi="Times New Roman" w:cs="Times New Roman"/>
        </w:rPr>
        <w:t xml:space="preserve"> </w:t>
      </w:r>
      <w:r w:rsidRPr="00B61752">
        <w:rPr>
          <w:rFonts w:ascii="Times New Roman" w:hAnsi="Times New Roman" w:cs="Times New Roman"/>
        </w:rPr>
        <w:t xml:space="preserve">Inne postanowienia dotyczące </w:t>
      </w:r>
      <w:r w:rsidRPr="00B61752">
        <w:rPr>
          <w:rFonts w:ascii="Times New Roman" w:hAnsi="Times New Roman" w:cs="Times New Roman"/>
        </w:rPr>
        <w:lastRenderedPageBreak/>
        <w:t xml:space="preserve">gwarancji </w:t>
      </w:r>
      <w:bookmarkStart w:id="7" w:name="_Hlk181788273"/>
      <w:r w:rsidRPr="00B61752">
        <w:rPr>
          <w:rFonts w:ascii="Times New Roman" w:hAnsi="Times New Roman" w:cs="Times New Roman"/>
        </w:rPr>
        <w:t xml:space="preserve">zawiera zał. nr 1 </w:t>
      </w:r>
      <w:r w:rsidR="0014140E" w:rsidRPr="0014140E">
        <w:rPr>
          <w:rFonts w:ascii="Times New Roman" w:hAnsi="Times New Roman" w:cs="Times New Roman"/>
        </w:rPr>
        <w:t xml:space="preserve">(1a i 1b) </w:t>
      </w:r>
      <w:r>
        <w:rPr>
          <w:rFonts w:ascii="Times New Roman" w:hAnsi="Times New Roman" w:cs="Times New Roman"/>
        </w:rPr>
        <w:t>SWZ</w:t>
      </w:r>
      <w:r w:rsidRPr="00B61752">
        <w:rPr>
          <w:rFonts w:ascii="Times New Roman" w:hAnsi="Times New Roman" w:cs="Times New Roman"/>
        </w:rPr>
        <w:t xml:space="preserve"> – Opis parametrów technicznych </w:t>
      </w:r>
      <w:r>
        <w:rPr>
          <w:rFonts w:ascii="Times New Roman" w:hAnsi="Times New Roman" w:cs="Times New Roman"/>
        </w:rPr>
        <w:t>–</w:t>
      </w:r>
      <w:r w:rsidRPr="00B61752">
        <w:rPr>
          <w:rFonts w:ascii="Times New Roman" w:hAnsi="Times New Roman" w:cs="Times New Roman"/>
        </w:rPr>
        <w:t xml:space="preserve"> OPZ</w:t>
      </w:r>
      <w:r>
        <w:rPr>
          <w:rFonts w:ascii="Times New Roman" w:hAnsi="Times New Roman" w:cs="Times New Roman"/>
        </w:rPr>
        <w:t xml:space="preserve"> </w:t>
      </w:r>
      <w:bookmarkEnd w:id="7"/>
      <w:r w:rsidRPr="00B61752">
        <w:rPr>
          <w:rFonts w:ascii="Times New Roman" w:hAnsi="Times New Roman" w:cs="Times New Roman"/>
        </w:rPr>
        <w:t>oraz Projektowan</w:t>
      </w:r>
      <w:r>
        <w:rPr>
          <w:rFonts w:ascii="Times New Roman" w:hAnsi="Times New Roman" w:cs="Times New Roman"/>
        </w:rPr>
        <w:t>ych</w:t>
      </w:r>
      <w:r w:rsidRPr="00B61752">
        <w:rPr>
          <w:rFonts w:ascii="Times New Roman" w:hAnsi="Times New Roman" w:cs="Times New Roman"/>
        </w:rPr>
        <w:t xml:space="preserve"> postanowienia</w:t>
      </w:r>
      <w:r>
        <w:rPr>
          <w:rFonts w:ascii="Times New Roman" w:hAnsi="Times New Roman" w:cs="Times New Roman"/>
        </w:rPr>
        <w:t>ch</w:t>
      </w:r>
      <w:r w:rsidRPr="00B61752">
        <w:rPr>
          <w:rFonts w:ascii="Times New Roman" w:hAnsi="Times New Roman" w:cs="Times New Roman"/>
        </w:rPr>
        <w:t xml:space="preserve"> umowy – zał. nr 5 do SWZ.</w:t>
      </w:r>
      <w:r>
        <w:rPr>
          <w:rFonts w:ascii="Times New Roman" w:hAnsi="Times New Roman" w:cs="Times New Roman"/>
        </w:rPr>
        <w:t xml:space="preserve"> </w:t>
      </w:r>
      <w:r w:rsidR="00B75CFD" w:rsidRPr="00B75CFD">
        <w:rPr>
          <w:rFonts w:ascii="Times New Roman" w:hAnsi="Times New Roman" w:cs="Times New Roman"/>
        </w:rPr>
        <w:t>Oferty w których Wykonawca zaoferował krótszy okres gwarancji zostaną odrzucone jako niespełniające warunków określonych w SWZ.</w:t>
      </w:r>
      <w:r w:rsidR="001640D8">
        <w:rPr>
          <w:rFonts w:ascii="Times New Roman" w:hAnsi="Times New Roman" w:cs="Times New Roman"/>
        </w:rPr>
        <w:t xml:space="preserve"> </w:t>
      </w:r>
    </w:p>
    <w:p w14:paraId="522CCF01" w14:textId="28A8A37F"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6</w:t>
      </w:r>
      <w:r w:rsidR="00656B0C" w:rsidRPr="00975DE7">
        <w:rPr>
          <w:rFonts w:ascii="Times New Roman" w:hAnsi="Times New Roman" w:cs="Times New Roman"/>
        </w:rPr>
        <w:t>.</w:t>
      </w:r>
      <w:r w:rsidR="00656B0C" w:rsidRPr="00975DE7">
        <w:rPr>
          <w:rFonts w:ascii="Times New Roman" w:hAnsi="Times New Roman" w:cs="Times New Roman"/>
        </w:rPr>
        <w:tab/>
      </w:r>
      <w:r w:rsidR="00B75CFD" w:rsidRPr="00975DE7">
        <w:rPr>
          <w:rFonts w:ascii="Times New Roman" w:hAnsi="Times New Roman" w:cs="Times New Roman"/>
        </w:rPr>
        <w:t>Dostarczany przedmiot zamówienia w momencie dostawy, winien być fabrycznie nowy,</w:t>
      </w:r>
      <w:r w:rsidR="00975DE7" w:rsidRPr="00975DE7">
        <w:rPr>
          <w:rFonts w:ascii="Times New Roman" w:hAnsi="Times New Roman" w:cs="Times New Roman"/>
        </w:rPr>
        <w:t xml:space="preserve"> nieużywan</w:t>
      </w:r>
      <w:r>
        <w:rPr>
          <w:rFonts w:ascii="Times New Roman" w:hAnsi="Times New Roman" w:cs="Times New Roman"/>
        </w:rPr>
        <w:t>y</w:t>
      </w:r>
      <w:r w:rsidR="00975DE7" w:rsidRPr="00975DE7">
        <w:rPr>
          <w:rFonts w:ascii="Times New Roman" w:hAnsi="Times New Roman" w:cs="Times New Roman"/>
        </w:rPr>
        <w:t xml:space="preserve">, </w:t>
      </w:r>
      <w:proofErr w:type="spellStart"/>
      <w:r w:rsidR="00975DE7" w:rsidRPr="00975DE7">
        <w:rPr>
          <w:rFonts w:ascii="Times New Roman" w:hAnsi="Times New Roman" w:cs="Times New Roman"/>
        </w:rPr>
        <w:t>niepowystawow</w:t>
      </w:r>
      <w:r>
        <w:rPr>
          <w:rFonts w:ascii="Times New Roman" w:hAnsi="Times New Roman" w:cs="Times New Roman"/>
        </w:rPr>
        <w:t>y</w:t>
      </w:r>
      <w:proofErr w:type="spellEnd"/>
      <w:r w:rsidR="00975DE7" w:rsidRPr="00975DE7">
        <w:rPr>
          <w:rFonts w:ascii="Times New Roman" w:hAnsi="Times New Roman" w:cs="Times New Roman"/>
        </w:rPr>
        <w:t xml:space="preserve">, bez wad i uszkodzeń i pochodzić z bieżącej produkcji </w:t>
      </w:r>
      <w:r w:rsidR="007468F0">
        <w:rPr>
          <w:rFonts w:ascii="Times New Roman" w:hAnsi="Times New Roman" w:cs="Times New Roman"/>
        </w:rPr>
        <w:br/>
      </w:r>
      <w:r w:rsidR="00975DE7" w:rsidRPr="00975DE7">
        <w:rPr>
          <w:rFonts w:ascii="Times New Roman" w:hAnsi="Times New Roman" w:cs="Times New Roman"/>
        </w:rPr>
        <w:t>tj. wyprodukowan</w:t>
      </w:r>
      <w:r>
        <w:rPr>
          <w:rFonts w:ascii="Times New Roman" w:hAnsi="Times New Roman" w:cs="Times New Roman"/>
        </w:rPr>
        <w:t>y</w:t>
      </w:r>
      <w:r w:rsidR="00975DE7" w:rsidRPr="00975DE7">
        <w:rPr>
          <w:rFonts w:ascii="Times New Roman" w:hAnsi="Times New Roman" w:cs="Times New Roman"/>
        </w:rPr>
        <w:t xml:space="preserve"> </w:t>
      </w:r>
      <w:r w:rsidR="00812D1A">
        <w:rPr>
          <w:rFonts w:ascii="Times New Roman" w:hAnsi="Times New Roman" w:cs="Times New Roman"/>
        </w:rPr>
        <w:t>w 2024 roku</w:t>
      </w:r>
      <w:r w:rsidR="00975DE7">
        <w:rPr>
          <w:rFonts w:ascii="Times New Roman" w:hAnsi="Times New Roman" w:cs="Times New Roman"/>
        </w:rPr>
        <w:t>,</w:t>
      </w:r>
      <w:r w:rsidR="00781428">
        <w:rPr>
          <w:rFonts w:ascii="Times New Roman" w:hAnsi="Times New Roman" w:cs="Times New Roman"/>
        </w:rPr>
        <w:t xml:space="preserve"> </w:t>
      </w:r>
      <w:r w:rsidR="00B75CFD" w:rsidRPr="00975DE7">
        <w:rPr>
          <w:rFonts w:ascii="Times New Roman" w:hAnsi="Times New Roman" w:cs="Times New Roman"/>
        </w:rPr>
        <w:t>kompletny i gotowy do użycia – bez dodatkowych nakładów finansowych ze strony Zamawiającego.</w:t>
      </w:r>
    </w:p>
    <w:p w14:paraId="39842CC3" w14:textId="689514B4"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7</w:t>
      </w:r>
      <w:r w:rsidR="00975DE7">
        <w:rPr>
          <w:rFonts w:ascii="Times New Roman" w:hAnsi="Times New Roman" w:cs="Times New Roman"/>
        </w:rPr>
        <w:t>.</w:t>
      </w:r>
      <w:r w:rsidR="00781428">
        <w:rPr>
          <w:rFonts w:ascii="Times New Roman" w:hAnsi="Times New Roman" w:cs="Times New Roman"/>
        </w:rPr>
        <w:t xml:space="preserve"> </w:t>
      </w:r>
      <w:r w:rsidR="00975DE7">
        <w:rPr>
          <w:rFonts w:ascii="Times New Roman" w:hAnsi="Times New Roman" w:cs="Times New Roman"/>
        </w:rPr>
        <w:t xml:space="preserve"> </w:t>
      </w:r>
      <w:r w:rsidR="00B75CFD" w:rsidRPr="00975DE7">
        <w:rPr>
          <w:rFonts w:ascii="Times New Roman" w:hAnsi="Times New Roman" w:cs="Times New Roman"/>
        </w:rPr>
        <w:t xml:space="preserve">Dostawę należy wykonać do siedziby Zamawiającego, tj. 34-400 Nowy Targ, ul. Kokoszków 71, </w:t>
      </w:r>
      <w:r w:rsidR="003B6BB5">
        <w:rPr>
          <w:rFonts w:ascii="Times New Roman" w:hAnsi="Times New Roman" w:cs="Times New Roman"/>
        </w:rPr>
        <w:br/>
      </w:r>
      <w:r w:rsidR="00B75CFD" w:rsidRPr="00975DE7">
        <w:rPr>
          <w:rFonts w:ascii="Times New Roman" w:hAnsi="Times New Roman" w:cs="Times New Roman"/>
        </w:rPr>
        <w:t>w miejsce wskazane przez Zamawiającego.</w:t>
      </w:r>
    </w:p>
    <w:p w14:paraId="439D7819" w14:textId="3F3A199E" w:rsidR="00B75CFD" w:rsidRP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8</w:t>
      </w:r>
      <w:r w:rsidR="00975DE7">
        <w:rPr>
          <w:rFonts w:ascii="Times New Roman" w:hAnsi="Times New Roman" w:cs="Times New Roman"/>
        </w:rPr>
        <w:t>.</w:t>
      </w:r>
      <w:r w:rsidR="00781428">
        <w:rPr>
          <w:rFonts w:ascii="Times New Roman" w:hAnsi="Times New Roman" w:cs="Times New Roman"/>
        </w:rPr>
        <w:t xml:space="preserve"> </w:t>
      </w:r>
      <w:r w:rsidR="00CB390D">
        <w:rPr>
          <w:rFonts w:ascii="Times New Roman" w:hAnsi="Times New Roman" w:cs="Times New Roman"/>
        </w:rPr>
        <w:t xml:space="preserve">  </w:t>
      </w:r>
      <w:r w:rsidR="00B75CFD" w:rsidRPr="00975DE7">
        <w:rPr>
          <w:rFonts w:ascii="Times New Roman" w:hAnsi="Times New Roman" w:cs="Times New Roman"/>
        </w:rPr>
        <w:t xml:space="preserve">Do </w:t>
      </w:r>
      <w:r w:rsidR="005B7CBE">
        <w:rPr>
          <w:rFonts w:ascii="Times New Roman" w:hAnsi="Times New Roman" w:cs="Times New Roman"/>
        </w:rPr>
        <w:t>przedmiotu zamówienia</w:t>
      </w:r>
      <w:r w:rsidR="00132B7E">
        <w:rPr>
          <w:rFonts w:ascii="Times New Roman" w:hAnsi="Times New Roman" w:cs="Times New Roman"/>
        </w:rPr>
        <w:t xml:space="preserve"> </w:t>
      </w:r>
      <w:r w:rsidR="00B75CFD" w:rsidRPr="00975DE7">
        <w:rPr>
          <w:rFonts w:ascii="Times New Roman" w:hAnsi="Times New Roman" w:cs="Times New Roman"/>
        </w:rPr>
        <w:t>musi być dołączona szczegółowa instrukcja obsługi w języku polskim w wersji papierowej lub elektronicznej oraz karty gwarancyjne.</w:t>
      </w:r>
    </w:p>
    <w:p w14:paraId="55327F69" w14:textId="286FB00E" w:rsidR="00AF1C92" w:rsidRPr="00AF1C92" w:rsidRDefault="00313005" w:rsidP="00FD274E">
      <w:pPr>
        <w:pStyle w:val="Akapitzlist"/>
        <w:spacing w:line="276" w:lineRule="auto"/>
        <w:ind w:left="360" w:hanging="360"/>
        <w:jc w:val="both"/>
        <w:rPr>
          <w:rFonts w:ascii="Times New Roman" w:hAnsi="Times New Roman" w:cs="Times New Roman"/>
          <w:b/>
          <w:bCs/>
        </w:rPr>
      </w:pPr>
      <w:r>
        <w:rPr>
          <w:rFonts w:ascii="Times New Roman" w:hAnsi="Times New Roman" w:cs="Times New Roman"/>
        </w:rPr>
        <w:t>9</w:t>
      </w:r>
      <w:r w:rsidR="00656B0C">
        <w:rPr>
          <w:rFonts w:ascii="Times New Roman" w:hAnsi="Times New Roman" w:cs="Times New Roman"/>
        </w:rPr>
        <w:t>.</w:t>
      </w:r>
      <w:r w:rsidR="00656B0C">
        <w:rPr>
          <w:rFonts w:ascii="Times New Roman" w:hAnsi="Times New Roman" w:cs="Times New Roman"/>
        </w:rPr>
        <w:tab/>
      </w:r>
      <w:bookmarkStart w:id="8" w:name="_Hlk147333602"/>
      <w:r w:rsidR="00AF1C92" w:rsidRPr="00AF1C92">
        <w:rPr>
          <w:rFonts w:ascii="Times New Roman" w:hAnsi="Times New Roman" w:cs="Times New Roman"/>
          <w:b/>
          <w:bCs/>
        </w:rPr>
        <w:t>Opis przedmiotu zamówienia wg kodów CPV:</w:t>
      </w:r>
    </w:p>
    <w:p w14:paraId="0D4ED084" w14:textId="44190B0A" w:rsidR="00AF1C92" w:rsidRPr="00AF1C92" w:rsidRDefault="00E07D32" w:rsidP="00AF1C92">
      <w:pPr>
        <w:pStyle w:val="Akapitzlist"/>
        <w:ind w:left="360"/>
        <w:rPr>
          <w:rFonts w:ascii="Times New Roman" w:hAnsi="Times New Roman" w:cs="Times New Roman"/>
          <w:b/>
          <w:bCs/>
        </w:rPr>
      </w:pPr>
      <w:r>
        <w:rPr>
          <w:rFonts w:ascii="Times New Roman" w:hAnsi="Times New Roman" w:cs="Times New Roman"/>
          <w:b/>
          <w:bCs/>
        </w:rPr>
        <w:t>9</w:t>
      </w:r>
      <w:r w:rsidR="00AF1C92" w:rsidRPr="00AF1C92">
        <w:rPr>
          <w:rFonts w:ascii="Times New Roman" w:hAnsi="Times New Roman" w:cs="Times New Roman"/>
          <w:b/>
          <w:bCs/>
        </w:rPr>
        <w:t>.1</w:t>
      </w:r>
      <w:r w:rsidR="00781428">
        <w:rPr>
          <w:rFonts w:ascii="Times New Roman" w:hAnsi="Times New Roman" w:cs="Times New Roman"/>
          <w:b/>
          <w:bCs/>
        </w:rPr>
        <w:t xml:space="preserve"> </w:t>
      </w:r>
      <w:r w:rsidR="00AF1C92" w:rsidRPr="00AF1C92">
        <w:rPr>
          <w:rFonts w:ascii="Times New Roman" w:hAnsi="Times New Roman" w:cs="Times New Roman"/>
          <w:b/>
          <w:bCs/>
        </w:rPr>
        <w:t xml:space="preserve"> Główny kod CPV:</w:t>
      </w:r>
    </w:p>
    <w:p w14:paraId="0D103DEB" w14:textId="77777777" w:rsidR="00132B7E" w:rsidRDefault="00C85BE7" w:rsidP="005A4D48">
      <w:pPr>
        <w:pStyle w:val="NormalnyWeb"/>
        <w:rPr>
          <w:b/>
          <w:bCs/>
        </w:rPr>
      </w:pPr>
      <w:r w:rsidRPr="00C85BE7">
        <w:rPr>
          <w:b/>
          <w:bCs/>
        </w:rPr>
        <w:t>33100000-1 – Urządzenia medyczne</w:t>
      </w:r>
      <w:r w:rsidR="005A4D48">
        <w:rPr>
          <w:b/>
          <w:bCs/>
        </w:rPr>
        <w:tab/>
      </w:r>
    </w:p>
    <w:p w14:paraId="6A2C5B0D" w14:textId="78B76F3A" w:rsidR="00132B7E" w:rsidRPr="00CB390D" w:rsidRDefault="00132B7E" w:rsidP="00CB390D">
      <w:pPr>
        <w:pStyle w:val="NormalnyWeb"/>
        <w:ind w:left="284"/>
        <w:rPr>
          <w:rFonts w:eastAsia="Times New Roman"/>
          <w:b/>
          <w:bCs/>
          <w:lang w:eastAsia="pl-PL"/>
        </w:rPr>
      </w:pPr>
      <w:r>
        <w:rPr>
          <w:rFonts w:eastAsia="Times New Roman"/>
          <w:b/>
          <w:bCs/>
          <w:lang w:eastAsia="pl-PL"/>
        </w:rPr>
        <w:t xml:space="preserve"> </w:t>
      </w:r>
      <w:r w:rsidRPr="00132B7E">
        <w:rPr>
          <w:rFonts w:eastAsia="Times New Roman"/>
          <w:b/>
          <w:bCs/>
          <w:lang w:eastAsia="pl-PL"/>
        </w:rPr>
        <w:t>9.2  Pozostałe kody CPV:</w:t>
      </w:r>
    </w:p>
    <w:p w14:paraId="2912AE05" w14:textId="2DE2A04C" w:rsidR="005A4D48" w:rsidRPr="00132B7E" w:rsidRDefault="005A4D48" w:rsidP="005A4D48">
      <w:pPr>
        <w:pStyle w:val="NormalnyWeb"/>
        <w:rPr>
          <w:rFonts w:eastAsia="Times New Roman"/>
          <w:sz w:val="22"/>
          <w:szCs w:val="22"/>
          <w:lang w:eastAsia="pl-PL"/>
        </w:rPr>
      </w:pPr>
      <w:r w:rsidRPr="00132B7E">
        <w:rPr>
          <w:rFonts w:eastAsia="Times New Roman"/>
          <w:b/>
          <w:bCs/>
          <w:sz w:val="22"/>
          <w:szCs w:val="22"/>
          <w:lang w:eastAsia="pl-PL"/>
        </w:rPr>
        <w:t>Część I: Trenażery</w:t>
      </w:r>
    </w:p>
    <w:p w14:paraId="4CAAC397" w14:textId="04E5F4EF" w:rsidR="005A4D48" w:rsidRPr="00132B7E" w:rsidRDefault="00662282" w:rsidP="005A4D48">
      <w:pPr>
        <w:numPr>
          <w:ilvl w:val="0"/>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 xml:space="preserve">Trenażer do zabiegów </w:t>
      </w:r>
      <w:proofErr w:type="spellStart"/>
      <w:r w:rsidRPr="00132B7E">
        <w:rPr>
          <w:rFonts w:ascii="Times New Roman" w:eastAsia="Times New Roman" w:hAnsi="Times New Roman" w:cs="Times New Roman"/>
          <w:lang w:eastAsia="pl-PL"/>
        </w:rPr>
        <w:t>dorektalnych</w:t>
      </w:r>
      <w:proofErr w:type="spellEnd"/>
      <w:r w:rsidRPr="00132B7E">
        <w:rPr>
          <w:rFonts w:ascii="Times New Roman" w:eastAsia="Times New Roman" w:hAnsi="Times New Roman" w:cs="Times New Roman"/>
          <w:lang w:eastAsia="pl-PL"/>
        </w:rPr>
        <w:t xml:space="preserve"> (2 szt.)</w:t>
      </w:r>
    </w:p>
    <w:p w14:paraId="4E1E6686" w14:textId="77777777" w:rsidR="005A4D48" w:rsidRPr="00132B7E" w:rsidRDefault="005A4D48" w:rsidP="005A4D48">
      <w:pPr>
        <w:numPr>
          <w:ilvl w:val="1"/>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7F500761" w14:textId="22B3A605" w:rsidR="005A4D48" w:rsidRPr="00132B7E" w:rsidRDefault="005A4D48" w:rsidP="005A4D48">
      <w:pPr>
        <w:numPr>
          <w:ilvl w:val="0"/>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Ramię do nauki iniekcji dożylnej</w:t>
      </w:r>
      <w:r w:rsidR="00662282" w:rsidRPr="00132B7E">
        <w:rPr>
          <w:rFonts w:ascii="Times New Roman" w:eastAsia="Times New Roman" w:hAnsi="Times New Roman" w:cs="Times New Roman"/>
          <w:lang w:eastAsia="pl-PL"/>
        </w:rPr>
        <w:t xml:space="preserve"> z automatycznym przepływem krwi</w:t>
      </w:r>
      <w:r w:rsidR="00AD408D" w:rsidRPr="00132B7E">
        <w:rPr>
          <w:rFonts w:ascii="Times New Roman" w:eastAsia="Times New Roman" w:hAnsi="Times New Roman" w:cs="Times New Roman"/>
          <w:lang w:eastAsia="pl-PL"/>
        </w:rPr>
        <w:t xml:space="preserve"> (2 szt.)</w:t>
      </w:r>
    </w:p>
    <w:p w14:paraId="3C38193D" w14:textId="77777777" w:rsidR="005A4D48" w:rsidRPr="00132B7E" w:rsidRDefault="005A4D48" w:rsidP="005A4D48">
      <w:pPr>
        <w:numPr>
          <w:ilvl w:val="1"/>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4F2CFC85" w14:textId="06B3A88B" w:rsidR="005A4D48" w:rsidRPr="00132B7E" w:rsidRDefault="00AD408D" w:rsidP="005A4D48">
      <w:pPr>
        <w:numPr>
          <w:ilvl w:val="0"/>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Pediatryczny trenażer do nauki iniekcji dożylnej z automatycznym przepływem krwi (2 szt.)</w:t>
      </w:r>
    </w:p>
    <w:p w14:paraId="0BE05F79" w14:textId="77777777" w:rsidR="005A4D48" w:rsidRPr="00132B7E" w:rsidRDefault="005A4D48" w:rsidP="005A4D48">
      <w:pPr>
        <w:numPr>
          <w:ilvl w:val="1"/>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39BB60AD" w14:textId="75A55350" w:rsidR="005A4D48" w:rsidRPr="00132B7E" w:rsidRDefault="00AD408D" w:rsidP="005A4D48">
      <w:pPr>
        <w:numPr>
          <w:ilvl w:val="0"/>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Trenażer do nauki wykonywania iniekcji dożylnej – mocowany na pozorancie (1 szt.)</w:t>
      </w:r>
    </w:p>
    <w:p w14:paraId="64789DC5" w14:textId="77777777" w:rsidR="005A4D48" w:rsidRPr="00132B7E" w:rsidRDefault="005A4D48" w:rsidP="005A4D48">
      <w:pPr>
        <w:numPr>
          <w:ilvl w:val="1"/>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15A30225" w14:textId="77777777" w:rsidR="00BF6F40" w:rsidRPr="00132B7E" w:rsidRDefault="00BF6F40" w:rsidP="00BF6F40">
      <w:pPr>
        <w:numPr>
          <w:ilvl w:val="0"/>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Trenażer do nauki wykonywania iniekcji domięśniowej (metoda kwadrantów)– mocowany na pozorancie (2 szt.)</w:t>
      </w:r>
    </w:p>
    <w:p w14:paraId="019ECED3" w14:textId="77777777" w:rsidR="00BF6F40" w:rsidRPr="00132B7E" w:rsidRDefault="00BF6F40" w:rsidP="00BF6F40">
      <w:pPr>
        <w:pStyle w:val="Akapitzlist"/>
        <w:numPr>
          <w:ilvl w:val="1"/>
          <w:numId w:val="62"/>
        </w:numPr>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273C170A" w14:textId="77777777" w:rsidR="005973CC" w:rsidRPr="00132B7E" w:rsidRDefault="00BF6F40" w:rsidP="00BF6F40">
      <w:pPr>
        <w:pStyle w:val="Akapitzlist"/>
        <w:numPr>
          <w:ilvl w:val="0"/>
          <w:numId w:val="62"/>
        </w:numPr>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Trenażer pośladków do nauki wykonywania iniekcji domięśniowej z użyciem płynu (metoda kwadrantów) (</w:t>
      </w:r>
      <w:r w:rsidR="005973CC" w:rsidRPr="00132B7E">
        <w:rPr>
          <w:rFonts w:ascii="Times New Roman" w:eastAsia="Times New Roman" w:hAnsi="Times New Roman" w:cs="Times New Roman"/>
          <w:lang w:eastAsia="pl-PL"/>
        </w:rPr>
        <w:t>2 szt.)</w:t>
      </w:r>
    </w:p>
    <w:p w14:paraId="076E2DAF" w14:textId="77777777" w:rsidR="005973CC" w:rsidRPr="00132B7E" w:rsidRDefault="005973CC" w:rsidP="005973CC">
      <w:pPr>
        <w:pStyle w:val="Akapitzlist"/>
        <w:numPr>
          <w:ilvl w:val="1"/>
          <w:numId w:val="62"/>
        </w:numPr>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75BFB4B3" w14:textId="6EFC4407" w:rsidR="00020374" w:rsidRPr="00132B7E" w:rsidRDefault="00020374" w:rsidP="00020374">
      <w:pPr>
        <w:numPr>
          <w:ilvl w:val="0"/>
          <w:numId w:val="62"/>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Trenażer do nauki zgłębnikowania (2 szt.)</w:t>
      </w:r>
    </w:p>
    <w:p w14:paraId="25CBF8D1" w14:textId="3DE9029E" w:rsidR="00BF6F40" w:rsidRPr="00132B7E" w:rsidRDefault="00020374" w:rsidP="00020374">
      <w:pPr>
        <w:numPr>
          <w:ilvl w:val="1"/>
          <w:numId w:val="62"/>
        </w:numPr>
        <w:suppressAutoHyphens w:val="0"/>
        <w:spacing w:before="100" w:beforeAutospacing="1" w:after="100" w:afterAutospacing="1" w:line="240" w:lineRule="auto"/>
        <w:rPr>
          <w:rFonts w:ascii="Times New Roman" w:eastAsia="Times New Roman" w:hAnsi="Times New Roman" w:cs="Times New Roman"/>
          <w:lang w:eastAsia="pl-PL"/>
        </w:rPr>
      </w:pPr>
      <w:bookmarkStart w:id="9" w:name="_Hlk186201060"/>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bookmarkEnd w:id="9"/>
      <w:r w:rsidR="00BF6F40" w:rsidRPr="00132B7E">
        <w:rPr>
          <w:rFonts w:ascii="Times New Roman" w:eastAsia="Times New Roman" w:hAnsi="Times New Roman" w:cs="Times New Roman"/>
          <w:lang w:eastAsia="pl-PL"/>
        </w:rPr>
        <w:br/>
      </w:r>
    </w:p>
    <w:p w14:paraId="34BE13C8" w14:textId="40EC4ACB" w:rsidR="005A4D48" w:rsidRPr="00132B7E" w:rsidRDefault="005A4D48" w:rsidP="00132B7E">
      <w:pPr>
        <w:suppressAutoHyphens w:val="0"/>
        <w:spacing w:before="100" w:beforeAutospacing="1" w:after="100" w:afterAutospacing="1" w:line="240" w:lineRule="auto"/>
        <w:ind w:firstLine="360"/>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 xml:space="preserve">Część II: </w:t>
      </w:r>
      <w:r w:rsidR="00FE4926" w:rsidRPr="00132B7E">
        <w:rPr>
          <w:rFonts w:ascii="Times New Roman" w:eastAsia="Times New Roman" w:hAnsi="Times New Roman" w:cs="Times New Roman"/>
          <w:b/>
          <w:bCs/>
          <w:lang w:eastAsia="pl-PL"/>
        </w:rPr>
        <w:t>Sprzęt medyczny, diagnostyczny i terapeutyczny</w:t>
      </w:r>
    </w:p>
    <w:p w14:paraId="7B09AEDA" w14:textId="4816214B"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Doppler do badania żył</w:t>
      </w:r>
      <w:r w:rsidR="0014140E">
        <w:rPr>
          <w:rFonts w:ascii="Times New Roman" w:eastAsia="Times New Roman" w:hAnsi="Times New Roman" w:cs="Times New Roman"/>
          <w:lang w:eastAsia="pl-PL"/>
        </w:rPr>
        <w:t xml:space="preserve"> (1 szt.)</w:t>
      </w:r>
    </w:p>
    <w:p w14:paraId="3D85E12C"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541C381D" w14:textId="1292314E"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Monitor funkcji życiowych na wózku</w:t>
      </w:r>
      <w:r w:rsidR="0014140E">
        <w:rPr>
          <w:rFonts w:ascii="Times New Roman" w:eastAsia="Times New Roman" w:hAnsi="Times New Roman" w:cs="Times New Roman"/>
          <w:lang w:eastAsia="pl-PL"/>
        </w:rPr>
        <w:t xml:space="preserve"> (3 szt.)</w:t>
      </w:r>
    </w:p>
    <w:p w14:paraId="59A19649"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33195100-4 – Monitory pacjenta</w:t>
      </w:r>
    </w:p>
    <w:p w14:paraId="270F61FC" w14:textId="793A1766"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Urządzenie podciśnieniowe do leczenia ran z wymiennymi plastrami</w:t>
      </w:r>
      <w:r w:rsidR="0014140E">
        <w:rPr>
          <w:rFonts w:ascii="Times New Roman" w:eastAsia="Times New Roman" w:hAnsi="Times New Roman" w:cs="Times New Roman"/>
          <w:lang w:eastAsia="pl-PL"/>
        </w:rPr>
        <w:t xml:space="preserve"> (1 szt.)</w:t>
      </w:r>
    </w:p>
    <w:p w14:paraId="142ED6DE"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63F5BFB7" w14:textId="3221C201"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Zestaw do pomiaru parametrów życiowych u dziecka</w:t>
      </w:r>
      <w:r w:rsidR="0014140E">
        <w:rPr>
          <w:rFonts w:ascii="Times New Roman" w:eastAsia="Times New Roman" w:hAnsi="Times New Roman" w:cs="Times New Roman"/>
          <w:lang w:eastAsia="pl-PL"/>
        </w:rPr>
        <w:t xml:space="preserve"> (2 szt.)</w:t>
      </w:r>
    </w:p>
    <w:p w14:paraId="65C8AABE"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33195100-4 – Monitory pacjenta</w:t>
      </w:r>
    </w:p>
    <w:p w14:paraId="5E4B1E01" w14:textId="42B63B97"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Cyrkiel do pomiaru tkanki tłuszczowej</w:t>
      </w:r>
      <w:r w:rsidR="0014140E">
        <w:rPr>
          <w:rFonts w:ascii="Times New Roman" w:eastAsia="Times New Roman" w:hAnsi="Times New Roman" w:cs="Times New Roman"/>
          <w:lang w:eastAsia="pl-PL"/>
        </w:rPr>
        <w:t xml:space="preserve"> (1 szt.)</w:t>
      </w:r>
    </w:p>
    <w:p w14:paraId="02CAE42F"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3CA08E0E" w14:textId="7EDF7D12"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 xml:space="preserve">Pompa infuzyjna </w:t>
      </w:r>
      <w:proofErr w:type="spellStart"/>
      <w:r w:rsidRPr="00132B7E">
        <w:rPr>
          <w:rFonts w:ascii="Times New Roman" w:eastAsia="Times New Roman" w:hAnsi="Times New Roman" w:cs="Times New Roman"/>
          <w:lang w:eastAsia="pl-PL"/>
        </w:rPr>
        <w:t>strzykawkowa</w:t>
      </w:r>
      <w:proofErr w:type="spellEnd"/>
      <w:r w:rsidR="0014140E">
        <w:rPr>
          <w:rFonts w:ascii="Times New Roman" w:eastAsia="Times New Roman" w:hAnsi="Times New Roman" w:cs="Times New Roman"/>
          <w:lang w:eastAsia="pl-PL"/>
        </w:rPr>
        <w:t xml:space="preserve"> (2 szt.)</w:t>
      </w:r>
    </w:p>
    <w:p w14:paraId="767684A7"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33194110-0 – Pompy infuzyjne</w:t>
      </w:r>
    </w:p>
    <w:p w14:paraId="3BCBFC25" w14:textId="2EA52D2C"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lastRenderedPageBreak/>
        <w:t>Spirometr diagnostyczny PNEUMO</w:t>
      </w:r>
      <w:r w:rsidR="0014140E">
        <w:rPr>
          <w:rFonts w:ascii="Times New Roman" w:eastAsia="Times New Roman" w:hAnsi="Times New Roman" w:cs="Times New Roman"/>
          <w:lang w:eastAsia="pl-PL"/>
        </w:rPr>
        <w:t xml:space="preserve"> (1 szt.)</w:t>
      </w:r>
    </w:p>
    <w:p w14:paraId="1B94EC7D"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33100000-1 – Urządzenia medyczne</w:t>
      </w:r>
    </w:p>
    <w:p w14:paraId="3B41311B" w14:textId="166EF016" w:rsidR="005A4D48" w:rsidRPr="00132B7E" w:rsidRDefault="005A4D48" w:rsidP="005A4D48">
      <w:pPr>
        <w:numPr>
          <w:ilvl w:val="0"/>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lang w:eastAsia="pl-PL"/>
        </w:rPr>
        <w:t>Stacjonarny respirator</w:t>
      </w:r>
      <w:r w:rsidR="0014140E">
        <w:rPr>
          <w:rFonts w:ascii="Times New Roman" w:eastAsia="Times New Roman" w:hAnsi="Times New Roman" w:cs="Times New Roman"/>
          <w:lang w:eastAsia="pl-PL"/>
        </w:rPr>
        <w:t xml:space="preserve"> (1 szt.)</w:t>
      </w:r>
    </w:p>
    <w:p w14:paraId="4F05AD67" w14:textId="77777777" w:rsidR="005A4D48" w:rsidRPr="00132B7E" w:rsidRDefault="005A4D48" w:rsidP="005A4D48">
      <w:pPr>
        <w:numPr>
          <w:ilvl w:val="1"/>
          <w:numId w:val="63"/>
        </w:numPr>
        <w:suppressAutoHyphens w:val="0"/>
        <w:spacing w:before="100" w:beforeAutospacing="1" w:after="100" w:afterAutospacing="1" w:line="240" w:lineRule="auto"/>
        <w:rPr>
          <w:rFonts w:ascii="Times New Roman" w:eastAsia="Times New Roman" w:hAnsi="Times New Roman" w:cs="Times New Roman"/>
          <w:lang w:eastAsia="pl-PL"/>
        </w:rPr>
      </w:pPr>
      <w:r w:rsidRPr="00132B7E">
        <w:rPr>
          <w:rFonts w:ascii="Times New Roman" w:eastAsia="Times New Roman" w:hAnsi="Times New Roman" w:cs="Times New Roman"/>
          <w:b/>
          <w:bCs/>
          <w:lang w:eastAsia="pl-PL"/>
        </w:rPr>
        <w:t>Kod CPV</w:t>
      </w:r>
      <w:r w:rsidRPr="00132B7E">
        <w:rPr>
          <w:rFonts w:ascii="Times New Roman" w:eastAsia="Times New Roman" w:hAnsi="Times New Roman" w:cs="Times New Roman"/>
          <w:lang w:eastAsia="pl-PL"/>
        </w:rPr>
        <w:t>: 33157400-9 – Respiratory</w:t>
      </w:r>
    </w:p>
    <w:bookmarkEnd w:id="8"/>
    <w:p w14:paraId="2D72AC08" w14:textId="088C8A78" w:rsidR="00396CF0" w:rsidRPr="0071640C" w:rsidRDefault="00396CF0" w:rsidP="0071640C">
      <w:pPr>
        <w:spacing w:line="276" w:lineRule="auto"/>
        <w:jc w:val="both"/>
        <w:rPr>
          <w:rFonts w:ascii="Times New Roman" w:hAnsi="Times New Roman" w:cs="Times New Roman"/>
          <w:bCs/>
        </w:rPr>
      </w:pPr>
    </w:p>
    <w:p w14:paraId="420E110C" w14:textId="20B4EB1F" w:rsidR="00954679" w:rsidRPr="003B535B"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w:t>
      </w:r>
      <w:r w:rsidR="00954679">
        <w:rPr>
          <w:rFonts w:ascii="Times New Roman" w:hAnsi="Times New Roman" w:cs="Times New Roman"/>
          <w:b/>
          <w:shd w:val="clear" w:color="auto" w:fill="DEEAF6"/>
        </w:rPr>
        <w:t>.</w:t>
      </w:r>
      <w:r w:rsidR="00954679">
        <w:rPr>
          <w:rFonts w:ascii="Times New Roman" w:hAnsi="Times New Roman" w:cs="Times New Roman"/>
          <w:b/>
          <w:shd w:val="clear" w:color="auto" w:fill="DEEAF6"/>
        </w:rPr>
        <w:tab/>
      </w:r>
      <w:r w:rsidR="00954679" w:rsidRPr="003B535B">
        <w:rPr>
          <w:rFonts w:ascii="Times New Roman" w:hAnsi="Times New Roman" w:cs="Times New Roman"/>
          <w:b/>
          <w:shd w:val="clear" w:color="auto" w:fill="DEEAF6"/>
        </w:rPr>
        <w:t>INFORMACJA O PRZEDMIOTOWYCH ŚRODKACH DOWODOWYCH</w:t>
      </w:r>
    </w:p>
    <w:p w14:paraId="30B0D719" w14:textId="77777777" w:rsidR="00954679" w:rsidRDefault="00954679" w:rsidP="00954679">
      <w:pPr>
        <w:pStyle w:val="Bezodstpw"/>
        <w:spacing w:line="276" w:lineRule="auto"/>
        <w:rPr>
          <w:rFonts w:ascii="Times New Roman" w:hAnsi="Times New Roman" w:cs="Times New Roman"/>
        </w:rPr>
      </w:pPr>
    </w:p>
    <w:p w14:paraId="0B38967A" w14:textId="77777777" w:rsidR="00954679" w:rsidRDefault="00954679" w:rsidP="00954679">
      <w:pPr>
        <w:spacing w:after="0" w:line="276" w:lineRule="auto"/>
        <w:jc w:val="both"/>
        <w:rPr>
          <w:rFonts w:ascii="Times New Roman" w:hAnsi="Times New Roman" w:cs="Times New Roman"/>
          <w:color w:val="000000"/>
        </w:rPr>
      </w:pPr>
      <w:r w:rsidRPr="00C27124">
        <w:rPr>
          <w:rFonts w:ascii="Times New Roman" w:hAnsi="Times New Roman" w:cs="Times New Roman"/>
          <w:color w:val="000000"/>
        </w:rPr>
        <w:t xml:space="preserve">Zamawiający </w:t>
      </w:r>
      <w:r w:rsidRPr="00954679">
        <w:rPr>
          <w:rFonts w:ascii="Times New Roman" w:hAnsi="Times New Roman" w:cs="Times New Roman"/>
          <w:color w:val="000000"/>
        </w:rPr>
        <w:t>nie wymaga</w:t>
      </w:r>
      <w:r w:rsidRPr="00C27124">
        <w:rPr>
          <w:rFonts w:ascii="Times New Roman" w:hAnsi="Times New Roman" w:cs="Times New Roman"/>
          <w:color w:val="000000"/>
        </w:rPr>
        <w:t xml:space="preserve"> złożenia przedmiotowych środków dowodowych potw</w:t>
      </w:r>
      <w:r>
        <w:rPr>
          <w:rFonts w:ascii="Times New Roman" w:hAnsi="Times New Roman" w:cs="Times New Roman"/>
          <w:color w:val="000000"/>
        </w:rPr>
        <w:t xml:space="preserve">ierdzających zgodność oferowanego przedmiotu zamówienia </w:t>
      </w:r>
      <w:r w:rsidRPr="00C27124">
        <w:rPr>
          <w:rFonts w:ascii="Times New Roman" w:hAnsi="Times New Roman" w:cs="Times New Roman"/>
          <w:color w:val="000000"/>
        </w:rPr>
        <w:t>z wymaganiami, cechami lub kryteriami określonymi w OPZ.</w:t>
      </w:r>
    </w:p>
    <w:p w14:paraId="201D62C3" w14:textId="1D3D1171" w:rsidR="00954679" w:rsidRDefault="00954679" w:rsidP="00772797">
      <w:pPr>
        <w:spacing w:after="0" w:line="276" w:lineRule="auto"/>
        <w:jc w:val="both"/>
        <w:rPr>
          <w:rFonts w:ascii="Times New Roman" w:hAnsi="Times New Roman" w:cs="Times New Roman"/>
        </w:rPr>
      </w:pPr>
    </w:p>
    <w:p w14:paraId="333779EB" w14:textId="585EB9E1" w:rsidR="00772797" w:rsidRDefault="00772797" w:rsidP="00772797">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V</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t>TERMIN WYKONANIA ZAMÓWIENIA</w:t>
      </w:r>
    </w:p>
    <w:p w14:paraId="724D03BC" w14:textId="77777777" w:rsidR="00772797" w:rsidRDefault="00772797" w:rsidP="00772797">
      <w:pPr>
        <w:pStyle w:val="Bezodstpw"/>
        <w:spacing w:line="276" w:lineRule="auto"/>
        <w:rPr>
          <w:rFonts w:ascii="Times New Roman" w:hAnsi="Times New Roman" w:cs="Times New Roman"/>
        </w:rPr>
      </w:pPr>
    </w:p>
    <w:p w14:paraId="178FEB78" w14:textId="4BA4BD50" w:rsidR="00EA0F59" w:rsidRDefault="00772797" w:rsidP="001178C8">
      <w:pPr>
        <w:spacing w:after="0" w:line="276" w:lineRule="auto"/>
        <w:jc w:val="both"/>
        <w:rPr>
          <w:rFonts w:ascii="Times New Roman" w:hAnsi="Times New Roman" w:cs="Times New Roman"/>
          <w:b/>
        </w:rPr>
      </w:pPr>
      <w:r w:rsidRPr="001178C8">
        <w:rPr>
          <w:rFonts w:ascii="Times New Roman" w:hAnsi="Times New Roman" w:cs="Times New Roman"/>
        </w:rPr>
        <w:t xml:space="preserve">Termin wykonania zamówienia: </w:t>
      </w:r>
      <w:r w:rsidRPr="00530E94">
        <w:rPr>
          <w:rFonts w:ascii="Times New Roman" w:hAnsi="Times New Roman" w:cs="Times New Roman"/>
          <w:b/>
        </w:rPr>
        <w:t xml:space="preserve">do </w:t>
      </w:r>
      <w:r w:rsidR="00EF66E3">
        <w:rPr>
          <w:rFonts w:ascii="Times New Roman" w:hAnsi="Times New Roman" w:cs="Times New Roman"/>
          <w:b/>
        </w:rPr>
        <w:t xml:space="preserve"> 6 tygodni</w:t>
      </w:r>
      <w:r w:rsidR="00B61752">
        <w:rPr>
          <w:rFonts w:ascii="Times New Roman" w:hAnsi="Times New Roman" w:cs="Times New Roman"/>
          <w:b/>
        </w:rPr>
        <w:t xml:space="preserve"> </w:t>
      </w:r>
      <w:r w:rsidR="00EF66E3">
        <w:rPr>
          <w:rFonts w:ascii="Times New Roman" w:hAnsi="Times New Roman" w:cs="Times New Roman"/>
          <w:b/>
        </w:rPr>
        <w:t>od dnia zawarcia umowy</w:t>
      </w:r>
      <w:r w:rsidR="00CB390D">
        <w:rPr>
          <w:rFonts w:ascii="Times New Roman" w:hAnsi="Times New Roman" w:cs="Times New Roman"/>
          <w:b/>
        </w:rPr>
        <w:t>.</w:t>
      </w:r>
    </w:p>
    <w:p w14:paraId="09FF909D" w14:textId="77777777" w:rsidR="00CB390D" w:rsidRDefault="00CB390D" w:rsidP="001178C8">
      <w:pPr>
        <w:spacing w:after="0" w:line="276" w:lineRule="auto"/>
        <w:jc w:val="both"/>
        <w:rPr>
          <w:rFonts w:ascii="Times New Roman" w:hAnsi="Times New Roman" w:cs="Times New Roman"/>
          <w:b/>
        </w:rPr>
      </w:pPr>
    </w:p>
    <w:p w14:paraId="705D4953" w14:textId="18C56645" w:rsidR="00EA0F59" w:rsidRPr="00EA0F59" w:rsidRDefault="00EA0F59" w:rsidP="00EA0F59">
      <w:pPr>
        <w:pBdr>
          <w:bottom w:val="double" w:sz="4" w:space="1" w:color="auto"/>
        </w:pBdr>
        <w:shd w:val="clear" w:color="auto" w:fill="DEEAF6" w:themeFill="accent1" w:themeFillTint="33"/>
        <w:suppressAutoHyphens w:val="0"/>
        <w:spacing w:after="0" w:line="276" w:lineRule="auto"/>
        <w:rPr>
          <w:rFonts w:ascii="Times New Roman" w:hAnsi="Times New Roman" w:cs="Times New Roman"/>
          <w:b/>
          <w:shd w:val="clear" w:color="auto" w:fill="DEEAF6" w:themeFill="accent1" w:themeFillTint="33"/>
        </w:rPr>
      </w:pPr>
      <w:r w:rsidRPr="00EA0F59">
        <w:rPr>
          <w:rFonts w:ascii="Times New Roman" w:hAnsi="Times New Roman" w:cs="Times New Roman"/>
          <w:b/>
          <w:shd w:val="clear" w:color="auto" w:fill="DEEAF6" w:themeFill="accent1" w:themeFillTint="33"/>
        </w:rPr>
        <w:t>VII.</w:t>
      </w:r>
      <w:r w:rsidRPr="00EA0F59">
        <w:rPr>
          <w:rFonts w:ascii="Times New Roman" w:hAnsi="Times New Roman" w:cs="Times New Roman"/>
          <w:b/>
          <w:shd w:val="clear" w:color="auto" w:fill="DEEAF6" w:themeFill="accent1" w:themeFillTint="33"/>
        </w:rPr>
        <w:tab/>
        <w:t>ROZWIĄZANIA RÓWNOWAŻNE</w:t>
      </w:r>
    </w:p>
    <w:p w14:paraId="45D2FBA6" w14:textId="77777777" w:rsidR="00EA0F59" w:rsidRPr="00EA0F59" w:rsidRDefault="00EA0F59" w:rsidP="00EA0F59">
      <w:pPr>
        <w:suppressAutoHyphens w:val="0"/>
        <w:spacing w:after="0" w:line="276" w:lineRule="auto"/>
        <w:rPr>
          <w:rFonts w:ascii="Times New Roman" w:hAnsi="Times New Roman" w:cs="Times New Roman"/>
        </w:rPr>
      </w:pPr>
    </w:p>
    <w:p w14:paraId="5F2835C8" w14:textId="172CAB09" w:rsidR="00FD274E" w:rsidRPr="00FD274E" w:rsidRDefault="00FD274E" w:rsidP="00FD274E">
      <w:pPr>
        <w:suppressAutoHyphens w:val="0"/>
        <w:spacing w:line="276" w:lineRule="auto"/>
        <w:jc w:val="both"/>
        <w:rPr>
          <w:rFonts w:ascii="Times New Roman" w:hAnsi="Times New Roman" w:cs="Times New Roman"/>
          <w:b/>
          <w:bCs/>
          <w:color w:val="000000" w:themeColor="text1"/>
          <w:shd w:val="clear" w:color="auto" w:fill="FFFFFF"/>
        </w:rPr>
      </w:pPr>
      <w:r w:rsidRPr="00FD274E">
        <w:rPr>
          <w:rFonts w:ascii="Times New Roman" w:hAnsi="Times New Roman" w:cs="Times New Roman"/>
          <w:color w:val="000000" w:themeColor="text1"/>
          <w:shd w:val="clear" w:color="auto" w:fill="FFFFFF"/>
        </w:rPr>
        <w:t>W przypadku, gdy w opisie przedmiotu zamówienia</w:t>
      </w:r>
      <w:r w:rsidRPr="00FD274E">
        <w:rPr>
          <w:rFonts w:ascii="Times New Roman" w:hAnsi="Times New Roman" w:cs="Times New Roman"/>
        </w:rPr>
        <w:t xml:space="preserve"> </w:t>
      </w:r>
      <w:r w:rsidRPr="00FD274E">
        <w:rPr>
          <w:rFonts w:ascii="Times New Roman" w:hAnsi="Times New Roman" w:cs="Times New Roman"/>
          <w:color w:val="000000" w:themeColor="text1"/>
          <w:shd w:val="clear" w:color="auto" w:fill="FFFFFF"/>
        </w:rPr>
        <w:t>i jej załącznikach</w:t>
      </w:r>
      <w:r>
        <w:rPr>
          <w:rFonts w:ascii="Times New Roman" w:hAnsi="Times New Roman" w:cs="Times New Roman"/>
          <w:color w:val="000000" w:themeColor="text1"/>
          <w:shd w:val="clear" w:color="auto" w:fill="FFFFFF"/>
        </w:rPr>
        <w:t xml:space="preserve"> </w:t>
      </w:r>
      <w:r w:rsidRPr="00FD274E">
        <w:rPr>
          <w:rFonts w:ascii="Times New Roman" w:hAnsi="Times New Roman" w:cs="Times New Roman"/>
          <w:color w:val="000000" w:themeColor="text1"/>
          <w:shd w:val="clear" w:color="auto" w:fill="FFFFFF"/>
        </w:rPr>
        <w:t xml:space="preserve">znajduje się odniesienie przedmiotu zamówienia do norm, ocen technicznych, specyfikacji technicznych i systemów referencji technicznych, o których mowa w art. 101 ust. 1 pkt 2 oraz ust. 3 ustawy </w:t>
      </w:r>
      <w:proofErr w:type="spellStart"/>
      <w:r w:rsidRPr="00FD274E">
        <w:rPr>
          <w:rFonts w:ascii="Times New Roman" w:hAnsi="Times New Roman" w:cs="Times New Roman"/>
          <w:color w:val="000000" w:themeColor="text1"/>
          <w:shd w:val="clear" w:color="auto" w:fill="FFFFFF"/>
        </w:rPr>
        <w:t>p.z.p</w:t>
      </w:r>
      <w:proofErr w:type="spellEnd"/>
      <w:r w:rsidRPr="00FD274E">
        <w:rPr>
          <w:rFonts w:ascii="Times New Roman" w:hAnsi="Times New Roman" w:cs="Times New Roman"/>
          <w:color w:val="000000" w:themeColor="text1"/>
          <w:shd w:val="clear" w:color="auto" w:fill="FFFFFF"/>
        </w:rPr>
        <w:t xml:space="preserve">, Zamawiający informuje, że dopuszcza wówczas rozwiązania równoważne z opisywanym, a odniesienie takie należy odczytywać wraz z określeniem ,,lub równoważne''. </w:t>
      </w:r>
    </w:p>
    <w:p w14:paraId="29052340" w14:textId="0B72ED96" w:rsidR="00FD274E" w:rsidRPr="00FD274E" w:rsidRDefault="00FD274E" w:rsidP="00FD274E">
      <w:pPr>
        <w:suppressAutoHyphens w:val="0"/>
        <w:spacing w:line="276" w:lineRule="auto"/>
        <w:jc w:val="both"/>
        <w:rPr>
          <w:rFonts w:ascii="Times New Roman" w:hAnsi="Times New Roman" w:cs="Times New Roman"/>
          <w:bCs/>
          <w:color w:val="000000" w:themeColor="text1"/>
          <w:shd w:val="clear" w:color="auto" w:fill="FFFFFF"/>
        </w:rPr>
      </w:pPr>
      <w:r w:rsidRPr="00FD274E">
        <w:rPr>
          <w:rFonts w:ascii="Times New Roman" w:hAnsi="Times New Roman" w:cs="Times New Roman"/>
          <w:bCs/>
          <w:color w:val="000000" w:themeColor="text1"/>
          <w:shd w:val="clear" w:color="auto" w:fill="FFFFFF"/>
        </w:rPr>
        <w:t>Wszystkie wskazane w dokumentacji</w:t>
      </w:r>
      <w:r>
        <w:rPr>
          <w:rFonts w:ascii="Times New Roman" w:hAnsi="Times New Roman" w:cs="Times New Roman"/>
          <w:bCs/>
          <w:color w:val="000000" w:themeColor="text1"/>
          <w:shd w:val="clear" w:color="auto" w:fill="FFFFFF"/>
        </w:rPr>
        <w:t>,</w:t>
      </w:r>
      <w:r w:rsidRPr="00FD274E">
        <w:rPr>
          <w:rFonts w:ascii="Times New Roman" w:hAnsi="Times New Roman" w:cs="Times New Roman"/>
        </w:rPr>
        <w:t xml:space="preserve"> </w:t>
      </w:r>
      <w:bookmarkStart w:id="10" w:name="_Hlk181797209"/>
      <w:r>
        <w:rPr>
          <w:rFonts w:ascii="Times New Roman" w:hAnsi="Times New Roman" w:cs="Times New Roman"/>
          <w:bCs/>
          <w:color w:val="000000" w:themeColor="text1"/>
          <w:shd w:val="clear" w:color="auto" w:fill="FFFFFF"/>
        </w:rPr>
        <w:t>s</w:t>
      </w:r>
      <w:r w:rsidRPr="00FD274E">
        <w:rPr>
          <w:rFonts w:ascii="Times New Roman" w:hAnsi="Times New Roman" w:cs="Times New Roman"/>
          <w:bCs/>
          <w:color w:val="000000" w:themeColor="text1"/>
          <w:shd w:val="clear" w:color="auto" w:fill="FFFFFF"/>
        </w:rPr>
        <w:t xml:space="preserve">pecyfikacji przedmiotu zamówienia i jej załącznikach </w:t>
      </w:r>
      <w:bookmarkEnd w:id="10"/>
      <w:r w:rsidRPr="00FD274E">
        <w:rPr>
          <w:rFonts w:ascii="Times New Roman" w:hAnsi="Times New Roman" w:cs="Times New Roman"/>
          <w:bCs/>
          <w:color w:val="000000" w:themeColor="text1"/>
          <w:shd w:val="clear" w:color="auto" w:fill="FFFFFF"/>
        </w:rPr>
        <w:t xml:space="preserve">nazwy własne, w tym znaki handlowe, towarowe dotyczące: produktu, materiału, urządzenia lub systemy służą jedynie do określenia cech technicznych lub jakościowych i nie są wskazaniem producenta w wypadku użycia tych nazw. Każdorazowe ich użycie oznacza możliwość zastosowania rozwiązania równoważnego o parametrach nie gorszych niż określone w dokumentacji czy </w:t>
      </w:r>
      <w:r w:rsidR="009E5981" w:rsidRPr="009E5981">
        <w:rPr>
          <w:rFonts w:ascii="Times New Roman" w:hAnsi="Times New Roman" w:cs="Times New Roman"/>
          <w:bCs/>
          <w:color w:val="000000" w:themeColor="text1"/>
          <w:shd w:val="clear" w:color="auto" w:fill="FFFFFF"/>
        </w:rPr>
        <w:t>specyfikacji przedmiotu zamówienia i jej załącznikach</w:t>
      </w:r>
      <w:r w:rsidRPr="00FD274E">
        <w:rPr>
          <w:rFonts w:ascii="Times New Roman" w:hAnsi="Times New Roman" w:cs="Times New Roman"/>
          <w:bCs/>
          <w:color w:val="000000" w:themeColor="text1"/>
          <w:shd w:val="clear" w:color="auto" w:fill="FFFFFF"/>
        </w:rPr>
        <w:t>. Każdorazowe zastosowanie w dokumentacji</w:t>
      </w:r>
      <w:r w:rsidR="009E5981">
        <w:rPr>
          <w:rFonts w:ascii="Times New Roman" w:hAnsi="Times New Roman" w:cs="Times New Roman"/>
          <w:bCs/>
          <w:color w:val="000000" w:themeColor="text1"/>
          <w:shd w:val="clear" w:color="auto" w:fill="FFFFFF"/>
        </w:rPr>
        <w:t xml:space="preserve"> czy</w:t>
      </w:r>
      <w:r w:rsidR="009E5981" w:rsidRPr="009E5981">
        <w:rPr>
          <w:rFonts w:ascii="Times New Roman" w:hAnsi="Times New Roman" w:cs="Times New Roman"/>
          <w:bCs/>
          <w:color w:val="000000" w:themeColor="text1"/>
          <w:shd w:val="clear" w:color="auto" w:fill="FFFFFF"/>
        </w:rPr>
        <w:t xml:space="preserve"> specyfikacji przedmiotu zamówienia i jej załącznikach</w:t>
      </w:r>
      <w:r w:rsidRPr="00FD274E">
        <w:rPr>
          <w:rFonts w:ascii="Times New Roman" w:hAnsi="Times New Roman" w:cs="Times New Roman"/>
          <w:bCs/>
          <w:color w:val="000000" w:themeColor="text1"/>
          <w:shd w:val="clear" w:color="auto" w:fill="FFFFFF"/>
        </w:rPr>
        <w:t xml:space="preserve"> znaków towarowych, nazw systemowych i producenckich poszczególnych materiałów lub urządzeń albo rozwiązań (o ile występują) należy traktować jako wskazanie przez zamawiającego oczekiwanego standardu i jakości („półki” jakościowej) produktu, a tego standardu i jakości zamawiający nie może opisać w wystarczająco precyzyjny i zrozumiały inny sposób – z zastrzeżeniem, że takie wskazanie każdorazowo należy czytać z dopiskiem „lub inne równoważny”. </w:t>
      </w:r>
    </w:p>
    <w:p w14:paraId="3154CBA6" w14:textId="77777777" w:rsidR="00E809BB" w:rsidRPr="00752A35"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1D156E6E" w14:textId="77777777" w:rsidR="00E809BB" w:rsidRPr="00752A35" w:rsidRDefault="00E809BB" w:rsidP="00E809BB">
      <w:pPr>
        <w:pStyle w:val="Akapitzlist"/>
        <w:spacing w:line="276" w:lineRule="auto"/>
        <w:ind w:left="360"/>
        <w:jc w:val="both"/>
        <w:rPr>
          <w:rFonts w:ascii="Times New Roman" w:hAnsi="Times New Roman" w:cs="Times New Roman"/>
        </w:rPr>
      </w:pPr>
    </w:p>
    <w:p w14:paraId="7679965F" w14:textId="3FC04DC3" w:rsidR="004C2ECE" w:rsidRPr="00CB390D" w:rsidRDefault="004C2ECE" w:rsidP="00CB390D">
      <w:pPr>
        <w:suppressAutoHyphens w:val="0"/>
        <w:spacing w:before="100" w:beforeAutospacing="1" w:after="100" w:afterAutospacing="1" w:line="240" w:lineRule="auto"/>
        <w:jc w:val="both"/>
        <w:rPr>
          <w:rFonts w:ascii="Times New Roman" w:eastAsia="Times New Roman" w:hAnsi="Times New Roman" w:cs="Times New Roman"/>
          <w:lang w:eastAsia="pl-PL"/>
        </w:rPr>
      </w:pPr>
      <w:r w:rsidRPr="00CB390D">
        <w:rPr>
          <w:rFonts w:ascii="Times New Roman" w:eastAsia="Times New Roman" w:hAnsi="Times New Roman" w:cs="Times New Roman"/>
          <w:lang w:eastAsia="pl-PL"/>
        </w:rPr>
        <w:br/>
        <w:t>Podział przedmiotu zamówienia na dwie części został dokonany w celu uwzględnienia różnorodności przeznaczenia i zastosowania zamawianego sprzętu, jego kompatybilności technologicznej oraz specyfiki obsługi.</w:t>
      </w:r>
    </w:p>
    <w:p w14:paraId="318AA1B0" w14:textId="77777777" w:rsidR="004C2ECE" w:rsidRPr="00CB390D" w:rsidRDefault="004C2ECE" w:rsidP="00CB390D">
      <w:pPr>
        <w:suppressAutoHyphens w:val="0"/>
        <w:spacing w:before="100" w:beforeAutospacing="1" w:after="100" w:afterAutospacing="1" w:line="240" w:lineRule="auto"/>
        <w:jc w:val="both"/>
        <w:rPr>
          <w:rFonts w:ascii="Times New Roman" w:eastAsia="Times New Roman" w:hAnsi="Times New Roman" w:cs="Times New Roman"/>
          <w:lang w:eastAsia="pl-PL"/>
        </w:rPr>
      </w:pPr>
      <w:r w:rsidRPr="00CB390D">
        <w:rPr>
          <w:rFonts w:ascii="Times New Roman" w:eastAsia="Times New Roman" w:hAnsi="Times New Roman" w:cs="Times New Roman"/>
          <w:b/>
          <w:bCs/>
          <w:lang w:eastAsia="pl-PL"/>
        </w:rPr>
        <w:t>Część I: Trenażery medyczne</w:t>
      </w:r>
      <w:r w:rsidRPr="00CB390D">
        <w:rPr>
          <w:rFonts w:ascii="Times New Roman" w:eastAsia="Times New Roman" w:hAnsi="Times New Roman" w:cs="Times New Roman"/>
          <w:lang w:eastAsia="pl-PL"/>
        </w:rPr>
        <w:t xml:space="preserve"> obejmuje urządzenia dydaktyczne służące do nauki praktycznych procedur medycznych. Urządzenia te charakteryzują się prostszą konstrukcją, mniejszymi wymaganiami technologicznymi oraz jednolitym przeznaczeniem dydaktycznym.</w:t>
      </w:r>
    </w:p>
    <w:p w14:paraId="2E69BB6C" w14:textId="77777777" w:rsidR="004C2ECE" w:rsidRPr="00CB390D" w:rsidRDefault="004C2ECE" w:rsidP="00CB390D">
      <w:pPr>
        <w:suppressAutoHyphens w:val="0"/>
        <w:spacing w:before="100" w:beforeAutospacing="1" w:after="100" w:afterAutospacing="1" w:line="240" w:lineRule="auto"/>
        <w:jc w:val="both"/>
        <w:rPr>
          <w:rFonts w:ascii="Times New Roman" w:eastAsia="Times New Roman" w:hAnsi="Times New Roman" w:cs="Times New Roman"/>
          <w:lang w:eastAsia="pl-PL"/>
        </w:rPr>
      </w:pPr>
      <w:r w:rsidRPr="00CB390D">
        <w:rPr>
          <w:rFonts w:ascii="Times New Roman" w:eastAsia="Times New Roman" w:hAnsi="Times New Roman" w:cs="Times New Roman"/>
          <w:b/>
          <w:bCs/>
          <w:lang w:eastAsia="pl-PL"/>
        </w:rPr>
        <w:lastRenderedPageBreak/>
        <w:t>Część II: Pozostały sprzęt medyczny i diagnostyczny</w:t>
      </w:r>
      <w:r w:rsidRPr="00CB390D">
        <w:rPr>
          <w:rFonts w:ascii="Times New Roman" w:eastAsia="Times New Roman" w:hAnsi="Times New Roman" w:cs="Times New Roman"/>
          <w:lang w:eastAsia="pl-PL"/>
        </w:rPr>
        <w:t xml:space="preserve"> obejmuje zaawansowane urządzenia diagnostyczne i terapeutyczne, które wymagają szczegółowych specyfikacji technicznych, odpowiedniego oprogramowania oraz specjalistycznej obsługi. Sprzęt ten może być wykorzystywany zarówno dydaktycznie, jak i praktycznie, np. w symulacji warunków klinicznych.</w:t>
      </w:r>
    </w:p>
    <w:p w14:paraId="2947F9F3" w14:textId="77777777" w:rsidR="004C2ECE" w:rsidRPr="00CB390D" w:rsidRDefault="004C2ECE" w:rsidP="004C2ECE">
      <w:pPr>
        <w:suppressAutoHyphens w:val="0"/>
        <w:spacing w:before="100" w:beforeAutospacing="1" w:after="100" w:afterAutospacing="1" w:line="240" w:lineRule="auto"/>
        <w:rPr>
          <w:rFonts w:ascii="Times New Roman" w:eastAsia="Times New Roman" w:hAnsi="Times New Roman" w:cs="Times New Roman"/>
          <w:lang w:eastAsia="pl-PL"/>
        </w:rPr>
      </w:pPr>
      <w:r w:rsidRPr="00CB390D">
        <w:rPr>
          <w:rFonts w:ascii="Times New Roman" w:eastAsia="Times New Roman" w:hAnsi="Times New Roman" w:cs="Times New Roman"/>
          <w:lang w:eastAsia="pl-PL"/>
        </w:rPr>
        <w:t>Podział na części pozwala na:</w:t>
      </w:r>
    </w:p>
    <w:p w14:paraId="494C9F57" w14:textId="77777777" w:rsidR="004C2ECE" w:rsidRPr="00CB390D" w:rsidRDefault="004C2ECE" w:rsidP="00CB390D">
      <w:pPr>
        <w:numPr>
          <w:ilvl w:val="0"/>
          <w:numId w:val="64"/>
        </w:numPr>
        <w:suppressAutoHyphens w:val="0"/>
        <w:spacing w:before="100" w:beforeAutospacing="1" w:after="100" w:afterAutospacing="1" w:line="240" w:lineRule="auto"/>
        <w:jc w:val="both"/>
        <w:rPr>
          <w:rFonts w:ascii="Times New Roman" w:eastAsia="Times New Roman" w:hAnsi="Times New Roman" w:cs="Times New Roman"/>
          <w:lang w:eastAsia="pl-PL"/>
        </w:rPr>
      </w:pPr>
      <w:r w:rsidRPr="00CB390D">
        <w:rPr>
          <w:rFonts w:ascii="Times New Roman" w:eastAsia="Times New Roman" w:hAnsi="Times New Roman" w:cs="Times New Roman"/>
          <w:lang w:eastAsia="pl-PL"/>
        </w:rPr>
        <w:t>Wyłonienie wyspecjalizowanych dostawców w każdej grupie sprzętu, co zwiększa prawdopodobieństwo realizacji zamówienia na wysokim poziomie.</w:t>
      </w:r>
    </w:p>
    <w:p w14:paraId="0C80C10B" w14:textId="77777777" w:rsidR="004C2ECE" w:rsidRPr="00CB390D" w:rsidRDefault="004C2ECE" w:rsidP="00CB390D">
      <w:pPr>
        <w:numPr>
          <w:ilvl w:val="0"/>
          <w:numId w:val="64"/>
        </w:numPr>
        <w:suppressAutoHyphens w:val="0"/>
        <w:spacing w:before="100" w:beforeAutospacing="1" w:after="100" w:afterAutospacing="1" w:line="240" w:lineRule="auto"/>
        <w:jc w:val="both"/>
        <w:rPr>
          <w:rFonts w:ascii="Times New Roman" w:eastAsia="Times New Roman" w:hAnsi="Times New Roman" w:cs="Times New Roman"/>
          <w:lang w:eastAsia="pl-PL"/>
        </w:rPr>
      </w:pPr>
      <w:r w:rsidRPr="00CB390D">
        <w:rPr>
          <w:rFonts w:ascii="Times New Roman" w:eastAsia="Times New Roman" w:hAnsi="Times New Roman" w:cs="Times New Roman"/>
          <w:lang w:eastAsia="pl-PL"/>
        </w:rPr>
        <w:t>Ułatwienie procesu logistycznego i organizacyjnego, uwzględniając różne wymagania eksploatacyjne i technologiczne urządzeń.</w:t>
      </w:r>
    </w:p>
    <w:p w14:paraId="427A836F" w14:textId="4F740370" w:rsidR="004C2ECE" w:rsidRPr="00CB390D" w:rsidRDefault="004C2ECE" w:rsidP="00CB390D">
      <w:pPr>
        <w:suppressAutoHyphens w:val="0"/>
        <w:spacing w:before="100" w:beforeAutospacing="1" w:after="100" w:afterAutospacing="1" w:line="240" w:lineRule="auto"/>
        <w:jc w:val="both"/>
        <w:rPr>
          <w:rFonts w:ascii="Times New Roman" w:eastAsia="Times New Roman" w:hAnsi="Times New Roman" w:cs="Times New Roman"/>
          <w:lang w:eastAsia="pl-PL"/>
        </w:rPr>
      </w:pPr>
      <w:r w:rsidRPr="00CB390D">
        <w:rPr>
          <w:rFonts w:ascii="Times New Roman" w:eastAsia="Times New Roman" w:hAnsi="Times New Roman" w:cs="Times New Roman"/>
          <w:lang w:eastAsia="pl-PL"/>
        </w:rPr>
        <w:t xml:space="preserve">Wprowadzenie takiego podziału ma na celu zoptymalizowanie procesu zakupowego </w:t>
      </w:r>
      <w:r w:rsidRPr="00CB390D">
        <w:rPr>
          <w:rFonts w:ascii="Times New Roman" w:eastAsia="Times New Roman" w:hAnsi="Times New Roman" w:cs="Times New Roman"/>
          <w:lang w:eastAsia="pl-PL"/>
        </w:rPr>
        <w:br/>
        <w:t>i zapewnienie efektywnej realizacji zamówienia, zgodnie z potrzebami Zamawiającego.</w:t>
      </w:r>
    </w:p>
    <w:p w14:paraId="6C1BB453" w14:textId="77777777" w:rsidR="00E809BB"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IX.</w:t>
      </w:r>
      <w:r>
        <w:rPr>
          <w:rFonts w:ascii="Times New Roman" w:hAnsi="Times New Roman" w:cs="Times New Roman"/>
          <w:b/>
          <w:shd w:val="clear" w:color="auto" w:fill="DEEAF6"/>
        </w:rPr>
        <w:tab/>
        <w:t>OFERTY WARIANTOWE</w:t>
      </w:r>
    </w:p>
    <w:p w14:paraId="7DE1CB23" w14:textId="77777777" w:rsidR="00E809BB" w:rsidRDefault="00E809BB" w:rsidP="00E809BB">
      <w:pPr>
        <w:pStyle w:val="Bezodstpw"/>
        <w:spacing w:line="276" w:lineRule="auto"/>
        <w:rPr>
          <w:rFonts w:ascii="Times New Roman" w:hAnsi="Times New Roman" w:cs="Times New Roman"/>
        </w:rPr>
      </w:pPr>
    </w:p>
    <w:p w14:paraId="20FB96D9" w14:textId="7D7625D5" w:rsidR="00E809BB" w:rsidRDefault="00E809BB" w:rsidP="00954679">
      <w:pPr>
        <w:pStyle w:val="Tekstpodstawowy"/>
        <w:rPr>
          <w:rFonts w:ascii="Times New Roman" w:hAnsi="Times New Roman" w:cs="Times New Roman"/>
        </w:rPr>
      </w:pPr>
      <w:r w:rsidRPr="00954679">
        <w:rPr>
          <w:rFonts w:ascii="Times New Roman" w:hAnsi="Times New Roman" w:cs="Times New Roman"/>
        </w:rPr>
        <w:t xml:space="preserve">Zamawiający nie dopuszcza możliwości, złożenia oferty wariantowej, o której mowa w art. 92 ustawy </w:t>
      </w:r>
      <w:proofErr w:type="spellStart"/>
      <w:r w:rsidRPr="00954679">
        <w:rPr>
          <w:rFonts w:ascii="Times New Roman" w:hAnsi="Times New Roman" w:cs="Times New Roman"/>
        </w:rPr>
        <w:t>p.z.p</w:t>
      </w:r>
      <w:proofErr w:type="spellEnd"/>
      <w:r w:rsidRPr="00954679">
        <w:rPr>
          <w:rFonts w:ascii="Times New Roman" w:hAnsi="Times New Roman" w:cs="Times New Roman"/>
        </w:rPr>
        <w:t>. tzn. oferty przewidującej odmienny sposób wykonania zamówienia, niż określony w niniejszej SWZ.</w:t>
      </w:r>
    </w:p>
    <w:p w14:paraId="6ED6D04E" w14:textId="77777777" w:rsidR="00E809BB" w:rsidRPr="009833D0"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Pr>
          <w:rFonts w:ascii="Times New Roman" w:hAnsi="Times New Roman" w:cs="Times New Roman"/>
          <w:b/>
          <w:shd w:val="clear" w:color="auto" w:fill="DEEAF6"/>
        </w:rPr>
        <w:tab/>
        <w:t>KATALOGI ELEKTRONICZNE</w:t>
      </w:r>
    </w:p>
    <w:p w14:paraId="4202397F" w14:textId="77777777" w:rsidR="00E809BB" w:rsidRDefault="00E809BB" w:rsidP="00E809BB">
      <w:pPr>
        <w:spacing w:after="0" w:line="240" w:lineRule="auto"/>
        <w:rPr>
          <w:rFonts w:ascii="Times New Roman" w:hAnsi="Times New Roman" w:cs="Times New Roman"/>
        </w:rPr>
      </w:pPr>
    </w:p>
    <w:p w14:paraId="6A648C09" w14:textId="77777777" w:rsidR="00E809BB" w:rsidRDefault="00E809BB" w:rsidP="00E809BB">
      <w:pPr>
        <w:spacing w:after="0" w:line="240"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1055C938" w14:textId="77777777" w:rsidR="00954679" w:rsidRDefault="00954679" w:rsidP="00E809BB">
      <w:pPr>
        <w:spacing w:after="0" w:line="240" w:lineRule="auto"/>
        <w:rPr>
          <w:rFonts w:ascii="Times New Roman" w:hAnsi="Times New Roman" w:cs="Times New Roman"/>
        </w:rPr>
      </w:pPr>
    </w:p>
    <w:p w14:paraId="44A34520" w14:textId="77777777" w:rsidR="00E809BB" w:rsidRDefault="00E809BB" w:rsidP="00E809BB">
      <w:pPr>
        <w:pStyle w:val="Bezodstpw"/>
        <w:pBdr>
          <w:top w:val="nil"/>
          <w:left w:val="nil"/>
          <w:bottom w:val="double" w:sz="12" w:space="1" w:color="000000"/>
          <w:right w:val="nil"/>
          <w:between w:val="nil"/>
        </w:pBdr>
        <w:shd w:val="solid" w:color="DEEAF6" w:fill="auto"/>
        <w:rPr>
          <w:rFonts w:ascii="Times New Roman" w:hAnsi="Times New Roman" w:cs="Times New Roman"/>
          <w:b/>
          <w:shd w:val="clear" w:color="auto" w:fill="DEEAF6"/>
        </w:rPr>
      </w:pPr>
      <w:r>
        <w:rPr>
          <w:rFonts w:ascii="Times New Roman" w:hAnsi="Times New Roman" w:cs="Times New Roman"/>
          <w:b/>
          <w:shd w:val="clear" w:color="auto" w:fill="DEEAF6"/>
        </w:rPr>
        <w:t>XI.</w:t>
      </w:r>
      <w:r>
        <w:rPr>
          <w:rFonts w:ascii="Times New Roman" w:hAnsi="Times New Roman" w:cs="Times New Roman"/>
          <w:b/>
          <w:shd w:val="clear" w:color="auto" w:fill="DEEAF6"/>
        </w:rPr>
        <w:tab/>
        <w:t>AUKCJA ELEKTRONICZNA</w:t>
      </w:r>
    </w:p>
    <w:p w14:paraId="50751DB5" w14:textId="77777777" w:rsidR="00F64F2B" w:rsidRDefault="00F64F2B" w:rsidP="00954679">
      <w:pPr>
        <w:pStyle w:val="Tekstpodstawowy"/>
        <w:spacing w:line="240" w:lineRule="auto"/>
        <w:rPr>
          <w:rFonts w:ascii="Times New Roman" w:hAnsi="Times New Roman" w:cs="Times New Roman"/>
        </w:rPr>
      </w:pPr>
    </w:p>
    <w:p w14:paraId="374465E5" w14:textId="36B81E74" w:rsidR="00954679" w:rsidRDefault="00E809BB" w:rsidP="00954679">
      <w:pPr>
        <w:pStyle w:val="Tekstpodstawowy"/>
        <w:spacing w:line="240" w:lineRule="auto"/>
        <w:rPr>
          <w:rFonts w:ascii="Times New Roman" w:hAnsi="Times New Roman" w:cs="Times New Roman"/>
        </w:rPr>
      </w:pPr>
      <w:r w:rsidRPr="00954679">
        <w:rPr>
          <w:rFonts w:ascii="Times New Roman" w:hAnsi="Times New Roman" w:cs="Times New Roman"/>
        </w:rPr>
        <w:t xml:space="preserve">Zamawiający nie przewiduje przeprowadzenia aukcji elektronicznej, o której mowa w art. 308 ust. 1 ustawy </w:t>
      </w:r>
      <w:proofErr w:type="spellStart"/>
      <w:r w:rsidRPr="00954679">
        <w:rPr>
          <w:rFonts w:ascii="Times New Roman" w:hAnsi="Times New Roman" w:cs="Times New Roman"/>
        </w:rPr>
        <w:t>p.z.p</w:t>
      </w:r>
      <w:proofErr w:type="spellEnd"/>
      <w:r w:rsidRPr="00954679">
        <w:rPr>
          <w:rFonts w:ascii="Times New Roman" w:hAnsi="Times New Roman" w:cs="Times New Roman"/>
        </w:rPr>
        <w:t>.</w:t>
      </w:r>
    </w:p>
    <w:p w14:paraId="56D71724" w14:textId="56D9E0EA" w:rsidR="00E809BB" w:rsidRPr="003B6BB5" w:rsidRDefault="00E809BB" w:rsidP="003B6BB5">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w:t>
      </w:r>
      <w:r>
        <w:rPr>
          <w:rFonts w:ascii="Times New Roman" w:hAnsi="Times New Roman" w:cs="Times New Roman"/>
          <w:b/>
          <w:shd w:val="clear" w:color="auto" w:fill="DEEAF6"/>
        </w:rPr>
        <w:tab/>
        <w:t>UMOWA RAMOWA</w:t>
      </w:r>
    </w:p>
    <w:p w14:paraId="328E11CB" w14:textId="7A022E0D" w:rsidR="00F64F2B" w:rsidRDefault="00E809BB" w:rsidP="00E809BB">
      <w:pPr>
        <w:spacing w:line="276" w:lineRule="auto"/>
        <w:rPr>
          <w:rFonts w:ascii="Times New Roman" w:hAnsi="Times New Roman" w:cs="Times New Roman"/>
        </w:rPr>
      </w:pPr>
      <w:r>
        <w:rPr>
          <w:rFonts w:ascii="Times New Roman" w:hAnsi="Times New Roman" w:cs="Times New Roman"/>
        </w:rPr>
        <w:t xml:space="preserve">Zamawiający nie przewiduje zawarcia umowy ramowej, o której mowa w art. 311–315 ustawy </w:t>
      </w:r>
      <w:proofErr w:type="spellStart"/>
      <w:r>
        <w:rPr>
          <w:rFonts w:ascii="Times New Roman" w:hAnsi="Times New Roman" w:cs="Times New Roman"/>
        </w:rPr>
        <w:t>p.z.p</w:t>
      </w:r>
      <w:proofErr w:type="spellEnd"/>
      <w:r>
        <w:rPr>
          <w:rFonts w:ascii="Times New Roman" w:hAnsi="Times New Roman" w:cs="Times New Roman"/>
        </w:rPr>
        <w:t>.</w:t>
      </w:r>
    </w:p>
    <w:p w14:paraId="49C3DF56" w14:textId="3B5A6552" w:rsidR="00E809BB" w:rsidRPr="006222E1"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XIII.</w:t>
      </w:r>
      <w:r w:rsidR="00403793">
        <w:rPr>
          <w:rFonts w:ascii="Times New Roman" w:hAnsi="Times New Roman" w:cs="Times New Roman"/>
          <w:b/>
          <w:shd w:val="clear" w:color="auto" w:fill="DEEAF6"/>
        </w:rPr>
        <w:t xml:space="preserve"> </w:t>
      </w:r>
      <w:r w:rsidR="00E809BB">
        <w:rPr>
          <w:rFonts w:ascii="Times New Roman" w:hAnsi="Times New Roman" w:cs="Times New Roman"/>
          <w:b/>
          <w:shd w:val="clear" w:color="auto" w:fill="DEEAF6"/>
        </w:rPr>
        <w:t>ZAMÓWIENIA, O KTÓRYCH MOWA W ART. 214 UST. 1 PKT  8 USTAWY</w:t>
      </w:r>
      <w:r w:rsidR="00403793">
        <w:rPr>
          <w:rFonts w:ascii="Times New Roman" w:hAnsi="Times New Roman" w:cs="Times New Roman"/>
          <w:b/>
          <w:shd w:val="clear" w:color="auto" w:fill="DEEAF6"/>
        </w:rPr>
        <w:t xml:space="preserve"> </w:t>
      </w:r>
      <w:r w:rsidR="00E809BB">
        <w:rPr>
          <w:rFonts w:ascii="Times New Roman" w:hAnsi="Times New Roman" w:cs="Times New Roman"/>
          <w:b/>
          <w:shd w:val="clear" w:color="auto" w:fill="DEEAF6"/>
        </w:rPr>
        <w:t>P.Z.P.</w:t>
      </w:r>
    </w:p>
    <w:p w14:paraId="7A5BC27A" w14:textId="77777777" w:rsidR="00E809BB" w:rsidRDefault="00E809BB" w:rsidP="00E809BB">
      <w:pPr>
        <w:spacing w:after="0" w:line="240" w:lineRule="auto"/>
        <w:jc w:val="both"/>
        <w:rPr>
          <w:rFonts w:ascii="Times New Roman" w:hAnsi="Times New Roman" w:cs="Times New Roman"/>
        </w:rPr>
      </w:pPr>
    </w:p>
    <w:p w14:paraId="2D40B32A" w14:textId="52D8C17E" w:rsidR="00E809BB" w:rsidRDefault="00E809BB" w:rsidP="00E809BB">
      <w:pPr>
        <w:spacing w:line="276" w:lineRule="auto"/>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8 ustawy </w:t>
      </w:r>
      <w:proofErr w:type="spellStart"/>
      <w:r>
        <w:rPr>
          <w:rFonts w:ascii="Times New Roman" w:hAnsi="Times New Roman" w:cs="Times New Roman"/>
        </w:rPr>
        <w:t>p.z.p</w:t>
      </w:r>
      <w:proofErr w:type="spellEnd"/>
      <w:r>
        <w:rPr>
          <w:rFonts w:ascii="Times New Roman" w:hAnsi="Times New Roman" w:cs="Times New Roman"/>
        </w:rPr>
        <w:t>., polegającego na dostaw</w:t>
      </w:r>
      <w:r w:rsidR="00EF66E3">
        <w:rPr>
          <w:rFonts w:ascii="Times New Roman" w:hAnsi="Times New Roman" w:cs="Times New Roman"/>
        </w:rPr>
        <w:t>ach dodatkowych</w:t>
      </w:r>
      <w:r>
        <w:rPr>
          <w:rFonts w:ascii="Times New Roman" w:hAnsi="Times New Roman" w:cs="Times New Roman"/>
        </w:rPr>
        <w:t>.</w:t>
      </w:r>
    </w:p>
    <w:p w14:paraId="1FE66358" w14:textId="4A3626C9" w:rsidR="00E809BB" w:rsidRPr="00375B4C"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V.</w:t>
      </w:r>
      <w:r>
        <w:rPr>
          <w:rFonts w:ascii="Times New Roman" w:hAnsi="Times New Roman" w:cs="Times New Roman"/>
          <w:b/>
          <w:shd w:val="clear" w:color="auto" w:fill="DEEAF6"/>
        </w:rPr>
        <w:tab/>
        <w:t>ZALICZKI NA POCZET WYKONANIA ZAMÓWIENIA</w:t>
      </w:r>
    </w:p>
    <w:p w14:paraId="647DE9E1" w14:textId="77777777" w:rsidR="00E809BB" w:rsidRPr="00375B4C" w:rsidRDefault="00E809BB" w:rsidP="00E809BB">
      <w:pPr>
        <w:pStyle w:val="Bezodstpw"/>
        <w:spacing w:line="276" w:lineRule="auto"/>
        <w:rPr>
          <w:rFonts w:ascii="Times New Roman" w:hAnsi="Times New Roman" w:cs="Times New Roman"/>
        </w:rPr>
      </w:pPr>
    </w:p>
    <w:p w14:paraId="4D823E72" w14:textId="77777777" w:rsidR="00E809BB" w:rsidRPr="00752A35" w:rsidRDefault="00E809BB" w:rsidP="00E809BB">
      <w:pPr>
        <w:spacing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18A26FDC" w14:textId="01C6B26F" w:rsidR="00E809BB"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w:t>
      </w:r>
      <w:r w:rsidR="00E809BB">
        <w:rPr>
          <w:rFonts w:ascii="Times New Roman" w:hAnsi="Times New Roman" w:cs="Times New Roman"/>
          <w:b/>
          <w:shd w:val="clear" w:color="auto" w:fill="DEEAF6"/>
        </w:rPr>
        <w:t>.</w:t>
      </w:r>
      <w:r w:rsidR="00E809BB">
        <w:rPr>
          <w:rFonts w:ascii="Times New Roman" w:hAnsi="Times New Roman" w:cs="Times New Roman"/>
          <w:b/>
          <w:shd w:val="clear" w:color="auto" w:fill="DEEAF6"/>
        </w:rPr>
        <w:tab/>
        <w:t>PŁATNOŚĆ CZĘŚCIOWA</w:t>
      </w:r>
    </w:p>
    <w:p w14:paraId="2AAA1999" w14:textId="77777777" w:rsidR="00E809BB" w:rsidRDefault="00E809BB" w:rsidP="00E809BB">
      <w:pPr>
        <w:pStyle w:val="Bezodstpw"/>
        <w:spacing w:line="276" w:lineRule="auto"/>
        <w:rPr>
          <w:rFonts w:ascii="Times New Roman" w:hAnsi="Times New Roman" w:cs="Times New Roman"/>
        </w:rPr>
      </w:pPr>
    </w:p>
    <w:p w14:paraId="5AA4D1C8" w14:textId="77777777" w:rsidR="00E809BB" w:rsidRDefault="00E809BB" w:rsidP="00E809BB">
      <w:pPr>
        <w:spacing w:line="276" w:lineRule="auto"/>
      </w:pPr>
      <w:r>
        <w:rPr>
          <w:rFonts w:ascii="Times New Roman" w:hAnsi="Times New Roman" w:cs="Times New Roman"/>
        </w:rPr>
        <w:t>Zamawiający nie przewiduje płatności częściowej. Płatność całego wynagrodzenia będzie dokonana na podstawie faktury końcowej.</w:t>
      </w:r>
    </w:p>
    <w:p w14:paraId="0010BF46" w14:textId="17E89BEF" w:rsidR="00E809BB" w:rsidRDefault="00E809BB" w:rsidP="00E809BB">
      <w:pPr>
        <w:pStyle w:val="Bezodstpw"/>
        <w:pBdr>
          <w:top w:val="nil"/>
          <w:left w:val="nil"/>
          <w:bottom w:val="double" w:sz="12" w:space="0"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w:t>
      </w:r>
      <w:r>
        <w:rPr>
          <w:rFonts w:ascii="Times New Roman" w:hAnsi="Times New Roman" w:cs="Times New Roman"/>
          <w:b/>
          <w:shd w:val="clear" w:color="auto" w:fill="DEEAF6"/>
        </w:rPr>
        <w:tab/>
        <w:t>UNIEWAŻNIENIE POSTĘPOWANIA</w:t>
      </w:r>
    </w:p>
    <w:p w14:paraId="1D869D33" w14:textId="77777777" w:rsidR="00E809BB" w:rsidRDefault="00E809BB" w:rsidP="00E809BB">
      <w:pPr>
        <w:pStyle w:val="Bezodstpw"/>
        <w:spacing w:line="276" w:lineRule="auto"/>
        <w:rPr>
          <w:rFonts w:ascii="Times New Roman" w:hAnsi="Times New Roman" w:cs="Times New Roman"/>
        </w:rPr>
      </w:pPr>
    </w:p>
    <w:p w14:paraId="50496CEB" w14:textId="3B7D84F5" w:rsidR="00E809BB" w:rsidRDefault="00E809BB" w:rsidP="00E809BB">
      <w:pPr>
        <w:spacing w:line="276" w:lineRule="auto"/>
        <w:rPr>
          <w:rFonts w:ascii="Times New Roman" w:hAnsi="Times New Roman" w:cs="Times New Roman"/>
        </w:rPr>
      </w:pPr>
      <w:r>
        <w:rPr>
          <w:rFonts w:ascii="Times New Roman" w:hAnsi="Times New Roman" w:cs="Times New Roman"/>
        </w:rPr>
        <w:lastRenderedPageBreak/>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1CB9254D" w14:textId="336F9F64" w:rsidR="00954679" w:rsidRPr="00021080"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954679" w:rsidRPr="00021080">
        <w:rPr>
          <w:rFonts w:ascii="Times New Roman" w:hAnsi="Times New Roman" w:cs="Times New Roman"/>
          <w:b/>
          <w:shd w:val="clear" w:color="auto" w:fill="DEEAF6"/>
        </w:rPr>
        <w:t>V</w:t>
      </w:r>
      <w:r w:rsidR="00954679">
        <w:rPr>
          <w:rFonts w:ascii="Times New Roman" w:hAnsi="Times New Roman" w:cs="Times New Roman"/>
          <w:b/>
          <w:shd w:val="clear" w:color="auto" w:fill="DEEAF6"/>
        </w:rPr>
        <w:t>II</w:t>
      </w:r>
      <w:r w:rsidR="00954679" w:rsidRPr="00021080">
        <w:rPr>
          <w:rFonts w:ascii="Times New Roman" w:hAnsi="Times New Roman" w:cs="Times New Roman"/>
          <w:b/>
          <w:shd w:val="clear" w:color="auto" w:fill="DEEAF6"/>
        </w:rPr>
        <w:t>.</w:t>
      </w:r>
      <w:r w:rsidR="00954679" w:rsidRPr="00021080">
        <w:rPr>
          <w:rFonts w:ascii="Times New Roman" w:hAnsi="Times New Roman" w:cs="Times New Roman"/>
          <w:b/>
          <w:shd w:val="clear" w:color="auto" w:fill="DEEAF6"/>
        </w:rPr>
        <w:tab/>
      </w:r>
      <w:r w:rsidR="009E5981" w:rsidRPr="009E5981">
        <w:rPr>
          <w:rFonts w:ascii="Times New Roman" w:hAnsi="Times New Roman" w:cs="Times New Roman"/>
          <w:b/>
          <w:shd w:val="clear" w:color="auto" w:fill="DEEAF6"/>
        </w:rPr>
        <w:t xml:space="preserve">PODWYKONAWCY </w:t>
      </w:r>
    </w:p>
    <w:p w14:paraId="05D8B412" w14:textId="77777777" w:rsidR="00954679" w:rsidRPr="00021080" w:rsidRDefault="00954679" w:rsidP="00F64F2B">
      <w:pPr>
        <w:spacing w:line="276" w:lineRule="auto"/>
        <w:jc w:val="both"/>
        <w:rPr>
          <w:rFonts w:ascii="Times New Roman" w:hAnsi="Times New Roman" w:cs="Times New Roman"/>
          <w:color w:val="000000"/>
        </w:rPr>
      </w:pPr>
    </w:p>
    <w:p w14:paraId="1C8D13E8"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może powierzyć wykonanie części zamówienia podwykonawcy (podwykonawcom). </w:t>
      </w:r>
    </w:p>
    <w:p w14:paraId="6B41777B"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nie zastrzega obowiązku osobistego wykonania przez Wykonawcę kluczowych części zamówienia.</w:t>
      </w:r>
    </w:p>
    <w:p w14:paraId="49919F78"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9FAD1C" w14:textId="77777777" w:rsidR="00F64F2B" w:rsidRPr="00F64F2B" w:rsidRDefault="00F64F2B" w:rsidP="00067BB3">
      <w:pPr>
        <w:numPr>
          <w:ilvl w:val="0"/>
          <w:numId w:val="52"/>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jest obowiązany zawiadomić Zamawiającego o wszelkich zmianach danych, </w:t>
      </w:r>
      <w:r w:rsidRPr="00F64F2B">
        <w:rPr>
          <w:rFonts w:ascii="Times New Roman" w:eastAsia="Calibri" w:hAnsi="Times New Roman" w:cs="Times New Roman"/>
          <w:color w:val="000000"/>
        </w:rPr>
        <w:br/>
        <w:t>o których mowa w zdaniu pierwszym, w trakcie realizacji zamówienia, a także przekazać informacje na temat nowych Podwykonawców, którym w późniejszym okresie zamierza powierzyć realizację zamówienia.</w:t>
      </w:r>
    </w:p>
    <w:p w14:paraId="59628238" w14:textId="7426550C" w:rsidR="00954679" w:rsidRPr="00CB390D" w:rsidRDefault="00F64F2B" w:rsidP="004702C2">
      <w:pPr>
        <w:numPr>
          <w:ilvl w:val="0"/>
          <w:numId w:val="52"/>
        </w:numPr>
        <w:spacing w:line="276" w:lineRule="auto"/>
        <w:ind w:left="426" w:hanging="426"/>
        <w:jc w:val="both"/>
        <w:rPr>
          <w:rFonts w:ascii="Times New Roman" w:hAnsi="Times New Roman" w:cs="Times New Roman"/>
        </w:rPr>
      </w:pPr>
      <w:r w:rsidRPr="009E5981">
        <w:rPr>
          <w:rFonts w:ascii="Times New Roman" w:eastAsia="Calibri" w:hAnsi="Times New Roman" w:cs="Times New Roman"/>
          <w:color w:val="000000"/>
        </w:rPr>
        <w:t xml:space="preserve">Powierzenie wykonania części zamówienia Podwykonawcom nie zwalnia Wykonawcy </w:t>
      </w:r>
      <w:r w:rsidRPr="009E5981">
        <w:rPr>
          <w:rFonts w:ascii="Times New Roman" w:eastAsia="Calibri" w:hAnsi="Times New Roman" w:cs="Times New Roman"/>
          <w:color w:val="000000"/>
        </w:rPr>
        <w:br/>
        <w:t>z odpowiedzialności za należyte wykonanie zamówienia.</w:t>
      </w:r>
      <w:r w:rsidR="009E5981" w:rsidRPr="009E5981">
        <w:rPr>
          <w:rFonts w:ascii="Times New Roman" w:hAnsi="Times New Roman" w:cs="Times New Roman"/>
        </w:rPr>
        <w:t xml:space="preserve"> </w:t>
      </w:r>
      <w:r w:rsidR="009E5981" w:rsidRPr="009E5981">
        <w:rPr>
          <w:rFonts w:ascii="Times New Roman" w:eastAsia="Calibri" w:hAnsi="Times New Roman" w:cs="Times New Roman"/>
          <w:color w:val="000000"/>
        </w:rPr>
        <w:t xml:space="preserve">Art. 462 ust. 5 </w:t>
      </w:r>
      <w:proofErr w:type="spellStart"/>
      <w:r w:rsidR="009E5981" w:rsidRPr="009E5981">
        <w:rPr>
          <w:rFonts w:ascii="Times New Roman" w:eastAsia="Calibri" w:hAnsi="Times New Roman" w:cs="Times New Roman"/>
          <w:color w:val="000000"/>
        </w:rPr>
        <w:t>p.z.p</w:t>
      </w:r>
      <w:proofErr w:type="spellEnd"/>
      <w:r w:rsidR="009E5981" w:rsidRPr="009E5981">
        <w:rPr>
          <w:rFonts w:ascii="Times New Roman" w:eastAsia="Calibri" w:hAnsi="Times New Roman" w:cs="Times New Roman"/>
          <w:color w:val="000000"/>
        </w:rPr>
        <w:t>. nie będzie miał zastosowania.</w:t>
      </w:r>
    </w:p>
    <w:p w14:paraId="35885D98" w14:textId="4128AFD1" w:rsidR="00EF66E3" w:rsidRPr="0008030C" w:rsidRDefault="00EF66E3" w:rsidP="0008030C">
      <w:pPr>
        <w:numPr>
          <w:ilvl w:val="0"/>
          <w:numId w:val="52"/>
        </w:numPr>
        <w:spacing w:line="276" w:lineRule="auto"/>
        <w:jc w:val="both"/>
        <w:rPr>
          <w:rFonts w:ascii="Times New Roman" w:hAnsi="Times New Roman" w:cs="Times New Roman"/>
        </w:rPr>
      </w:pPr>
      <w:r w:rsidRPr="0008030C">
        <w:rPr>
          <w:rFonts w:ascii="Times New Roman" w:eastAsia="Calibri" w:hAnsi="Times New Roman" w:cs="Times New Roman"/>
          <w:color w:val="000000"/>
        </w:rPr>
        <w:t>Zabronione jest powierzanie całości zamówienia na rzecz podwykonawcy lub podwykonawców</w:t>
      </w:r>
      <w:r w:rsidR="0008030C" w:rsidRPr="0008030C">
        <w:rPr>
          <w:rFonts w:ascii="Times New Roman" w:eastAsia="Calibri" w:hAnsi="Times New Roman" w:cs="Times New Roman"/>
          <w:color w:val="000000"/>
        </w:rPr>
        <w:t xml:space="preserve"> (patrz: Wyrok Sądu Okręgowego w Warszawie - XXIII Wydział Gospodarczy Odwoławczy z dnia 5 maja 2021 r.</w:t>
      </w:r>
      <w:r w:rsidR="0008030C">
        <w:rPr>
          <w:rFonts w:ascii="Times New Roman" w:eastAsia="Calibri" w:hAnsi="Times New Roman" w:cs="Times New Roman"/>
          <w:color w:val="000000"/>
        </w:rPr>
        <w:t xml:space="preserve"> </w:t>
      </w:r>
      <w:r w:rsidR="0008030C" w:rsidRPr="0008030C">
        <w:rPr>
          <w:rFonts w:ascii="Times New Roman" w:eastAsia="Calibri" w:hAnsi="Times New Roman" w:cs="Times New Roman"/>
          <w:color w:val="000000"/>
        </w:rPr>
        <w:t xml:space="preserve">XXIII </w:t>
      </w:r>
      <w:proofErr w:type="spellStart"/>
      <w:r w:rsidR="0008030C" w:rsidRPr="0008030C">
        <w:rPr>
          <w:rFonts w:ascii="Times New Roman" w:eastAsia="Calibri" w:hAnsi="Times New Roman" w:cs="Times New Roman"/>
          <w:color w:val="000000"/>
        </w:rPr>
        <w:t>Zs</w:t>
      </w:r>
      <w:proofErr w:type="spellEnd"/>
      <w:r w:rsidR="0008030C" w:rsidRPr="0008030C">
        <w:rPr>
          <w:rFonts w:ascii="Times New Roman" w:eastAsia="Calibri" w:hAnsi="Times New Roman" w:cs="Times New Roman"/>
          <w:color w:val="000000"/>
        </w:rPr>
        <w:t xml:space="preserve"> 11/21</w:t>
      </w:r>
      <w:r w:rsidR="0008030C">
        <w:rPr>
          <w:rFonts w:ascii="Times New Roman" w:eastAsia="Calibri" w:hAnsi="Times New Roman" w:cs="Times New Roman"/>
          <w:color w:val="000000"/>
        </w:rPr>
        <w:t>;</w:t>
      </w:r>
      <w:r w:rsidR="0008030C" w:rsidRPr="0008030C">
        <w:t xml:space="preserve"> </w:t>
      </w:r>
      <w:r w:rsidR="0008030C" w:rsidRPr="0008030C">
        <w:rPr>
          <w:rFonts w:ascii="Times New Roman" w:eastAsia="Calibri" w:hAnsi="Times New Roman" w:cs="Times New Roman"/>
          <w:color w:val="000000"/>
        </w:rPr>
        <w:t xml:space="preserve">Wyrok Krajowej Izby Odwoławczej z </w:t>
      </w:r>
      <w:r w:rsidR="0008030C">
        <w:rPr>
          <w:rFonts w:ascii="Times New Roman" w:eastAsia="Calibri" w:hAnsi="Times New Roman" w:cs="Times New Roman"/>
          <w:color w:val="000000"/>
        </w:rPr>
        <w:t>dnia 7 grudnia 2020 r.</w:t>
      </w:r>
      <w:r w:rsidR="0008030C" w:rsidRPr="0008030C">
        <w:rPr>
          <w:rFonts w:ascii="Times New Roman" w:eastAsia="Calibri" w:hAnsi="Times New Roman" w:cs="Times New Roman"/>
          <w:color w:val="000000"/>
        </w:rPr>
        <w:t xml:space="preserve"> KIO 2971/20</w:t>
      </w:r>
      <w:r w:rsidR="0008030C">
        <w:rPr>
          <w:rFonts w:ascii="Times New Roman" w:eastAsia="Calibri" w:hAnsi="Times New Roman" w:cs="Times New Roman"/>
          <w:color w:val="000000"/>
        </w:rPr>
        <w:t>) )</w:t>
      </w:r>
    </w:p>
    <w:p w14:paraId="245512F8" w14:textId="7AE2FE81" w:rsidR="00954679" w:rsidRPr="00D2680F" w:rsidRDefault="00954679" w:rsidP="00954679">
      <w:pPr>
        <w:pStyle w:val="Bezodstpw"/>
        <w:pBdr>
          <w:bottom w:val="double" w:sz="4" w:space="1" w:color="000000"/>
        </w:pBdr>
        <w:shd w:val="clear" w:color="auto" w:fill="DEEAF6"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VIII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6EC57FFE" w14:textId="77777777" w:rsidR="00954679" w:rsidRDefault="00954679" w:rsidP="00954679">
      <w:pPr>
        <w:pStyle w:val="Bezodstpw"/>
        <w:rPr>
          <w:rFonts w:ascii="Times New Roman" w:hAnsi="Times New Roman" w:cs="Times New Roman"/>
        </w:rPr>
      </w:pPr>
    </w:p>
    <w:p w14:paraId="12234BD1" w14:textId="77777777" w:rsidR="009E5981" w:rsidRPr="009E5981" w:rsidRDefault="009E5981" w:rsidP="009E5981">
      <w:pPr>
        <w:suppressAutoHyphens w:val="0"/>
        <w:spacing w:after="0" w:line="276" w:lineRule="auto"/>
        <w:jc w:val="both"/>
        <w:rPr>
          <w:rFonts w:ascii="Times New Roman" w:hAnsi="Times New Roman" w:cs="Times New Roman"/>
        </w:rPr>
      </w:pPr>
      <w:r w:rsidRPr="009E5981">
        <w:rPr>
          <w:rFonts w:ascii="Times New Roman" w:hAnsi="Times New Roman" w:cs="Times New Roman"/>
        </w:rPr>
        <w:t xml:space="preserve">O udzielenie zamówienia mogą ubiegać się Wykonawcy, którzy nie podlegają wykluczeniu </w:t>
      </w:r>
      <w:r w:rsidRPr="009E5981">
        <w:rPr>
          <w:rFonts w:ascii="Times New Roman" w:hAnsi="Times New Roman" w:cs="Times New Roman"/>
        </w:rPr>
        <w:br/>
        <w:t xml:space="preserve">na zasadach określonych w SWZ, oraz spełniają określone przez Zamawiającego warunki udziału </w:t>
      </w:r>
      <w:r w:rsidRPr="009E5981">
        <w:rPr>
          <w:rFonts w:ascii="Times New Roman" w:hAnsi="Times New Roman" w:cs="Times New Roman"/>
        </w:rPr>
        <w:br/>
        <w:t>w postępowaniu, w zakresie:</w:t>
      </w:r>
    </w:p>
    <w:p w14:paraId="6F205808" w14:textId="77777777" w:rsidR="009E5981" w:rsidRPr="009E5981" w:rsidRDefault="009E5981" w:rsidP="009E5981">
      <w:pPr>
        <w:suppressAutoHyphens w:val="0"/>
        <w:spacing w:after="0" w:line="276" w:lineRule="auto"/>
        <w:jc w:val="both"/>
        <w:rPr>
          <w:rFonts w:ascii="Times New Roman" w:hAnsi="Times New Roman" w:cs="Times New Roman"/>
        </w:rPr>
      </w:pPr>
    </w:p>
    <w:p w14:paraId="46DE1335"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do występowania w obrocie gospodarczym.</w:t>
      </w:r>
    </w:p>
    <w:p w14:paraId="4C3E1EBC" w14:textId="5D867031" w:rsidR="009E5981" w:rsidRDefault="009E5981" w:rsidP="003B6BB5">
      <w:pPr>
        <w:suppressAutoHyphens w:val="0"/>
        <w:autoSpaceDE w:val="0"/>
        <w:autoSpaceDN w:val="0"/>
        <w:adjustRightInd w:val="0"/>
        <w:spacing w:after="0" w:line="276" w:lineRule="auto"/>
        <w:ind w:left="360"/>
        <w:jc w:val="both"/>
        <w:rPr>
          <w:rFonts w:ascii="Times New Roman" w:hAnsi="Times New Roman" w:cs="Times New Roman"/>
          <w:color w:val="000000"/>
        </w:rPr>
      </w:pPr>
      <w:r w:rsidRPr="009E5981">
        <w:rPr>
          <w:rFonts w:ascii="Times New Roman" w:hAnsi="Times New Roman" w:cs="Times New Roman"/>
          <w:color w:val="000000"/>
        </w:rPr>
        <w:t>Zamawiający nie określa warunku w tym zakresie.</w:t>
      </w:r>
    </w:p>
    <w:p w14:paraId="098AE038" w14:textId="77777777" w:rsidR="003B6BB5" w:rsidRPr="009E5981" w:rsidRDefault="003B6BB5" w:rsidP="003B6BB5">
      <w:pPr>
        <w:suppressAutoHyphens w:val="0"/>
        <w:autoSpaceDE w:val="0"/>
        <w:autoSpaceDN w:val="0"/>
        <w:adjustRightInd w:val="0"/>
        <w:spacing w:after="0" w:line="276" w:lineRule="auto"/>
        <w:ind w:left="360"/>
        <w:jc w:val="both"/>
        <w:rPr>
          <w:rFonts w:ascii="Times New Roman" w:hAnsi="Times New Roman" w:cs="Times New Roman"/>
          <w:color w:val="000000"/>
        </w:rPr>
      </w:pPr>
    </w:p>
    <w:p w14:paraId="062E0278"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 xml:space="preserve">Uprawnień do prowadzenia określonej działalności gospodarczej lub zawodowej, </w:t>
      </w:r>
      <w:r w:rsidRPr="009E5981">
        <w:rPr>
          <w:rFonts w:ascii="Times New Roman" w:hAnsi="Times New Roman" w:cs="Times New Roman"/>
          <w:b/>
          <w:color w:val="000000"/>
        </w:rPr>
        <w:br/>
        <w:t>o ile wynika to z odrębnych przepisów.</w:t>
      </w:r>
    </w:p>
    <w:p w14:paraId="2E2165D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1" w:name="_Hlk171951030"/>
      <w:r w:rsidRPr="009E5981">
        <w:rPr>
          <w:rFonts w:ascii="Times New Roman" w:hAnsi="Times New Roman" w:cs="Times New Roman"/>
          <w:color w:val="000000"/>
        </w:rPr>
        <w:t>Zamawiający nie określa warunku w tym zakresie.</w:t>
      </w:r>
    </w:p>
    <w:bookmarkEnd w:id="11"/>
    <w:p w14:paraId="524D0EC5"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713C8CB5"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Sytuacji ekonomicznej lub finansowej.</w:t>
      </w:r>
    </w:p>
    <w:p w14:paraId="3AEEE03C"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2" w:name="_Hlk181797655"/>
      <w:r w:rsidRPr="009E5981">
        <w:rPr>
          <w:rFonts w:ascii="Times New Roman" w:hAnsi="Times New Roman" w:cs="Times New Roman"/>
          <w:color w:val="000000"/>
        </w:rPr>
        <w:t>Zamawiający nie określa warunku w tym zakresie.</w:t>
      </w:r>
    </w:p>
    <w:bookmarkEnd w:id="12"/>
    <w:p w14:paraId="791D279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6E85158F" w14:textId="77777777" w:rsidR="009E5981" w:rsidRPr="009E5981" w:rsidRDefault="009E5981" w:rsidP="009E5981">
      <w:pPr>
        <w:numPr>
          <w:ilvl w:val="0"/>
          <w:numId w:val="56"/>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technicznej lub zawodowej.</w:t>
      </w:r>
    </w:p>
    <w:p w14:paraId="2BF70E9C" w14:textId="0123A6E8" w:rsidR="009E5981" w:rsidRPr="009E5981" w:rsidRDefault="009E5981" w:rsidP="009E5981">
      <w:pPr>
        <w:suppressAutoHyphens w:val="0"/>
        <w:spacing w:line="276" w:lineRule="auto"/>
        <w:ind w:left="709" w:hanging="283"/>
        <w:jc w:val="both"/>
        <w:rPr>
          <w:rFonts w:ascii="Times New Roman" w:hAnsi="Times New Roman" w:cs="Times New Roman"/>
          <w:bCs/>
          <w:color w:val="000000"/>
        </w:rPr>
      </w:pPr>
      <w:r w:rsidRPr="009E5981">
        <w:rPr>
          <w:rFonts w:ascii="Times New Roman" w:hAnsi="Times New Roman" w:cs="Times New Roman"/>
          <w:bCs/>
          <w:color w:val="000000"/>
        </w:rPr>
        <w:t>Zamawiający nie określa warunku w tym zakresie.</w:t>
      </w:r>
    </w:p>
    <w:p w14:paraId="79F52E92" w14:textId="77777777" w:rsidR="00953FAC" w:rsidRDefault="00953FAC" w:rsidP="00C27124">
      <w:pPr>
        <w:pStyle w:val="Bezodstpw"/>
        <w:spacing w:line="276" w:lineRule="auto"/>
        <w:rPr>
          <w:rFonts w:ascii="Times New Roman" w:hAnsi="Times New Roman" w:cs="Times New Roman"/>
        </w:rPr>
      </w:pPr>
    </w:p>
    <w:p w14:paraId="6CEC9F4F" w14:textId="1A57E158" w:rsidR="00A4162A" w:rsidRPr="00A4162A" w:rsidRDefault="00E60FCE"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772797">
        <w:rPr>
          <w:rFonts w:ascii="Times New Roman" w:hAnsi="Times New Roman" w:cs="Times New Roman"/>
          <w:b/>
          <w:shd w:val="clear" w:color="auto" w:fill="DEEAF6"/>
        </w:rPr>
        <w:t>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A4162A" w:rsidRPr="00A4162A">
        <w:rPr>
          <w:rFonts w:ascii="Times New Roman" w:hAnsi="Times New Roman" w:cs="Times New Roman"/>
          <w:b/>
          <w:shd w:val="clear" w:color="auto" w:fill="DEEAF6"/>
        </w:rPr>
        <w:t>PODSTAWY</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WYKLUCZENIA,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KTÓRYCH</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MOWA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ART.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108</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UST.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 WRAZ</w:t>
      </w:r>
      <w:r w:rsidR="000372A3">
        <w:rPr>
          <w:rFonts w:ascii="Times New Roman" w:hAnsi="Times New Roman" w:cs="Times New Roman"/>
          <w:b/>
          <w:shd w:val="clear" w:color="auto" w:fill="DEEAF6"/>
        </w:rPr>
        <w:t xml:space="preserve"> </w:t>
      </w:r>
    </w:p>
    <w:p w14:paraId="4CA89B79" w14:textId="77777777" w:rsidR="00A4162A" w:rsidRPr="00A4162A"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sidRPr="00A4162A">
        <w:rPr>
          <w:rFonts w:ascii="Times New Roman" w:hAnsi="Times New Roman" w:cs="Times New Roman"/>
          <w:b/>
          <w:shd w:val="clear" w:color="auto" w:fill="DEEAF6"/>
        </w:rPr>
        <w:t xml:space="preserve">Z WYKAZEM PODMIOTOWYCH ŚRODKÓW DOWODOWYCH POTWIERDZAJĄCYCH </w:t>
      </w:r>
    </w:p>
    <w:p w14:paraId="00579998" w14:textId="7B6161DF" w:rsidR="00800583"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highlight w:val="white"/>
        </w:rPr>
      </w:pPr>
      <w:r w:rsidRPr="00A4162A">
        <w:rPr>
          <w:rFonts w:ascii="Times New Roman" w:hAnsi="Times New Roman" w:cs="Times New Roman"/>
          <w:b/>
          <w:shd w:val="clear" w:color="auto" w:fill="DEEAF6"/>
        </w:rPr>
        <w:t>BRAK PODSTAW WYKLUCZENIA</w:t>
      </w:r>
    </w:p>
    <w:p w14:paraId="3BAC0A26" w14:textId="77777777" w:rsidR="00800583" w:rsidRDefault="00800583">
      <w:pPr>
        <w:pStyle w:val="Bezodstpw"/>
        <w:spacing w:line="276" w:lineRule="auto"/>
        <w:rPr>
          <w:rFonts w:ascii="Times New Roman" w:hAnsi="Times New Roman" w:cs="Times New Roman"/>
        </w:rPr>
      </w:pPr>
    </w:p>
    <w:p w14:paraId="25D90A23" w14:textId="77777777" w:rsidR="00E5795E" w:rsidRPr="00375EAD" w:rsidRDefault="00E5795E" w:rsidP="00067BB3">
      <w:pPr>
        <w:numPr>
          <w:ilvl w:val="0"/>
          <w:numId w:val="37"/>
        </w:numPr>
        <w:suppressAutoHyphens w:val="0"/>
        <w:spacing w:after="0" w:line="276" w:lineRule="auto"/>
        <w:jc w:val="both"/>
        <w:rPr>
          <w:rFonts w:ascii="Times New Roman" w:hAnsi="Times New Roman" w:cs="Times New Roman"/>
        </w:rPr>
      </w:pPr>
      <w:r w:rsidRPr="006A5230">
        <w:rPr>
          <w:rFonts w:ascii="Times New Roman" w:hAnsi="Times New Roman" w:cs="Times New Roman"/>
        </w:rPr>
        <w:lastRenderedPageBreak/>
        <w:t xml:space="preserve">Zamawiający z postępowania o udzielenie zamówienia wykluczy Wykonawcę, w stosunku </w:t>
      </w:r>
      <w:r w:rsidRPr="006A5230">
        <w:rPr>
          <w:rFonts w:ascii="Times New Roman" w:hAnsi="Times New Roman" w:cs="Times New Roman"/>
        </w:rPr>
        <w:br/>
        <w:t xml:space="preserve">do którego zachodzi którakolwiek z podstaw wykluczenia wskazanych </w:t>
      </w:r>
      <w:r w:rsidRPr="009E5981">
        <w:rPr>
          <w:rFonts w:ascii="Times New Roman" w:hAnsi="Times New Roman" w:cs="Times New Roman"/>
          <w:b/>
          <w:bCs/>
        </w:rPr>
        <w:t xml:space="preserve">w art. 108 ust. 1 </w:t>
      </w:r>
      <w:proofErr w:type="spellStart"/>
      <w:r w:rsidRPr="009E5981">
        <w:rPr>
          <w:rFonts w:ascii="Times New Roman" w:hAnsi="Times New Roman" w:cs="Times New Roman"/>
          <w:b/>
          <w:bCs/>
        </w:rPr>
        <w:t>p.z.p</w:t>
      </w:r>
      <w:proofErr w:type="spellEnd"/>
      <w:r w:rsidRPr="009E5981">
        <w:rPr>
          <w:rFonts w:ascii="Times New Roman" w:hAnsi="Times New Roman" w:cs="Times New Roman"/>
          <w:b/>
          <w:bCs/>
        </w:rPr>
        <w:t>.,</w:t>
      </w:r>
      <w:r w:rsidRPr="006A5230">
        <w:rPr>
          <w:rFonts w:ascii="Times New Roman" w:hAnsi="Times New Roman" w:cs="Times New Roman"/>
        </w:rPr>
        <w:t xml:space="preserve"> </w:t>
      </w:r>
      <w:r w:rsidRPr="006A5230">
        <w:rPr>
          <w:rFonts w:ascii="Times New Roman" w:hAnsi="Times New Roman" w:cs="Times New Roman"/>
        </w:rPr>
        <w:br/>
        <w:t>tj. wykluczy:</w:t>
      </w:r>
    </w:p>
    <w:p w14:paraId="1266ABDF" w14:textId="0BE064E8" w:rsidR="00E5795E" w:rsidRDefault="00E5795E" w:rsidP="00F07147">
      <w:pPr>
        <w:numPr>
          <w:ilvl w:val="0"/>
          <w:numId w:val="42"/>
        </w:numPr>
        <w:spacing w:after="0" w:line="276" w:lineRule="auto"/>
        <w:ind w:left="426" w:hanging="284"/>
        <w:contextualSpacing/>
        <w:jc w:val="both"/>
        <w:rPr>
          <w:rFonts w:ascii="Times New Roman" w:hAnsi="Times New Roman" w:cs="Times New Roman"/>
        </w:rPr>
      </w:pPr>
      <w:r w:rsidRPr="006A5230">
        <w:rPr>
          <w:rFonts w:ascii="Times New Roman" w:hAnsi="Times New Roman" w:cs="Times New Roman"/>
        </w:rPr>
        <w:t xml:space="preserve">Wykonawcę będącego osobą fizyczną, którego prawomocnie skazano za przestępstwo: </w:t>
      </w:r>
    </w:p>
    <w:p w14:paraId="0F676573"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Pr>
          <w:rFonts w:ascii="Times New Roman" w:hAnsi="Times New Roman" w:cs="Times New Roman"/>
          <w:sz w:val="22"/>
          <w:szCs w:val="22"/>
        </w:rPr>
        <w:br/>
      </w:r>
      <w:r w:rsidRPr="00301B92">
        <w:rPr>
          <w:rFonts w:ascii="Times New Roman" w:hAnsi="Times New Roman" w:cs="Times New Roman"/>
          <w:sz w:val="22"/>
          <w:szCs w:val="22"/>
        </w:rPr>
        <w:t>6 czerwca 1997 r. Kodeks karny (t</w:t>
      </w:r>
      <w:r>
        <w:rPr>
          <w:rFonts w:ascii="Times New Roman" w:hAnsi="Times New Roman" w:cs="Times New Roman"/>
          <w:sz w:val="22"/>
          <w:szCs w:val="22"/>
        </w:rPr>
        <w:t>.</w:t>
      </w:r>
      <w:r w:rsidRPr="00301B92">
        <w:rPr>
          <w:rFonts w:ascii="Times New Roman" w:hAnsi="Times New Roman" w:cs="Times New Roman"/>
          <w:sz w:val="22"/>
          <w:szCs w:val="22"/>
        </w:rPr>
        <w:t xml:space="preserve"> jedn. Dz. U. z 202</w:t>
      </w:r>
      <w:r>
        <w:rPr>
          <w:rFonts w:ascii="Times New Roman" w:hAnsi="Times New Roman" w:cs="Times New Roman"/>
          <w:sz w:val="22"/>
          <w:szCs w:val="22"/>
        </w:rPr>
        <w:t>4</w:t>
      </w:r>
      <w:r w:rsidRPr="00301B92">
        <w:rPr>
          <w:rFonts w:ascii="Times New Roman" w:hAnsi="Times New Roman" w:cs="Times New Roman"/>
          <w:sz w:val="22"/>
          <w:szCs w:val="22"/>
        </w:rPr>
        <w:t xml:space="preserve"> r. poz. </w:t>
      </w:r>
      <w:r>
        <w:rPr>
          <w:rFonts w:ascii="Times New Roman" w:hAnsi="Times New Roman" w:cs="Times New Roman"/>
          <w:sz w:val="22"/>
          <w:szCs w:val="22"/>
        </w:rPr>
        <w:t>17</w:t>
      </w:r>
      <w:r w:rsidRPr="00301B92">
        <w:rPr>
          <w:rFonts w:ascii="Times New Roman" w:hAnsi="Times New Roman" w:cs="Times New Roman"/>
          <w:sz w:val="22"/>
          <w:szCs w:val="22"/>
        </w:rPr>
        <w:t xml:space="preserve"> - „KK”), </w:t>
      </w:r>
    </w:p>
    <w:p w14:paraId="0441F635"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hanging="11"/>
        <w:jc w:val="both"/>
        <w:rPr>
          <w:rFonts w:ascii="Times New Roman" w:hAnsi="Times New Roman" w:cs="Times New Roman"/>
          <w:sz w:val="22"/>
          <w:szCs w:val="22"/>
        </w:rPr>
      </w:pPr>
      <w:r w:rsidRPr="008F19F7">
        <w:rPr>
          <w:rFonts w:ascii="Times New Roman" w:hAnsi="Times New Roman" w:cs="Times New Roman"/>
          <w:sz w:val="22"/>
          <w:szCs w:val="22"/>
        </w:rPr>
        <w:t xml:space="preserve">handlu ludźmi, o którym mowa w art. 189a KK, </w:t>
      </w:r>
    </w:p>
    <w:p w14:paraId="4CB47B9D"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o którym mowa w art. 228-230a, art. 250a Kodeksu karnego, w art. 46-48 ustawy z dnia 25 czerwca 2010 r. o sporcie (t. jedn. Dz. U. z 2022 r. poz. 1599 ze zm. oraz z 2021 r. poz. 2054 i 2142) lub w art. 54 ust. 1-4 ustawy z dnia 12 maja 2011 r. o refundacji leków, środków spożywczych specjalnego przeznaczenia żywieniowego oraz wyrobów medycznych (t. jedn. Dz. U. z 2022 r. poz. 463, 583 i 974),</w:t>
      </w:r>
    </w:p>
    <w:p w14:paraId="26952371"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FC5484B"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charakterze terrorystycznym, o którym mowa w art. 115 § 20 KK, lub mające na celu popełnienie tego przestępstwa, </w:t>
      </w:r>
    </w:p>
    <w:p w14:paraId="78091BAE"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(t. jedn. Dz. U. z 2021 r., poz. 1745 ze zm.), </w:t>
      </w:r>
    </w:p>
    <w:p w14:paraId="758D6E60" w14:textId="77777777" w:rsidR="008F19F7" w:rsidRDefault="008F19F7" w:rsidP="008F19F7">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3A8BE17D" w14:textId="39620E54" w:rsidR="008F19F7" w:rsidRPr="003B6BB5" w:rsidRDefault="008F19F7" w:rsidP="003B6BB5">
      <w:pPr>
        <w:pStyle w:val="Default"/>
        <w:numPr>
          <w:ilvl w:val="0"/>
          <w:numId w:val="57"/>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Pr="008F19F7">
        <w:rPr>
          <w:rFonts w:ascii="Times New Roman" w:hAnsi="Times New Roman" w:cs="Times New Roman"/>
          <w:sz w:val="22"/>
          <w:szCs w:val="22"/>
        </w:rPr>
        <w:br/>
        <w:t xml:space="preserve">na terytorium Rzeczypospolitej Polskiej - lub za odpowiedni czyn zabroniony określony </w:t>
      </w:r>
      <w:r w:rsidRPr="008F19F7">
        <w:rPr>
          <w:rFonts w:ascii="Times New Roman" w:hAnsi="Times New Roman" w:cs="Times New Roman"/>
          <w:sz w:val="22"/>
          <w:szCs w:val="22"/>
        </w:rPr>
        <w:br/>
        <w:t xml:space="preserve">w przepisach prawa obcego; </w:t>
      </w:r>
    </w:p>
    <w:p w14:paraId="415D2ED5" w14:textId="686C999E" w:rsidR="00E5795E" w:rsidRPr="006A5230" w:rsidRDefault="008F19F7" w:rsidP="003B6BB5">
      <w:pPr>
        <w:spacing w:after="0" w:line="276" w:lineRule="auto"/>
        <w:ind w:left="426" w:hanging="284"/>
        <w:contextualSpacing/>
        <w:jc w:val="both"/>
        <w:rPr>
          <w:rFonts w:ascii="Times New Roman" w:hAnsi="Times New Roman" w:cs="Times New Roman"/>
        </w:rPr>
      </w:pPr>
      <w:r>
        <w:rPr>
          <w:rFonts w:ascii="Times New Roman" w:hAnsi="Times New Roman" w:cs="Times New Roman"/>
        </w:rPr>
        <w:t xml:space="preserve">3. </w:t>
      </w:r>
      <w:r w:rsidR="00E5795E" w:rsidRPr="006A5230">
        <w:rPr>
          <w:rFonts w:ascii="Times New Roman" w:hAnsi="Times New Roman" w:cs="Times New Roman"/>
        </w:rPr>
        <w:t xml:space="preserve">Na mocy art. 7 ust. 1 ustawy z dnia 13 kwietnia 2022 r. o szczególnych rozwiązaniach </w:t>
      </w:r>
      <w:r w:rsidR="00E5795E" w:rsidRPr="006A5230">
        <w:rPr>
          <w:rFonts w:ascii="Times New Roman" w:hAnsi="Times New Roman" w:cs="Times New Roman"/>
        </w:rPr>
        <w:br/>
        <w:t>w zakresie przeciwdziałania wspieraniu agresji na Ukrainę oraz służących ochronie bezpieczeństwa narodowego (Dz. U. z 202</w:t>
      </w:r>
      <w:r w:rsidR="0008030C">
        <w:rPr>
          <w:rFonts w:ascii="Times New Roman" w:hAnsi="Times New Roman" w:cs="Times New Roman"/>
        </w:rPr>
        <w:t>4</w:t>
      </w:r>
      <w:r w:rsidR="00E5795E" w:rsidRPr="006A5230">
        <w:rPr>
          <w:rFonts w:ascii="Times New Roman" w:hAnsi="Times New Roman" w:cs="Times New Roman"/>
        </w:rPr>
        <w:t xml:space="preserve"> r., poz. </w:t>
      </w:r>
      <w:r w:rsidR="0008030C">
        <w:rPr>
          <w:rFonts w:ascii="Times New Roman" w:hAnsi="Times New Roman" w:cs="Times New Roman"/>
        </w:rPr>
        <w:t>507</w:t>
      </w:r>
      <w:r w:rsidR="00E5795E" w:rsidRPr="006A5230">
        <w:rPr>
          <w:rFonts w:ascii="Times New Roman" w:hAnsi="Times New Roman" w:cs="Times New Roman"/>
        </w:rPr>
        <w:t xml:space="preserve">), w celu przeciwdziałania wspieraniu agresji Federacji Rosyjskiej na Ukrainę rozpoczętej w dniu 24 lutego 2022 r. zwana dalej „specustawą sankcyjną” (tzw. samoistne, obligatoryjne i dodatkowe przesłanki wykluczenia) tj. „Z postępowania o udzielenie zamówienia Zamawiający publicznego lub konkursu prowadzonego na podstawie ustawy z dnia 11 września 2019 r. - Prawo zamówień publicznych wyklucza się: </w:t>
      </w:r>
    </w:p>
    <w:p w14:paraId="2EDA73E0"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wymienionego w wykazach określonych </w:t>
      </w:r>
      <w:r w:rsidRPr="006A5230">
        <w:rPr>
          <w:rFonts w:ascii="Times New Roman" w:hAnsi="Times New Roman" w:cs="Times New Roman"/>
        </w:rPr>
        <w:br/>
        <w:t xml:space="preserve">w rozporządzeniu 765/2006 i rozporządzeniu 269/2014 albo wpisanego na listę na podstawie decyzji w sprawie wpisu na listę rozstrzygającej o zastosowaniu środka, </w:t>
      </w:r>
      <w:r w:rsidRPr="006A5230">
        <w:rPr>
          <w:rFonts w:ascii="Times New Roman" w:hAnsi="Times New Roman" w:cs="Times New Roman"/>
        </w:rPr>
        <w:br/>
        <w:t>o którym mowa w art. 1 pkt 3 ustawy sankcyjnej;</w:t>
      </w:r>
    </w:p>
    <w:p w14:paraId="0D9C31B1"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którego beneficjentem rzeczywistym </w:t>
      </w:r>
      <w:r w:rsidRPr="006A5230">
        <w:rPr>
          <w:rFonts w:ascii="Times New Roman" w:hAnsi="Times New Roman" w:cs="Times New Roman"/>
        </w:rPr>
        <w:br/>
        <w:t xml:space="preserve">w rozumieniu ustawy z dnia 1 marca 2018 r. o przeciwdziałaniu praniu pieniędzy oraz finansowaniu terroryzmu (Dz. U. z 2023 r. poz. 593, 655, 835, 2180, 2185, 1124 ze zm.) jest osoba wymieniona w wykazach określonych w rozporządzeniu 765/2006 </w:t>
      </w:r>
      <w:r w:rsidRPr="006A5230">
        <w:rPr>
          <w:rFonts w:ascii="Times New Roman" w:hAnsi="Times New Roman" w:cs="Times New Roman"/>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B1A8F" w14:textId="77777777" w:rsidR="00E5795E" w:rsidRPr="006A5230" w:rsidRDefault="00E5795E" w:rsidP="00067BB3">
      <w:pPr>
        <w:numPr>
          <w:ilvl w:val="0"/>
          <w:numId w:val="41"/>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lastRenderedPageBreak/>
        <w:t>wykonawcę oraz uczestnika konkursu, którego jednostką dominującą w rozumieniu art. 3 ust. 1 pkt 37 ustawy z dnia 29 września 1994 r. o rachunkowości (Dz. U. z 2021 r. poz. 217, 2105 i 2106, z 2022 r. poz. 1488 oraz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CA6AFD2" w14:textId="3FB6F8BE"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B3FD42" w14:textId="3E31BC90"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078B04" w14:textId="77777777"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prawomocnie orzeczono zakaz ubiegania się o zamówienia publiczne. </w:t>
      </w:r>
    </w:p>
    <w:p w14:paraId="496D0194" w14:textId="4AA9CC8A"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zamawiający może stwierdzić, na podstawie wiarygodnych przesłanek, </w:t>
      </w:r>
      <w:r w:rsidRPr="006A5230">
        <w:rPr>
          <w:rFonts w:ascii="Times New Roman" w:hAnsi="Times New Roman" w:cs="Times New Roman"/>
        </w:rPr>
        <w:br/>
        <w:t>że wykonawca zawarł z innymi wykonawcami porozumienie mające na celu zakłócenie konkurencji, w szczególności jeżeli należąc do tej samej grupy kapitałowej w rozumieniu ustawy z dnia 16 lutego 2007 r. o ochronie konkurencji i konsumentów (</w:t>
      </w:r>
      <w:r w:rsidR="00F07147">
        <w:rPr>
          <w:rFonts w:ascii="Times New Roman" w:hAnsi="Times New Roman" w:cs="Times New Roman"/>
        </w:rPr>
        <w:t xml:space="preserve">t. jedn. </w:t>
      </w:r>
      <w:r w:rsidRPr="006A5230">
        <w:rPr>
          <w:rFonts w:ascii="Times New Roman" w:hAnsi="Times New Roman" w:cs="Times New Roman"/>
        </w:rPr>
        <w:t>Dz. U. 202</w:t>
      </w:r>
      <w:r w:rsidR="0008030C">
        <w:rPr>
          <w:rFonts w:ascii="Times New Roman" w:hAnsi="Times New Roman" w:cs="Times New Roman"/>
        </w:rPr>
        <w:t>4</w:t>
      </w:r>
      <w:r w:rsidRPr="006A5230">
        <w:rPr>
          <w:rFonts w:ascii="Times New Roman" w:hAnsi="Times New Roman" w:cs="Times New Roman"/>
        </w:rPr>
        <w:t xml:space="preserve"> r., poz. 1</w:t>
      </w:r>
      <w:r w:rsidR="0008030C">
        <w:rPr>
          <w:rFonts w:ascii="Times New Roman" w:hAnsi="Times New Roman" w:cs="Times New Roman"/>
        </w:rPr>
        <w:t xml:space="preserve">616 </w:t>
      </w:r>
      <w:r w:rsidRPr="006A5230">
        <w:rPr>
          <w:rFonts w:ascii="Times New Roman" w:hAnsi="Times New Roman" w:cs="Times New Roman"/>
        </w:rPr>
        <w:t xml:space="preserve">), złożyli odrębne oferty, oferty częściowe lub wnioski o dopuszczenie do udziału </w:t>
      </w:r>
      <w:r w:rsidRPr="006A5230">
        <w:rPr>
          <w:rFonts w:ascii="Times New Roman" w:hAnsi="Times New Roman" w:cs="Times New Roman"/>
        </w:rPr>
        <w:br/>
        <w:t xml:space="preserve">w postępowaniu, chyba że wykażą, że przygotowali te oferty lub wnioski niezależnie od siebie. </w:t>
      </w:r>
    </w:p>
    <w:p w14:paraId="75E27589" w14:textId="1D0A13A5" w:rsidR="00E5795E" w:rsidRPr="006A5230" w:rsidRDefault="00E5795E" w:rsidP="00067BB3">
      <w:pPr>
        <w:numPr>
          <w:ilvl w:val="0"/>
          <w:numId w:val="46"/>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w przypadkach, o których mowa w art. 85 ust. 1 ustawy, doszło </w:t>
      </w:r>
      <w:r w:rsidRPr="006A5230">
        <w:rPr>
          <w:rFonts w:ascii="Times New Roman" w:hAnsi="Times New Roman" w:cs="Times New Roman"/>
        </w:rPr>
        <w:b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6A5230">
        <w:rPr>
          <w:rFonts w:ascii="Times New Roman" w:hAnsi="Times New Roman" w:cs="Times New Roman"/>
        </w:rPr>
        <w:br/>
        <w:t>z udziału w postępowaniu o udzielenie zamówienia.</w:t>
      </w:r>
      <w:r w:rsidR="00781428">
        <w:rPr>
          <w:rFonts w:ascii="Times New Roman" w:hAnsi="Times New Roman" w:cs="Times New Roman"/>
        </w:rPr>
        <w:t xml:space="preserve"> </w:t>
      </w:r>
    </w:p>
    <w:p w14:paraId="0BC402C2"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W przypadkach, o których mowa w art. 108 ust. 1 pkt 6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przed wykluczeniem wykonawcy, zamawiający zapewnia temu wykonawcy możliwość udowodnienia, że jego udział </w:t>
      </w:r>
      <w:r w:rsidRPr="006A5230">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p>
    <w:p w14:paraId="79AA74DC"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Zamawiający może wykluczyć wykonawcę na każdym etapie postępowania o udzielenie zamówienia. </w:t>
      </w:r>
    </w:p>
    <w:p w14:paraId="1B521875"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W celu potwierdzenia braku podstaw wykluczenia z udziału w postępowaniu, wykonawca, na wezwanie zamawiającego, zobowiązany będzie złożyć następujące podmiotowe środki dowodowe:</w:t>
      </w:r>
      <w:r w:rsidRPr="006A5230">
        <w:rPr>
          <w:rFonts w:ascii="Times New Roman" w:hAnsi="Times New Roman" w:cs="Times New Roman"/>
          <w:strike/>
          <w:highlight w:val="yellow"/>
        </w:rPr>
        <w:t xml:space="preserve"> </w:t>
      </w:r>
    </w:p>
    <w:p w14:paraId="3780EFC9" w14:textId="1DD83324" w:rsidR="00E5795E" w:rsidRPr="003F7FD4" w:rsidRDefault="00E5795E" w:rsidP="00067BB3">
      <w:pPr>
        <w:numPr>
          <w:ilvl w:val="0"/>
          <w:numId w:val="44"/>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oświadczenie wykonawcy, w zakresie art. 108 ust. 1 pkt 5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o braku przynależności do tej samej grupy kapitałowej w rozumieniu ustawy z dnia 16 lutego 2007 r. o ochronie konkurencji i konsumentów (</w:t>
      </w:r>
      <w:r w:rsidR="00F07147">
        <w:rPr>
          <w:rFonts w:ascii="Times New Roman" w:hAnsi="Times New Roman" w:cs="Times New Roman"/>
        </w:rPr>
        <w:t xml:space="preserve">t. jedn. </w:t>
      </w:r>
      <w:r w:rsidRPr="006A5230">
        <w:rPr>
          <w:rFonts w:ascii="Times New Roman" w:hAnsi="Times New Roman" w:cs="Times New Roman"/>
        </w:rPr>
        <w:t>Dz. U. z 202</w:t>
      </w:r>
      <w:r w:rsidR="0008030C">
        <w:rPr>
          <w:rFonts w:ascii="Times New Roman" w:hAnsi="Times New Roman" w:cs="Times New Roman"/>
        </w:rPr>
        <w:t>4</w:t>
      </w:r>
      <w:r w:rsidRPr="006A5230">
        <w:rPr>
          <w:rFonts w:ascii="Times New Roman" w:hAnsi="Times New Roman" w:cs="Times New Roman"/>
        </w:rPr>
        <w:t xml:space="preserve"> r., poz. 16</w:t>
      </w:r>
      <w:r w:rsidR="00CB390D">
        <w:rPr>
          <w:rFonts w:ascii="Times New Roman" w:hAnsi="Times New Roman" w:cs="Times New Roman"/>
        </w:rPr>
        <w:t>1</w:t>
      </w:r>
      <w:r w:rsidR="0008030C">
        <w:rPr>
          <w:rFonts w:ascii="Times New Roman" w:hAnsi="Times New Roman" w:cs="Times New Roman"/>
        </w:rPr>
        <w:t>6</w:t>
      </w:r>
      <w:r w:rsidRPr="006A5230">
        <w:rPr>
          <w:rFonts w:ascii="Times New Roman" w:hAnsi="Times New Roman" w:cs="Times New Roman"/>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3F7FD4">
        <w:rPr>
          <w:rFonts w:ascii="Times New Roman" w:hAnsi="Times New Roman" w:cs="Times New Roman"/>
          <w:u w:val="single"/>
        </w:rPr>
        <w:t xml:space="preserve">Wykonawca sporządza oświadczenie zgodnie ze wzorem stanowiącym </w:t>
      </w:r>
      <w:r w:rsidRPr="003F7FD4">
        <w:rPr>
          <w:rFonts w:ascii="Times New Roman" w:hAnsi="Times New Roman" w:cs="Times New Roman"/>
          <w:b/>
          <w:u w:val="single"/>
        </w:rPr>
        <w:t>Załącznik nr 6 do SWZ.</w:t>
      </w:r>
      <w:r w:rsidRPr="003F7FD4">
        <w:rPr>
          <w:rFonts w:ascii="Times New Roman" w:hAnsi="Times New Roman" w:cs="Times New Roman"/>
          <w:u w:val="single"/>
        </w:rPr>
        <w:t xml:space="preserve"> </w:t>
      </w:r>
    </w:p>
    <w:p w14:paraId="687BBD18" w14:textId="77777777" w:rsidR="00E5795E" w:rsidRPr="006A5230" w:rsidRDefault="00E5795E" w:rsidP="00067BB3">
      <w:pPr>
        <w:numPr>
          <w:ilvl w:val="0"/>
          <w:numId w:val="46"/>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Dokumenty podmiotów zagranicznych</w:t>
      </w:r>
    </w:p>
    <w:p w14:paraId="6E124212" w14:textId="3AA9DA1B" w:rsidR="00E5795E" w:rsidRPr="006A5230" w:rsidRDefault="00E5795E" w:rsidP="00067BB3">
      <w:pPr>
        <w:numPr>
          <w:ilvl w:val="0"/>
          <w:numId w:val="45"/>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lastRenderedPageBreak/>
        <w:t>Jeżeli Wykonawca ma siedzibę lub miejsce zamieszkania poza granicami Rzeczypospolitej Polskiej zamiast dokumentu, o</w:t>
      </w:r>
      <w:r w:rsidR="00781428">
        <w:rPr>
          <w:rFonts w:ascii="Times New Roman" w:hAnsi="Times New Roman" w:cs="Times New Roman"/>
        </w:rPr>
        <w:t xml:space="preserve"> </w:t>
      </w:r>
      <w:r w:rsidRPr="006A5230">
        <w:rPr>
          <w:rFonts w:ascii="Times New Roman" w:hAnsi="Times New Roman" w:cs="Times New Roman"/>
        </w:rPr>
        <w:t>których mowa w ust. 11 – składa informację</w:t>
      </w:r>
      <w:r w:rsidR="00781428">
        <w:rPr>
          <w:rFonts w:ascii="Times New Roman" w:hAnsi="Times New Roman" w:cs="Times New Roman"/>
        </w:rPr>
        <w:t xml:space="preserve"> </w:t>
      </w:r>
      <w:r w:rsidRPr="006A5230">
        <w:rPr>
          <w:rFonts w:ascii="Times New Roman" w:hAnsi="Times New Roman" w:cs="Times New Roman"/>
        </w:rPr>
        <w:t>z odpowiedniego rejestru, takiego jak rejestr sądowy, albo, w przypadku braku takiego rejestru, inny równoważny</w:t>
      </w:r>
      <w:r w:rsidRPr="006A5230">
        <w:rPr>
          <w:rFonts w:cs="Times New Roman"/>
        </w:rPr>
        <w:t xml:space="preserve"> </w:t>
      </w:r>
      <w:r w:rsidRPr="006A5230">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14:paraId="4D7D8C26" w14:textId="31F9F2C8" w:rsidR="00E5795E" w:rsidRPr="006A5230" w:rsidRDefault="00E5795E" w:rsidP="00067BB3">
      <w:pPr>
        <w:numPr>
          <w:ilvl w:val="0"/>
          <w:numId w:val="45"/>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Jeżeli w kraju, w którym wykonawca ma siedzibę lub miejsce zamieszkania,</w:t>
      </w:r>
      <w:r w:rsidR="00EF7AB8" w:rsidRPr="00EF7AB8">
        <w:t xml:space="preserve"> </w:t>
      </w:r>
      <w:r w:rsidR="00EF7AB8" w:rsidRPr="00EF7AB8">
        <w:rPr>
          <w:rFonts w:ascii="Times New Roman" w:hAnsi="Times New Roman" w:cs="Times New Roman"/>
        </w:rPr>
        <w:t xml:space="preserve">lub miejsce zamieszkania ma osoba, której dokument dotyczy, </w:t>
      </w:r>
      <w:r w:rsidRPr="006A5230">
        <w:rPr>
          <w:rFonts w:ascii="Times New Roman" w:hAnsi="Times New Roman" w:cs="Times New Roman"/>
        </w:rPr>
        <w:t xml:space="preserve"> nie wydaje się dokumentów, o których mowa w ust. 8 pkt 1, lub gdy dokumenty te nie odnoszą się </w:t>
      </w:r>
      <w:r w:rsidRPr="006A5230">
        <w:rPr>
          <w:rFonts w:ascii="Times New Roman" w:hAnsi="Times New Roman" w:cs="Times New Roman"/>
        </w:rPr>
        <w:br/>
        <w:t xml:space="preserve">do wszystkich przypadków, o których mowa w art. 108 ust. 1 pkt 1, 2 i 4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F7AB8" w:rsidRPr="00EF7AB8">
        <w:t xml:space="preserve"> </w:t>
      </w:r>
      <w:r w:rsidR="00EF7AB8" w:rsidRPr="00EF7AB8">
        <w:rPr>
          <w:rFonts w:ascii="Times New Roman" w:hAnsi="Times New Roman" w:cs="Times New Roman"/>
        </w:rPr>
        <w:t>lub miejsce zamieszkania ma osoba, której dokument miał dotyczyć,</w:t>
      </w:r>
      <w:r w:rsidRPr="006A5230">
        <w:rPr>
          <w:rFonts w:ascii="Times New Roman" w:hAnsi="Times New Roman" w:cs="Times New Roman"/>
        </w:rPr>
        <w:t xml:space="preserve"> nie ma przepisów o oświadczeniu pod przysięgą, złożone przed organem sądowym lub administracyjnym, notariuszem, organem samorządu zawodowego lub gospodarczego, właściwym ze względu na siedzibę lub miejsce zamieszkania wykonawcy</w:t>
      </w:r>
      <w:r w:rsidR="00EF7AB8" w:rsidRPr="00EF7AB8">
        <w:t xml:space="preserve"> </w:t>
      </w:r>
      <w:r w:rsidR="00EF7AB8" w:rsidRPr="00EF7AB8">
        <w:rPr>
          <w:rFonts w:ascii="Times New Roman" w:hAnsi="Times New Roman" w:cs="Times New Roman"/>
        </w:rPr>
        <w:t>lub miejsce zamieszkania osoby, której dokument miał dotyczyć.</w:t>
      </w:r>
      <w:r w:rsidRPr="006A5230">
        <w:rPr>
          <w:rFonts w:ascii="Times New Roman" w:hAnsi="Times New Roman" w:cs="Times New Roman"/>
        </w:rPr>
        <w:t xml:space="preserve">. Dokument ten powinien być równie wystawiony nie wcześniej niż 6 miesiące przed jego złożeniem. </w:t>
      </w:r>
    </w:p>
    <w:p w14:paraId="64765EF3"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 xml:space="preserve">Wykonawca, który polega na zdolnościach technicznych lub zawodowych podmiotów udostępniających zasoby na zasadach określonych w art. 118 ustawy, zobowiązany jest </w:t>
      </w:r>
      <w:r w:rsidRPr="006A5230">
        <w:rPr>
          <w:rFonts w:ascii="Times New Roman" w:hAnsi="Times New Roman" w:cs="Times New Roman"/>
        </w:rPr>
        <w:br/>
        <w:t xml:space="preserve">do przedstawienia podmiotowych środków dowodowych, o których mowa w ust. 7 pkt 1 i 3, dotyczących tych podmiotów, potwierdzających, że nie zachodzą wobec tych podmiotów podstawy wykluczenia z postępowania. </w:t>
      </w:r>
    </w:p>
    <w:p w14:paraId="2C25859E"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3683C31C" w14:textId="77777777" w:rsidR="00E5795E" w:rsidRPr="006A5230" w:rsidRDefault="00E5795E" w:rsidP="00067BB3">
      <w:pPr>
        <w:numPr>
          <w:ilvl w:val="0"/>
          <w:numId w:val="46"/>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 xml:space="preserve">Zamawiający wykluczy z postępowania Wykonawcę, w stosunku do którego zachodzi którakolwiek z podstaw wykluczenia wskazanych w </w:t>
      </w:r>
      <w:r w:rsidRPr="008F19F7">
        <w:rPr>
          <w:rFonts w:ascii="Times New Roman" w:hAnsi="Times New Roman" w:cs="Times New Roman"/>
          <w:b/>
          <w:bCs/>
        </w:rPr>
        <w:t>art. 109 ust. 1 pkt 4</w:t>
      </w:r>
      <w:r w:rsidRPr="006A5230">
        <w:rPr>
          <w:rFonts w:ascii="Times New Roman" w:hAnsi="Times New Roman" w:cs="Times New Roman"/>
        </w:rPr>
        <w:t xml:space="preserve">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r w:rsidRPr="006A5230">
        <w:rPr>
          <w:rFonts w:ascii="Times New Roman" w:hAnsi="Times New Roman" w:cs="Times New Roman"/>
        </w:rPr>
        <w:br/>
        <w:t xml:space="preserve">tj.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6A5230">
        <w:rPr>
          <w:rFonts w:ascii="Times New Roman" w:hAnsi="Times New Roman" w:cs="Times New Roman"/>
        </w:rPr>
        <w:br/>
        <w:t>z podobnej procedury przewidzianej w przepisach miejsca wszczęcia tej procedury.</w:t>
      </w:r>
    </w:p>
    <w:p w14:paraId="69417032" w14:textId="06C3A56A" w:rsidR="00BC40E3" w:rsidRPr="00F64F2B" w:rsidRDefault="00BC40E3" w:rsidP="00F64F2B">
      <w:pPr>
        <w:spacing w:after="0" w:line="276" w:lineRule="auto"/>
        <w:jc w:val="both"/>
        <w:rPr>
          <w:rFonts w:ascii="Times New Roman" w:hAnsi="Times New Roman" w:cs="Times New Roman"/>
        </w:rPr>
      </w:pPr>
    </w:p>
    <w:p w14:paraId="4D0F96BC" w14:textId="42DBBD1C" w:rsidR="00800583" w:rsidRDefault="005F7863" w:rsidP="00BC40E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C40E3" w:rsidRPr="00BC40E3">
        <w:rPr>
          <w:rFonts w:ascii="Times New Roman" w:hAnsi="Times New Roman" w:cs="Times New Roman"/>
          <w:b/>
          <w:shd w:val="clear" w:color="auto" w:fill="DEEAF6"/>
        </w:rPr>
        <w:t>ZASADY</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KORZYSTANIA</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ZASOBÓW</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INNYCH</w:t>
      </w:r>
      <w:r w:rsidR="000372A3">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PODMIOTÓW</w:t>
      </w:r>
    </w:p>
    <w:p w14:paraId="3F499755" w14:textId="77777777" w:rsidR="009E6317" w:rsidRDefault="009E6317" w:rsidP="009E6317">
      <w:pPr>
        <w:pStyle w:val="Akapitzlist"/>
        <w:spacing w:after="0" w:line="276" w:lineRule="auto"/>
        <w:ind w:left="360"/>
        <w:jc w:val="both"/>
        <w:rPr>
          <w:rFonts w:ascii="Times New Roman" w:hAnsi="Times New Roman" w:cs="Times New Roman"/>
        </w:rPr>
      </w:pPr>
    </w:p>
    <w:p w14:paraId="4DBC43AC" w14:textId="461BDC08" w:rsidR="00BC40E3" w:rsidRPr="00BC40E3" w:rsidRDefault="00BC40E3" w:rsidP="00316CE2">
      <w:pPr>
        <w:pStyle w:val="Akapitzlist"/>
        <w:spacing w:after="0" w:line="276" w:lineRule="auto"/>
        <w:ind w:left="284"/>
        <w:jc w:val="both"/>
        <w:rPr>
          <w:rFonts w:ascii="Times New Roman" w:hAnsi="Times New Roman" w:cs="Times New Roman"/>
        </w:rPr>
      </w:pPr>
      <w:r w:rsidRPr="00BC40E3">
        <w:rPr>
          <w:rFonts w:ascii="Times New Roman" w:hAnsi="Times New Roman" w:cs="Times New Roman"/>
        </w:rPr>
        <w:t>Wykonawca</w:t>
      </w:r>
      <w:r w:rsidR="00705AE5">
        <w:rPr>
          <w:rFonts w:ascii="Times New Roman" w:hAnsi="Times New Roman" w:cs="Times New Roman"/>
        </w:rPr>
        <w:t xml:space="preserve"> </w:t>
      </w:r>
      <w:r w:rsidRPr="00BC40E3">
        <w:rPr>
          <w:rFonts w:ascii="Times New Roman" w:hAnsi="Times New Roman" w:cs="Times New Roman"/>
        </w:rPr>
        <w:t>może</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celu</w:t>
      </w:r>
      <w:r w:rsidR="00705AE5">
        <w:rPr>
          <w:rFonts w:ascii="Times New Roman" w:hAnsi="Times New Roman" w:cs="Times New Roman"/>
        </w:rPr>
        <w:t xml:space="preserve"> </w:t>
      </w:r>
      <w:r w:rsidRPr="00BC40E3">
        <w:rPr>
          <w:rFonts w:ascii="Times New Roman" w:hAnsi="Times New Roman" w:cs="Times New Roman"/>
        </w:rPr>
        <w:t>potwierdzenia</w:t>
      </w:r>
      <w:r w:rsidR="00705AE5">
        <w:rPr>
          <w:rFonts w:ascii="Times New Roman" w:hAnsi="Times New Roman" w:cs="Times New Roman"/>
        </w:rPr>
        <w:t xml:space="preserve"> </w:t>
      </w:r>
      <w:r w:rsidRPr="00BC40E3">
        <w:rPr>
          <w:rFonts w:ascii="Times New Roman" w:hAnsi="Times New Roman" w:cs="Times New Roman"/>
        </w:rPr>
        <w:t>spełniania</w:t>
      </w:r>
      <w:r w:rsidR="00705AE5">
        <w:rPr>
          <w:rFonts w:ascii="Times New Roman" w:hAnsi="Times New Roman" w:cs="Times New Roman"/>
        </w:rPr>
        <w:t xml:space="preserve"> </w:t>
      </w:r>
      <w:r w:rsidRPr="00BC40E3">
        <w:rPr>
          <w:rFonts w:ascii="Times New Roman" w:hAnsi="Times New Roman" w:cs="Times New Roman"/>
        </w:rPr>
        <w:t>warunków</w:t>
      </w:r>
      <w:r w:rsidR="00705AE5">
        <w:rPr>
          <w:rFonts w:ascii="Times New Roman" w:hAnsi="Times New Roman" w:cs="Times New Roman"/>
        </w:rPr>
        <w:t xml:space="preserve"> </w:t>
      </w:r>
      <w:r w:rsidRPr="00BC40E3">
        <w:rPr>
          <w:rFonts w:ascii="Times New Roman" w:hAnsi="Times New Roman" w:cs="Times New Roman"/>
        </w:rPr>
        <w:t>udziału</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postępowaniu</w:t>
      </w:r>
      <w:r w:rsidR="00705AE5">
        <w:rPr>
          <w:rFonts w:ascii="Times New Roman" w:hAnsi="Times New Roman" w:cs="Times New Roman"/>
        </w:rPr>
        <w:t xml:space="preserve"> </w:t>
      </w:r>
      <w:r w:rsidR="00C0061E">
        <w:rPr>
          <w:rFonts w:ascii="Times New Roman" w:hAnsi="Times New Roman" w:cs="Times New Roman"/>
        </w:rPr>
        <w:br/>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stosownych</w:t>
      </w:r>
      <w:r w:rsidR="00705AE5">
        <w:rPr>
          <w:rFonts w:ascii="Times New Roman" w:hAnsi="Times New Roman" w:cs="Times New Roman"/>
        </w:rPr>
        <w:t xml:space="preserve"> </w:t>
      </w:r>
      <w:r w:rsidRPr="00BC40E3">
        <w:rPr>
          <w:rFonts w:ascii="Times New Roman" w:hAnsi="Times New Roman" w:cs="Times New Roman"/>
        </w:rPr>
        <w:t>sytuacjach</w:t>
      </w:r>
      <w:r w:rsidR="00705AE5">
        <w:rPr>
          <w:rFonts w:ascii="Times New Roman" w:hAnsi="Times New Roman" w:cs="Times New Roman"/>
        </w:rPr>
        <w:t xml:space="preserve"> </w:t>
      </w:r>
      <w:r w:rsidRPr="00BC40E3">
        <w:rPr>
          <w:rFonts w:ascii="Times New Roman" w:hAnsi="Times New Roman" w:cs="Times New Roman"/>
        </w:rPr>
        <w:t>oraz</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odniesieniu</w:t>
      </w:r>
      <w:r w:rsidR="00705AE5">
        <w:rPr>
          <w:rFonts w:ascii="Times New Roman" w:hAnsi="Times New Roman" w:cs="Times New Roman"/>
        </w:rPr>
        <w:t xml:space="preserve"> </w:t>
      </w:r>
      <w:r w:rsidRPr="00BC40E3">
        <w:rPr>
          <w:rFonts w:ascii="Times New Roman" w:hAnsi="Times New Roman" w:cs="Times New Roman"/>
        </w:rPr>
        <w:t>do</w:t>
      </w:r>
      <w:r w:rsidR="00705AE5">
        <w:rPr>
          <w:rFonts w:ascii="Times New Roman" w:hAnsi="Times New Roman" w:cs="Times New Roman"/>
        </w:rPr>
        <w:t xml:space="preserve"> </w:t>
      </w:r>
      <w:r w:rsidRPr="00BC40E3">
        <w:rPr>
          <w:rFonts w:ascii="Times New Roman" w:hAnsi="Times New Roman" w:cs="Times New Roman"/>
        </w:rPr>
        <w:t>zamówienia,</w:t>
      </w:r>
      <w:r w:rsidR="00705AE5">
        <w:rPr>
          <w:rFonts w:ascii="Times New Roman" w:hAnsi="Times New Roman" w:cs="Times New Roman"/>
        </w:rPr>
        <w:t xml:space="preserve"> </w:t>
      </w:r>
      <w:r w:rsidRPr="00BC40E3">
        <w:rPr>
          <w:rFonts w:ascii="Times New Roman" w:hAnsi="Times New Roman" w:cs="Times New Roman"/>
        </w:rPr>
        <w:t>lub</w:t>
      </w:r>
      <w:r w:rsidR="00705AE5">
        <w:rPr>
          <w:rFonts w:ascii="Times New Roman" w:hAnsi="Times New Roman" w:cs="Times New Roman"/>
        </w:rPr>
        <w:t xml:space="preserve"> </w:t>
      </w:r>
      <w:r w:rsidRPr="00BC40E3">
        <w:rPr>
          <w:rFonts w:ascii="Times New Roman" w:hAnsi="Times New Roman" w:cs="Times New Roman"/>
        </w:rPr>
        <w:t>jego</w:t>
      </w:r>
      <w:r w:rsidR="00705AE5">
        <w:rPr>
          <w:rFonts w:ascii="Times New Roman" w:hAnsi="Times New Roman" w:cs="Times New Roman"/>
        </w:rPr>
        <w:t xml:space="preserve"> </w:t>
      </w:r>
      <w:r w:rsidRPr="00BC40E3">
        <w:rPr>
          <w:rFonts w:ascii="Times New Roman" w:hAnsi="Times New Roman" w:cs="Times New Roman"/>
        </w:rPr>
        <w:t>części,</w:t>
      </w:r>
      <w:r w:rsidR="00705AE5">
        <w:rPr>
          <w:rFonts w:ascii="Times New Roman" w:hAnsi="Times New Roman" w:cs="Times New Roman"/>
        </w:rPr>
        <w:t xml:space="preserve"> </w:t>
      </w:r>
      <w:r w:rsidRPr="00BC40E3">
        <w:rPr>
          <w:rFonts w:ascii="Times New Roman" w:hAnsi="Times New Roman" w:cs="Times New Roman"/>
        </w:rPr>
        <w:t>polegać</w:t>
      </w:r>
      <w:r w:rsidR="00705AE5">
        <w:rPr>
          <w:rFonts w:ascii="Times New Roman" w:hAnsi="Times New Roman" w:cs="Times New Roman"/>
        </w:rPr>
        <w:t xml:space="preserve"> </w:t>
      </w:r>
      <w:r w:rsidR="00C0061E">
        <w:rPr>
          <w:rFonts w:ascii="Times New Roman" w:hAnsi="Times New Roman" w:cs="Times New Roman"/>
        </w:rPr>
        <w:br/>
        <w:t>n</w:t>
      </w:r>
      <w:r w:rsidRPr="00BC40E3">
        <w:rPr>
          <w:rFonts w:ascii="Times New Roman" w:hAnsi="Times New Roman" w:cs="Times New Roman"/>
        </w:rPr>
        <w:t>a zdolnościach technicznych lub zawodowych lub sytuacji finansowej lub ekonomicznej podmiotów udostępniających</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niezależnie</w:t>
      </w:r>
      <w:r w:rsidR="000372A3">
        <w:rPr>
          <w:rFonts w:ascii="Times New Roman" w:hAnsi="Times New Roman" w:cs="Times New Roman"/>
        </w:rPr>
        <w:t xml:space="preserve"> </w:t>
      </w:r>
      <w:r w:rsidRPr="00BC40E3">
        <w:rPr>
          <w:rFonts w:ascii="Times New Roman" w:hAnsi="Times New Roman" w:cs="Times New Roman"/>
        </w:rPr>
        <w:t>od</w:t>
      </w:r>
      <w:r w:rsidR="000372A3">
        <w:rPr>
          <w:rFonts w:ascii="Times New Roman" w:hAnsi="Times New Roman" w:cs="Times New Roman"/>
        </w:rPr>
        <w:t xml:space="preserve"> </w:t>
      </w:r>
      <w:r w:rsidRPr="00BC40E3">
        <w:rPr>
          <w:rFonts w:ascii="Times New Roman" w:hAnsi="Times New Roman" w:cs="Times New Roman"/>
        </w:rPr>
        <w:t>charakteru</w:t>
      </w:r>
      <w:r w:rsidR="000372A3">
        <w:rPr>
          <w:rFonts w:ascii="Times New Roman" w:hAnsi="Times New Roman" w:cs="Times New Roman"/>
        </w:rPr>
        <w:t xml:space="preserve"> </w:t>
      </w:r>
      <w:r w:rsidRPr="00BC40E3">
        <w:rPr>
          <w:rFonts w:ascii="Times New Roman" w:hAnsi="Times New Roman" w:cs="Times New Roman"/>
        </w:rPr>
        <w:t>prawnego</w:t>
      </w:r>
      <w:r w:rsidR="000372A3">
        <w:rPr>
          <w:rFonts w:ascii="Times New Roman" w:hAnsi="Times New Roman" w:cs="Times New Roman"/>
        </w:rPr>
        <w:t xml:space="preserve"> </w:t>
      </w:r>
      <w:r w:rsidRPr="00BC40E3">
        <w:rPr>
          <w:rFonts w:ascii="Times New Roman" w:hAnsi="Times New Roman" w:cs="Times New Roman"/>
        </w:rPr>
        <w:t>łączących</w:t>
      </w:r>
      <w:r w:rsidR="000372A3">
        <w:rPr>
          <w:rFonts w:ascii="Times New Roman" w:hAnsi="Times New Roman" w:cs="Times New Roman"/>
        </w:rPr>
        <w:t xml:space="preserve"> </w:t>
      </w:r>
      <w:r w:rsidRPr="00BC40E3">
        <w:rPr>
          <w:rFonts w:ascii="Times New Roman" w:hAnsi="Times New Roman" w:cs="Times New Roman"/>
        </w:rPr>
        <w:t>go</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nimi</w:t>
      </w:r>
      <w:r w:rsidR="000372A3">
        <w:rPr>
          <w:rFonts w:ascii="Times New Roman" w:hAnsi="Times New Roman" w:cs="Times New Roman"/>
        </w:rPr>
        <w:t xml:space="preserve"> </w:t>
      </w:r>
      <w:r w:rsidRPr="00BC40E3">
        <w:rPr>
          <w:rFonts w:ascii="Times New Roman" w:hAnsi="Times New Roman" w:cs="Times New Roman"/>
        </w:rPr>
        <w:t xml:space="preserve">stosunków prawnych. </w:t>
      </w:r>
    </w:p>
    <w:p w14:paraId="140A5E87" w14:textId="40CBD3F4" w:rsidR="00BC40E3" w:rsidRPr="00BC40E3"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W</w:t>
      </w:r>
      <w:r w:rsidR="000372A3">
        <w:rPr>
          <w:rFonts w:ascii="Times New Roman" w:hAnsi="Times New Roman" w:cs="Times New Roman"/>
        </w:rPr>
        <w:t xml:space="preserve"> </w:t>
      </w:r>
      <w:r w:rsidRPr="00BC40E3">
        <w:rPr>
          <w:rFonts w:ascii="Times New Roman" w:hAnsi="Times New Roman" w:cs="Times New Roman"/>
        </w:rPr>
        <w:t>odniesieniu</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warunków</w:t>
      </w:r>
      <w:r w:rsidR="000372A3">
        <w:rPr>
          <w:rFonts w:ascii="Times New Roman" w:hAnsi="Times New Roman" w:cs="Times New Roman"/>
        </w:rPr>
        <w:t xml:space="preserve"> </w:t>
      </w:r>
      <w:r w:rsidRPr="00BC40E3">
        <w:rPr>
          <w:rFonts w:ascii="Times New Roman" w:hAnsi="Times New Roman" w:cs="Times New Roman"/>
        </w:rPr>
        <w:t>dotyczących</w:t>
      </w:r>
      <w:r w:rsidR="000372A3">
        <w:rPr>
          <w:rFonts w:ascii="Times New Roman" w:hAnsi="Times New Roman" w:cs="Times New Roman"/>
        </w:rPr>
        <w:t xml:space="preserve"> </w:t>
      </w:r>
      <w:r w:rsidRPr="00BC40E3">
        <w:rPr>
          <w:rFonts w:ascii="Times New Roman" w:hAnsi="Times New Roman" w:cs="Times New Roman"/>
        </w:rPr>
        <w:t>wykształcenia,</w:t>
      </w:r>
      <w:r w:rsidR="000372A3">
        <w:rPr>
          <w:rFonts w:ascii="Times New Roman" w:hAnsi="Times New Roman" w:cs="Times New Roman"/>
        </w:rPr>
        <w:t xml:space="preserve"> </w:t>
      </w:r>
      <w:r w:rsidRPr="00BC40E3">
        <w:rPr>
          <w:rFonts w:ascii="Times New Roman" w:hAnsi="Times New Roman" w:cs="Times New Roman"/>
        </w:rPr>
        <w:t>kwalifikacji</w:t>
      </w:r>
      <w:r w:rsidR="000372A3">
        <w:rPr>
          <w:rFonts w:ascii="Times New Roman" w:hAnsi="Times New Roman" w:cs="Times New Roman"/>
        </w:rPr>
        <w:t xml:space="preserve"> </w:t>
      </w:r>
      <w:r w:rsidRPr="00BC40E3">
        <w:rPr>
          <w:rFonts w:ascii="Times New Roman" w:hAnsi="Times New Roman" w:cs="Times New Roman"/>
        </w:rPr>
        <w:t>zawodowych</w:t>
      </w:r>
      <w:r w:rsidR="000372A3">
        <w:rPr>
          <w:rFonts w:ascii="Times New Roman" w:hAnsi="Times New Roman" w:cs="Times New Roman"/>
        </w:rPr>
        <w:t xml:space="preserve"> </w:t>
      </w:r>
      <w:r w:rsidRPr="00BC40E3">
        <w:rPr>
          <w:rFonts w:ascii="Times New Roman" w:hAnsi="Times New Roman" w:cs="Times New Roman"/>
        </w:rPr>
        <w:t>lub doświadczenia Wykonawcy mogą polegać na zdolnościach podmiotów udostępniających zasoby, jeśli</w:t>
      </w:r>
      <w:r w:rsidR="000372A3">
        <w:rPr>
          <w:rFonts w:ascii="Times New Roman" w:hAnsi="Times New Roman" w:cs="Times New Roman"/>
        </w:rPr>
        <w:t xml:space="preserve"> </w:t>
      </w:r>
      <w:r w:rsidRPr="00BC40E3">
        <w:rPr>
          <w:rFonts w:ascii="Times New Roman" w:hAnsi="Times New Roman" w:cs="Times New Roman"/>
        </w:rPr>
        <w:t>podmioty</w:t>
      </w:r>
      <w:r w:rsidR="000372A3">
        <w:rPr>
          <w:rFonts w:ascii="Times New Roman" w:hAnsi="Times New Roman" w:cs="Times New Roman"/>
        </w:rPr>
        <w:t xml:space="preserve"> </w:t>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wykonają</w:t>
      </w:r>
      <w:r w:rsidR="000372A3">
        <w:rPr>
          <w:rFonts w:ascii="Times New Roman" w:hAnsi="Times New Roman" w:cs="Times New Roman"/>
        </w:rPr>
        <w:t xml:space="preserve"> </w:t>
      </w:r>
      <w:r w:rsidRPr="00BC40E3">
        <w:rPr>
          <w:rFonts w:ascii="Times New Roman" w:hAnsi="Times New Roman" w:cs="Times New Roman"/>
        </w:rPr>
        <w:t>roboty</w:t>
      </w:r>
      <w:r w:rsidR="000372A3">
        <w:rPr>
          <w:rFonts w:ascii="Times New Roman" w:hAnsi="Times New Roman" w:cs="Times New Roman"/>
        </w:rPr>
        <w:t xml:space="preserve"> </w:t>
      </w:r>
      <w:r w:rsidRPr="00BC40E3">
        <w:rPr>
          <w:rFonts w:ascii="Times New Roman" w:hAnsi="Times New Roman" w:cs="Times New Roman"/>
        </w:rPr>
        <w:t>budowlane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usługi,</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realizacji</w:t>
      </w:r>
      <w:r w:rsidR="000372A3">
        <w:rPr>
          <w:rFonts w:ascii="Times New Roman" w:hAnsi="Times New Roman" w:cs="Times New Roman"/>
        </w:rPr>
        <w:t xml:space="preserve"> </w:t>
      </w:r>
      <w:r w:rsidRPr="00BC40E3">
        <w:rPr>
          <w:rFonts w:ascii="Times New Roman" w:hAnsi="Times New Roman" w:cs="Times New Roman"/>
        </w:rPr>
        <w:t>których</w:t>
      </w:r>
      <w:r w:rsidR="000372A3">
        <w:rPr>
          <w:rFonts w:ascii="Times New Roman" w:hAnsi="Times New Roman" w:cs="Times New Roman"/>
        </w:rPr>
        <w:t xml:space="preserve"> </w:t>
      </w:r>
      <w:r w:rsidR="00F3552B">
        <w:rPr>
          <w:rFonts w:ascii="Times New Roman" w:hAnsi="Times New Roman" w:cs="Times New Roman"/>
        </w:rPr>
        <w:br/>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 xml:space="preserve">zdolności są wymagane. </w:t>
      </w:r>
    </w:p>
    <w:p w14:paraId="11148BA2" w14:textId="60BD6882" w:rsidR="00BC40E3" w:rsidRPr="00BC40E3"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polega</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zdolnościach</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sytuacji</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udostępniających</w:t>
      </w:r>
      <w:r w:rsidR="000372A3">
        <w:rPr>
          <w:rFonts w:ascii="Times New Roman" w:hAnsi="Times New Roman" w:cs="Times New Roman"/>
        </w:rPr>
        <w:t xml:space="preserve"> </w:t>
      </w:r>
      <w:r w:rsidRPr="00BC40E3">
        <w:rPr>
          <w:rFonts w:ascii="Times New Roman" w:hAnsi="Times New Roman" w:cs="Times New Roman"/>
        </w:rPr>
        <w:t>zasoby, składa,</w:t>
      </w:r>
      <w:r w:rsidR="000372A3">
        <w:rPr>
          <w:rFonts w:ascii="Times New Roman" w:hAnsi="Times New Roman" w:cs="Times New Roman"/>
        </w:rPr>
        <w:t xml:space="preserve"> </w:t>
      </w:r>
      <w:r w:rsidRPr="00BC40E3">
        <w:rPr>
          <w:rFonts w:ascii="Times New Roman" w:hAnsi="Times New Roman" w:cs="Times New Roman"/>
        </w:rPr>
        <w:t>wraz</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ofertą,</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oddania</w:t>
      </w:r>
      <w:r w:rsidR="000372A3">
        <w:rPr>
          <w:rFonts w:ascii="Times New Roman" w:hAnsi="Times New Roman" w:cs="Times New Roman"/>
        </w:rPr>
        <w:t xml:space="preserve"> </w:t>
      </w:r>
      <w:r w:rsidR="00815B25">
        <w:rPr>
          <w:rFonts w:ascii="Times New Roman" w:hAnsi="Times New Roman" w:cs="Times New Roman"/>
        </w:rPr>
        <w:br/>
      </w:r>
      <w:r w:rsidRPr="00BC40E3">
        <w:rPr>
          <w:rFonts w:ascii="Times New Roman" w:hAnsi="Times New Roman" w:cs="Times New Roman"/>
        </w:rPr>
        <w:lastRenderedPageBreak/>
        <w:t>mu</w:t>
      </w:r>
      <w:r w:rsidR="000372A3">
        <w:rPr>
          <w:rFonts w:ascii="Times New Roman" w:hAnsi="Times New Roman" w:cs="Times New Roman"/>
        </w:rPr>
        <w:t xml:space="preserve"> </w:t>
      </w:r>
      <w:r w:rsidRPr="00BC40E3">
        <w:rPr>
          <w:rFonts w:ascii="Times New Roman" w:hAnsi="Times New Roman" w:cs="Times New Roman"/>
        </w:rPr>
        <w:t>do dyspozycji niezbędnych zasobów na potrzeby realizacji zamówienia lub inny podmiotowy środek dowodowy</w:t>
      </w:r>
      <w:r w:rsidR="000372A3">
        <w:rPr>
          <w:rFonts w:ascii="Times New Roman" w:hAnsi="Times New Roman" w:cs="Times New Roman"/>
        </w:rPr>
        <w:t xml:space="preserve"> </w:t>
      </w:r>
      <w:r w:rsidRPr="00BC40E3">
        <w:rPr>
          <w:rFonts w:ascii="Times New Roman" w:hAnsi="Times New Roman" w:cs="Times New Roman"/>
        </w:rPr>
        <w:t>potwierdzający,</w:t>
      </w:r>
      <w:r w:rsidR="000372A3">
        <w:rPr>
          <w:rFonts w:ascii="Times New Roman" w:hAnsi="Times New Roman" w:cs="Times New Roman"/>
        </w:rPr>
        <w:t xml:space="preserve"> </w:t>
      </w:r>
      <w:r w:rsidRPr="00BC40E3">
        <w:rPr>
          <w:rFonts w:ascii="Times New Roman" w:hAnsi="Times New Roman" w:cs="Times New Roman"/>
        </w:rPr>
        <w:t>że</w:t>
      </w:r>
      <w:r w:rsidR="000372A3">
        <w:rPr>
          <w:rFonts w:ascii="Times New Roman" w:hAnsi="Times New Roman" w:cs="Times New Roman"/>
        </w:rPr>
        <w:t xml:space="preserve"> </w:t>
      </w: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realizując</w:t>
      </w:r>
      <w:r w:rsidR="000372A3">
        <w:rPr>
          <w:rFonts w:ascii="Times New Roman" w:hAnsi="Times New Roman" w:cs="Times New Roman"/>
        </w:rPr>
        <w:t xml:space="preserve"> </w:t>
      </w:r>
      <w:r w:rsidRPr="00BC40E3">
        <w:rPr>
          <w:rFonts w:ascii="Times New Roman" w:hAnsi="Times New Roman" w:cs="Times New Roman"/>
        </w:rPr>
        <w:t>zamówienie,</w:t>
      </w:r>
      <w:r w:rsidR="000372A3">
        <w:rPr>
          <w:rFonts w:ascii="Times New Roman" w:hAnsi="Times New Roman" w:cs="Times New Roman"/>
        </w:rPr>
        <w:t xml:space="preserve"> </w:t>
      </w:r>
      <w:r w:rsidRPr="00BC40E3">
        <w:rPr>
          <w:rFonts w:ascii="Times New Roman" w:hAnsi="Times New Roman" w:cs="Times New Roman"/>
        </w:rPr>
        <w:t>będzie</w:t>
      </w:r>
      <w:r w:rsidR="000372A3">
        <w:rPr>
          <w:rFonts w:ascii="Times New Roman" w:hAnsi="Times New Roman" w:cs="Times New Roman"/>
        </w:rPr>
        <w:t xml:space="preserve"> </w:t>
      </w:r>
      <w:r w:rsidRPr="00BC40E3">
        <w:rPr>
          <w:rFonts w:ascii="Times New Roman" w:hAnsi="Times New Roman" w:cs="Times New Roman"/>
        </w:rPr>
        <w:t>dysponował niezbędnymi</w:t>
      </w:r>
      <w:r w:rsidR="000372A3">
        <w:rPr>
          <w:rFonts w:ascii="Times New Roman" w:hAnsi="Times New Roman" w:cs="Times New Roman"/>
        </w:rPr>
        <w:t xml:space="preserve"> </w:t>
      </w:r>
      <w:r w:rsidRPr="00BC40E3">
        <w:rPr>
          <w:rFonts w:ascii="Times New Roman" w:hAnsi="Times New Roman" w:cs="Times New Roman"/>
        </w:rPr>
        <w:t>zasobami</w:t>
      </w:r>
      <w:r w:rsidR="000372A3">
        <w:rPr>
          <w:rFonts w:ascii="Times New Roman" w:hAnsi="Times New Roman" w:cs="Times New Roman"/>
        </w:rPr>
        <w:t xml:space="preserve"> </w:t>
      </w:r>
      <w:r w:rsidRPr="00BC40E3">
        <w:rPr>
          <w:rFonts w:ascii="Times New Roman" w:hAnsi="Times New Roman" w:cs="Times New Roman"/>
        </w:rPr>
        <w:t>tych</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 xml:space="preserve">zasoby potwierdza, że stosunek łączący wykonawcę z podmiotami udostępniającymi zasoby gwarantuje rzeczywisty dostęp do tych zasobów oraz określa </w:t>
      </w:r>
      <w:r w:rsidR="00815B25">
        <w:rPr>
          <w:rFonts w:ascii="Times New Roman" w:hAnsi="Times New Roman" w:cs="Times New Roman"/>
        </w:rPr>
        <w:br/>
      </w:r>
      <w:r w:rsidRPr="00BC40E3">
        <w:rPr>
          <w:rFonts w:ascii="Times New Roman" w:hAnsi="Times New Roman" w:cs="Times New Roman"/>
        </w:rPr>
        <w:t xml:space="preserve">w szczególności: </w:t>
      </w:r>
    </w:p>
    <w:p w14:paraId="5C3D8205" w14:textId="6B509533" w:rsidR="00BC40E3" w:rsidRP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 xml:space="preserve">zakres dostępnych wykonawcy zasobów podmiotu udostępniającego zasoby; </w:t>
      </w:r>
    </w:p>
    <w:p w14:paraId="463FCF25" w14:textId="4B94C431" w:rsidR="00BC40E3" w:rsidRP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sposób</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okres</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wykonawcy</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wykorzystania</w:t>
      </w:r>
      <w:r w:rsidR="000372A3">
        <w:rPr>
          <w:rFonts w:ascii="Times New Roman" w:hAnsi="Times New Roman" w:cs="Times New Roman"/>
        </w:rPr>
        <w:t xml:space="preserve"> </w:t>
      </w:r>
      <w:r w:rsidRPr="00BC40E3">
        <w:rPr>
          <w:rFonts w:ascii="Times New Roman" w:hAnsi="Times New Roman" w:cs="Times New Roman"/>
        </w:rPr>
        <w:t>przez</w:t>
      </w:r>
      <w:r w:rsidR="000372A3">
        <w:rPr>
          <w:rFonts w:ascii="Times New Roman" w:hAnsi="Times New Roman" w:cs="Times New Roman"/>
        </w:rPr>
        <w:t xml:space="preserve"> </w:t>
      </w:r>
      <w:r w:rsidRPr="00BC40E3">
        <w:rPr>
          <w:rFonts w:ascii="Times New Roman" w:hAnsi="Times New Roman" w:cs="Times New Roman"/>
        </w:rPr>
        <w:t>niego</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 xml:space="preserve">podmiotu udostępniającego te zasoby przy wykonywaniu zamówienia; </w:t>
      </w:r>
    </w:p>
    <w:p w14:paraId="5E73335D" w14:textId="2A83C2C4" w:rsidR="00BC40E3" w:rsidRDefault="00BC40E3" w:rsidP="00067BB3">
      <w:pPr>
        <w:numPr>
          <w:ilvl w:val="0"/>
          <w:numId w:val="10"/>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czy i w jakim zakresie podmiot udostępniający zasoby, na zdolnościach którego wykonawc</w:t>
      </w:r>
      <w:r w:rsidR="0019703A">
        <w:rPr>
          <w:rFonts w:ascii="Times New Roman" w:hAnsi="Times New Roman" w:cs="Times New Roman"/>
        </w:rPr>
        <w:t xml:space="preserve">y </w:t>
      </w:r>
      <w:r w:rsidRPr="00BC40E3">
        <w:rPr>
          <w:rFonts w:ascii="Times New Roman" w:hAnsi="Times New Roman" w:cs="Times New Roman"/>
        </w:rPr>
        <w:t xml:space="preserve">polega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odniesieniu</w:t>
      </w:r>
      <w:r w:rsidR="000372A3">
        <w:rPr>
          <w:rFonts w:ascii="Times New Roman" w:hAnsi="Times New Roman" w:cs="Times New Roman"/>
        </w:rPr>
        <w:t xml:space="preserve"> </w:t>
      </w:r>
      <w:r w:rsidRPr="0019703A">
        <w:rPr>
          <w:rFonts w:ascii="Times New Roman" w:hAnsi="Times New Roman" w:cs="Times New Roman"/>
        </w:rPr>
        <w:t>do</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postępowaniu</w:t>
      </w:r>
      <w:r w:rsidR="000372A3">
        <w:rPr>
          <w:rFonts w:ascii="Times New Roman" w:hAnsi="Times New Roman" w:cs="Times New Roman"/>
        </w:rPr>
        <w:t xml:space="preserve"> </w:t>
      </w:r>
      <w:r w:rsidRPr="0019703A">
        <w:rPr>
          <w:rFonts w:ascii="Times New Roman" w:hAnsi="Times New Roman" w:cs="Times New Roman"/>
        </w:rPr>
        <w:t>dotyczących</w:t>
      </w:r>
      <w:r w:rsidR="000372A3">
        <w:rPr>
          <w:rFonts w:ascii="Times New Roman" w:hAnsi="Times New Roman" w:cs="Times New Roman"/>
        </w:rPr>
        <w:t xml:space="preserve"> </w:t>
      </w:r>
      <w:r w:rsidRPr="0019703A">
        <w:rPr>
          <w:rFonts w:ascii="Times New Roman" w:hAnsi="Times New Roman" w:cs="Times New Roman"/>
        </w:rPr>
        <w:t>wykształcenia,</w:t>
      </w:r>
      <w:r w:rsidR="000372A3">
        <w:rPr>
          <w:rFonts w:ascii="Times New Roman" w:hAnsi="Times New Roman" w:cs="Times New Roman"/>
        </w:rPr>
        <w:t xml:space="preserve"> </w:t>
      </w:r>
      <w:r w:rsidRPr="0019703A">
        <w:rPr>
          <w:rFonts w:ascii="Times New Roman" w:hAnsi="Times New Roman" w:cs="Times New Roman"/>
        </w:rPr>
        <w:t>kwalifikacji zawodowych</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doświadczenia,</w:t>
      </w:r>
      <w:r w:rsidR="000372A3">
        <w:rPr>
          <w:rFonts w:ascii="Times New Roman" w:hAnsi="Times New Roman" w:cs="Times New Roman"/>
        </w:rPr>
        <w:t xml:space="preserve"> </w:t>
      </w:r>
      <w:r w:rsidRPr="0019703A">
        <w:rPr>
          <w:rFonts w:ascii="Times New Roman" w:hAnsi="Times New Roman" w:cs="Times New Roman"/>
        </w:rPr>
        <w:t>zrealizuje</w:t>
      </w:r>
      <w:r w:rsidR="000372A3">
        <w:rPr>
          <w:rFonts w:ascii="Times New Roman" w:hAnsi="Times New Roman" w:cs="Times New Roman"/>
        </w:rPr>
        <w:t xml:space="preserve"> </w:t>
      </w:r>
      <w:r w:rsidRPr="0019703A">
        <w:rPr>
          <w:rFonts w:ascii="Times New Roman" w:hAnsi="Times New Roman" w:cs="Times New Roman"/>
        </w:rPr>
        <w:t>usługi</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roboty</w:t>
      </w:r>
      <w:r w:rsidR="000372A3">
        <w:rPr>
          <w:rFonts w:ascii="Times New Roman" w:hAnsi="Times New Roman" w:cs="Times New Roman"/>
        </w:rPr>
        <w:t xml:space="preserve"> </w:t>
      </w:r>
      <w:r w:rsidRPr="0019703A">
        <w:rPr>
          <w:rFonts w:ascii="Times New Roman" w:hAnsi="Times New Roman" w:cs="Times New Roman"/>
        </w:rPr>
        <w:t>budowlane,</w:t>
      </w:r>
      <w:r w:rsidR="000372A3">
        <w:rPr>
          <w:rFonts w:ascii="Times New Roman" w:hAnsi="Times New Roman" w:cs="Times New Roman"/>
        </w:rPr>
        <w:t xml:space="preserve"> </w:t>
      </w:r>
      <w:r w:rsidRPr="0019703A">
        <w:rPr>
          <w:rFonts w:ascii="Times New Roman" w:hAnsi="Times New Roman" w:cs="Times New Roman"/>
        </w:rPr>
        <w:t>których</w:t>
      </w:r>
      <w:r w:rsidR="000372A3">
        <w:rPr>
          <w:rFonts w:ascii="Times New Roman" w:hAnsi="Times New Roman" w:cs="Times New Roman"/>
        </w:rPr>
        <w:t xml:space="preserve"> </w:t>
      </w:r>
      <w:r w:rsidRPr="0019703A">
        <w:rPr>
          <w:rFonts w:ascii="Times New Roman" w:hAnsi="Times New Roman" w:cs="Times New Roman"/>
        </w:rPr>
        <w:t xml:space="preserve">wskazane zdolności dotyczą. </w:t>
      </w:r>
    </w:p>
    <w:p w14:paraId="1BD3B212" w14:textId="4E2377A3" w:rsidR="00412878" w:rsidRPr="00412878" w:rsidRDefault="00412878" w:rsidP="00067BB3">
      <w:pPr>
        <w:pStyle w:val="Bezodstpw"/>
        <w:numPr>
          <w:ilvl w:val="0"/>
          <w:numId w:val="9"/>
        </w:numPr>
        <w:suppressAutoHyphens w:val="0"/>
        <w:spacing w:line="276" w:lineRule="auto"/>
        <w:ind w:left="709"/>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D3E6846" w14:textId="19D51D8F" w:rsidR="00BC40E3" w:rsidRP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Podmiot,</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zobowiązał</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odpowiada</w:t>
      </w:r>
      <w:r w:rsidR="000372A3">
        <w:rPr>
          <w:rFonts w:ascii="Times New Roman" w:hAnsi="Times New Roman" w:cs="Times New Roman"/>
        </w:rPr>
        <w:t xml:space="preserve"> </w:t>
      </w:r>
      <w:r w:rsidRPr="00BC40E3">
        <w:rPr>
          <w:rFonts w:ascii="Times New Roman" w:hAnsi="Times New Roman" w:cs="Times New Roman"/>
        </w:rPr>
        <w:t>solidarnie</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z Wykonawcą, który polega na jego sytuacji finansowej lub ekonomicznej, za szkodę poniesioną przez</w:t>
      </w:r>
      <w:r w:rsidR="000372A3">
        <w:rPr>
          <w:rFonts w:ascii="Times New Roman" w:hAnsi="Times New Roman" w:cs="Times New Roman"/>
        </w:rPr>
        <w:t xml:space="preserve"> </w:t>
      </w:r>
      <w:r w:rsidRPr="0019703A">
        <w:rPr>
          <w:rFonts w:ascii="Times New Roman" w:hAnsi="Times New Roman" w:cs="Times New Roman"/>
        </w:rPr>
        <w:t>Zamawiającego</w:t>
      </w:r>
      <w:r w:rsidR="000372A3">
        <w:rPr>
          <w:rFonts w:ascii="Times New Roman" w:hAnsi="Times New Roman" w:cs="Times New Roman"/>
        </w:rPr>
        <w:t xml:space="preserve"> </w:t>
      </w:r>
      <w:r w:rsidRPr="0019703A">
        <w:rPr>
          <w:rFonts w:ascii="Times New Roman" w:hAnsi="Times New Roman" w:cs="Times New Roman"/>
        </w:rPr>
        <w:t>powstałą</w:t>
      </w:r>
      <w:r w:rsidR="000372A3">
        <w:rPr>
          <w:rFonts w:ascii="Times New Roman" w:hAnsi="Times New Roman" w:cs="Times New Roman"/>
        </w:rPr>
        <w:t xml:space="preserve"> </w:t>
      </w:r>
      <w:r w:rsidRPr="0019703A">
        <w:rPr>
          <w:rFonts w:ascii="Times New Roman" w:hAnsi="Times New Roman" w:cs="Times New Roman"/>
        </w:rPr>
        <w:t>wskutek</w:t>
      </w:r>
      <w:r w:rsidR="000372A3">
        <w:rPr>
          <w:rFonts w:ascii="Times New Roman" w:hAnsi="Times New Roman" w:cs="Times New Roman"/>
        </w:rPr>
        <w:t xml:space="preserve"> </w:t>
      </w:r>
      <w:r w:rsidRPr="0019703A">
        <w:rPr>
          <w:rFonts w:ascii="Times New Roman" w:hAnsi="Times New Roman" w:cs="Times New Roman"/>
        </w:rPr>
        <w:t>nieudostępnienia</w:t>
      </w:r>
      <w:r w:rsidR="000372A3">
        <w:rPr>
          <w:rFonts w:ascii="Times New Roman" w:hAnsi="Times New Roman" w:cs="Times New Roman"/>
        </w:rPr>
        <w:t xml:space="preserve"> </w:t>
      </w:r>
      <w:r w:rsidRPr="0019703A">
        <w:rPr>
          <w:rFonts w:ascii="Times New Roman" w:hAnsi="Times New Roman" w:cs="Times New Roman"/>
        </w:rPr>
        <w:t>tych</w:t>
      </w:r>
      <w:r w:rsidR="000372A3">
        <w:rPr>
          <w:rFonts w:ascii="Times New Roman" w:hAnsi="Times New Roman" w:cs="Times New Roman"/>
        </w:rPr>
        <w:t xml:space="preserve"> </w:t>
      </w:r>
      <w:r w:rsidRPr="0019703A">
        <w:rPr>
          <w:rFonts w:ascii="Times New Roman" w:hAnsi="Times New Roman" w:cs="Times New Roman"/>
        </w:rPr>
        <w:t>zasobów,</w:t>
      </w:r>
      <w:r w:rsidR="000372A3">
        <w:rPr>
          <w:rFonts w:ascii="Times New Roman" w:hAnsi="Times New Roman" w:cs="Times New Roman"/>
        </w:rPr>
        <w:t xml:space="preserve"> </w:t>
      </w:r>
      <w:r w:rsidRPr="0019703A">
        <w:rPr>
          <w:rFonts w:ascii="Times New Roman" w:hAnsi="Times New Roman" w:cs="Times New Roman"/>
        </w:rPr>
        <w:t>chyba</w:t>
      </w:r>
      <w:r w:rsidR="00943001">
        <w:rPr>
          <w:rFonts w:ascii="Times New Roman" w:hAnsi="Times New Roman" w:cs="Times New Roman"/>
        </w:rPr>
        <w:t>,</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 xml:space="preserve">za nieudostępnienie zasobów podmiot ten nie ponosi winy. </w:t>
      </w:r>
    </w:p>
    <w:p w14:paraId="29243C93" w14:textId="195D3B4C" w:rsidR="00BC40E3" w:rsidRP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Jeżeli</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techniczne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zawodowe,</w:t>
      </w:r>
      <w:r w:rsidR="000372A3">
        <w:rPr>
          <w:rFonts w:ascii="Times New Roman" w:hAnsi="Times New Roman" w:cs="Times New Roman"/>
        </w:rPr>
        <w:t xml:space="preserve"> </w:t>
      </w:r>
      <w:r w:rsidRPr="00BC40E3">
        <w:rPr>
          <w:rFonts w:ascii="Times New Roman" w:hAnsi="Times New Roman" w:cs="Times New Roman"/>
        </w:rPr>
        <w:t>sytuacja</w:t>
      </w:r>
      <w:r w:rsidR="000372A3">
        <w:rPr>
          <w:rFonts w:ascii="Times New Roman" w:hAnsi="Times New Roman" w:cs="Times New Roman"/>
        </w:rPr>
        <w:t xml:space="preserve"> </w:t>
      </w:r>
      <w:r w:rsidRPr="00BC40E3">
        <w:rPr>
          <w:rFonts w:ascii="Times New Roman" w:hAnsi="Times New Roman" w:cs="Times New Roman"/>
        </w:rPr>
        <w:t>ekonomiczna</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finansowa</w:t>
      </w:r>
      <w:r w:rsidR="000372A3">
        <w:rPr>
          <w:rFonts w:ascii="Times New Roman" w:hAnsi="Times New Roman" w:cs="Times New Roman"/>
        </w:rPr>
        <w:t xml:space="preserve"> </w:t>
      </w:r>
      <w:r w:rsidRPr="00BC40E3">
        <w:rPr>
          <w:rFonts w:ascii="Times New Roman" w:hAnsi="Times New Roman" w:cs="Times New Roman"/>
        </w:rPr>
        <w:t xml:space="preserve">podmiotu </w:t>
      </w:r>
      <w:r w:rsidRPr="0019703A">
        <w:rPr>
          <w:rFonts w:ascii="Times New Roman" w:hAnsi="Times New Roman" w:cs="Times New Roman"/>
        </w:rPr>
        <w:t>udostępniającego</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potwierdzają</w:t>
      </w:r>
      <w:r w:rsidR="000372A3">
        <w:rPr>
          <w:rFonts w:ascii="Times New Roman" w:hAnsi="Times New Roman" w:cs="Times New Roman"/>
        </w:rPr>
        <w:t xml:space="preserve"> </w:t>
      </w:r>
      <w:r w:rsidRPr="0019703A">
        <w:rPr>
          <w:rFonts w:ascii="Times New Roman" w:hAnsi="Times New Roman" w:cs="Times New Roman"/>
        </w:rPr>
        <w:t>spełniania</w:t>
      </w:r>
      <w:r w:rsidR="000372A3">
        <w:rPr>
          <w:rFonts w:ascii="Times New Roman" w:hAnsi="Times New Roman" w:cs="Times New Roman"/>
        </w:rPr>
        <w:t xml:space="preserve"> </w:t>
      </w:r>
      <w:r w:rsidRPr="0019703A">
        <w:rPr>
          <w:rFonts w:ascii="Times New Roman" w:hAnsi="Times New Roman" w:cs="Times New Roman"/>
        </w:rPr>
        <w:t>przez</w:t>
      </w:r>
      <w:r w:rsidR="000372A3">
        <w:rPr>
          <w:rFonts w:ascii="Times New Roman" w:hAnsi="Times New Roman" w:cs="Times New Roman"/>
        </w:rPr>
        <w:t xml:space="preserve"> </w:t>
      </w:r>
      <w:r w:rsidRPr="0019703A">
        <w:rPr>
          <w:rFonts w:ascii="Times New Roman" w:hAnsi="Times New Roman" w:cs="Times New Roman"/>
        </w:rPr>
        <w:t>Wykonawcę</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 postępowaniu</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zachodzą</w:t>
      </w:r>
      <w:r w:rsidR="000372A3">
        <w:rPr>
          <w:rFonts w:ascii="Times New Roman" w:hAnsi="Times New Roman" w:cs="Times New Roman"/>
        </w:rPr>
        <w:t xml:space="preserve"> </w:t>
      </w:r>
      <w:r w:rsidRPr="0019703A">
        <w:rPr>
          <w:rFonts w:ascii="Times New Roman" w:hAnsi="Times New Roman" w:cs="Times New Roman"/>
        </w:rPr>
        <w:t>wobec</w:t>
      </w:r>
      <w:r w:rsidR="000372A3">
        <w:rPr>
          <w:rFonts w:ascii="Times New Roman" w:hAnsi="Times New Roman" w:cs="Times New Roman"/>
        </w:rPr>
        <w:t xml:space="preserve"> </w:t>
      </w:r>
      <w:r w:rsidRPr="0019703A">
        <w:rPr>
          <w:rFonts w:ascii="Times New Roman" w:hAnsi="Times New Roman" w:cs="Times New Roman"/>
        </w:rPr>
        <w:t>tego</w:t>
      </w:r>
      <w:r w:rsidR="000372A3">
        <w:rPr>
          <w:rFonts w:ascii="Times New Roman" w:hAnsi="Times New Roman" w:cs="Times New Roman"/>
        </w:rPr>
        <w:t xml:space="preserve"> </w:t>
      </w:r>
      <w:r w:rsidRPr="0019703A">
        <w:rPr>
          <w:rFonts w:ascii="Times New Roman" w:hAnsi="Times New Roman" w:cs="Times New Roman"/>
        </w:rPr>
        <w:t>podmiotu</w:t>
      </w:r>
      <w:r w:rsidR="000372A3">
        <w:rPr>
          <w:rFonts w:ascii="Times New Roman" w:hAnsi="Times New Roman" w:cs="Times New Roman"/>
        </w:rPr>
        <w:t xml:space="preserve"> </w:t>
      </w:r>
      <w:r w:rsidRPr="0019703A">
        <w:rPr>
          <w:rFonts w:ascii="Times New Roman" w:hAnsi="Times New Roman" w:cs="Times New Roman"/>
        </w:rPr>
        <w:t>podstawy</w:t>
      </w:r>
      <w:r w:rsidR="000372A3">
        <w:rPr>
          <w:rFonts w:ascii="Times New Roman" w:hAnsi="Times New Roman" w:cs="Times New Roman"/>
        </w:rPr>
        <w:t xml:space="preserve"> </w:t>
      </w:r>
      <w:r w:rsidRPr="0019703A">
        <w:rPr>
          <w:rFonts w:ascii="Times New Roman" w:hAnsi="Times New Roman" w:cs="Times New Roman"/>
        </w:rPr>
        <w:t>wykluczenia,</w:t>
      </w:r>
      <w:r w:rsidR="000372A3">
        <w:rPr>
          <w:rFonts w:ascii="Times New Roman" w:hAnsi="Times New Roman" w:cs="Times New Roman"/>
        </w:rPr>
        <w:t xml:space="preserve"> </w:t>
      </w:r>
      <w:r w:rsidRPr="0019703A">
        <w:rPr>
          <w:rFonts w:ascii="Times New Roman" w:hAnsi="Times New Roman" w:cs="Times New Roman"/>
        </w:rPr>
        <w:t>Zamawiający</w:t>
      </w:r>
      <w:r w:rsidR="000372A3">
        <w:rPr>
          <w:rFonts w:ascii="Times New Roman" w:hAnsi="Times New Roman" w:cs="Times New Roman"/>
        </w:rPr>
        <w:t xml:space="preserve"> </w:t>
      </w:r>
      <w:r w:rsidRPr="0019703A">
        <w:rPr>
          <w:rFonts w:ascii="Times New Roman" w:hAnsi="Times New Roman" w:cs="Times New Roman"/>
        </w:rPr>
        <w:t>może żądać, aby Wykonawca w terminie określonym przez Zamawiającego zastąpił ten podmiot innym podmiotem</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podmiotami</w:t>
      </w:r>
      <w:r w:rsidR="000372A3">
        <w:rPr>
          <w:rFonts w:ascii="Times New Roman" w:hAnsi="Times New Roman" w:cs="Times New Roman"/>
        </w:rPr>
        <w:t xml:space="preserve"> </w:t>
      </w:r>
      <w:r w:rsidRPr="0019703A">
        <w:rPr>
          <w:rFonts w:ascii="Times New Roman" w:hAnsi="Times New Roman" w:cs="Times New Roman"/>
        </w:rPr>
        <w:t>albo</w:t>
      </w:r>
      <w:r w:rsidR="000372A3">
        <w:rPr>
          <w:rFonts w:ascii="Times New Roman" w:hAnsi="Times New Roman" w:cs="Times New Roman"/>
        </w:rPr>
        <w:t xml:space="preserve"> </w:t>
      </w:r>
      <w:r w:rsidRPr="0019703A">
        <w:rPr>
          <w:rFonts w:ascii="Times New Roman" w:hAnsi="Times New Roman" w:cs="Times New Roman"/>
        </w:rPr>
        <w:t>wykazał,</w:t>
      </w:r>
      <w:r w:rsidR="000372A3">
        <w:rPr>
          <w:rFonts w:ascii="Times New Roman" w:hAnsi="Times New Roman" w:cs="Times New Roman"/>
        </w:rPr>
        <w:t xml:space="preserve"> </w:t>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samodzielnie</w:t>
      </w:r>
      <w:r w:rsidR="000372A3">
        <w:rPr>
          <w:rFonts w:ascii="Times New Roman" w:hAnsi="Times New Roman" w:cs="Times New Roman"/>
        </w:rPr>
        <w:t xml:space="preserve"> </w:t>
      </w:r>
      <w:r w:rsidRPr="0019703A">
        <w:rPr>
          <w:rFonts w:ascii="Times New Roman" w:hAnsi="Times New Roman" w:cs="Times New Roman"/>
        </w:rPr>
        <w:t>spełnia</w:t>
      </w:r>
      <w:r w:rsidR="000372A3">
        <w:rPr>
          <w:rFonts w:ascii="Times New Roman" w:hAnsi="Times New Roman" w:cs="Times New Roman"/>
        </w:rPr>
        <w:t xml:space="preserve"> </w:t>
      </w:r>
      <w:r w:rsidRPr="0019703A">
        <w:rPr>
          <w:rFonts w:ascii="Times New Roman" w:hAnsi="Times New Roman" w:cs="Times New Roman"/>
        </w:rPr>
        <w:t>warunki</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 xml:space="preserve">w postępowaniu. </w:t>
      </w:r>
    </w:p>
    <w:p w14:paraId="465EBD60" w14:textId="00FB21EF" w:rsidR="0019703A" w:rsidRDefault="00BC40E3" w:rsidP="00067BB3">
      <w:pPr>
        <w:pStyle w:val="Akapitzlist"/>
        <w:numPr>
          <w:ilvl w:val="0"/>
          <w:numId w:val="9"/>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nie</w:t>
      </w:r>
      <w:r w:rsidR="000372A3">
        <w:rPr>
          <w:rFonts w:ascii="Times New Roman" w:hAnsi="Times New Roman" w:cs="Times New Roman"/>
        </w:rPr>
        <w:t xml:space="preserve"> </w:t>
      </w:r>
      <w:r w:rsidRPr="00BC40E3">
        <w:rPr>
          <w:rFonts w:ascii="Times New Roman" w:hAnsi="Times New Roman" w:cs="Times New Roman"/>
        </w:rPr>
        <w:t>może,</w:t>
      </w:r>
      <w:r w:rsidR="000372A3">
        <w:rPr>
          <w:rFonts w:ascii="Times New Roman" w:hAnsi="Times New Roman" w:cs="Times New Roman"/>
        </w:rPr>
        <w:t xml:space="preserve"> </w:t>
      </w:r>
      <w:r w:rsidRPr="00BC40E3">
        <w:rPr>
          <w:rFonts w:ascii="Times New Roman" w:hAnsi="Times New Roman" w:cs="Times New Roman"/>
        </w:rPr>
        <w:t>po</w:t>
      </w:r>
      <w:r w:rsidR="000372A3">
        <w:rPr>
          <w:rFonts w:ascii="Times New Roman" w:hAnsi="Times New Roman" w:cs="Times New Roman"/>
        </w:rPr>
        <w:t xml:space="preserve"> </w:t>
      </w:r>
      <w:r w:rsidRPr="00BC40E3">
        <w:rPr>
          <w:rFonts w:ascii="Times New Roman" w:hAnsi="Times New Roman" w:cs="Times New Roman"/>
        </w:rPr>
        <w:t>upływie</w:t>
      </w:r>
      <w:r w:rsidR="000372A3">
        <w:rPr>
          <w:rFonts w:ascii="Times New Roman" w:hAnsi="Times New Roman" w:cs="Times New Roman"/>
        </w:rPr>
        <w:t xml:space="preserve"> </w:t>
      </w:r>
      <w:r w:rsidRPr="00BC40E3">
        <w:rPr>
          <w:rFonts w:ascii="Times New Roman" w:hAnsi="Times New Roman" w:cs="Times New Roman"/>
        </w:rPr>
        <w:t>terminu</w:t>
      </w:r>
      <w:r w:rsidR="000372A3">
        <w:rPr>
          <w:rFonts w:ascii="Times New Roman" w:hAnsi="Times New Roman" w:cs="Times New Roman"/>
        </w:rPr>
        <w:t xml:space="preserve"> </w:t>
      </w:r>
      <w:r w:rsidRPr="00BC40E3">
        <w:rPr>
          <w:rFonts w:ascii="Times New Roman" w:hAnsi="Times New Roman" w:cs="Times New Roman"/>
        </w:rPr>
        <w:t>składania</w:t>
      </w:r>
      <w:r w:rsidR="000372A3">
        <w:rPr>
          <w:rFonts w:ascii="Times New Roman" w:hAnsi="Times New Roman" w:cs="Times New Roman"/>
        </w:rPr>
        <w:t xml:space="preserve"> </w:t>
      </w:r>
      <w:r w:rsidRPr="00BC40E3">
        <w:rPr>
          <w:rFonts w:ascii="Times New Roman" w:hAnsi="Times New Roman" w:cs="Times New Roman"/>
        </w:rPr>
        <w:t>ofert,</w:t>
      </w:r>
      <w:r w:rsidR="000372A3">
        <w:rPr>
          <w:rFonts w:ascii="Times New Roman" w:hAnsi="Times New Roman" w:cs="Times New Roman"/>
        </w:rPr>
        <w:t xml:space="preserve"> </w:t>
      </w:r>
      <w:r w:rsidRPr="00BC40E3">
        <w:rPr>
          <w:rFonts w:ascii="Times New Roman" w:hAnsi="Times New Roman" w:cs="Times New Roman"/>
        </w:rPr>
        <w:t>powoływać</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 xml:space="preserve">lub </w:t>
      </w:r>
      <w:r w:rsidRPr="0019703A">
        <w:rPr>
          <w:rFonts w:ascii="Times New Roman" w:hAnsi="Times New Roman" w:cs="Times New Roman"/>
        </w:rPr>
        <w:t>sytuację</w:t>
      </w:r>
      <w:r w:rsidR="000372A3">
        <w:rPr>
          <w:rFonts w:ascii="Times New Roman" w:hAnsi="Times New Roman" w:cs="Times New Roman"/>
        </w:rPr>
        <w:t xml:space="preserve"> </w:t>
      </w:r>
      <w:r w:rsidRPr="0019703A">
        <w:rPr>
          <w:rFonts w:ascii="Times New Roman" w:hAnsi="Times New Roman" w:cs="Times New Roman"/>
        </w:rPr>
        <w:t>podmiotów</w:t>
      </w:r>
      <w:r w:rsidR="000372A3">
        <w:rPr>
          <w:rFonts w:ascii="Times New Roman" w:hAnsi="Times New Roman" w:cs="Times New Roman"/>
        </w:rPr>
        <w:t xml:space="preserve"> </w:t>
      </w:r>
      <w:r w:rsidRPr="0019703A">
        <w:rPr>
          <w:rFonts w:ascii="Times New Roman" w:hAnsi="Times New Roman" w:cs="Times New Roman"/>
        </w:rPr>
        <w:t>udostępniających</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jeżeli</w:t>
      </w:r>
      <w:r w:rsidR="000372A3">
        <w:rPr>
          <w:rFonts w:ascii="Times New Roman" w:hAnsi="Times New Roman" w:cs="Times New Roman"/>
        </w:rPr>
        <w:t xml:space="preserve"> </w:t>
      </w:r>
      <w:r w:rsidRPr="0019703A">
        <w:rPr>
          <w:rFonts w:ascii="Times New Roman" w:hAnsi="Times New Roman" w:cs="Times New Roman"/>
        </w:rPr>
        <w:t>na</w:t>
      </w:r>
      <w:r w:rsidR="000372A3">
        <w:rPr>
          <w:rFonts w:ascii="Times New Roman" w:hAnsi="Times New Roman" w:cs="Times New Roman"/>
        </w:rPr>
        <w:t xml:space="preserve"> </w:t>
      </w:r>
      <w:r w:rsidRPr="0019703A">
        <w:rPr>
          <w:rFonts w:ascii="Times New Roman" w:hAnsi="Times New Roman" w:cs="Times New Roman"/>
        </w:rPr>
        <w:t>etapie</w:t>
      </w:r>
      <w:r w:rsidR="000372A3">
        <w:rPr>
          <w:rFonts w:ascii="Times New Roman" w:hAnsi="Times New Roman" w:cs="Times New Roman"/>
        </w:rPr>
        <w:t xml:space="preserve"> </w:t>
      </w:r>
      <w:r w:rsidRPr="0019703A">
        <w:rPr>
          <w:rFonts w:ascii="Times New Roman" w:hAnsi="Times New Roman" w:cs="Times New Roman"/>
        </w:rPr>
        <w:t>ofert</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polegał</w:t>
      </w:r>
      <w:r w:rsidR="000372A3">
        <w:rPr>
          <w:rFonts w:ascii="Times New Roman" w:hAnsi="Times New Roman" w:cs="Times New Roman"/>
        </w:rPr>
        <w:t xml:space="preserve"> </w:t>
      </w:r>
      <w:r w:rsidRPr="0019703A">
        <w:rPr>
          <w:rFonts w:ascii="Times New Roman" w:hAnsi="Times New Roman" w:cs="Times New Roman"/>
        </w:rPr>
        <w:t>on</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 xml:space="preserve">danym zakresie na zdolnościach lub sytuacji podmiotów udostępniających zasoby. </w:t>
      </w:r>
    </w:p>
    <w:p w14:paraId="7CD244A4" w14:textId="2F8C1027" w:rsidR="00800583" w:rsidRDefault="00BC40E3" w:rsidP="0019703A">
      <w:pPr>
        <w:pStyle w:val="Akapitzlist"/>
        <w:spacing w:after="0" w:line="276" w:lineRule="auto"/>
        <w:ind w:left="360"/>
        <w:jc w:val="both"/>
        <w:rPr>
          <w:rFonts w:ascii="Times New Roman" w:hAnsi="Times New Roman" w:cs="Times New Roman"/>
          <w:u w:val="single"/>
        </w:rPr>
      </w:pPr>
      <w:r w:rsidRPr="0019703A">
        <w:rPr>
          <w:rFonts w:ascii="Times New Roman" w:hAnsi="Times New Roman" w:cs="Times New Roman"/>
          <w:u w:val="single"/>
        </w:rPr>
        <w:t xml:space="preserve">Wykonawca sporządza zobowiązanie zgodnie ze wzorem </w:t>
      </w:r>
      <w:r w:rsidRPr="00151D89">
        <w:rPr>
          <w:rFonts w:ascii="Times New Roman" w:hAnsi="Times New Roman" w:cs="Times New Roman"/>
          <w:u w:val="single"/>
        </w:rPr>
        <w:t xml:space="preserve">stanowiącym </w:t>
      </w:r>
      <w:r w:rsidRPr="00316CE2">
        <w:rPr>
          <w:rFonts w:ascii="Times New Roman" w:hAnsi="Times New Roman" w:cs="Times New Roman"/>
          <w:b/>
          <w:u w:val="single"/>
        </w:rPr>
        <w:t xml:space="preserve">Załącznik nr </w:t>
      </w:r>
      <w:r w:rsidR="00F07147">
        <w:rPr>
          <w:rFonts w:ascii="Times New Roman" w:hAnsi="Times New Roman" w:cs="Times New Roman"/>
          <w:b/>
          <w:u w:val="single"/>
        </w:rPr>
        <w:t>7</w:t>
      </w:r>
      <w:r w:rsidRPr="00316CE2">
        <w:rPr>
          <w:rFonts w:ascii="Times New Roman" w:hAnsi="Times New Roman" w:cs="Times New Roman"/>
          <w:b/>
          <w:u w:val="single"/>
        </w:rPr>
        <w:t xml:space="preserve"> do SWZ</w:t>
      </w:r>
      <w:r w:rsidRPr="00316CE2">
        <w:rPr>
          <w:rFonts w:ascii="Times New Roman" w:hAnsi="Times New Roman" w:cs="Times New Roman"/>
          <w:u w:val="single"/>
        </w:rPr>
        <w:t>.</w:t>
      </w:r>
    </w:p>
    <w:p w14:paraId="6787FDCE" w14:textId="77777777" w:rsidR="00316CE2" w:rsidRPr="003B6BB5" w:rsidRDefault="00316CE2" w:rsidP="003B6BB5">
      <w:pPr>
        <w:spacing w:after="0" w:line="276" w:lineRule="auto"/>
        <w:jc w:val="both"/>
        <w:rPr>
          <w:rFonts w:ascii="Times New Roman" w:hAnsi="Times New Roman" w:cs="Times New Roman"/>
          <w:u w:val="single"/>
        </w:rPr>
      </w:pPr>
    </w:p>
    <w:p w14:paraId="061987F5" w14:textId="5BE9FFE1" w:rsidR="00800583" w:rsidRPr="00316231" w:rsidRDefault="00E60FCE" w:rsidP="00316231">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19703A" w:rsidRPr="0019703A">
        <w:rPr>
          <w:rFonts w:ascii="Times New Roman" w:hAnsi="Times New Roman" w:cs="Times New Roman"/>
          <w:b/>
          <w:shd w:val="clear" w:color="auto" w:fill="DEEAF6"/>
        </w:rPr>
        <w:t>SPOSÓB KOMUNIKACJI ORAZ WYJAŚNIENIA TREŚCI SWZ</w:t>
      </w:r>
    </w:p>
    <w:p w14:paraId="3A6F5CCC" w14:textId="77777777" w:rsidR="00B83CD9" w:rsidRPr="00D76CA0" w:rsidRDefault="00B83CD9" w:rsidP="00D76CA0">
      <w:pPr>
        <w:pStyle w:val="Nagwek"/>
        <w:tabs>
          <w:tab w:val="clear" w:pos="4536"/>
          <w:tab w:val="clear" w:pos="9072"/>
        </w:tabs>
        <w:suppressAutoHyphens w:val="0"/>
        <w:spacing w:line="276" w:lineRule="auto"/>
        <w:rPr>
          <w:rFonts w:ascii="Times New Roman" w:eastAsia="Calibri" w:hAnsi="Times New Roman" w:cs="Times New Roman"/>
        </w:rPr>
      </w:pPr>
    </w:p>
    <w:p w14:paraId="5D47DD44" w14:textId="54E7A42A"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 Informacje ogólne</w:t>
      </w:r>
    </w:p>
    <w:p w14:paraId="29006DC5"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7B3C17E" w14:textId="77777777" w:rsid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00007B3F"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sidR="005B08C9">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sidR="005B08C9">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6C033954" w14:textId="77777777" w:rsid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sidR="00007B3F">
        <w:rPr>
          <w:rFonts w:ascii="Times New Roman" w:eastAsia="Calibri" w:hAnsi="Times New Roman" w:cs="Times New Roman"/>
        </w:rPr>
        <w:t xml:space="preserve"> Profilu Nabywcy zamawiającego. </w:t>
      </w:r>
    </w:p>
    <w:p w14:paraId="465A1C48" w14:textId="0A7956CA" w:rsidR="00B83CD9" w:rsidRPr="00007B3F" w:rsidRDefault="00B83CD9" w:rsidP="00067BB3">
      <w:pPr>
        <w:pStyle w:val="Akapitzlist"/>
        <w:numPr>
          <w:ilvl w:val="0"/>
          <w:numId w:val="11"/>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09FBE355"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F4CD9F2"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798DD51" w14:textId="4C88C986" w:rsidR="005B08C9" w:rsidRPr="00007B3F" w:rsidRDefault="00B83CD9" w:rsidP="00067BB3">
      <w:pPr>
        <w:pStyle w:val="Akapitzlist"/>
        <w:numPr>
          <w:ilvl w:val="0"/>
          <w:numId w:val="11"/>
        </w:numPr>
        <w:suppressAutoHyphens w:val="0"/>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78AD57E4" w14:textId="11EC0664"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lastRenderedPageBreak/>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sidR="005B08C9">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2D11C415" w14:textId="77777777"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150BDE8D" w14:textId="77777777" w:rsidR="00144200" w:rsidRDefault="00B83CD9" w:rsidP="00067BB3">
      <w:pPr>
        <w:numPr>
          <w:ilvl w:val="0"/>
          <w:numId w:val="11"/>
        </w:numPr>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sidR="00144200">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0CD10FDF" w14:textId="4C488464"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4B5A9E60" w14:textId="7B107D2B" w:rsidR="00B83CD9" w:rsidRP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sidR="00144200">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7AA3D6" w14:textId="44346975" w:rsidR="00B83CD9" w:rsidRDefault="00B83CD9" w:rsidP="00067BB3">
      <w:pPr>
        <w:numPr>
          <w:ilvl w:val="0"/>
          <w:numId w:val="11"/>
        </w:numPr>
        <w:tabs>
          <w:tab w:val="clear" w:pos="0"/>
        </w:tabs>
        <w:suppressAutoHyphens w:val="0"/>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0E9B26C6" w14:textId="100ADAA0"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Ofertę</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należy</w:t>
      </w:r>
      <w:r w:rsidR="000372A3">
        <w:rPr>
          <w:rFonts w:ascii="Times New Roman" w:hAnsi="Times New Roman" w:cs="Times New Roman"/>
        </w:rPr>
        <w:t xml:space="preserve"> </w:t>
      </w:r>
      <w:r w:rsidRPr="00316231">
        <w:rPr>
          <w:rFonts w:ascii="Times New Roman" w:hAnsi="Times New Roman" w:cs="Times New Roman"/>
        </w:rPr>
        <w:t>złożyć</w:t>
      </w:r>
      <w:r w:rsidR="000372A3">
        <w:rPr>
          <w:rFonts w:ascii="Times New Roman" w:hAnsi="Times New Roman" w:cs="Times New Roman"/>
        </w:rPr>
        <w:t xml:space="preserve"> </w:t>
      </w:r>
      <w:r w:rsidRPr="00316231">
        <w:rPr>
          <w:rFonts w:ascii="Times New Roman" w:hAnsi="Times New Roman" w:cs="Times New Roman"/>
        </w:rPr>
        <w:t>pod</w:t>
      </w:r>
      <w:r w:rsidR="000372A3">
        <w:rPr>
          <w:rFonts w:ascii="Times New Roman" w:hAnsi="Times New Roman" w:cs="Times New Roman"/>
        </w:rPr>
        <w:t xml:space="preserve"> </w:t>
      </w:r>
      <w:r w:rsidRPr="00316231">
        <w:rPr>
          <w:rFonts w:ascii="Times New Roman" w:hAnsi="Times New Roman" w:cs="Times New Roman"/>
        </w:rPr>
        <w:t>rygorem</w:t>
      </w:r>
      <w:r w:rsidR="000372A3">
        <w:rPr>
          <w:rFonts w:ascii="Times New Roman" w:hAnsi="Times New Roman" w:cs="Times New Roman"/>
        </w:rPr>
        <w:t xml:space="preserve"> </w:t>
      </w:r>
      <w:r w:rsidRPr="00316231">
        <w:rPr>
          <w:rFonts w:ascii="Times New Roman" w:hAnsi="Times New Roman" w:cs="Times New Roman"/>
        </w:rPr>
        <w:t>nieważności</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formie</w:t>
      </w:r>
      <w:r w:rsidR="000372A3">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sidR="000372A3">
        <w:rPr>
          <w:rFonts w:ascii="Times New Roman" w:hAnsi="Times New Roman" w:cs="Times New Roman"/>
        </w:rPr>
        <w:t xml:space="preserve"> </w:t>
      </w:r>
    </w:p>
    <w:p w14:paraId="712B350C" w14:textId="3B7207D3"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Oferty,</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zobowiązanie</w:t>
      </w:r>
      <w:r w:rsidR="000372A3">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przekazywane</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postępowaniu,</w:t>
      </w:r>
      <w:r w:rsidR="000372A3">
        <w:rPr>
          <w:rFonts w:ascii="Times New Roman" w:hAnsi="Times New Roman" w:cs="Times New Roman"/>
        </w:rPr>
        <w:t xml:space="preserve"> </w:t>
      </w:r>
      <w:r w:rsidRPr="00316231">
        <w:rPr>
          <w:rFonts w:ascii="Times New Roman" w:hAnsi="Times New Roman" w:cs="Times New Roman"/>
        </w:rPr>
        <w:t>sporządza</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 elektronicznej,</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formatach</w:t>
      </w:r>
      <w:r w:rsidR="000372A3">
        <w:rPr>
          <w:rFonts w:ascii="Times New Roman" w:hAnsi="Times New Roman" w:cs="Times New Roman"/>
        </w:rPr>
        <w:t xml:space="preserve"> </w:t>
      </w:r>
      <w:r w:rsidRPr="00316231">
        <w:rPr>
          <w:rFonts w:ascii="Times New Roman" w:hAnsi="Times New Roman" w:cs="Times New Roman"/>
        </w:rPr>
        <w:t>danych</w:t>
      </w:r>
      <w:r w:rsidR="000372A3">
        <w:rPr>
          <w:rFonts w:ascii="Times New Roman" w:hAnsi="Times New Roman" w:cs="Times New Roman"/>
        </w:rPr>
        <w:t xml:space="preserve"> </w:t>
      </w:r>
      <w:r w:rsidRPr="00316231">
        <w:rPr>
          <w:rFonts w:ascii="Times New Roman" w:hAnsi="Times New Roman" w:cs="Times New Roman"/>
        </w:rPr>
        <w:t>określonych</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przepisach</w:t>
      </w:r>
      <w:r w:rsidR="000372A3">
        <w:rPr>
          <w:rFonts w:ascii="Times New Roman" w:hAnsi="Times New Roman" w:cs="Times New Roman"/>
        </w:rPr>
        <w:t xml:space="preserve"> </w:t>
      </w:r>
      <w:r w:rsidRPr="00316231">
        <w:rPr>
          <w:rFonts w:ascii="Times New Roman" w:hAnsi="Times New Roman" w:cs="Times New Roman"/>
        </w:rPr>
        <w:t>wydanych</w:t>
      </w:r>
      <w:r w:rsidR="000372A3">
        <w:rPr>
          <w:rFonts w:ascii="Times New Roman" w:hAnsi="Times New Roman" w:cs="Times New Roman"/>
        </w:rPr>
        <w:t xml:space="preserve"> </w:t>
      </w:r>
      <w:r w:rsidRPr="00316231">
        <w:rPr>
          <w:rFonts w:ascii="Times New Roman" w:hAnsi="Times New Roman" w:cs="Times New Roman"/>
        </w:rPr>
        <w:t>na</w:t>
      </w:r>
      <w:r w:rsidR="000372A3">
        <w:rPr>
          <w:rFonts w:ascii="Times New Roman" w:hAnsi="Times New Roman" w:cs="Times New Roman"/>
        </w:rPr>
        <w:t xml:space="preserve"> </w:t>
      </w:r>
      <w:r w:rsidRPr="00316231">
        <w:rPr>
          <w:rFonts w:ascii="Times New Roman" w:hAnsi="Times New Roman" w:cs="Times New Roman"/>
        </w:rPr>
        <w:t>podstawie</w:t>
      </w:r>
      <w:r w:rsidR="000372A3">
        <w:rPr>
          <w:rFonts w:ascii="Times New Roman" w:hAnsi="Times New Roman" w:cs="Times New Roman"/>
        </w:rPr>
        <w:t xml:space="preserve"> </w:t>
      </w:r>
      <w:r w:rsidRPr="00316231">
        <w:rPr>
          <w:rFonts w:ascii="Times New Roman" w:hAnsi="Times New Roman" w:cs="Times New Roman"/>
        </w:rPr>
        <w:t>art.</w:t>
      </w:r>
      <w:r w:rsidR="000372A3">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sidR="00385E85">
        <w:rPr>
          <w:rFonts w:ascii="Times New Roman" w:hAnsi="Times New Roman" w:cs="Times New Roman"/>
        </w:rPr>
        <w:t>adania publiczne (</w:t>
      </w:r>
      <w:proofErr w:type="spellStart"/>
      <w:r w:rsidR="00385E85">
        <w:rPr>
          <w:rFonts w:ascii="Times New Roman" w:hAnsi="Times New Roman" w:cs="Times New Roman"/>
        </w:rPr>
        <w:t>t.j</w:t>
      </w:r>
      <w:proofErr w:type="spellEnd"/>
      <w:r w:rsidR="00385E85">
        <w:rPr>
          <w:rFonts w:ascii="Times New Roman" w:hAnsi="Times New Roman" w:cs="Times New Roman"/>
        </w:rPr>
        <w:t xml:space="preserve">. Dz. U. z </w:t>
      </w:r>
      <w:r w:rsidR="00385E85" w:rsidRPr="00385E85">
        <w:rPr>
          <w:rFonts w:ascii="Times New Roman" w:hAnsi="Times New Roman" w:cs="Times New Roman"/>
        </w:rPr>
        <w:t>2023</w:t>
      </w:r>
      <w:r w:rsidR="00385E85">
        <w:rPr>
          <w:rFonts w:ascii="Times New Roman" w:hAnsi="Times New Roman" w:cs="Times New Roman"/>
        </w:rPr>
        <w:t xml:space="preserve">, poz. </w:t>
      </w:r>
      <w:r w:rsidR="00385E85" w:rsidRPr="00385E85">
        <w:rPr>
          <w:rFonts w:ascii="Times New Roman" w:hAnsi="Times New Roman" w:cs="Times New Roman"/>
        </w:rPr>
        <w:t>57</w:t>
      </w:r>
      <w:r w:rsidRPr="00316231">
        <w:rPr>
          <w:rFonts w:ascii="Times New Roman" w:hAnsi="Times New Roman" w:cs="Times New Roman"/>
        </w:rPr>
        <w:t>), z uwzględnieniem rodzaju przekazywanych danych.</w:t>
      </w:r>
      <w:r w:rsidR="00781428">
        <w:rPr>
          <w:rFonts w:ascii="Times New Roman" w:hAnsi="Times New Roman" w:cs="Times New Roman"/>
        </w:rPr>
        <w:t xml:space="preserve"> </w:t>
      </w:r>
    </w:p>
    <w:p w14:paraId="219EF344" w14:textId="00A082FD" w:rsidR="002A7605" w:rsidRPr="00316231"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przypadku,</w:t>
      </w:r>
      <w:r w:rsidR="000372A3">
        <w:rPr>
          <w:rFonts w:ascii="Times New Roman" w:hAnsi="Times New Roman" w:cs="Times New Roman"/>
        </w:rPr>
        <w:t xml:space="preserve"> </w:t>
      </w:r>
      <w:r w:rsidRPr="00316231">
        <w:rPr>
          <w:rFonts w:ascii="Times New Roman" w:hAnsi="Times New Roman" w:cs="Times New Roman"/>
        </w:rPr>
        <w:t>gdy</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przedmiotowe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inne dokumenty</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potwierdzające</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do</w:t>
      </w:r>
      <w:r w:rsidR="000372A3">
        <w:rPr>
          <w:rFonts w:ascii="Times New Roman" w:hAnsi="Times New Roman" w:cs="Times New Roman"/>
        </w:rPr>
        <w:t xml:space="preserve"> </w:t>
      </w:r>
      <w:r w:rsidRPr="00316231">
        <w:rPr>
          <w:rFonts w:ascii="Times New Roman" w:hAnsi="Times New Roman" w:cs="Times New Roman"/>
        </w:rPr>
        <w:t>reprezentowania</w:t>
      </w:r>
      <w:r w:rsidR="000372A3">
        <w:rPr>
          <w:rFonts w:ascii="Times New Roman" w:hAnsi="Times New Roman" w:cs="Times New Roman"/>
        </w:rPr>
        <w:t xml:space="preserve"> </w:t>
      </w:r>
      <w:r w:rsidRPr="00316231">
        <w:rPr>
          <w:rFonts w:ascii="Times New Roman" w:hAnsi="Times New Roman" w:cs="Times New Roman"/>
        </w:rPr>
        <w:t>odpowiednio wykonawcy,</w:t>
      </w:r>
      <w:r w:rsidR="000372A3">
        <w:rPr>
          <w:rFonts w:ascii="Times New Roman" w:hAnsi="Times New Roman" w:cs="Times New Roman"/>
        </w:rPr>
        <w:t xml:space="preserve"> </w:t>
      </w:r>
      <w:r w:rsidRPr="00316231">
        <w:rPr>
          <w:rFonts w:ascii="Times New Roman" w:hAnsi="Times New Roman" w:cs="Times New Roman"/>
        </w:rPr>
        <w:t>wykonawców</w:t>
      </w:r>
      <w:r w:rsidR="000372A3">
        <w:rPr>
          <w:rFonts w:ascii="Times New Roman" w:hAnsi="Times New Roman" w:cs="Times New Roman"/>
        </w:rPr>
        <w:t xml:space="preserve"> </w:t>
      </w:r>
      <w:r w:rsidRPr="00316231">
        <w:rPr>
          <w:rFonts w:ascii="Times New Roman" w:hAnsi="Times New Roman" w:cs="Times New Roman"/>
        </w:rPr>
        <w:t>wspólnie</w:t>
      </w:r>
      <w:r w:rsidR="000372A3">
        <w:rPr>
          <w:rFonts w:ascii="Times New Roman" w:hAnsi="Times New Roman" w:cs="Times New Roman"/>
        </w:rPr>
        <w:t xml:space="preserve"> </w:t>
      </w:r>
      <w:r w:rsidRPr="00316231">
        <w:rPr>
          <w:rFonts w:ascii="Times New Roman" w:hAnsi="Times New Roman" w:cs="Times New Roman"/>
        </w:rPr>
        <w:t>ubiegających</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o</w:t>
      </w:r>
      <w:r w:rsidR="000372A3">
        <w:rPr>
          <w:rFonts w:ascii="Times New Roman" w:hAnsi="Times New Roman" w:cs="Times New Roman"/>
        </w:rPr>
        <w:t xml:space="preserve"> </w:t>
      </w:r>
      <w:r w:rsidRPr="00316231">
        <w:rPr>
          <w:rFonts w:ascii="Times New Roman" w:hAnsi="Times New Roman" w:cs="Times New Roman"/>
        </w:rPr>
        <w:t>udzielenie</w:t>
      </w:r>
      <w:r w:rsidR="000372A3">
        <w:rPr>
          <w:rFonts w:ascii="Times New Roman" w:hAnsi="Times New Roman" w:cs="Times New Roman"/>
        </w:rPr>
        <w:t xml:space="preserve"> </w:t>
      </w:r>
      <w:r w:rsidRPr="00316231">
        <w:rPr>
          <w:rFonts w:ascii="Times New Roman" w:hAnsi="Times New Roman" w:cs="Times New Roman"/>
        </w:rPr>
        <w:t>zamówienia</w:t>
      </w:r>
      <w:r w:rsidR="000372A3">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69E72C60" w14:textId="77777777" w:rsidR="002A7605" w:rsidRPr="00E0474B" w:rsidRDefault="002A7605" w:rsidP="00067BB3">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49E5350" w14:textId="059AB166" w:rsidR="002A7605" w:rsidRPr="00E0474B" w:rsidRDefault="002A7605" w:rsidP="00067BB3">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sidR="000372A3">
        <w:rPr>
          <w:rFonts w:ascii="Times New Roman" w:hAnsi="Times New Roman" w:cs="Times New Roman"/>
        </w:rPr>
        <w:t xml:space="preserve"> </w:t>
      </w:r>
      <w:r w:rsidRPr="00E0474B">
        <w:rPr>
          <w:rFonts w:ascii="Times New Roman" w:hAnsi="Times New Roman" w:cs="Times New Roman"/>
        </w:rPr>
        <w:t>kwalifikowanym</w:t>
      </w:r>
      <w:r w:rsidR="000372A3">
        <w:rPr>
          <w:rFonts w:ascii="Times New Roman" w:hAnsi="Times New Roman" w:cs="Times New Roman"/>
        </w:rPr>
        <w:t xml:space="preserve"> </w:t>
      </w:r>
      <w:r w:rsidRPr="00E0474B">
        <w:rPr>
          <w:rFonts w:ascii="Times New Roman" w:hAnsi="Times New Roman" w:cs="Times New Roman"/>
        </w:rPr>
        <w:t>podpisem</w:t>
      </w:r>
      <w:r w:rsidR="000372A3">
        <w:rPr>
          <w:rFonts w:ascii="Times New Roman" w:hAnsi="Times New Roman" w:cs="Times New Roman"/>
        </w:rPr>
        <w:t xml:space="preserve"> </w:t>
      </w:r>
      <w:r w:rsidRPr="00E0474B">
        <w:rPr>
          <w:rFonts w:ascii="Times New Roman" w:hAnsi="Times New Roman" w:cs="Times New Roman"/>
        </w:rPr>
        <w:t>elektronicznym,</w:t>
      </w:r>
      <w:r w:rsidR="000372A3">
        <w:rPr>
          <w:rFonts w:ascii="Times New Roman" w:hAnsi="Times New Roman" w:cs="Times New Roman"/>
        </w:rPr>
        <w:t xml:space="preserve"> </w:t>
      </w:r>
      <w:r w:rsidRPr="00E0474B">
        <w:rPr>
          <w:rFonts w:ascii="Times New Roman" w:hAnsi="Times New Roman" w:cs="Times New Roman"/>
        </w:rPr>
        <w:t>poświadczające</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28EF083E"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51C06BD" w14:textId="73DF0223"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oraz</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potwierdzających</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3B8728" w14:textId="77777777"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39BCE52B" w14:textId="392E17B5" w:rsidR="002A7605" w:rsidRPr="00E0474B" w:rsidRDefault="002A7605" w:rsidP="00067BB3">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innych</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 wykonawca</w:t>
      </w:r>
      <w:r w:rsidR="000372A3">
        <w:rPr>
          <w:rFonts w:ascii="Times New Roman" w:hAnsi="Times New Roman" w:cs="Times New Roman"/>
        </w:rPr>
        <w:t xml:space="preserve"> </w:t>
      </w:r>
      <w:r w:rsidRPr="00316231">
        <w:rPr>
          <w:rFonts w:ascii="Times New Roman" w:hAnsi="Times New Roman" w:cs="Times New Roman"/>
        </w:rPr>
        <w:t>lub wykonawca</w:t>
      </w:r>
      <w:r w:rsidR="000372A3">
        <w:rPr>
          <w:rFonts w:ascii="Times New Roman" w:hAnsi="Times New Roman" w:cs="Times New Roman"/>
        </w:rPr>
        <w:t xml:space="preserve"> </w:t>
      </w:r>
      <w:r w:rsidRPr="00316231">
        <w:rPr>
          <w:rFonts w:ascii="Times New Roman" w:hAnsi="Times New Roman" w:cs="Times New Roman"/>
        </w:rPr>
        <w:t>wspólnie ubiegający</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1EB08215"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lastRenderedPageBreak/>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747B22D6" w14:textId="2975E560" w:rsidR="002A7605" w:rsidRPr="00E0474B" w:rsidRDefault="002A7605" w:rsidP="00067BB3">
      <w:pPr>
        <w:numPr>
          <w:ilvl w:val="0"/>
          <w:numId w:val="14"/>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przekazuje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elektronicznej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kwalifikowanym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sidR="000372A3">
        <w:rPr>
          <w:rFonts w:ascii="Times New Roman" w:hAnsi="Times New Roman" w:cs="Times New Roman"/>
        </w:rPr>
        <w:t xml:space="preserve"> </w:t>
      </w:r>
    </w:p>
    <w:p w14:paraId="32F46953" w14:textId="49F804B8" w:rsidR="002A7605" w:rsidRPr="00E0474B" w:rsidRDefault="002A7605" w:rsidP="00067BB3">
      <w:pPr>
        <w:numPr>
          <w:ilvl w:val="0"/>
          <w:numId w:val="14"/>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sporządzone</w:t>
      </w:r>
      <w:r w:rsidR="000372A3">
        <w:rPr>
          <w:rFonts w:ascii="Times New Roman" w:hAnsi="Times New Roman" w:cs="Times New Roman"/>
        </w:rPr>
        <w:t xml:space="preserve"> </w:t>
      </w:r>
      <w:r w:rsidRPr="00316231">
        <w:rPr>
          <w:rFonts w:ascii="Times New Roman" w:hAnsi="Times New Roman" w:cs="Times New Roman"/>
        </w:rPr>
        <w:t>jako</w:t>
      </w:r>
      <w:r w:rsidR="000372A3">
        <w:rPr>
          <w:rFonts w:ascii="Times New Roman" w:hAnsi="Times New Roman" w:cs="Times New Roman"/>
        </w:rPr>
        <w:t xml:space="preserve"> </w:t>
      </w:r>
      <w:r w:rsidRPr="00316231">
        <w:rPr>
          <w:rFonts w:ascii="Times New Roman" w:hAnsi="Times New Roman" w:cs="Times New Roman"/>
        </w:rPr>
        <w:t>dokument</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papierowej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opatrzone</w:t>
      </w:r>
      <w:r w:rsidR="000372A3">
        <w:rPr>
          <w:rFonts w:ascii="Times New Roman" w:hAnsi="Times New Roman" w:cs="Times New Roman"/>
        </w:rPr>
        <w:t xml:space="preserve"> </w:t>
      </w:r>
      <w:r w:rsidRPr="00316231">
        <w:rPr>
          <w:rFonts w:ascii="Times New Roman" w:hAnsi="Times New Roman" w:cs="Times New Roman"/>
        </w:rPr>
        <w:t>własnoręcznym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sidR="000372A3">
        <w:rPr>
          <w:rFonts w:ascii="Times New Roman" w:hAnsi="Times New Roman" w:cs="Times New Roman"/>
        </w:rPr>
        <w:t xml:space="preserve"> </w:t>
      </w:r>
      <w:r w:rsidRPr="00E0474B">
        <w:rPr>
          <w:rFonts w:ascii="Times New Roman" w:hAnsi="Times New Roman" w:cs="Times New Roman"/>
        </w:rPr>
        <w:t>poświadczającym</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cyfrowego</w:t>
      </w:r>
      <w:r w:rsidR="000372A3">
        <w:rPr>
          <w:rFonts w:ascii="Times New Roman" w:hAnsi="Times New Roman" w:cs="Times New Roman"/>
        </w:rPr>
        <w:t xml:space="preserve"> </w:t>
      </w:r>
      <w:r w:rsidRPr="00E0474B">
        <w:rPr>
          <w:rFonts w:ascii="Times New Roman" w:hAnsi="Times New Roman" w:cs="Times New Roman"/>
        </w:rPr>
        <w:t>odwzorowania</w:t>
      </w:r>
      <w:r w:rsidR="000372A3">
        <w:rPr>
          <w:rFonts w:ascii="Times New Roman" w:hAnsi="Times New Roman" w:cs="Times New Roman"/>
        </w:rPr>
        <w:t xml:space="preserve"> </w:t>
      </w:r>
      <w:r w:rsidRPr="00E0474B">
        <w:rPr>
          <w:rFonts w:ascii="Times New Roman" w:hAnsi="Times New Roman" w:cs="Times New Roman"/>
        </w:rPr>
        <w:t>z</w:t>
      </w:r>
      <w:r w:rsidR="000372A3">
        <w:rPr>
          <w:rFonts w:ascii="Times New Roman" w:hAnsi="Times New Roman" w:cs="Times New Roman"/>
        </w:rPr>
        <w:t xml:space="preserve"> </w:t>
      </w:r>
      <w:r w:rsidRPr="00E0474B">
        <w:rPr>
          <w:rFonts w:ascii="Times New Roman" w:hAnsi="Times New Roman" w:cs="Times New Roman"/>
        </w:rPr>
        <w:t>dokumentem</w:t>
      </w:r>
      <w:r w:rsidR="000372A3">
        <w:rPr>
          <w:rFonts w:ascii="Times New Roman" w:hAnsi="Times New Roman" w:cs="Times New Roman"/>
        </w:rPr>
        <w:t xml:space="preserve"> </w:t>
      </w:r>
      <w:r w:rsidRPr="00E0474B">
        <w:rPr>
          <w:rFonts w:ascii="Times New Roman" w:hAnsi="Times New Roman" w:cs="Times New Roman"/>
        </w:rPr>
        <w:t xml:space="preserve">w postaci papierowej. </w:t>
      </w:r>
    </w:p>
    <w:p w14:paraId="6579591C"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B5C7DB5" w14:textId="5AD9C7E8" w:rsidR="002A7605" w:rsidRPr="00E0474B"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sidR="000372A3">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64F703B" w14:textId="77777777" w:rsidR="002A7605" w:rsidRPr="00E0474B"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0915B6D" w14:textId="77777777" w:rsidR="002A7605" w:rsidRPr="00316231" w:rsidRDefault="002A7605" w:rsidP="00067BB3">
      <w:pPr>
        <w:numPr>
          <w:ilvl w:val="0"/>
          <w:numId w:val="15"/>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736D5630" w14:textId="4FF6E452"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sidR="00696603">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4490575D" w14:textId="20636493" w:rsidR="002A7605" w:rsidRDefault="002A7605" w:rsidP="00067BB3">
      <w:pPr>
        <w:pStyle w:val="Akapitzlist"/>
        <w:numPr>
          <w:ilvl w:val="0"/>
          <w:numId w:val="11"/>
        </w:numPr>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przedmiotowe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oraz</w:t>
      </w:r>
      <w:r w:rsidR="000372A3">
        <w:rPr>
          <w:rFonts w:ascii="Times New Roman" w:hAnsi="Times New Roman" w:cs="Times New Roman"/>
          <w:b/>
          <w:bCs/>
        </w:rPr>
        <w:t xml:space="preserve"> </w:t>
      </w:r>
      <w:r w:rsidRPr="00E0474B">
        <w:rPr>
          <w:rFonts w:ascii="Times New Roman" w:hAnsi="Times New Roman" w:cs="Times New Roman"/>
          <w:b/>
          <w:bCs/>
        </w:rPr>
        <w:t>inne</w:t>
      </w:r>
      <w:r w:rsidR="000372A3">
        <w:rPr>
          <w:rFonts w:ascii="Times New Roman" w:hAnsi="Times New Roman" w:cs="Times New Roman"/>
          <w:b/>
          <w:bCs/>
        </w:rPr>
        <w:t xml:space="preserve"> </w:t>
      </w:r>
      <w:r w:rsidRPr="00E0474B">
        <w:rPr>
          <w:rFonts w:ascii="Times New Roman" w:hAnsi="Times New Roman" w:cs="Times New Roman"/>
          <w:b/>
          <w:bCs/>
        </w:rPr>
        <w:t>dokumenty</w:t>
      </w:r>
      <w:r w:rsidR="000372A3">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70746239" w14:textId="691D92F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sidR="000372A3">
        <w:rPr>
          <w:rFonts w:ascii="Times New Roman" w:hAnsi="Times New Roman" w:cs="Times New Roman"/>
        </w:rPr>
        <w:t xml:space="preserve"> </w:t>
      </w:r>
      <w:r w:rsidRPr="00E0474B">
        <w:rPr>
          <w:rFonts w:ascii="Times New Roman" w:hAnsi="Times New Roman" w:cs="Times New Roman"/>
        </w:rPr>
        <w:t>elektronicznej,</w:t>
      </w:r>
      <w:r w:rsidR="000372A3">
        <w:rPr>
          <w:rFonts w:ascii="Times New Roman" w:hAnsi="Times New Roman" w:cs="Times New Roman"/>
        </w:rPr>
        <w:t xml:space="preserve"> </w:t>
      </w:r>
      <w:r w:rsidRPr="00E0474B">
        <w:rPr>
          <w:rFonts w:ascii="Times New Roman" w:hAnsi="Times New Roman" w:cs="Times New Roman"/>
        </w:rPr>
        <w:t>zawierają</w:t>
      </w:r>
      <w:r w:rsidR="000372A3">
        <w:rPr>
          <w:rFonts w:ascii="Times New Roman" w:hAnsi="Times New Roman" w:cs="Times New Roman"/>
        </w:rPr>
        <w:t xml:space="preserve"> </w:t>
      </w:r>
      <w:r w:rsidRPr="00E0474B">
        <w:rPr>
          <w:rFonts w:ascii="Times New Roman" w:hAnsi="Times New Roman" w:cs="Times New Roman"/>
        </w:rPr>
        <w:t>informacje</w:t>
      </w:r>
      <w:r w:rsidR="000372A3">
        <w:rPr>
          <w:rFonts w:ascii="Times New Roman" w:hAnsi="Times New Roman" w:cs="Times New Roman"/>
        </w:rPr>
        <w:t xml:space="preserve"> </w:t>
      </w:r>
      <w:r w:rsidRPr="00E0474B">
        <w:rPr>
          <w:rFonts w:ascii="Times New Roman" w:hAnsi="Times New Roman" w:cs="Times New Roman"/>
        </w:rPr>
        <w:t>stanowiące</w:t>
      </w:r>
      <w:r w:rsidR="000372A3">
        <w:rPr>
          <w:rFonts w:ascii="Times New Roman" w:hAnsi="Times New Roman" w:cs="Times New Roman"/>
        </w:rPr>
        <w:t xml:space="preserve"> </w:t>
      </w:r>
      <w:r w:rsidRPr="00E0474B">
        <w:rPr>
          <w:rFonts w:ascii="Times New Roman" w:hAnsi="Times New Roman" w:cs="Times New Roman"/>
        </w:rPr>
        <w:t>tajemnicę</w:t>
      </w:r>
      <w:r w:rsidR="000372A3">
        <w:rPr>
          <w:rFonts w:ascii="Times New Roman" w:hAnsi="Times New Roman" w:cs="Times New Roman"/>
        </w:rPr>
        <w:t xml:space="preserve"> </w:t>
      </w:r>
      <w:r w:rsidRPr="00E0474B">
        <w:rPr>
          <w:rFonts w:ascii="Times New Roman" w:hAnsi="Times New Roman" w:cs="Times New Roman"/>
        </w:rPr>
        <w:t>przedsiębiorstwa</w:t>
      </w:r>
      <w:r w:rsidR="000372A3">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w:t>
      </w:r>
      <w:proofErr w:type="spellStart"/>
      <w:r w:rsidRPr="00E0474B">
        <w:rPr>
          <w:rFonts w:ascii="Times New Roman" w:hAnsi="Times New Roman" w:cs="Times New Roman"/>
        </w:rPr>
        <w:t>t.j</w:t>
      </w:r>
      <w:proofErr w:type="spellEnd"/>
      <w:r w:rsidRPr="00E0474B">
        <w:rPr>
          <w:rFonts w:ascii="Times New Roman" w:hAnsi="Times New Roman" w:cs="Times New Roman"/>
        </w:rPr>
        <w:t>. Dz. U. z 202</w:t>
      </w:r>
      <w:r w:rsidR="004847C2">
        <w:rPr>
          <w:rFonts w:ascii="Times New Roman" w:hAnsi="Times New Roman" w:cs="Times New Roman"/>
        </w:rPr>
        <w:t>2</w:t>
      </w:r>
      <w:r w:rsidRPr="00E0474B">
        <w:rPr>
          <w:rFonts w:ascii="Times New Roman" w:hAnsi="Times New Roman" w:cs="Times New Roman"/>
        </w:rPr>
        <w:t xml:space="preserve"> r., poz. 1</w:t>
      </w:r>
      <w:r w:rsidR="004847C2">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sidR="000372A3">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3BE923F0" w14:textId="18BD835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sidR="000372A3">
        <w:rPr>
          <w:rFonts w:ascii="Times New Roman" w:hAnsi="Times New Roman" w:cs="Times New Roman"/>
        </w:rPr>
        <w:t xml:space="preserve"> </w:t>
      </w:r>
      <w:r w:rsidRPr="00E0474B">
        <w:rPr>
          <w:rFonts w:ascii="Times New Roman" w:hAnsi="Times New Roman" w:cs="Times New Roman"/>
        </w:rPr>
        <w:t>kompresji,</w:t>
      </w:r>
      <w:r w:rsidR="000372A3">
        <w:rPr>
          <w:rFonts w:ascii="Times New Roman" w:hAnsi="Times New Roman" w:cs="Times New Roman"/>
        </w:rPr>
        <w:t xml:space="preserve"> </w:t>
      </w:r>
      <w:r w:rsidRPr="00E0474B">
        <w:rPr>
          <w:rFonts w:ascii="Times New Roman" w:hAnsi="Times New Roman" w:cs="Times New Roman"/>
        </w:rPr>
        <w:t>opatrzenie</w:t>
      </w:r>
      <w:r w:rsidR="000372A3">
        <w:rPr>
          <w:rFonts w:ascii="Times New Roman" w:hAnsi="Times New Roman" w:cs="Times New Roman"/>
        </w:rPr>
        <w:t xml:space="preserve"> </w:t>
      </w:r>
      <w:r w:rsidRPr="00E0474B">
        <w:rPr>
          <w:rFonts w:ascii="Times New Roman" w:hAnsi="Times New Roman" w:cs="Times New Roman"/>
        </w:rPr>
        <w:t>pliku</w:t>
      </w:r>
      <w:r w:rsidR="000372A3">
        <w:rPr>
          <w:rFonts w:ascii="Times New Roman" w:hAnsi="Times New Roman" w:cs="Times New Roman"/>
        </w:rPr>
        <w:t xml:space="preserve"> </w:t>
      </w:r>
      <w:r w:rsidRPr="00E0474B">
        <w:rPr>
          <w:rFonts w:ascii="Times New Roman" w:hAnsi="Times New Roman" w:cs="Times New Roman"/>
        </w:rPr>
        <w:t>zawierającego</w:t>
      </w:r>
      <w:r w:rsidR="000372A3">
        <w:rPr>
          <w:rFonts w:ascii="Times New Roman" w:hAnsi="Times New Roman" w:cs="Times New Roman"/>
        </w:rPr>
        <w:t xml:space="preserve"> </w:t>
      </w:r>
      <w:r w:rsidRPr="00E0474B">
        <w:rPr>
          <w:rFonts w:ascii="Times New Roman" w:hAnsi="Times New Roman" w:cs="Times New Roman"/>
        </w:rPr>
        <w:t>skompresowane</w:t>
      </w:r>
      <w:r w:rsidR="000372A3">
        <w:rPr>
          <w:rFonts w:ascii="Times New Roman" w:hAnsi="Times New Roman" w:cs="Times New Roman"/>
        </w:rPr>
        <w:t xml:space="preserve"> </w:t>
      </w:r>
      <w:r w:rsidRPr="00E0474B">
        <w:rPr>
          <w:rFonts w:ascii="Times New Roman" w:hAnsi="Times New Roman" w:cs="Times New Roman"/>
        </w:rPr>
        <w:t>dokumenty</w:t>
      </w:r>
      <w:r w:rsidR="000372A3">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7A147225" w14:textId="5D0DEC5B"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sidR="000372A3">
        <w:rPr>
          <w:rFonts w:ascii="Times New Roman" w:hAnsi="Times New Roman" w:cs="Times New Roman"/>
        </w:rPr>
        <w:t xml:space="preserve"> </w:t>
      </w:r>
    </w:p>
    <w:p w14:paraId="7D6BEBF9" w14:textId="4D58019D" w:rsidR="002A7605" w:rsidRPr="00D96488" w:rsidRDefault="002A7605" w:rsidP="00067BB3">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sidR="000372A3">
        <w:rPr>
          <w:rFonts w:ascii="Times New Roman" w:hAnsi="Times New Roman" w:cs="Times New Roman"/>
        </w:rPr>
        <w:t xml:space="preserve"> </w:t>
      </w:r>
      <w:r w:rsidRPr="00D96488">
        <w:rPr>
          <w:rFonts w:ascii="Times New Roman" w:hAnsi="Times New Roman" w:cs="Times New Roman"/>
        </w:rPr>
        <w:t>https://platformazakupowa.pl,</w:t>
      </w:r>
    </w:p>
    <w:p w14:paraId="7198A058" w14:textId="7BC55F85" w:rsidR="002A7605" w:rsidRPr="00E0474B" w:rsidRDefault="002A7605" w:rsidP="00067BB3">
      <w:pPr>
        <w:numPr>
          <w:ilvl w:val="0"/>
          <w:numId w:val="16"/>
        </w:numPr>
        <w:tabs>
          <w:tab w:val="clear" w:pos="0"/>
        </w:tab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A013B6">
        <w:rPr>
          <w:rFonts w:ascii="Times New Roman" w:hAnsi="Times New Roman" w:cs="Times New Roman"/>
        </w:rPr>
        <w:t>ans-nt</w:t>
      </w:r>
      <w:r w:rsidRPr="00E0474B">
        <w:rPr>
          <w:rFonts w:ascii="Times New Roman" w:hAnsi="Times New Roman" w:cs="Times New Roman"/>
        </w:rPr>
        <w:t>.edu.pl,</w:t>
      </w:r>
      <w:r w:rsidR="000372A3">
        <w:rPr>
          <w:rFonts w:ascii="Times New Roman" w:hAnsi="Times New Roman" w:cs="Times New Roman"/>
        </w:rPr>
        <w:t xml:space="preserve"> </w:t>
      </w:r>
    </w:p>
    <w:p w14:paraId="074C3952" w14:textId="77777777" w:rsidR="002A7605" w:rsidRPr="00E0474B" w:rsidRDefault="002A7605" w:rsidP="002A7605">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23FC141" w14:textId="77777777" w:rsidR="002A7605" w:rsidRPr="00E0474B" w:rsidRDefault="002A7605" w:rsidP="00067BB3">
      <w:pPr>
        <w:pStyle w:val="Akapitzlist"/>
        <w:numPr>
          <w:ilvl w:val="0"/>
          <w:numId w:val="11"/>
        </w:numPr>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32E59283" w14:textId="33E45681" w:rsidR="002A7605" w:rsidRPr="00BD2B2B" w:rsidRDefault="002A7605" w:rsidP="002A7605">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proofErr w:type="spellStart"/>
      <w:r w:rsidRPr="00815B25">
        <w:rPr>
          <w:rFonts w:ascii="Times New Roman" w:hAnsi="Times New Roman" w:cs="Times New Roman"/>
        </w:rPr>
        <w:t>Hryc</w:t>
      </w:r>
      <w:proofErr w:type="spellEnd"/>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w:t>
      </w:r>
      <w:proofErr w:type="spellStart"/>
      <w:r w:rsidRPr="00BD2B2B">
        <w:rPr>
          <w:rFonts w:ascii="Times New Roman" w:hAnsi="Times New Roman" w:cs="Times New Roman"/>
        </w:rPr>
        <w:t>Krauzowicz</w:t>
      </w:r>
      <w:proofErr w:type="spellEnd"/>
      <w:r w:rsidRPr="00BD2B2B">
        <w:rPr>
          <w:rFonts w:ascii="Times New Roman" w:hAnsi="Times New Roman" w:cs="Times New Roman"/>
        </w:rPr>
        <w:t>-Gazda, tel.: 18 26 10 709, email: zampub@</w:t>
      </w:r>
      <w:r w:rsidR="00A013B6">
        <w:rPr>
          <w:rFonts w:ascii="Times New Roman" w:hAnsi="Times New Roman" w:cs="Times New Roman"/>
        </w:rPr>
        <w:t>ans-nt</w:t>
      </w:r>
      <w:r w:rsidRPr="00BD2B2B">
        <w:rPr>
          <w:rFonts w:ascii="Times New Roman" w:hAnsi="Times New Roman" w:cs="Times New Roman"/>
        </w:rPr>
        <w:t>.edu.pl</w:t>
      </w:r>
      <w:r w:rsidR="00476C56" w:rsidRPr="00BD2B2B">
        <w:rPr>
          <w:rFonts w:ascii="Times New Roman" w:hAnsi="Times New Roman" w:cs="Times New Roman"/>
        </w:rPr>
        <w:t>.</w:t>
      </w:r>
    </w:p>
    <w:p w14:paraId="71EC3636" w14:textId="77777777" w:rsidR="00B83CD9" w:rsidRPr="00B83CD9" w:rsidRDefault="00B83CD9" w:rsidP="00B83CD9">
      <w:pPr>
        <w:suppressAutoHyphens w:val="0"/>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DE89DFF" w14:textId="2338688C"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 Złożenie oferty lub wniosku o dopuszczenie do udziału w postępowaniu</w:t>
      </w:r>
    </w:p>
    <w:p w14:paraId="3001F42A" w14:textId="77777777" w:rsidR="00B83CD9" w:rsidRPr="00B83CD9" w:rsidRDefault="00B83CD9" w:rsidP="00B83CD9">
      <w:pPr>
        <w:suppressAutoHyphens w:val="0"/>
        <w:spacing w:after="0" w:line="276" w:lineRule="auto"/>
        <w:ind w:left="360"/>
        <w:jc w:val="both"/>
        <w:rPr>
          <w:rFonts w:ascii="Times New Roman" w:eastAsia="Calibri" w:hAnsi="Times New Roman" w:cs="Times New Roman"/>
          <w:b/>
        </w:rPr>
      </w:pPr>
    </w:p>
    <w:p w14:paraId="5600AF65" w14:textId="7FD264E5" w:rsidR="00B83CD9" w:rsidRPr="00B83CD9" w:rsidRDefault="00B83CD9" w:rsidP="00067BB3">
      <w:pPr>
        <w:numPr>
          <w:ilvl w:val="3"/>
          <w:numId w:val="35"/>
        </w:num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sidR="00C07B67">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7355A21C"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3739060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lastRenderedPageBreak/>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21A83BB1"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4E06BB49"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734BAC05" w14:textId="77777777" w:rsidR="00B83CD9" w:rsidRPr="00B83CD9" w:rsidRDefault="00B83CD9" w:rsidP="00FD3A7A">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3913271D"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2ED0619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83CD9">
        <w:rPr>
          <w:rFonts w:ascii="Times New Roman" w:eastAsia="Calibri" w:hAnsi="Times New Roman" w:cs="Times New Roman"/>
        </w:rPr>
        <w:t>Pzp</w:t>
      </w:r>
      <w:proofErr w:type="spellEnd"/>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0B3BF64F"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1664E721"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380399D5"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7D3146BC"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667389A3"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79742F6B"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794C09B6"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lastRenderedPageBreak/>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751D9668"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0B200766" w14:textId="77777777" w:rsidR="00B83CD9" w:rsidRPr="00B83CD9" w:rsidRDefault="00B83CD9" w:rsidP="00FD3A7A">
      <w:pPr>
        <w:pStyle w:val="Tekstpodstawowywcity2"/>
      </w:pPr>
      <w:r w:rsidRPr="00FD3A7A">
        <w:t>9.6.2.</w:t>
      </w:r>
      <w:r w:rsidRPr="00B83CD9">
        <w:tab/>
        <w:t xml:space="preserve">po wgraniu XML system dokona wstępnej analizy i wyświetli informację , o tym, </w:t>
      </w:r>
      <w:r w:rsidRPr="00B83CD9">
        <w:br/>
        <w:t>czy plik XML został podpisany prawidłowo,</w:t>
      </w:r>
    </w:p>
    <w:p w14:paraId="66C89205"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3796ABF9"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A504759"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64CDFDA4"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D887463"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6E5E4D1"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3C87DA27"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42C8D4CC"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2D986CA7"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B8D14A4"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7E5DA679"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69C87A6C"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B0D74D9"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5E488D16" w14:textId="77777777" w:rsidR="00B83CD9" w:rsidRPr="00EF2C27" w:rsidRDefault="00B83CD9" w:rsidP="00EF2C27">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059602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FCBA0BA"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61E1B52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2AEF2169"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2E1923C"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12B3E084"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19B8DDD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6422D87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27D848B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F6B7B3D"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lastRenderedPageBreak/>
        <w:t>18.</w:t>
      </w:r>
      <w:r w:rsidRPr="00EF2C27">
        <w:rPr>
          <w:rFonts w:ascii="Times New Roman" w:eastAsia="Calibri" w:hAnsi="Times New Roman" w:cs="Times New Roman"/>
        </w:rPr>
        <w:tab/>
        <w:t>Wykonawca po upływie terminu składania ofert nie może dokonać zmiany złożonej oferty lub wniosku.</w:t>
      </w:r>
    </w:p>
    <w:p w14:paraId="4963A14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19.</w:t>
      </w:r>
      <w:r w:rsidRPr="00EF2C27">
        <w:rPr>
          <w:rFonts w:ascii="Times New Roman" w:eastAsia="Calibri" w:hAnsi="Times New Roman" w:cs="Times New Roman"/>
        </w:rPr>
        <w:tab/>
        <w:t>Wykonawca może złożyć ofertę lub wniosek po terminie składania ofert lub wniosku poprzez kliknięcie przycisku Odblokuj formularz.</w:t>
      </w:r>
    </w:p>
    <w:p w14:paraId="0E303EDA" w14:textId="77777777" w:rsidR="00B83CD9" w:rsidRPr="00EF2C27" w:rsidRDefault="00B83CD9" w:rsidP="00EF2C27">
      <w:pPr>
        <w:pStyle w:val="Tekstpodstawowywcity"/>
      </w:pPr>
      <w:r w:rsidRPr="00EF2C27">
        <w:t>20.</w:t>
      </w:r>
      <w:r w:rsidRPr="00EF2C27">
        <w:tab/>
        <w:t>Po złożeniu oferty lub wniosku wykonawca otrzymuje automatyczny komunikat dotyczący tego, że oferta została złożona po terminie.</w:t>
      </w:r>
    </w:p>
    <w:p w14:paraId="6BE7DAEE"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B4C4E23" w14:textId="47A26321"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.III. Sposób komunikowania się Zamawiającego z wykonawcami (nie dotyczy</w:t>
      </w:r>
      <w:r w:rsidR="00DA6971">
        <w:rPr>
          <w:rFonts w:ascii="Times New Roman" w:eastAsia="Calibri" w:hAnsi="Times New Roman" w:cs="Times New Roman"/>
          <w:b/>
        </w:rPr>
        <w:t xml:space="preserve"> </w:t>
      </w:r>
      <w:r w:rsidR="00B83CD9" w:rsidRPr="00B83CD9">
        <w:rPr>
          <w:rFonts w:ascii="Times New Roman" w:eastAsia="Calibri" w:hAnsi="Times New Roman" w:cs="Times New Roman"/>
          <w:b/>
        </w:rPr>
        <w:t>składania ofert i wniosków):</w:t>
      </w:r>
    </w:p>
    <w:p w14:paraId="795E5899"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379D527"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63F2FE7A" w14:textId="094C3BDA"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Niniejszy Rozdział </w:t>
      </w:r>
      <w:r w:rsidR="00D03BA0" w:rsidRPr="00EF2C27">
        <w:rPr>
          <w:rFonts w:ascii="Times New Roman" w:eastAsia="Calibri" w:hAnsi="Times New Roman" w:cs="Times New Roman"/>
        </w:rPr>
        <w:t>X</w:t>
      </w:r>
      <w:r w:rsidRPr="00EF2C27">
        <w:rPr>
          <w:rFonts w:ascii="Times New Roman" w:eastAsia="Calibri" w:hAnsi="Times New Roman" w:cs="Times New Roman"/>
        </w:rPr>
        <w:t>.III.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7C1968D5" w14:textId="4E58842B"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w:t>
      </w:r>
      <w:r w:rsidR="00D03BA0" w:rsidRPr="00EF2C27">
        <w:rPr>
          <w:rFonts w:ascii="Times New Roman" w:eastAsia="Calibri" w:hAnsi="Times New Roman" w:cs="Times New Roman"/>
        </w:rPr>
        <w:t xml:space="preserve">stępuje limit objętości plików </w:t>
      </w:r>
      <w:r w:rsidRPr="00EF2C27">
        <w:rPr>
          <w:rFonts w:ascii="Times New Roman" w:eastAsia="Calibri" w:hAnsi="Times New Roman" w:cs="Times New Roman"/>
        </w:rPr>
        <w:t>lub spakowanych folderów do ilości 10 plików lub spakowanych folderów przy maksymalnej sumarycznej wielkości 500 MB.</w:t>
      </w:r>
    </w:p>
    <w:p w14:paraId="75D79D66"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6BBE5327"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7F88FE2B"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8BB354"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1B6B7329" w14:textId="77777777"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8D14872" w14:textId="75983B46" w:rsidR="00B83CD9" w:rsidRPr="00EF2C27" w:rsidRDefault="00B83CD9" w:rsidP="00067BB3">
      <w:pPr>
        <w:numPr>
          <w:ilvl w:val="0"/>
          <w:numId w:val="33"/>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FD51D06" w14:textId="4D10D855" w:rsidR="00B83CD9" w:rsidRPr="00EF2C27" w:rsidRDefault="00B83CD9" w:rsidP="00067BB3">
      <w:pPr>
        <w:numPr>
          <w:ilvl w:val="0"/>
          <w:numId w:val="34"/>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w:t>
      </w:r>
      <w:r w:rsidR="00316CE2">
        <w:rPr>
          <w:rFonts w:ascii="Times New Roman" w:eastAsia="Calibri" w:hAnsi="Times New Roman" w:cs="Times New Roman"/>
        </w:rPr>
        <w:t>ans-nt</w:t>
      </w:r>
      <w:r w:rsidRPr="00EF2C27">
        <w:rPr>
          <w:rFonts w:ascii="Times New Roman" w:eastAsia="Calibri" w:hAnsi="Times New Roman" w:cs="Times New Roman"/>
        </w:rPr>
        <w:t>.edu.pl.</w:t>
      </w:r>
    </w:p>
    <w:p w14:paraId="5140193E" w14:textId="78765D86" w:rsidR="00514A56" w:rsidRPr="00EF2C27" w:rsidRDefault="00B83CD9" w:rsidP="00067BB3">
      <w:pPr>
        <w:numPr>
          <w:ilvl w:val="0"/>
          <w:numId w:val="34"/>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23153DC9" w14:textId="77777777" w:rsidR="00514A56" w:rsidRPr="00B83CD9" w:rsidRDefault="00514A56" w:rsidP="00514A56">
      <w:pPr>
        <w:suppressAutoHyphens w:val="0"/>
        <w:spacing w:after="0" w:line="276" w:lineRule="auto"/>
        <w:ind w:left="284"/>
        <w:jc w:val="both"/>
        <w:rPr>
          <w:rFonts w:ascii="Times New Roman" w:eastAsia="Calibri" w:hAnsi="Times New Roman" w:cs="Times New Roman"/>
        </w:rPr>
      </w:pPr>
    </w:p>
    <w:p w14:paraId="00F00ED5" w14:textId="61A95F33" w:rsidR="00514A56" w:rsidRPr="00B83CD9" w:rsidRDefault="00E60FCE" w:rsidP="00514A56">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514A56" w:rsidRPr="00B83CD9">
        <w:rPr>
          <w:rFonts w:ascii="Times New Roman" w:eastAsia="Calibri" w:hAnsi="Times New Roman" w:cs="Times New Roman"/>
          <w:b/>
        </w:rPr>
        <w:t>.I</w:t>
      </w:r>
      <w:r w:rsidR="005D6787">
        <w:rPr>
          <w:rFonts w:ascii="Times New Roman" w:eastAsia="Calibri" w:hAnsi="Times New Roman" w:cs="Times New Roman"/>
          <w:b/>
        </w:rPr>
        <w:t>V. Wyjaśnienie treści SWZ:</w:t>
      </w:r>
    </w:p>
    <w:p w14:paraId="46501D2A" w14:textId="7B5D65EC" w:rsidR="00F55475" w:rsidRPr="00F55475" w:rsidRDefault="00F55475" w:rsidP="00F55475">
      <w:pPr>
        <w:spacing w:after="0" w:line="276" w:lineRule="auto"/>
        <w:jc w:val="both"/>
        <w:rPr>
          <w:rFonts w:ascii="Times New Roman" w:hAnsi="Times New Roman" w:cs="Times New Roman"/>
        </w:rPr>
      </w:pPr>
    </w:p>
    <w:p w14:paraId="69CB7BE0" w14:textId="35597BA1"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może</w:t>
      </w:r>
      <w:r w:rsidR="000372A3">
        <w:rPr>
          <w:rFonts w:ascii="Times New Roman" w:hAnsi="Times New Roman" w:cs="Times New Roman"/>
        </w:rPr>
        <w:t xml:space="preserve"> </w:t>
      </w:r>
      <w:r w:rsidRPr="00F55475">
        <w:rPr>
          <w:rFonts w:ascii="Times New Roman" w:hAnsi="Times New Roman" w:cs="Times New Roman"/>
        </w:rPr>
        <w:t>zwrócić</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Zamawiającego</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wnioskiem</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6B4481AC" w14:textId="05B80214"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00A013B6">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sidR="000372A3">
        <w:rPr>
          <w:rFonts w:ascii="Times New Roman" w:hAnsi="Times New Roman" w:cs="Times New Roman"/>
        </w:rPr>
        <w:t xml:space="preserve"> </w:t>
      </w:r>
      <w:r w:rsidRPr="00F55475">
        <w:rPr>
          <w:rFonts w:ascii="Times New Roman" w:hAnsi="Times New Roman" w:cs="Times New Roman"/>
        </w:rPr>
        <w:t>upływem</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pod</w:t>
      </w:r>
      <w:r w:rsidR="000372A3">
        <w:rPr>
          <w:rFonts w:ascii="Times New Roman" w:hAnsi="Times New Roman" w:cs="Times New Roman"/>
        </w:rPr>
        <w:t xml:space="preserve"> </w:t>
      </w:r>
      <w:r w:rsidRPr="00F55475">
        <w:rPr>
          <w:rFonts w:ascii="Times New Roman" w:hAnsi="Times New Roman" w:cs="Times New Roman"/>
        </w:rPr>
        <w:t>warunkiem,</w:t>
      </w:r>
      <w:r w:rsidR="000372A3">
        <w:rPr>
          <w:rFonts w:ascii="Times New Roman" w:hAnsi="Times New Roman" w:cs="Times New Roman"/>
        </w:rPr>
        <w:t xml:space="preserve"> </w:t>
      </w:r>
      <w:r w:rsidRPr="00F55475">
        <w:rPr>
          <w:rFonts w:ascii="Times New Roman" w:hAnsi="Times New Roman" w:cs="Times New Roman"/>
        </w:rPr>
        <w:t>że</w:t>
      </w:r>
      <w:r w:rsidR="000372A3">
        <w:rPr>
          <w:rFonts w:ascii="Times New Roman" w:hAnsi="Times New Roman" w:cs="Times New Roman"/>
        </w:rPr>
        <w:t xml:space="preserve"> </w:t>
      </w:r>
      <w:r w:rsidRPr="00F55475">
        <w:rPr>
          <w:rFonts w:ascii="Times New Roman" w:hAnsi="Times New Roman" w:cs="Times New Roman"/>
        </w:rPr>
        <w:t>wniosek</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4 dni przed upływem terminu składania ofert. </w:t>
      </w:r>
    </w:p>
    <w:p w14:paraId="4A8B1A2F" w14:textId="6C26E74F" w:rsidR="00F55475" w:rsidRP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czas</w:t>
      </w:r>
      <w:r w:rsidR="000372A3">
        <w:rPr>
          <w:rFonts w:ascii="Times New Roman" w:hAnsi="Times New Roman" w:cs="Times New Roman"/>
        </w:rPr>
        <w:t xml:space="preserve"> </w:t>
      </w:r>
      <w:r w:rsidRPr="00F55475">
        <w:rPr>
          <w:rFonts w:ascii="Times New Roman" w:hAnsi="Times New Roman" w:cs="Times New Roman"/>
        </w:rPr>
        <w:t>niezbędny</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zapoznania</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wszystkich</w:t>
      </w:r>
      <w:r w:rsidR="000372A3">
        <w:rPr>
          <w:rFonts w:ascii="Times New Roman" w:hAnsi="Times New Roman" w:cs="Times New Roman"/>
        </w:rPr>
        <w:t xml:space="preserve"> </w:t>
      </w:r>
      <w:r w:rsidRPr="00F55475">
        <w:rPr>
          <w:rFonts w:ascii="Times New Roman" w:hAnsi="Times New Roman" w:cs="Times New Roman"/>
        </w:rPr>
        <w:t>zainteresowanych wykonawców</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wyjaśnieniami</w:t>
      </w:r>
      <w:r w:rsidR="000372A3">
        <w:rPr>
          <w:rFonts w:ascii="Times New Roman" w:hAnsi="Times New Roman" w:cs="Times New Roman"/>
        </w:rPr>
        <w:t xml:space="preserve"> </w:t>
      </w:r>
      <w:r w:rsidRPr="00F55475">
        <w:rPr>
          <w:rFonts w:ascii="Times New Roman" w:hAnsi="Times New Roman" w:cs="Times New Roman"/>
        </w:rPr>
        <w:t>niezbędnymi</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należytego</w:t>
      </w:r>
      <w:r w:rsidR="000372A3">
        <w:rPr>
          <w:rFonts w:ascii="Times New Roman" w:hAnsi="Times New Roman" w:cs="Times New Roman"/>
        </w:rPr>
        <w:t xml:space="preserve"> </w:t>
      </w:r>
      <w:r w:rsidRPr="00F55475">
        <w:rPr>
          <w:rFonts w:ascii="Times New Roman" w:hAnsi="Times New Roman" w:cs="Times New Roman"/>
        </w:rPr>
        <w:t>przygotowania</w:t>
      </w:r>
      <w:r w:rsidR="000372A3">
        <w:rPr>
          <w:rFonts w:ascii="Times New Roman" w:hAnsi="Times New Roman" w:cs="Times New Roman"/>
        </w:rPr>
        <w:t xml:space="preserve"> </w:t>
      </w:r>
      <w:r w:rsidRPr="00F55475">
        <w:rPr>
          <w:rFonts w:ascii="Times New Roman" w:hAnsi="Times New Roman" w:cs="Times New Roman"/>
        </w:rPr>
        <w:t>i</w:t>
      </w:r>
      <w:r w:rsidR="000372A3">
        <w:rPr>
          <w:rFonts w:ascii="Times New Roman" w:hAnsi="Times New Roman" w:cs="Times New Roman"/>
        </w:rPr>
        <w:t xml:space="preserve"> </w:t>
      </w:r>
      <w:r w:rsidRPr="00F55475">
        <w:rPr>
          <w:rFonts w:ascii="Times New Roman" w:hAnsi="Times New Roman" w:cs="Times New Roman"/>
        </w:rPr>
        <w:t>złożenia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00560095">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6A0F36BC" w14:textId="7186EEE9" w:rsidR="00F55475" w:rsidRDefault="00F55475" w:rsidP="00067BB3">
      <w:pPr>
        <w:pStyle w:val="Akapitzlist"/>
        <w:numPr>
          <w:ilvl w:val="0"/>
          <w:numId w:val="17"/>
        </w:numPr>
        <w:spacing w:after="0" w:line="276" w:lineRule="auto"/>
        <w:jc w:val="both"/>
        <w:rPr>
          <w:rFonts w:ascii="Times New Roman" w:hAnsi="Times New Roman" w:cs="Times New Roman"/>
        </w:rPr>
      </w:pPr>
      <w:r w:rsidRPr="00F55475">
        <w:rPr>
          <w:rFonts w:ascii="Times New Roman" w:hAnsi="Times New Roman" w:cs="Times New Roman"/>
        </w:rPr>
        <w:t>Przedłużenie</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których</w:t>
      </w:r>
      <w:r w:rsidR="000372A3">
        <w:rPr>
          <w:rFonts w:ascii="Times New Roman" w:hAnsi="Times New Roman" w:cs="Times New Roman"/>
        </w:rPr>
        <w:t xml:space="preserve"> </w:t>
      </w:r>
      <w:r w:rsidRPr="00F55475">
        <w:rPr>
          <w:rFonts w:ascii="Times New Roman" w:hAnsi="Times New Roman" w:cs="Times New Roman"/>
        </w:rPr>
        <w:t>mowa</w:t>
      </w:r>
      <w:r w:rsidR="000372A3">
        <w:rPr>
          <w:rFonts w:ascii="Times New Roman" w:hAnsi="Times New Roman" w:cs="Times New Roman"/>
        </w:rPr>
        <w:t xml:space="preserve"> </w:t>
      </w:r>
      <w:r w:rsidRPr="00F55475">
        <w:rPr>
          <w:rFonts w:ascii="Times New Roman" w:hAnsi="Times New Roman" w:cs="Times New Roman"/>
        </w:rPr>
        <w:t>w</w:t>
      </w:r>
      <w:r w:rsidR="000372A3">
        <w:rPr>
          <w:rFonts w:ascii="Times New Roman" w:hAnsi="Times New Roman" w:cs="Times New Roman"/>
        </w:rPr>
        <w:t xml:space="preserve"> </w:t>
      </w:r>
      <w:r w:rsidRPr="00F55475">
        <w:rPr>
          <w:rFonts w:ascii="Times New Roman" w:hAnsi="Times New Roman" w:cs="Times New Roman"/>
        </w:rPr>
        <w:t>ust.</w:t>
      </w:r>
      <w:r w:rsidR="000372A3">
        <w:rPr>
          <w:rFonts w:ascii="Times New Roman" w:hAnsi="Times New Roman" w:cs="Times New Roman"/>
        </w:rPr>
        <w:t xml:space="preserve"> </w:t>
      </w:r>
      <w:r w:rsidRPr="00F55475">
        <w:rPr>
          <w:rFonts w:ascii="Times New Roman" w:hAnsi="Times New Roman" w:cs="Times New Roman"/>
        </w:rPr>
        <w:t>3,</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wpływa</w:t>
      </w:r>
      <w:r w:rsidR="000372A3">
        <w:rPr>
          <w:rFonts w:ascii="Times New Roman" w:hAnsi="Times New Roman" w:cs="Times New Roman"/>
        </w:rPr>
        <w:t xml:space="preserve"> </w:t>
      </w:r>
      <w:r w:rsidRPr="00F55475">
        <w:rPr>
          <w:rFonts w:ascii="Times New Roman" w:hAnsi="Times New Roman" w:cs="Times New Roman"/>
        </w:rPr>
        <w:t>na</w:t>
      </w:r>
      <w:r w:rsidR="000372A3">
        <w:rPr>
          <w:rFonts w:ascii="Times New Roman" w:hAnsi="Times New Roman" w:cs="Times New Roman"/>
        </w:rPr>
        <w:t xml:space="preserve"> </w:t>
      </w:r>
      <w:r w:rsidRPr="00F55475">
        <w:rPr>
          <w:rFonts w:ascii="Times New Roman" w:hAnsi="Times New Roman" w:cs="Times New Roman"/>
        </w:rPr>
        <w:t>bieg</w:t>
      </w:r>
      <w:r w:rsidR="000372A3">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2D81E17C" w14:textId="77777777" w:rsidR="00800583" w:rsidRDefault="00800583">
      <w:pPr>
        <w:pStyle w:val="Bezodstpw"/>
        <w:rPr>
          <w:rFonts w:ascii="Times New Roman" w:hAnsi="Times New Roman" w:cs="Times New Roman"/>
        </w:rPr>
      </w:pPr>
    </w:p>
    <w:p w14:paraId="6AB42F8E" w14:textId="3AB337E9"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TERMIN ZWIĄZANIA OFERTĄ</w:t>
      </w:r>
    </w:p>
    <w:p w14:paraId="1D914ECD" w14:textId="77777777" w:rsidR="00800583" w:rsidRDefault="00800583">
      <w:pPr>
        <w:pStyle w:val="Bezodstpw"/>
        <w:rPr>
          <w:rFonts w:ascii="Times New Roman" w:hAnsi="Times New Roman" w:cs="Times New Roman"/>
        </w:rPr>
      </w:pPr>
    </w:p>
    <w:p w14:paraId="7A34056F" w14:textId="2F3E3078"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składający</w:t>
      </w:r>
      <w:r w:rsidR="000372A3">
        <w:rPr>
          <w:rFonts w:ascii="Times New Roman" w:hAnsi="Times New Roman" w:cs="Times New Roman"/>
        </w:rPr>
        <w:t xml:space="preserve"> </w:t>
      </w:r>
      <w:r w:rsidRPr="00F55475">
        <w:rPr>
          <w:rFonts w:ascii="Times New Roman" w:hAnsi="Times New Roman" w:cs="Times New Roman"/>
        </w:rPr>
        <w:t>ofertę</w:t>
      </w:r>
      <w:r w:rsidR="000372A3">
        <w:rPr>
          <w:rFonts w:ascii="Times New Roman" w:hAnsi="Times New Roman" w:cs="Times New Roman"/>
        </w:rPr>
        <w:t xml:space="preserve"> </w:t>
      </w:r>
      <w:r w:rsidRPr="00F55475">
        <w:rPr>
          <w:rFonts w:ascii="Times New Roman" w:hAnsi="Times New Roman" w:cs="Times New Roman"/>
        </w:rPr>
        <w:t>jest</w:t>
      </w:r>
      <w:r w:rsidR="000372A3">
        <w:rPr>
          <w:rFonts w:ascii="Times New Roman" w:hAnsi="Times New Roman" w:cs="Times New Roman"/>
        </w:rPr>
        <w:t xml:space="preserve"> </w:t>
      </w:r>
      <w:r w:rsidRPr="00F55475">
        <w:rPr>
          <w:rFonts w:ascii="Times New Roman" w:hAnsi="Times New Roman" w:cs="Times New Roman"/>
        </w:rPr>
        <w:t>nią</w:t>
      </w:r>
      <w:r w:rsidR="000372A3">
        <w:rPr>
          <w:rFonts w:ascii="Times New Roman" w:hAnsi="Times New Roman" w:cs="Times New Roman"/>
        </w:rPr>
        <w:t xml:space="preserve"> </w:t>
      </w:r>
      <w:r w:rsidRPr="00F55475">
        <w:rPr>
          <w:rFonts w:ascii="Times New Roman" w:hAnsi="Times New Roman" w:cs="Times New Roman"/>
        </w:rPr>
        <w:t>związany</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dłużej</w:t>
      </w:r>
      <w:r w:rsidR="000372A3">
        <w:rPr>
          <w:rFonts w:ascii="Times New Roman" w:hAnsi="Times New Roman" w:cs="Times New Roman"/>
        </w:rPr>
        <w:t xml:space="preserve"> </w:t>
      </w:r>
      <w:r w:rsidRPr="00F55475">
        <w:rPr>
          <w:rFonts w:ascii="Times New Roman" w:hAnsi="Times New Roman" w:cs="Times New Roman"/>
        </w:rPr>
        <w:t>niż</w:t>
      </w:r>
      <w:r w:rsidR="000372A3">
        <w:rPr>
          <w:rFonts w:ascii="Times New Roman" w:hAnsi="Times New Roman" w:cs="Times New Roman"/>
        </w:rPr>
        <w:t xml:space="preserve"> </w:t>
      </w:r>
      <w:r w:rsidR="00530E94">
        <w:rPr>
          <w:rFonts w:ascii="Times New Roman" w:hAnsi="Times New Roman" w:cs="Times New Roman"/>
          <w:b/>
        </w:rPr>
        <w:t>30</w:t>
      </w:r>
      <w:r w:rsidR="000372A3" w:rsidRPr="00C9402F">
        <w:rPr>
          <w:rFonts w:ascii="Times New Roman" w:hAnsi="Times New Roman" w:cs="Times New Roman"/>
          <w:b/>
        </w:rPr>
        <w:t xml:space="preserve"> </w:t>
      </w:r>
      <w:r w:rsidRPr="00C9402F">
        <w:rPr>
          <w:rFonts w:ascii="Times New Roman" w:hAnsi="Times New Roman" w:cs="Times New Roman"/>
          <w:b/>
        </w:rPr>
        <w:t>dni</w:t>
      </w:r>
      <w:r w:rsidR="000372A3">
        <w:rPr>
          <w:rFonts w:ascii="Times New Roman" w:hAnsi="Times New Roman" w:cs="Times New Roman"/>
        </w:rPr>
        <w:t xml:space="preserve"> </w:t>
      </w:r>
      <w:r w:rsidRPr="00F55475">
        <w:rPr>
          <w:rFonts w:ascii="Times New Roman" w:hAnsi="Times New Roman" w:cs="Times New Roman"/>
        </w:rPr>
        <w:t>od</w:t>
      </w:r>
      <w:r w:rsidR="000372A3">
        <w:rPr>
          <w:rFonts w:ascii="Times New Roman" w:hAnsi="Times New Roman" w:cs="Times New Roman"/>
        </w:rPr>
        <w:t xml:space="preserve"> </w:t>
      </w:r>
      <w:r w:rsidRPr="00F55475">
        <w:rPr>
          <w:rFonts w:ascii="Times New Roman" w:hAnsi="Times New Roman" w:cs="Times New Roman"/>
        </w:rPr>
        <w:t>dnia</w:t>
      </w:r>
      <w:r w:rsidR="000372A3">
        <w:rPr>
          <w:rFonts w:ascii="Times New Roman" w:hAnsi="Times New Roman" w:cs="Times New Roman"/>
        </w:rPr>
        <w:t xml:space="preserve"> </w:t>
      </w:r>
      <w:r w:rsidRPr="00F55475">
        <w:rPr>
          <w:rFonts w:ascii="Times New Roman" w:hAnsi="Times New Roman" w:cs="Times New Roman"/>
        </w:rPr>
        <w:t>upływu</w:t>
      </w:r>
      <w:r w:rsidR="000372A3">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sidR="00CB390D">
        <w:rPr>
          <w:rFonts w:ascii="Times New Roman" w:hAnsi="Times New Roman" w:cs="Times New Roman"/>
          <w:b/>
        </w:rPr>
        <w:t>08.02</w:t>
      </w:r>
      <w:r w:rsidR="0014140E">
        <w:rPr>
          <w:rFonts w:ascii="Times New Roman" w:hAnsi="Times New Roman" w:cs="Times New Roman"/>
          <w:b/>
        </w:rPr>
        <w:t>.2025</w:t>
      </w:r>
      <w:r w:rsidR="0001375F">
        <w:rPr>
          <w:rFonts w:ascii="Times New Roman" w:hAnsi="Times New Roman" w:cs="Times New Roman"/>
          <w:b/>
        </w:rPr>
        <w:t xml:space="preserve"> </w:t>
      </w:r>
      <w:r w:rsidRPr="00C9402F">
        <w:rPr>
          <w:rFonts w:ascii="Times New Roman" w:hAnsi="Times New Roman" w:cs="Times New Roman"/>
          <w:b/>
        </w:rPr>
        <w:t>r.</w:t>
      </w:r>
      <w:r w:rsidRPr="00F55475">
        <w:rPr>
          <w:rFonts w:ascii="Times New Roman" w:hAnsi="Times New Roman" w:cs="Times New Roman"/>
        </w:rPr>
        <w:t xml:space="preserve"> </w:t>
      </w:r>
    </w:p>
    <w:p w14:paraId="634114BB" w14:textId="79E8B16A"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w:t>
      </w:r>
      <w:r>
        <w:rPr>
          <w:rFonts w:ascii="Times New Roman" w:hAnsi="Times New Roman" w:cs="Times New Roman"/>
        </w:rPr>
        <w:t xml:space="preserve"> </w:t>
      </w:r>
      <w:r w:rsidRPr="00F55475">
        <w:rPr>
          <w:rFonts w:ascii="Times New Roman" w:hAnsi="Times New Roman" w:cs="Times New Roman"/>
        </w:rPr>
        <w:t xml:space="preserve">przez niego okres, nie dłuższy niż </w:t>
      </w:r>
      <w:r w:rsidRPr="001D2E11">
        <w:rPr>
          <w:rFonts w:ascii="Times New Roman" w:hAnsi="Times New Roman" w:cs="Times New Roman"/>
          <w:b/>
        </w:rPr>
        <w:t>60 dni</w:t>
      </w:r>
      <w:r w:rsidRPr="00F55475">
        <w:rPr>
          <w:rFonts w:ascii="Times New Roman" w:hAnsi="Times New Roman" w:cs="Times New Roman"/>
        </w:rPr>
        <w:t xml:space="preserve">. </w:t>
      </w:r>
    </w:p>
    <w:p w14:paraId="747520FF" w14:textId="0C0106B5" w:rsidR="00F55475" w:rsidRPr="00F55475" w:rsidRDefault="00F55475" w:rsidP="00067BB3">
      <w:pPr>
        <w:pStyle w:val="Akapitzlist"/>
        <w:numPr>
          <w:ilvl w:val="0"/>
          <w:numId w:val="18"/>
        </w:numPr>
        <w:spacing w:after="0" w:line="276" w:lineRule="auto"/>
        <w:jc w:val="both"/>
        <w:rPr>
          <w:rFonts w:ascii="Times New Roman" w:hAnsi="Times New Roman" w:cs="Times New Roman"/>
        </w:rPr>
      </w:pPr>
      <w:r w:rsidRPr="00F55475">
        <w:rPr>
          <w:rFonts w:ascii="Times New Roman" w:hAnsi="Times New Roman" w:cs="Times New Roman"/>
        </w:rPr>
        <w:t>Przedłużenie terminu związania ofertą, o którym mowa w ust. 1, wymaga złożenia przez</w:t>
      </w:r>
      <w:r>
        <w:rPr>
          <w:rFonts w:ascii="Times New Roman" w:hAnsi="Times New Roman" w:cs="Times New Roman"/>
        </w:rPr>
        <w:t xml:space="preserve"> </w:t>
      </w:r>
      <w:r w:rsidRPr="00F55475">
        <w:rPr>
          <w:rFonts w:ascii="Times New Roman" w:hAnsi="Times New Roman" w:cs="Times New Roman"/>
        </w:rPr>
        <w:t xml:space="preserve">wykonawcę pisemnego oświadczenia o wyrażeniu zgody na przedłużenie terminu związania ofertą. </w:t>
      </w:r>
    </w:p>
    <w:p w14:paraId="2159E436" w14:textId="63B2731C" w:rsidR="00F55475" w:rsidRDefault="00F55475" w:rsidP="00F55475">
      <w:pPr>
        <w:pStyle w:val="Bezodstpw"/>
        <w:rPr>
          <w:rFonts w:ascii="Times New Roman" w:hAnsi="Times New Roman" w:cs="Times New Roman"/>
        </w:rPr>
      </w:pPr>
    </w:p>
    <w:p w14:paraId="35BDB11B" w14:textId="4D12DF85"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WYMAGANIA DOTYCZĄCE WADIUM</w:t>
      </w:r>
    </w:p>
    <w:p w14:paraId="49401893" w14:textId="77777777" w:rsidR="00800583" w:rsidRDefault="00800583">
      <w:pPr>
        <w:pStyle w:val="Bezodstpw"/>
        <w:rPr>
          <w:rFonts w:ascii="Times New Roman" w:hAnsi="Times New Roman" w:cs="Times New Roman"/>
        </w:rPr>
      </w:pPr>
    </w:p>
    <w:p w14:paraId="5EC2ED42" w14:textId="5A8BFC17" w:rsidR="00800583" w:rsidRPr="001D2E11" w:rsidRDefault="00476C56" w:rsidP="001D2E11">
      <w:pPr>
        <w:pStyle w:val="Akapitzlist"/>
        <w:spacing w:after="0" w:line="276" w:lineRule="auto"/>
        <w:ind w:left="360"/>
        <w:jc w:val="both"/>
        <w:rPr>
          <w:rFonts w:ascii="Times New Roman" w:hAnsi="Times New Roman" w:cs="Times New Roman"/>
        </w:rPr>
      </w:pPr>
      <w:r w:rsidRPr="001D2E11">
        <w:rPr>
          <w:rFonts w:ascii="Times New Roman" w:hAnsi="Times New Roman" w:cs="Times New Roman"/>
        </w:rPr>
        <w:t>Zamawiający nie wymaga wniesienia wadium</w:t>
      </w:r>
      <w:r w:rsidR="001D2E11" w:rsidRPr="001D2E11">
        <w:rPr>
          <w:rFonts w:ascii="Times New Roman" w:hAnsi="Times New Roman" w:cs="Times New Roman"/>
        </w:rPr>
        <w:t xml:space="preserve"> w niniejszym postępowaniu</w:t>
      </w:r>
      <w:r w:rsidRPr="001D2E11">
        <w:rPr>
          <w:rFonts w:ascii="Times New Roman" w:hAnsi="Times New Roman" w:cs="Times New Roman"/>
        </w:rPr>
        <w:t>.</w:t>
      </w:r>
    </w:p>
    <w:p w14:paraId="7714E247" w14:textId="77777777" w:rsidR="00800583" w:rsidRDefault="00800583">
      <w:pPr>
        <w:pStyle w:val="Bezodstpw"/>
        <w:rPr>
          <w:rFonts w:ascii="Times New Roman" w:hAnsi="Times New Roman" w:cs="Times New Roman"/>
        </w:rPr>
      </w:pPr>
    </w:p>
    <w:p w14:paraId="7ACDCD51" w14:textId="530E5D95" w:rsidR="00800583" w:rsidRDefault="00E60FCE" w:rsidP="008C1A8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DF1BF8">
        <w:rPr>
          <w:rFonts w:ascii="Times New Roman" w:hAnsi="Times New Roman" w:cs="Times New Roman"/>
          <w:b/>
          <w:shd w:val="clear" w:color="auto" w:fill="DEEAF6"/>
        </w:rPr>
        <w:t>X</w:t>
      </w:r>
      <w:r>
        <w:rPr>
          <w:rFonts w:ascii="Times New Roman" w:hAnsi="Times New Roman" w:cs="Times New Roman"/>
          <w:b/>
          <w:shd w:val="clear" w:color="auto" w:fill="DEEAF6"/>
        </w:rPr>
        <w:t>I</w:t>
      </w:r>
      <w:r w:rsidR="00DF1BF8">
        <w:rPr>
          <w:rFonts w:ascii="Times New Roman" w:hAnsi="Times New Roman" w:cs="Times New Roman"/>
          <w:b/>
          <w:shd w:val="clear" w:color="auto" w:fill="DEEAF6"/>
        </w:rPr>
        <w:t>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8C1A83" w:rsidRPr="008C1A83">
        <w:rPr>
          <w:rFonts w:ascii="Times New Roman" w:hAnsi="Times New Roman" w:cs="Times New Roman"/>
          <w:b/>
          <w:shd w:val="clear" w:color="auto" w:fill="DEEAF6"/>
        </w:rPr>
        <w:t>OPIS SPOSOBU PRZYGOTOWANIA OFERTY</w:t>
      </w:r>
    </w:p>
    <w:p w14:paraId="1FF8A95A" w14:textId="7BF84928" w:rsidR="008C1A83" w:rsidRPr="008C1A83" w:rsidRDefault="008C1A83" w:rsidP="00067BB3">
      <w:pPr>
        <w:pStyle w:val="Akapitzlist"/>
        <w:numPr>
          <w:ilvl w:val="0"/>
          <w:numId w:val="19"/>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39DF26DC" w14:textId="26D95BEF" w:rsidR="00530E94" w:rsidRDefault="00530E94" w:rsidP="00067BB3">
      <w:pPr>
        <w:pStyle w:val="Bezodstpw"/>
        <w:numPr>
          <w:ilvl w:val="1"/>
          <w:numId w:val="38"/>
        </w:numPr>
        <w:suppressAutoHyphens w:val="0"/>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sidR="00A013B6">
        <w:rPr>
          <w:rFonts w:ascii="Times New Roman" w:hAnsi="Times New Roman" w:cs="Times New Roman"/>
          <w:b/>
          <w:bCs/>
        </w:rPr>
        <w:t>Z</w:t>
      </w:r>
      <w:r w:rsidRPr="009F7AF7">
        <w:rPr>
          <w:rFonts w:ascii="Times New Roman" w:hAnsi="Times New Roman" w:cs="Times New Roman"/>
          <w:b/>
          <w:bCs/>
        </w:rPr>
        <w:t xml:space="preserve">ał. </w:t>
      </w:r>
      <w:r>
        <w:rPr>
          <w:rFonts w:ascii="Times New Roman" w:hAnsi="Times New Roman" w:cs="Times New Roman"/>
          <w:b/>
          <w:bCs/>
        </w:rPr>
        <w:t>n</w:t>
      </w:r>
      <w:r w:rsidRPr="009F7AF7">
        <w:rPr>
          <w:rFonts w:ascii="Times New Roman" w:hAnsi="Times New Roman" w:cs="Times New Roman"/>
          <w:b/>
          <w:bCs/>
        </w:rPr>
        <w:t xml:space="preserve">r </w:t>
      </w:r>
      <w:r>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Pr>
          <w:rFonts w:ascii="Times New Roman" w:hAnsi="Times New Roman" w:cs="Times New Roman"/>
          <w:b/>
          <w:bCs/>
        </w:rPr>
        <w:t xml:space="preserve">, </w:t>
      </w:r>
      <w:r>
        <w:rPr>
          <w:rFonts w:ascii="Times New Roman" w:hAnsi="Times New Roman" w:cs="Times New Roman"/>
          <w:bCs/>
        </w:rPr>
        <w:t xml:space="preserve">lub odpowiadającym mu co do treści, </w:t>
      </w:r>
      <w:r w:rsidRPr="00301B92">
        <w:rPr>
          <w:rFonts w:ascii="Times New Roman" w:hAnsi="Times New Roman" w:cs="Times New Roman"/>
          <w:b/>
          <w:u w:val="single"/>
        </w:rPr>
        <w:t>składana jest pod rygorem nieważności w formie elektronicznej</w:t>
      </w:r>
      <w:r w:rsidRPr="00147761">
        <w:rPr>
          <w:rFonts w:ascii="Times New Roman" w:hAnsi="Times New Roman" w:cs="Times New Roman"/>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7D87B5DA" w14:textId="77777777" w:rsidR="00307267" w:rsidRPr="00307267" w:rsidRDefault="00307267" w:rsidP="00307267">
      <w:pPr>
        <w:numPr>
          <w:ilvl w:val="1"/>
          <w:numId w:val="38"/>
        </w:numPr>
        <w:spacing w:after="0" w:line="276" w:lineRule="auto"/>
        <w:jc w:val="both"/>
        <w:rPr>
          <w:rFonts w:ascii="Times New Roman" w:hAnsi="Times New Roman" w:cs="Times New Roman"/>
        </w:rPr>
      </w:pPr>
      <w:r w:rsidRPr="00307267">
        <w:rPr>
          <w:rFonts w:ascii="Times New Roman" w:hAnsi="Times New Roman" w:cs="Times New Roman"/>
        </w:rPr>
        <w:t>Do oferty Wykonawca zobowiązany jest dołączyć:</w:t>
      </w:r>
    </w:p>
    <w:p w14:paraId="5A586C8C" w14:textId="1B94949E" w:rsidR="00307267" w:rsidRPr="00307267" w:rsidRDefault="00307267" w:rsidP="00CB390D">
      <w:pPr>
        <w:spacing w:after="0" w:line="276" w:lineRule="auto"/>
        <w:ind w:left="792" w:hanging="366"/>
        <w:jc w:val="both"/>
        <w:rPr>
          <w:rFonts w:ascii="Times New Roman" w:hAnsi="Times New Roman" w:cs="Times New Roman"/>
        </w:rPr>
      </w:pPr>
      <w:r w:rsidRPr="00307267">
        <w:rPr>
          <w:rFonts w:ascii="Times New Roman" w:hAnsi="Times New Roman" w:cs="Times New Roman"/>
        </w:rPr>
        <w:t>a)</w:t>
      </w:r>
      <w:r>
        <w:rPr>
          <w:rFonts w:ascii="Times New Roman" w:hAnsi="Times New Roman" w:cs="Times New Roman"/>
        </w:rPr>
        <w:tab/>
      </w:r>
      <w:r w:rsidRPr="00307267">
        <w:rPr>
          <w:rFonts w:ascii="Times New Roman" w:hAnsi="Times New Roman" w:cs="Times New Roman"/>
        </w:rPr>
        <w:t>Aktualne na dzień składania ofert wstępne oświadczenie o spełnianiu warunków udziału w postępowaniu (zał. nr 3 do SWZ) oraz niepodleganiu wykluczeniu (zał. nr 4 do SWZ) z postępowania w zakresie wskazanym w SWZ.</w:t>
      </w:r>
    </w:p>
    <w:p w14:paraId="53EEC016" w14:textId="7A7294DF" w:rsidR="00977D92" w:rsidRPr="00977D92" w:rsidRDefault="00307267" w:rsidP="00CB390D">
      <w:pPr>
        <w:spacing w:after="0" w:line="276" w:lineRule="auto"/>
        <w:ind w:left="792" w:hanging="366"/>
        <w:jc w:val="both"/>
        <w:rPr>
          <w:rFonts w:ascii="Times New Roman" w:hAnsi="Times New Roman" w:cs="Times New Roman"/>
        </w:rPr>
      </w:pPr>
      <w:r w:rsidRPr="00307267">
        <w:rPr>
          <w:rFonts w:ascii="Times New Roman" w:hAnsi="Times New Roman" w:cs="Times New Roman"/>
        </w:rPr>
        <w:t>b)</w:t>
      </w:r>
      <w:r>
        <w:rPr>
          <w:rFonts w:ascii="Times New Roman" w:hAnsi="Times New Roman" w:cs="Times New Roman"/>
        </w:rPr>
        <w:tab/>
      </w:r>
      <w:r w:rsidRPr="00307267">
        <w:rPr>
          <w:rFonts w:ascii="Times New Roman" w:hAnsi="Times New Roman" w:cs="Times New Roman"/>
        </w:rPr>
        <w:t>Załącznik nr 1</w:t>
      </w:r>
      <w:r w:rsidR="00137492">
        <w:rPr>
          <w:rFonts w:ascii="Times New Roman" w:hAnsi="Times New Roman" w:cs="Times New Roman"/>
        </w:rPr>
        <w:t xml:space="preserve"> (odpowiednio do części przedmiotu zamówienia: 1a lub 1b)</w:t>
      </w:r>
      <w:r w:rsidRPr="00307267">
        <w:rPr>
          <w:rFonts w:ascii="Times New Roman" w:hAnsi="Times New Roman" w:cs="Times New Roman"/>
        </w:rPr>
        <w:t xml:space="preserve">, zawierający wymagane parametry techniczne, w którym należy </w:t>
      </w:r>
      <w:r w:rsidR="00137492">
        <w:rPr>
          <w:rFonts w:ascii="Times New Roman" w:hAnsi="Times New Roman" w:cs="Times New Roman"/>
        </w:rPr>
        <w:t>potwierdzić</w:t>
      </w:r>
      <w:r w:rsidRPr="00307267">
        <w:rPr>
          <w:rFonts w:ascii="Times New Roman" w:hAnsi="Times New Roman" w:cs="Times New Roman"/>
        </w:rPr>
        <w:t xml:space="preserve"> oferowane przez Wykonawcę parametry techniczne </w:t>
      </w:r>
      <w:r w:rsidR="00137492">
        <w:rPr>
          <w:rFonts w:ascii="Times New Roman" w:hAnsi="Times New Roman" w:cs="Times New Roman"/>
        </w:rPr>
        <w:t>sprzętu</w:t>
      </w:r>
      <w:r w:rsidRPr="00307267">
        <w:rPr>
          <w:rFonts w:ascii="Times New Roman" w:hAnsi="Times New Roman" w:cs="Times New Roman"/>
        </w:rPr>
        <w:t xml:space="preserve"> objęt</w:t>
      </w:r>
      <w:r w:rsidR="00137492">
        <w:rPr>
          <w:rFonts w:ascii="Times New Roman" w:hAnsi="Times New Roman" w:cs="Times New Roman"/>
        </w:rPr>
        <w:t>ego</w:t>
      </w:r>
      <w:r w:rsidRPr="00307267">
        <w:rPr>
          <w:rFonts w:ascii="Times New Roman" w:hAnsi="Times New Roman" w:cs="Times New Roman"/>
        </w:rPr>
        <w:t xml:space="preserve"> ofertą, potwierdzając tym samym ich zgodność z wymaganiami Zamawiającego określonymi w SWZ</w:t>
      </w:r>
      <w:r w:rsidR="00137492">
        <w:rPr>
          <w:rFonts w:ascii="Times New Roman" w:hAnsi="Times New Roman" w:cs="Times New Roman"/>
        </w:rPr>
        <w:t xml:space="preserve"> a także zestawienie asortymentowo</w:t>
      </w:r>
      <w:r w:rsidR="00A60E3F">
        <w:rPr>
          <w:rFonts w:ascii="Times New Roman" w:hAnsi="Times New Roman" w:cs="Times New Roman"/>
        </w:rPr>
        <w:t>-</w:t>
      </w:r>
      <w:r w:rsidR="00137492">
        <w:rPr>
          <w:rFonts w:ascii="Times New Roman" w:hAnsi="Times New Roman" w:cs="Times New Roman"/>
        </w:rPr>
        <w:t xml:space="preserve"> cenowe. </w:t>
      </w:r>
      <w:r w:rsidR="00977D92" w:rsidRPr="00977D92">
        <w:rPr>
          <w:rFonts w:ascii="Times New Roman" w:hAnsi="Times New Roman" w:cs="Times New Roman"/>
        </w:rPr>
        <w:t xml:space="preserve">. </w:t>
      </w:r>
    </w:p>
    <w:p w14:paraId="094BF891" w14:textId="40597B5E"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lastRenderedPageBreak/>
        <w:t xml:space="preserve">Informacje zawarte w oświadczeniu, o którym mowa w </w:t>
      </w:r>
      <w:r w:rsidR="00E60FCE">
        <w:rPr>
          <w:rFonts w:ascii="Times New Roman" w:hAnsi="Times New Roman" w:cs="Times New Roman"/>
        </w:rPr>
        <w:t>ust.</w:t>
      </w:r>
      <w:r w:rsidRPr="00977D92">
        <w:rPr>
          <w:rFonts w:ascii="Times New Roman" w:hAnsi="Times New Roman" w:cs="Times New Roman"/>
        </w:rPr>
        <w:t xml:space="preserve"> </w:t>
      </w:r>
      <w:r w:rsidR="00A013B6">
        <w:rPr>
          <w:rFonts w:ascii="Times New Roman" w:hAnsi="Times New Roman" w:cs="Times New Roman"/>
        </w:rPr>
        <w:t>2)</w:t>
      </w:r>
      <w:r w:rsidRPr="00977D92">
        <w:rPr>
          <w:rFonts w:ascii="Times New Roman" w:hAnsi="Times New Roman" w:cs="Times New Roman"/>
        </w:rPr>
        <w:t xml:space="preserve"> stanowią wstępne potwierdzenie, że Wykonawca nie podlega wykluczeniu oraz spełnia warunki udziału </w:t>
      </w:r>
      <w:r w:rsidRPr="00977D92">
        <w:rPr>
          <w:rFonts w:ascii="Times New Roman" w:hAnsi="Times New Roman" w:cs="Times New Roman"/>
        </w:rPr>
        <w:br/>
        <w:t>w postępowaniu.</w:t>
      </w:r>
    </w:p>
    <w:p w14:paraId="428B8DB8" w14:textId="77777777"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Oświadczenia składane są pod rygorem nieważności w formie elektronicznej </w:t>
      </w:r>
      <w:r w:rsidRPr="00977D92">
        <w:rPr>
          <w:rFonts w:ascii="Times New Roman" w:hAnsi="Times New Roman" w:cs="Times New Roman"/>
        </w:rPr>
        <w:br/>
        <w:t xml:space="preserve">lub w postaci elektronicznej opatrzonej podpisem zaufanym, lub podpisem osobistym. </w:t>
      </w:r>
    </w:p>
    <w:p w14:paraId="7EC8AAC6" w14:textId="77777777" w:rsidR="00977D92" w:rsidRPr="00977D92" w:rsidRDefault="00977D92" w:rsidP="00067BB3">
      <w:pPr>
        <w:numPr>
          <w:ilvl w:val="1"/>
          <w:numId w:val="38"/>
        </w:numPr>
        <w:spacing w:after="0" w:line="276" w:lineRule="auto"/>
        <w:jc w:val="both"/>
        <w:rPr>
          <w:rFonts w:ascii="Times New Roman" w:hAnsi="Times New Roman" w:cs="Times New Roman"/>
        </w:rPr>
      </w:pPr>
      <w:r w:rsidRPr="00977D92">
        <w:rPr>
          <w:rFonts w:ascii="Times New Roman" w:hAnsi="Times New Roman" w:cs="Times New Roman"/>
        </w:rPr>
        <w:t xml:space="preserve">Oświadczenie składają odrębnie: </w:t>
      </w:r>
    </w:p>
    <w:p w14:paraId="734C7373" w14:textId="38E000E4"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6F5F6FD" w14:textId="77777777"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E5795E">
        <w:rPr>
          <w:rFonts w:ascii="Times New Roman" w:hAnsi="Times New Roman" w:cs="Times New Roman"/>
        </w:rPr>
        <w:br/>
        <w:t xml:space="preserve">w postępowaniu w zakresie, w jakim podmiot udostępnia swoje zasoby wykonawcy; </w:t>
      </w:r>
    </w:p>
    <w:p w14:paraId="35113DA0" w14:textId="77777777" w:rsidR="00977D92" w:rsidRPr="00E5795E" w:rsidRDefault="00977D92" w:rsidP="00067BB3">
      <w:pPr>
        <w:pStyle w:val="Akapitzlist"/>
        <w:numPr>
          <w:ilvl w:val="0"/>
          <w:numId w:val="47"/>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podwykonawcy, na których zasobach wykonawca nie polega przy wykazywaniu spełnienia warunków udziału w postępowaniu. W takim przypadku oświadczenie potwierdza brak podstaw wykluczenia podwykonawcy. </w:t>
      </w:r>
    </w:p>
    <w:p w14:paraId="7175E44F" w14:textId="77777777" w:rsidR="00977D92" w:rsidRPr="00977D92" w:rsidRDefault="00977D92" w:rsidP="00067BB3">
      <w:pPr>
        <w:numPr>
          <w:ilvl w:val="1"/>
          <w:numId w:val="39"/>
        </w:numPr>
        <w:spacing w:after="0" w:line="276" w:lineRule="auto"/>
        <w:jc w:val="both"/>
        <w:rPr>
          <w:rFonts w:ascii="Times New Roman" w:hAnsi="Times New Roman" w:cs="Times New Roman"/>
        </w:rPr>
      </w:pPr>
      <w:r w:rsidRPr="00977D92">
        <w:rPr>
          <w:rFonts w:ascii="Times New Roman" w:hAnsi="Times New Roman" w:cs="Times New Roman"/>
        </w:rPr>
        <w:t xml:space="preserve">Samooczyszczenie – w okolicznościach określonych w art. 108 ust. 1 pkt 1, 2, 5 i 6 ustawy </w:t>
      </w:r>
      <w:proofErr w:type="spellStart"/>
      <w:r w:rsidRPr="00977D92">
        <w:rPr>
          <w:rFonts w:ascii="Times New Roman" w:hAnsi="Times New Roman" w:cs="Times New Roman"/>
        </w:rPr>
        <w:t>pzp</w:t>
      </w:r>
      <w:proofErr w:type="spellEnd"/>
      <w:r w:rsidRPr="00977D92">
        <w:rPr>
          <w:rFonts w:ascii="Times New Roman" w:hAnsi="Times New Roman" w:cs="Times New Roman"/>
        </w:rPr>
        <w:t xml:space="preserve">, wykonawca nie podlega wykluczeniu jeżeli udowodni zamawiającemu, że spełnił łącznie następujące przesłanki: </w:t>
      </w:r>
    </w:p>
    <w:p w14:paraId="52C4ABF3" w14:textId="77777777"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E056FDA" w14:textId="77777777"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A0F197" w14:textId="1F4DB19E" w:rsidR="00977D92" w:rsidRPr="00977D92" w:rsidRDefault="00977D92" w:rsidP="00067BB3">
      <w:pPr>
        <w:numPr>
          <w:ilvl w:val="0"/>
          <w:numId w:val="40"/>
        </w:numPr>
        <w:spacing w:after="0" w:line="276" w:lineRule="auto"/>
        <w:jc w:val="both"/>
        <w:rPr>
          <w:rFonts w:ascii="Times New Roman" w:hAnsi="Times New Roman" w:cs="Times New Roman"/>
        </w:rPr>
      </w:pPr>
      <w:r w:rsidRPr="00977D92">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6660D6D7"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zerwał wszelkie powiązania z osobami lub podmiotami odpowiedzialnymi </w:t>
      </w:r>
      <w:r w:rsidRPr="00E5795E">
        <w:rPr>
          <w:rFonts w:ascii="Times New Roman" w:hAnsi="Times New Roman" w:cs="Times New Roman"/>
        </w:rPr>
        <w:br/>
        <w:t xml:space="preserve">za nieprawidłowe postępowanie wykonawcy, </w:t>
      </w:r>
    </w:p>
    <w:p w14:paraId="2C1EDDA8"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zreorganizował personel, </w:t>
      </w:r>
    </w:p>
    <w:p w14:paraId="372A50EC"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wdrożył system sprawozdawczości i kontroli, </w:t>
      </w:r>
    </w:p>
    <w:p w14:paraId="6D6F2DDF"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utworzył struktury audytu wewnętrznego do monitorowania przestrzegania przepisów, wewnętrznych regulacji lub standardów, </w:t>
      </w:r>
    </w:p>
    <w:p w14:paraId="5D3FB06E" w14:textId="77777777" w:rsidR="00977D92" w:rsidRPr="00E5795E"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wprowadził wewnętrzne regulacje dotyczące odpowiedzialności i odszkodowań </w:t>
      </w:r>
      <w:r w:rsidRPr="00E5795E">
        <w:rPr>
          <w:rFonts w:ascii="Times New Roman" w:hAnsi="Times New Roman" w:cs="Times New Roman"/>
        </w:rPr>
        <w:br/>
        <w:t xml:space="preserve">za nieprzestrzeganie przepisów, wewnętrznych regulacji lub standardów. </w:t>
      </w:r>
    </w:p>
    <w:p w14:paraId="199ACEA1" w14:textId="5D584403" w:rsidR="00911017" w:rsidRDefault="00977D92" w:rsidP="00067BB3">
      <w:pPr>
        <w:pStyle w:val="Akapitzlist"/>
        <w:numPr>
          <w:ilvl w:val="0"/>
          <w:numId w:val="48"/>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Zamawiający oceni, czy podjęte przez wykonawcę czynności są wystarczające </w:t>
      </w:r>
      <w:r w:rsidRPr="00E5795E">
        <w:rPr>
          <w:rFonts w:ascii="Times New Roman" w:hAnsi="Times New Roman" w:cs="Times New Roman"/>
        </w:rPr>
        <w:br/>
        <w:t>do wykazania jego rzetelności, uwzględniając wagę i szczególne okoliczności czynu wykonawcy, a jeżeli uzna, że nie są wystarczające, wyklucza wykonawcę.</w:t>
      </w:r>
    </w:p>
    <w:p w14:paraId="4BB32C58" w14:textId="77777777" w:rsidR="00954679" w:rsidRPr="000F5361"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 xml:space="preserve">Wykonawca może złożyć </w:t>
      </w:r>
      <w:r w:rsidRPr="00954679">
        <w:rPr>
          <w:rFonts w:ascii="Times New Roman" w:hAnsi="Times New Roman" w:cs="Times New Roman"/>
          <w:b/>
        </w:rPr>
        <w:t>tylko jedną</w:t>
      </w:r>
      <w:r w:rsidRPr="000F5361">
        <w:rPr>
          <w:rFonts w:ascii="Times New Roman" w:hAnsi="Times New Roman" w:cs="Times New Roman"/>
        </w:rPr>
        <w:t xml:space="preserve"> ofertę.</w:t>
      </w:r>
    </w:p>
    <w:p w14:paraId="33B8F939" w14:textId="465CACD0"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Treść oferty musi odpowiadać treści SWZ.</w:t>
      </w:r>
    </w:p>
    <w:p w14:paraId="38AF2480" w14:textId="77777777" w:rsidR="00E60FCE" w:rsidRPr="00E60FCE" w:rsidRDefault="00E60FCE" w:rsidP="00067BB3">
      <w:pPr>
        <w:pStyle w:val="Bezodstpw"/>
        <w:numPr>
          <w:ilvl w:val="0"/>
          <w:numId w:val="51"/>
        </w:numPr>
        <w:ind w:left="709"/>
        <w:rPr>
          <w:rFonts w:ascii="Times New Roman" w:hAnsi="Times New Roman" w:cs="Times New Roman"/>
        </w:rPr>
      </w:pPr>
      <w:r w:rsidRPr="00E60FCE">
        <w:rPr>
          <w:rFonts w:ascii="Times New Roman" w:hAnsi="Times New Roman" w:cs="Times New Roman"/>
        </w:rPr>
        <w:t>Wraz z ofertą Wykonawca jest zobowiązany złożyć:</w:t>
      </w:r>
    </w:p>
    <w:p w14:paraId="620F86C2" w14:textId="4B45D975" w:rsidR="00E60FCE" w:rsidRPr="00E60FCE" w:rsidRDefault="00E60FCE" w:rsidP="00067BB3">
      <w:pPr>
        <w:pStyle w:val="Bezodstpw"/>
        <w:numPr>
          <w:ilvl w:val="1"/>
          <w:numId w:val="51"/>
        </w:numPr>
        <w:rPr>
          <w:rFonts w:ascii="Times New Roman" w:hAnsi="Times New Roman" w:cs="Times New Roman"/>
        </w:rPr>
      </w:pPr>
      <w:r w:rsidRPr="00E60FCE">
        <w:rPr>
          <w:rFonts w:ascii="Times New Roman" w:hAnsi="Times New Roman" w:cs="Times New Roman"/>
        </w:rPr>
        <w:t>zobowiązanie innego podmiotu, o którym mowa w Rozdziale XX ust. 6 SWZ (jeżeli dotyczy);</w:t>
      </w:r>
    </w:p>
    <w:p w14:paraId="6C5E8F7C" w14:textId="18C62374" w:rsidR="00E60FCE" w:rsidRPr="00E60FCE" w:rsidRDefault="00E60FCE" w:rsidP="00067BB3">
      <w:pPr>
        <w:pStyle w:val="Bezodstpw"/>
        <w:numPr>
          <w:ilvl w:val="1"/>
          <w:numId w:val="51"/>
        </w:numPr>
        <w:rPr>
          <w:rFonts w:ascii="Times New Roman" w:hAnsi="Times New Roman" w:cs="Times New Roman"/>
        </w:rPr>
      </w:pPr>
      <w:r w:rsidRPr="00E60FCE">
        <w:rPr>
          <w:rFonts w:ascii="Times New Roman" w:hAnsi="Times New Roman" w:cs="Times New Roman"/>
        </w:rPr>
        <w:t>dokumenty, z których wynika prawo do podpisania oferty; odpowiednie pełnomocnictwa</w:t>
      </w:r>
      <w:r w:rsidR="00781428">
        <w:rPr>
          <w:rFonts w:ascii="Times New Roman" w:hAnsi="Times New Roman" w:cs="Times New Roman"/>
        </w:rPr>
        <w:t xml:space="preserve"> </w:t>
      </w:r>
      <w:r w:rsidRPr="00E60FCE">
        <w:rPr>
          <w:rFonts w:ascii="Times New Roman" w:hAnsi="Times New Roman" w:cs="Times New Roman"/>
        </w:rPr>
        <w:t xml:space="preserve">(jeżeli dotyczy). </w:t>
      </w:r>
    </w:p>
    <w:p w14:paraId="511933BA" w14:textId="4DDAAABC"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Pr>
          <w:rFonts w:ascii="Times New Roman" w:hAnsi="Times New Roman" w:cs="Times New Roman"/>
        </w:rPr>
        <w:br/>
        <w:t xml:space="preserve">o Działalności Gospodarczej lub innego właściwego rejestru . </w:t>
      </w:r>
    </w:p>
    <w:p w14:paraId="4EE24235"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5912CAB6"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40F791B1"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749D0A84"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7A95447" w14:textId="325838A0"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Wszystkie koszty związane z uczestnictwem w postępowaniu, w szczególności </w:t>
      </w:r>
      <w:r>
        <w:rPr>
          <w:rFonts w:ascii="Times New Roman" w:hAnsi="Times New Roman" w:cs="Times New Roman"/>
        </w:rPr>
        <w:br/>
        <w:t>z przygotowaniem i złożeniem oferty ponosi Wykonawca składający ofertę. Zamawiający nie przewiduje zwrotu kosztów udziału w postępowaniu.</w:t>
      </w:r>
    </w:p>
    <w:p w14:paraId="4612F80B"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dostępnego na platformie zakupowej. Formularz do zaszyfrowania oferty przez Wykonawcę jest dostępny dla wykonawców na platformie zakupowej, w szczegółach danego postępowania.</w:t>
      </w:r>
    </w:p>
    <w:p w14:paraId="60C28613"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219E7D11" w14:textId="53F36E7C"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t>
      </w:r>
      <w:r>
        <w:rPr>
          <w:rFonts w:ascii="Times New Roman" w:hAnsi="Times New Roman" w:cs="Times New Roman"/>
        </w:rPr>
        <w:br/>
      </w:r>
      <w:r w:rsidRPr="002B3D96">
        <w:rPr>
          <w:rFonts w:ascii="Times New Roman" w:hAnsi="Times New Roman" w:cs="Times New Roman"/>
        </w:rPr>
        <w:t xml:space="preserve">w obu punktach: Oferta/Wniosek Wykonawcy oraz Tajemnica przedsiębiorstwa), </w:t>
      </w:r>
      <w:r>
        <w:rPr>
          <w:rFonts w:ascii="Times New Roman" w:hAnsi="Times New Roman" w:cs="Times New Roman"/>
        </w:rPr>
        <w:br/>
      </w:r>
      <w:r w:rsidRPr="002B3D96">
        <w:rPr>
          <w:rFonts w:ascii="Times New Roman" w:hAnsi="Times New Roman" w:cs="Times New Roman"/>
        </w:rPr>
        <w:t xml:space="preserve">o maksymalnym rozmiarze 150MB każdy. </w:t>
      </w:r>
    </w:p>
    <w:p w14:paraId="5830B9CF"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605522B9" w14:textId="77777777" w:rsidR="00954679" w:rsidRPr="002B3D96"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3D21FBF5" w14:textId="77777777" w:rsidR="00954679"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5BCBBD4B" w14:textId="77777777" w:rsidR="00954679" w:rsidRDefault="00954679" w:rsidP="00067BB3">
      <w:pPr>
        <w:pStyle w:val="Default"/>
        <w:numPr>
          <w:ilvl w:val="0"/>
          <w:numId w:val="51"/>
        </w:numPr>
        <w:suppressAutoHyphens w:val="0"/>
        <w:spacing w:line="276" w:lineRule="auto"/>
        <w:ind w:left="709"/>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E360A13" w14:textId="672E888D" w:rsidR="00954679" w:rsidRPr="00E60FCE" w:rsidRDefault="00954679" w:rsidP="00067BB3">
      <w:pPr>
        <w:pStyle w:val="Bezodstpw"/>
        <w:numPr>
          <w:ilvl w:val="0"/>
          <w:numId w:val="51"/>
        </w:numPr>
        <w:suppressAutoHyphens w:val="0"/>
        <w:spacing w:line="276" w:lineRule="auto"/>
        <w:ind w:left="709"/>
        <w:jc w:val="both"/>
        <w:rPr>
          <w:rFonts w:ascii="Times New Roman" w:hAnsi="Times New Roman" w:cs="Times New Roman"/>
        </w:rPr>
      </w:pPr>
      <w:r>
        <w:rPr>
          <w:rFonts w:ascii="Times New Roman" w:hAnsi="Times New Roman" w:cs="Times New Roman"/>
        </w:rPr>
        <w:t>Wykonawca po upływie terminu do składania ofert nie może skutecznie wycofać złożonej oferty</w:t>
      </w:r>
      <w:r w:rsidR="00E60FCE">
        <w:rPr>
          <w:rFonts w:ascii="Times New Roman" w:hAnsi="Times New Roman" w:cs="Times New Roman"/>
        </w:rPr>
        <w:t>.</w:t>
      </w:r>
    </w:p>
    <w:p w14:paraId="3EF26157" w14:textId="77777777" w:rsidR="00E5795E" w:rsidRDefault="00E5795E" w:rsidP="00E5795E">
      <w:pPr>
        <w:pStyle w:val="Nagwek2"/>
        <w:ind w:left="397" w:hanging="397"/>
        <w:rPr>
          <w:rFonts w:ascii="Times New Roman" w:hAnsi="Times New Roman" w:cs="Times New Roman"/>
          <w:b w:val="0"/>
        </w:rPr>
      </w:pPr>
      <w:bookmarkStart w:id="13" w:name="_Toc66364593"/>
      <w:r w:rsidRPr="00E5795E">
        <w:rPr>
          <w:rFonts w:ascii="Times New Roman" w:hAnsi="Times New Roman" w:cs="Times New Roman"/>
          <w:b w:val="0"/>
        </w:rPr>
        <w:lastRenderedPageBreak/>
        <w:t>2.</w:t>
      </w:r>
      <w:r>
        <w:rPr>
          <w:rFonts w:ascii="Times New Roman" w:hAnsi="Times New Roman" w:cs="Times New Roman"/>
          <w:b w:val="0"/>
        </w:rPr>
        <w:tab/>
        <w:t>Do oferty wykonawca załącza również:</w:t>
      </w:r>
      <w:bookmarkEnd w:id="13"/>
      <w:r>
        <w:rPr>
          <w:rFonts w:ascii="Times New Roman" w:hAnsi="Times New Roman" w:cs="Times New Roman"/>
          <w:b w:val="0"/>
        </w:rPr>
        <w:t xml:space="preserve"> </w:t>
      </w:r>
    </w:p>
    <w:p w14:paraId="738D1B7F" w14:textId="77777777" w:rsidR="00E5795E" w:rsidRDefault="00E5795E" w:rsidP="00E5795E">
      <w:pPr>
        <w:pStyle w:val="Nagwek3"/>
        <w:ind w:left="794" w:hanging="397"/>
        <w:rPr>
          <w:rFonts w:ascii="Times New Roman" w:hAnsi="Times New Roman" w:cs="Times New Roman"/>
        </w:rPr>
      </w:pPr>
      <w:bookmarkStart w:id="14" w:name="_Toc66364594"/>
      <w:r>
        <w:rPr>
          <w:rFonts w:ascii="Times New Roman" w:hAnsi="Times New Roman" w:cs="Times New Roman"/>
        </w:rPr>
        <w:t>2.1. Pełnomocnictwo</w:t>
      </w:r>
      <w:bookmarkEnd w:id="14"/>
      <w:r>
        <w:rPr>
          <w:rFonts w:ascii="Times New Roman" w:hAnsi="Times New Roman" w:cs="Times New Roman"/>
        </w:rPr>
        <w:t xml:space="preserve"> </w:t>
      </w:r>
    </w:p>
    <w:p w14:paraId="0764DE03" w14:textId="77777777" w:rsidR="00E5795E" w:rsidRDefault="00E5795E" w:rsidP="00E5795E">
      <w:pPr>
        <w:pStyle w:val="Default"/>
        <w:spacing w:line="276" w:lineRule="auto"/>
        <w:ind w:left="993"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Gdy umocowanie osoby składającej ofertę nie wynika z dokumentów rejestrowych, wykonawca, który składa ofertę za pośrednictwem pełnomocnika, powinien dołączyć </w:t>
      </w:r>
      <w:r>
        <w:rPr>
          <w:rFonts w:ascii="Times New Roman" w:hAnsi="Times New Roman" w:cs="Times New Roman"/>
          <w:sz w:val="22"/>
          <w:szCs w:val="22"/>
        </w:rPr>
        <w:br/>
        <w:t xml:space="preserve">do oferty dokument pełnomocnictwa obejmujący swym zakresem umocowanie do złożenia oferty lub do złożenia oferty i podpisania umowy. </w:t>
      </w:r>
    </w:p>
    <w:p w14:paraId="43A5CAC4" w14:textId="044AD71C" w:rsidR="00E5795E"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Dokument pełnomocnictwa, z treści którego będzie wynikało umocowanie </w:t>
      </w:r>
      <w:r>
        <w:rPr>
          <w:rFonts w:ascii="Times New Roman" w:hAnsi="Times New Roman" w:cs="Times New Roman"/>
          <w:sz w:val="22"/>
          <w:szCs w:val="22"/>
        </w:rPr>
        <w:br/>
        <w:t>do reprezentowania w postępowaniu o udzielenie zamówienia tych wykonawców należy załączyć do oferty. Pełnomocnictwo powinno być załączone</w:t>
      </w:r>
      <w:r w:rsidR="00781428">
        <w:rPr>
          <w:rFonts w:ascii="Times New Roman" w:hAnsi="Times New Roman" w:cs="Times New Roman"/>
          <w:sz w:val="22"/>
          <w:szCs w:val="22"/>
        </w:rPr>
        <w:t xml:space="preserve"> </w:t>
      </w:r>
      <w:r>
        <w:rPr>
          <w:rFonts w:ascii="Times New Roman" w:hAnsi="Times New Roman" w:cs="Times New Roman"/>
          <w:sz w:val="22"/>
          <w:szCs w:val="22"/>
        </w:rPr>
        <w:t xml:space="preserve">do oferty i powinno zawierać w szczególności wskazanie: </w:t>
      </w:r>
    </w:p>
    <w:p w14:paraId="4A60AB73"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postępowania o zamówienie publiczne, którego dotyczy, </w:t>
      </w:r>
    </w:p>
    <w:p w14:paraId="799E4A58"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wszystkich wykonawców ubiegających się wspólnie o udzielenie zamówienia wymienionych z nazwy z określeniem adresu siedziby, </w:t>
      </w:r>
    </w:p>
    <w:p w14:paraId="4896FD91"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ustanowionego pełnomocnika oraz zakresu jego umocowania. </w:t>
      </w:r>
    </w:p>
    <w:p w14:paraId="638A7738"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520C8D7D" w14:textId="77777777" w:rsidR="00E5795E" w:rsidRPr="008D2522"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w:t>
      </w:r>
      <w:r>
        <w:rPr>
          <w:rFonts w:ascii="Times New Roman" w:hAnsi="Times New Roman" w:cs="Times New Roman"/>
          <w:sz w:val="22"/>
          <w:szCs w:val="22"/>
        </w:rPr>
        <w:br/>
        <w:t xml:space="preserve">z oryginałem przez notariusza, tj. podpisanej kwalifikowanym podpisem elektronicznym osoby posiadającej uprawnienia notariusza. </w:t>
      </w:r>
      <w:bookmarkStart w:id="15" w:name="_Toc66364595"/>
    </w:p>
    <w:p w14:paraId="469CCEB3" w14:textId="77777777" w:rsidR="00E5795E" w:rsidRDefault="00E5795E" w:rsidP="00E5795E">
      <w:pPr>
        <w:pStyle w:val="Nagwek3"/>
        <w:ind w:left="851" w:hanging="397"/>
        <w:rPr>
          <w:rFonts w:ascii="Times New Roman" w:hAnsi="Times New Roman" w:cs="Times New Roman"/>
        </w:rPr>
      </w:pPr>
      <w:r>
        <w:rPr>
          <w:rFonts w:ascii="Times New Roman" w:hAnsi="Times New Roman" w:cs="Times New Roman"/>
        </w:rPr>
        <w:t>2.2</w:t>
      </w:r>
      <w:r>
        <w:rPr>
          <w:rFonts w:ascii="Times New Roman" w:hAnsi="Times New Roman" w:cs="Times New Roman"/>
        </w:rPr>
        <w:tab/>
        <w:t>Oświadczenie wykonawców wspólnie ubiegających się o udzielenie zamówienia</w:t>
      </w:r>
      <w:bookmarkEnd w:id="15"/>
      <w:r>
        <w:rPr>
          <w:rFonts w:ascii="Times New Roman" w:hAnsi="Times New Roman" w:cs="Times New Roman"/>
        </w:rPr>
        <w:t xml:space="preserve"> </w:t>
      </w:r>
    </w:p>
    <w:p w14:paraId="08B27E26"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29E3878" w14:textId="77777777" w:rsidR="00E5795E" w:rsidRDefault="00E5795E" w:rsidP="00E5795E">
      <w:pPr>
        <w:pStyle w:val="Default"/>
        <w:spacing w:line="276" w:lineRule="auto"/>
        <w:ind w:left="1134" w:hanging="170"/>
        <w:jc w:val="both"/>
        <w:rPr>
          <w:rFonts w:ascii="Times New Roman" w:hAnsi="Times New Roman" w:cs="Times New Roman"/>
          <w:sz w:val="22"/>
          <w:szCs w:val="22"/>
          <w:u w:val="single"/>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mogą polegać </w:t>
      </w:r>
      <w:r>
        <w:rPr>
          <w:rFonts w:ascii="Times New Roman" w:hAnsi="Times New Roman" w:cs="Times New Roman"/>
          <w:sz w:val="22"/>
          <w:szCs w:val="22"/>
        </w:rPr>
        <w:br/>
        <w:t xml:space="preserve">na zdolnościach tych z wykonawców, którzy wykonają roboty budowlane lub usługi, </w:t>
      </w:r>
      <w:r>
        <w:rPr>
          <w:rFonts w:ascii="Times New Roman" w:hAnsi="Times New Roman" w:cs="Times New Roman"/>
          <w:sz w:val="22"/>
          <w:szCs w:val="22"/>
        </w:rPr>
        <w:br/>
        <w:t xml:space="preserve">do realizacji których te zdolności są wymagane. </w:t>
      </w:r>
      <w:r>
        <w:rPr>
          <w:rFonts w:ascii="Times New Roman" w:hAnsi="Times New Roman" w:cs="Times New Roman"/>
          <w:sz w:val="22"/>
          <w:szCs w:val="22"/>
          <w:u w:val="single"/>
        </w:rPr>
        <w:t xml:space="preserve">W takiej sytuacji wykonawcy </w:t>
      </w:r>
      <w:r>
        <w:rPr>
          <w:rFonts w:ascii="Times New Roman" w:hAnsi="Times New Roman" w:cs="Times New Roman"/>
          <w:sz w:val="22"/>
          <w:szCs w:val="22"/>
          <w:u w:val="single"/>
        </w:rPr>
        <w:br/>
        <w:t xml:space="preserve">są zobowiązani dołączyć do oferty oświadczenie, z którego wynika, które roboty budowlane, dostawy lub usługi wykonają poszczególni wykonawcy. </w:t>
      </w:r>
    </w:p>
    <w:p w14:paraId="4AE92411"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D197D29" w14:textId="77777777" w:rsidR="00E5795E" w:rsidRDefault="00E5795E" w:rsidP="00E5795E">
      <w:pPr>
        <w:pStyle w:val="Default"/>
        <w:tabs>
          <w:tab w:val="left" w:pos="0"/>
        </w:tabs>
        <w:spacing w:line="276"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w:t>
      </w:r>
      <w:r>
        <w:rPr>
          <w:rFonts w:ascii="Times New Roman" w:hAnsi="Times New Roman" w:cs="Times New Roman"/>
          <w:sz w:val="22"/>
          <w:szCs w:val="22"/>
        </w:rPr>
        <w:br/>
        <w:t xml:space="preserve">do reprezentowania wykonawców zgodnie z formą reprezentacji określoną w dokumencie rejestrowym właściwym dla formy organizacyjnej lub innym dokumencie. </w:t>
      </w:r>
    </w:p>
    <w:p w14:paraId="05E377B2" w14:textId="77777777" w:rsidR="00E5795E" w:rsidRDefault="00E5795E" w:rsidP="00E5795E">
      <w:pPr>
        <w:pStyle w:val="Default"/>
        <w:spacing w:line="276" w:lineRule="auto"/>
        <w:jc w:val="both"/>
        <w:rPr>
          <w:rFonts w:ascii="Times New Roman" w:hAnsi="Times New Roman" w:cs="Times New Roman"/>
          <w:sz w:val="22"/>
          <w:szCs w:val="22"/>
        </w:rPr>
      </w:pPr>
    </w:p>
    <w:p w14:paraId="0273AD6D" w14:textId="77777777" w:rsidR="00E5795E" w:rsidRDefault="00E5795E" w:rsidP="00E5795E">
      <w:pPr>
        <w:pStyle w:val="Default"/>
        <w:spacing w:line="276" w:lineRule="auto"/>
        <w:ind w:left="851" w:hanging="397"/>
        <w:jc w:val="both"/>
        <w:rPr>
          <w:rFonts w:ascii="Times New Roman" w:hAnsi="Times New Roman" w:cs="Times New Roman"/>
          <w:b/>
          <w:sz w:val="22"/>
          <w:szCs w:val="22"/>
        </w:rPr>
      </w:pPr>
      <w:r>
        <w:rPr>
          <w:rFonts w:ascii="Times New Roman" w:hAnsi="Times New Roman" w:cs="Times New Roman"/>
          <w:b/>
          <w:sz w:val="22"/>
          <w:szCs w:val="22"/>
        </w:rPr>
        <w:t>2.3.</w:t>
      </w:r>
      <w:r>
        <w:rPr>
          <w:rFonts w:ascii="Times New Roman" w:hAnsi="Times New Roman" w:cs="Times New Roman"/>
          <w:b/>
          <w:sz w:val="22"/>
          <w:szCs w:val="22"/>
        </w:rPr>
        <w:tab/>
        <w:t>Podmiotowe środki dowodowe</w:t>
      </w:r>
    </w:p>
    <w:p w14:paraId="2AD0E632" w14:textId="77777777" w:rsidR="00E5795E" w:rsidRDefault="00E5795E" w:rsidP="00E5795E">
      <w:pPr>
        <w:pStyle w:val="Default"/>
        <w:spacing w:line="276" w:lineRule="auto"/>
        <w:jc w:val="both"/>
        <w:rPr>
          <w:rFonts w:ascii="Times New Roman" w:hAnsi="Times New Roman" w:cs="Times New Roman"/>
          <w:sz w:val="22"/>
          <w:szCs w:val="22"/>
        </w:rPr>
      </w:pPr>
    </w:p>
    <w:p w14:paraId="2B1BDD77"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670BEBC7" w14:textId="77777777" w:rsidR="00E5795E" w:rsidRDefault="00E5795E" w:rsidP="00E5795E">
      <w:pPr>
        <w:pStyle w:val="Nagwek3"/>
        <w:ind w:left="851" w:hanging="397"/>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Zobowiązanie podmiotu trzeciego </w:t>
      </w:r>
    </w:p>
    <w:p w14:paraId="4F61316B" w14:textId="77777777" w:rsidR="00E5795E" w:rsidRDefault="00E5795E" w:rsidP="00E5795E">
      <w:pPr>
        <w:pStyle w:val="Tekstpodstawowywcity"/>
      </w:pPr>
      <w:r>
        <w:t xml:space="preserve">Wykonawca, który polega na zdolnościach lub sytuacji podmiotów udostępniających zasoby, składa, wraz z ofertą, zobowiązanie podmiotu udostępniającego zasoby do oddania </w:t>
      </w:r>
      <w:r>
        <w:br/>
        <w:t xml:space="preserve">mu do dyspozycji niezbędnych zasobów na potrzeby realizacji danego zamówienia lub inny podmiotowy środek dowodowy potwierdzający, że wykonawca realizując zamówienie, będzie </w:t>
      </w:r>
      <w:r>
        <w:lastRenderedPageBreak/>
        <w:t xml:space="preserve">dysponował niezbędnymi zasobami tych podmiotów. Wzór zobowiązania stanowi </w:t>
      </w:r>
      <w:r w:rsidRPr="00271866">
        <w:rPr>
          <w:b/>
        </w:rPr>
        <w:t xml:space="preserve">załącznik nr </w:t>
      </w:r>
      <w:r>
        <w:rPr>
          <w:b/>
        </w:rPr>
        <w:t>7</w:t>
      </w:r>
      <w:r w:rsidRPr="00271866">
        <w:rPr>
          <w:b/>
        </w:rPr>
        <w:t xml:space="preserve"> do SWZ.</w:t>
      </w:r>
    </w:p>
    <w:p w14:paraId="5EB1C6F0" w14:textId="77777777" w:rsidR="00E5795E" w:rsidRDefault="00E5795E" w:rsidP="00E5795E">
      <w:pPr>
        <w:pStyle w:val="Bezodstpw"/>
        <w:spacing w:line="276" w:lineRule="auto"/>
        <w:ind w:left="851"/>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6529C2B2" w14:textId="77777777" w:rsidR="00E5795E" w:rsidRDefault="00E5795E" w:rsidP="00E5795E">
      <w:pPr>
        <w:pStyle w:val="Default"/>
        <w:spacing w:line="276" w:lineRule="auto"/>
        <w:ind w:left="1134"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Oświadczenie podmiotu udostępniającego zasoby potwierdza, że stosunek łączący wykonawcę z podmiotami udostępniającymi zasoby gwarantuje rzeczywisty dostęp do tych zasobów oraz określa w szczególności: </w:t>
      </w:r>
    </w:p>
    <w:p w14:paraId="0E1F1AE2"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nazwę wykonawcy udostępniającego zasoby,</w:t>
      </w:r>
    </w:p>
    <w:p w14:paraId="5A56F903"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zakres dostępnych wykonawcy zasobów podmiotu udostępniającego zasoby; </w:t>
      </w:r>
    </w:p>
    <w:p w14:paraId="559BC8AC"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sposób udostępnienia wykonawcy i wykorzystania przez niego zasobów podmiotu udostępniającego te zasoby przy wykonywaniu zamówienia;</w:t>
      </w:r>
    </w:p>
    <w:p w14:paraId="546E4D7E"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czy i w jakim zakresie podmiot udostępniający zasoby, na zdolnościach którego wykonawca polega w odniesieniu do warunków udziału w postępowaniu dotyczących doświadczenia, zrealizuje roboty budowlane lub usługi, których wskazane zdolności dotyczą. </w:t>
      </w:r>
    </w:p>
    <w:p w14:paraId="269FC0E7" w14:textId="77777777" w:rsidR="00E5795E" w:rsidRDefault="00E5795E" w:rsidP="00E5795E">
      <w:pPr>
        <w:pStyle w:val="Default"/>
        <w:spacing w:line="276" w:lineRule="auto"/>
        <w:ind w:left="794"/>
        <w:rPr>
          <w:rFonts w:ascii="Times New Roman" w:hAnsi="Times New Roman" w:cs="Times New Roman"/>
          <w:sz w:val="22"/>
          <w:szCs w:val="22"/>
          <w:u w:val="single"/>
        </w:rPr>
      </w:pPr>
      <w:r>
        <w:rPr>
          <w:rFonts w:ascii="Times New Roman" w:hAnsi="Times New Roman" w:cs="Times New Roman"/>
          <w:sz w:val="22"/>
          <w:szCs w:val="22"/>
          <w:u w:val="single"/>
        </w:rPr>
        <w:t xml:space="preserve">Wymagana forma: </w:t>
      </w:r>
    </w:p>
    <w:p w14:paraId="59B8277F" w14:textId="77777777"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 xml:space="preserve">Oświadczenie musi być złożone w formie </w:t>
      </w:r>
      <w:r>
        <w:rPr>
          <w:rFonts w:ascii="Times New Roman" w:hAnsi="Times New Roman" w:cs="Times New Roman"/>
          <w:b/>
          <w:sz w:val="22"/>
          <w:szCs w:val="22"/>
          <w:u w:val="single"/>
        </w:rPr>
        <w:t>elektronicznej lub w postaci elektronicznej opatrzonej podpisem zaufanym, lub podpisem osobistym osoby</w:t>
      </w:r>
      <w:r>
        <w:rPr>
          <w:rFonts w:ascii="Times New Roman" w:hAnsi="Times New Roman" w:cs="Times New Roman"/>
          <w:sz w:val="22"/>
          <w:szCs w:val="22"/>
        </w:rPr>
        <w:t xml:space="preserve"> upoważnionej </w:t>
      </w:r>
      <w:r>
        <w:rPr>
          <w:rFonts w:ascii="Times New Roman" w:hAnsi="Times New Roman" w:cs="Times New Roman"/>
          <w:sz w:val="22"/>
          <w:szCs w:val="22"/>
        </w:rPr>
        <w:br/>
        <w:t xml:space="preserve">do reprezentowania zgodnie z formą reprezentacji określoną w dokumencie rejestrowym właściwym dla formy organizacyjnej lub innym dokumencie. </w:t>
      </w:r>
    </w:p>
    <w:p w14:paraId="08D01B37" w14:textId="77777777" w:rsidR="00E5795E" w:rsidRDefault="00E5795E" w:rsidP="00E5795E">
      <w:pPr>
        <w:pStyle w:val="Nagwek3"/>
        <w:ind w:left="851" w:hanging="397"/>
        <w:rPr>
          <w:rFonts w:ascii="Times New Roman" w:hAnsi="Times New Roman" w:cs="Times New Roman"/>
        </w:rPr>
      </w:pPr>
      <w:bookmarkStart w:id="16" w:name="_Toc66364599"/>
      <w:r>
        <w:rPr>
          <w:rFonts w:ascii="Times New Roman" w:hAnsi="Times New Roman" w:cs="Times New Roman"/>
        </w:rPr>
        <w:t>2.5</w:t>
      </w:r>
      <w:r>
        <w:rPr>
          <w:rFonts w:ascii="Times New Roman" w:hAnsi="Times New Roman" w:cs="Times New Roman"/>
        </w:rPr>
        <w:tab/>
        <w:t>Wykaz rozwiązań równoważnych</w:t>
      </w:r>
      <w:bookmarkEnd w:id="16"/>
      <w:r>
        <w:rPr>
          <w:rFonts w:ascii="Times New Roman" w:hAnsi="Times New Roman" w:cs="Times New Roman"/>
        </w:rPr>
        <w:t xml:space="preserve"> </w:t>
      </w:r>
    </w:p>
    <w:p w14:paraId="32B0CBE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Wykonawca, który powołuje się na rozwiązania równoważne, jest zobowiązany wykazać, </w:t>
      </w:r>
      <w:r>
        <w:rPr>
          <w:rFonts w:ascii="Times New Roman" w:hAnsi="Times New Roman" w:cs="Times New Roman"/>
          <w:sz w:val="22"/>
          <w:szCs w:val="22"/>
        </w:rPr>
        <w:br/>
        <w:t xml:space="preserve">że oferowane przez niego rozwiązanie spełnia wymagania określone przez zamawiającego. </w:t>
      </w:r>
      <w:r>
        <w:rPr>
          <w:rFonts w:ascii="Times New Roman" w:hAnsi="Times New Roman" w:cs="Times New Roman"/>
          <w:sz w:val="22"/>
          <w:szCs w:val="22"/>
        </w:rPr>
        <w:br/>
        <w:t xml:space="preserve">W takim przypadku wykonawca załącza do oferty wykaz rozwiązań równoważnych z jego opisem lub normami. </w:t>
      </w:r>
    </w:p>
    <w:p w14:paraId="438BE664"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9125302"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F0754E8" w14:textId="77777777" w:rsidR="00E5795E" w:rsidRDefault="00E5795E" w:rsidP="00E5795E">
      <w:pPr>
        <w:pStyle w:val="Nagwek3"/>
        <w:ind w:left="851" w:hanging="397"/>
        <w:rPr>
          <w:rFonts w:ascii="Times New Roman" w:hAnsi="Times New Roman" w:cs="Times New Roman"/>
        </w:rPr>
      </w:pPr>
      <w:bookmarkStart w:id="17" w:name="_Toc66364600"/>
      <w:r>
        <w:rPr>
          <w:rFonts w:ascii="Times New Roman" w:hAnsi="Times New Roman" w:cs="Times New Roman"/>
        </w:rPr>
        <w:t>2.6</w:t>
      </w:r>
      <w:r>
        <w:rPr>
          <w:rFonts w:ascii="Times New Roman" w:hAnsi="Times New Roman" w:cs="Times New Roman"/>
        </w:rPr>
        <w:tab/>
        <w:t>Zastrzeżenie tajemnicy przedsiębiorstwa</w:t>
      </w:r>
      <w:bookmarkEnd w:id="17"/>
      <w:r>
        <w:rPr>
          <w:rFonts w:ascii="Times New Roman" w:hAnsi="Times New Roman" w:cs="Times New Roman"/>
        </w:rPr>
        <w:t xml:space="preserve"> </w:t>
      </w:r>
    </w:p>
    <w:p w14:paraId="575138A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Pr>
          <w:rFonts w:ascii="Times New Roman" w:hAnsi="Times New Roman" w:cs="Times New Roman"/>
          <w:sz w:val="22"/>
          <w:szCs w:val="22"/>
        </w:rPr>
        <w:br/>
        <w:t>o zwalczaniu nieuczciwej konkurencji (tj. Dz. U. z 2022 r., poz. 1233)</w:t>
      </w:r>
    </w:p>
    <w:p w14:paraId="61F80A01"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03A4BB4F"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B26B3D" w14:textId="77777777" w:rsidR="00E5795E" w:rsidRDefault="00E5795E" w:rsidP="00E5795E">
      <w:pPr>
        <w:pStyle w:val="Nagwek2"/>
        <w:ind w:left="397" w:hanging="397"/>
        <w:rPr>
          <w:rFonts w:ascii="Times New Roman" w:hAnsi="Times New Roman" w:cs="Times New Roman"/>
        </w:rPr>
      </w:pPr>
      <w:bookmarkStart w:id="18" w:name="_Toc66364601"/>
      <w:r>
        <w:rPr>
          <w:rFonts w:ascii="Times New Roman" w:hAnsi="Times New Roman" w:cs="Times New Roman"/>
        </w:rPr>
        <w:t>3.</w:t>
      </w:r>
      <w:r>
        <w:rPr>
          <w:rFonts w:ascii="Times New Roman" w:hAnsi="Times New Roman" w:cs="Times New Roman"/>
        </w:rPr>
        <w:tab/>
        <w:t>Dokumenty składane na wezwanie</w:t>
      </w:r>
      <w:bookmarkEnd w:id="18"/>
      <w:r>
        <w:rPr>
          <w:rFonts w:ascii="Times New Roman" w:hAnsi="Times New Roman" w:cs="Times New Roman"/>
        </w:rPr>
        <w:t xml:space="preserve"> </w:t>
      </w:r>
    </w:p>
    <w:p w14:paraId="14C8DD14" w14:textId="77777777"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Wykaz podmiotowych środków dowodowych </w:t>
      </w:r>
    </w:p>
    <w:p w14:paraId="78D5FA8A" w14:textId="77777777"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lastRenderedPageBreak/>
        <w:t xml:space="preserve">Zgodnie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r>
        <w:rPr>
          <w:rFonts w:ascii="Times New Roman" w:hAnsi="Times New Roman" w:cs="Times New Roman"/>
          <w:sz w:val="22"/>
          <w:szCs w:val="22"/>
        </w:rPr>
        <w:tab/>
      </w:r>
    </w:p>
    <w:p w14:paraId="43F97BC4" w14:textId="77777777" w:rsidR="00E5795E" w:rsidRPr="00D513ED" w:rsidRDefault="00E5795E" w:rsidP="00E5795E">
      <w:pPr>
        <w:pStyle w:val="Nagwek3"/>
        <w:ind w:left="794" w:hanging="397"/>
        <w:rPr>
          <w:rFonts w:ascii="Times New Roman" w:eastAsia="Calibri" w:hAnsi="Times New Roman" w:cs="Times New Roman"/>
          <w:b w:val="0"/>
          <w:iCs w:val="0"/>
          <w:color w:val="000000"/>
        </w:rPr>
      </w:pPr>
      <w:bookmarkStart w:id="19" w:name="_Toc66364604"/>
      <w:r w:rsidRPr="00D513ED">
        <w:rPr>
          <w:rStyle w:val="Nagwek3Znak"/>
          <w:rFonts w:ascii="Times New Roman" w:hAnsi="Times New Roman" w:cs="Times New Roman"/>
          <w:bCs/>
        </w:rPr>
        <w:t>3.</w:t>
      </w:r>
      <w:bookmarkStart w:id="20" w:name="_Hlk66361253"/>
      <w:r>
        <w:rPr>
          <w:rStyle w:val="Nagwek3Znak"/>
          <w:rFonts w:ascii="Times New Roman" w:hAnsi="Times New Roman" w:cs="Times New Roman"/>
          <w:bCs/>
        </w:rPr>
        <w:t>1.</w:t>
      </w:r>
      <w:r w:rsidRPr="00D513ED">
        <w:rPr>
          <w:rStyle w:val="Nagwek3Znak"/>
          <w:rFonts w:ascii="Times New Roman" w:hAnsi="Times New Roman" w:cs="Times New Roman"/>
          <w:bCs/>
        </w:rPr>
        <w:tab/>
        <w:t xml:space="preserve">Oświadczenie wykonawcy, </w:t>
      </w:r>
      <w:bookmarkEnd w:id="20"/>
      <w:r w:rsidRPr="00D513ED">
        <w:rPr>
          <w:rStyle w:val="Nagwek3Znak"/>
          <w:rFonts w:ascii="Times New Roman" w:hAnsi="Times New Roman" w:cs="Times New Roman"/>
          <w:bCs/>
        </w:rPr>
        <w:t xml:space="preserve">w zakresie art. 108 ust. 1 pkt 5 ustawy </w:t>
      </w:r>
      <w:proofErr w:type="spellStart"/>
      <w:r w:rsidRPr="00D513ED">
        <w:rPr>
          <w:rStyle w:val="Nagwek3Znak"/>
          <w:rFonts w:ascii="Times New Roman" w:hAnsi="Times New Roman" w:cs="Times New Roman"/>
          <w:bCs/>
        </w:rPr>
        <w:t>Pzp</w:t>
      </w:r>
      <w:bookmarkEnd w:id="19"/>
      <w:proofErr w:type="spellEnd"/>
      <w:r w:rsidRPr="00D513ED">
        <w:rPr>
          <w:rFonts w:ascii="Times New Roman" w:eastAsia="Calibri" w:hAnsi="Times New Roman" w:cs="Times New Roman"/>
          <w:b w:val="0"/>
          <w:iCs w:val="0"/>
          <w:color w:val="000000"/>
        </w:rPr>
        <w:t xml:space="preserve"> </w:t>
      </w:r>
    </w:p>
    <w:p w14:paraId="550DDCF4" w14:textId="77777777" w:rsidR="00E5795E" w:rsidRPr="00FA09D1" w:rsidRDefault="00E5795E" w:rsidP="00E5795E">
      <w:pPr>
        <w:pStyle w:val="Default"/>
        <w:spacing w:line="276" w:lineRule="auto"/>
        <w:ind w:left="794"/>
        <w:jc w:val="both"/>
        <w:rPr>
          <w:rFonts w:ascii="Times New Roman" w:hAnsi="Times New Roman" w:cs="Times New Roman"/>
          <w:b/>
          <w:bCs/>
          <w:sz w:val="22"/>
          <w:szCs w:val="22"/>
        </w:rPr>
      </w:pPr>
      <w:r>
        <w:rPr>
          <w:rFonts w:ascii="Times New Roman" w:hAnsi="Times New Roman" w:cs="Times New Roman"/>
          <w:sz w:val="22"/>
          <w:szCs w:val="22"/>
        </w:rPr>
        <w:t xml:space="preserve">Oświadczenie wykonawcy, o braku przynależności do tej samej grupy kapitałowej </w:t>
      </w:r>
      <w:r>
        <w:rPr>
          <w:rFonts w:ascii="Times New Roman" w:hAnsi="Times New Roman" w:cs="Times New Roman"/>
          <w:sz w:val="22"/>
          <w:szCs w:val="22"/>
        </w:rPr>
        <w:br/>
        <w:t xml:space="preserve">w rozumieniu ustawy z dnia 16 lutego 2007 r. o ochronie konkurencji i konsumentów (Dz. U. </w:t>
      </w:r>
      <w:r>
        <w:rPr>
          <w:rFonts w:ascii="Times New Roman" w:hAnsi="Times New Roman" w:cs="Times New Roman"/>
          <w:sz w:val="22"/>
          <w:szCs w:val="22"/>
        </w:rPr>
        <w:br/>
        <w:t xml:space="preserve">z 2021 r. poz. 275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w:t>
      </w:r>
      <w:r>
        <w:rPr>
          <w:rFonts w:ascii="Times New Roman" w:hAnsi="Times New Roman" w:cs="Times New Roman"/>
          <w:sz w:val="22"/>
          <w:szCs w:val="22"/>
        </w:rPr>
        <w:br/>
        <w:t xml:space="preserve">o udzielenie zamówienia, dotyczy także spółki cywilnej, gdzie oświadczenie składa każdy </w:t>
      </w:r>
      <w:r>
        <w:rPr>
          <w:rFonts w:ascii="Times New Roman" w:hAnsi="Times New Roman" w:cs="Times New Roman"/>
          <w:sz w:val="22"/>
          <w:szCs w:val="22"/>
        </w:rPr>
        <w:br/>
        <w:t xml:space="preserve">ze wspólników odrębnie, zgodnie z </w:t>
      </w:r>
      <w:r w:rsidRPr="00AE752B">
        <w:rPr>
          <w:rFonts w:ascii="Times New Roman" w:hAnsi="Times New Roman" w:cs="Times New Roman"/>
          <w:b/>
          <w:bCs/>
          <w:color w:val="auto"/>
          <w:sz w:val="22"/>
          <w:szCs w:val="22"/>
        </w:rPr>
        <w:t>załącznikiem nr 6 do</w:t>
      </w:r>
      <w:r>
        <w:rPr>
          <w:rFonts w:ascii="Times New Roman" w:hAnsi="Times New Roman" w:cs="Times New Roman"/>
          <w:b/>
          <w:bCs/>
          <w:sz w:val="22"/>
          <w:szCs w:val="22"/>
        </w:rPr>
        <w:t xml:space="preserve"> SWZ. </w:t>
      </w:r>
    </w:p>
    <w:p w14:paraId="0FE252D0" w14:textId="77777777"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Wykonawca składa podmiotowe środki dowodowe aktualne na dzień ich złożenia.</w:t>
      </w:r>
    </w:p>
    <w:p w14:paraId="788FA4B0" w14:textId="77777777" w:rsidR="00E5795E" w:rsidRDefault="00E5795E" w:rsidP="00E5795E">
      <w:pPr>
        <w:pStyle w:val="Default"/>
        <w:spacing w:line="276" w:lineRule="auto"/>
        <w:jc w:val="both"/>
        <w:rPr>
          <w:rFonts w:ascii="Times New Roman" w:hAnsi="Times New Roman" w:cs="Times New Roman"/>
          <w:b/>
          <w:bCs/>
          <w:sz w:val="22"/>
          <w:szCs w:val="22"/>
        </w:rPr>
      </w:pPr>
    </w:p>
    <w:p w14:paraId="39ADFDCE"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sidRPr="00D513ED">
        <w:rPr>
          <w:rFonts w:ascii="Times New Roman" w:hAnsi="Times New Roman" w:cs="Times New Roman"/>
          <w:b/>
          <w:color w:val="000000"/>
        </w:rPr>
        <w:t>3.</w:t>
      </w:r>
      <w:r>
        <w:rPr>
          <w:rFonts w:ascii="Times New Roman" w:hAnsi="Times New Roman" w:cs="Times New Roman"/>
          <w:b/>
          <w:color w:val="000000"/>
        </w:rPr>
        <w:t>2.</w:t>
      </w:r>
      <w:r w:rsidRPr="00D513ED">
        <w:rPr>
          <w:rFonts w:ascii="Times New Roman" w:hAnsi="Times New Roman" w:cs="Times New Roman"/>
          <w:b/>
          <w:color w:val="000000"/>
        </w:rPr>
        <w:tab/>
      </w:r>
      <w:r w:rsidRPr="00D513ED">
        <w:rPr>
          <w:rFonts w:ascii="Times New Roman" w:hAnsi="Times New Roman" w:cs="Times New Roman"/>
          <w:b/>
        </w:rPr>
        <w:t>Zamawiający nie wzywa do złożenia podmiotowych środków dowodowych, jeżeli:</w:t>
      </w:r>
    </w:p>
    <w:p w14:paraId="62EEAA11" w14:textId="5105B0EF"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może je uzyskać za pomocą bezpłatnych i ogólnodostępnych baz danych, w szczególności rejestrów publicznych w rozumieniu ustawy z dnia 17.02.2005 r. o informatyzacji działalności podmiotów realizujących zadania publiczne (t</w:t>
      </w:r>
      <w:r w:rsidR="00284C05">
        <w:rPr>
          <w:rFonts w:ascii="Times New Roman" w:hAnsi="Times New Roman" w:cs="Times New Roman"/>
        </w:rPr>
        <w:t xml:space="preserve">. </w:t>
      </w:r>
      <w:r>
        <w:rPr>
          <w:rFonts w:ascii="Times New Roman" w:hAnsi="Times New Roman" w:cs="Times New Roman"/>
        </w:rPr>
        <w:t>j</w:t>
      </w:r>
      <w:r w:rsidR="00284C05">
        <w:rPr>
          <w:rFonts w:ascii="Times New Roman" w:hAnsi="Times New Roman" w:cs="Times New Roman"/>
        </w:rPr>
        <w:t>edn</w:t>
      </w:r>
      <w:r>
        <w:rPr>
          <w:rFonts w:ascii="Times New Roman" w:hAnsi="Times New Roman" w:cs="Times New Roman"/>
        </w:rPr>
        <w:t xml:space="preserve">. Dz. U. z 2023 r., poz. 57), </w:t>
      </w:r>
      <w:r>
        <w:rPr>
          <w:rFonts w:ascii="Times New Roman" w:hAnsi="Times New Roman" w:cs="Times New Roman"/>
        </w:rPr>
        <w:br/>
        <w:t xml:space="preserve">o ile wykonawca wskazał w oświadczeniu, o którym mowa w art. 125 ust. 1 </w:t>
      </w:r>
      <w:proofErr w:type="spellStart"/>
      <w:r>
        <w:rPr>
          <w:rFonts w:ascii="Times New Roman" w:hAnsi="Times New Roman" w:cs="Times New Roman"/>
        </w:rPr>
        <w:t>p.z.p</w:t>
      </w:r>
      <w:proofErr w:type="spellEnd"/>
      <w:r>
        <w:rPr>
          <w:rFonts w:ascii="Times New Roman" w:hAnsi="Times New Roman" w:cs="Times New Roman"/>
        </w:rPr>
        <w:t xml:space="preserve"> dane umożliwiające dostęp do tych środków;</w:t>
      </w:r>
    </w:p>
    <w:p w14:paraId="78FF2D08" w14:textId="77777777"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podmiotowym środkiem dowodowym jest oświadczenie, którego treść odpowiada zakresowi oświadczenia, o którym mowa w art. 125 ust. 1.</w:t>
      </w:r>
    </w:p>
    <w:p w14:paraId="706F8A75"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Pr>
          <w:rFonts w:ascii="Times New Roman" w:hAnsi="Times New Roman" w:cs="Times New Roman"/>
          <w:b/>
        </w:rPr>
        <w:t>3.3</w:t>
      </w:r>
      <w:r w:rsidRPr="00D513ED">
        <w:rPr>
          <w:rFonts w:ascii="Times New Roman" w:hAnsi="Times New Roman" w:cs="Times New Roman"/>
          <w:b/>
        </w:rPr>
        <w:t>.</w:t>
      </w:r>
      <w:r w:rsidRPr="00D513ED">
        <w:rPr>
          <w:rFonts w:ascii="Times New Roman" w:hAnsi="Times New Roman" w:cs="Times New Roman"/>
          <w:b/>
        </w:rPr>
        <w:tab/>
        <w:t>Wykonawca nie jest zobowiązany do złożenia podmiotowych środków dowodowych, które zamawiający posiada, jeżeli wykonawca wskaże te środki oraz potwierdzi ich prawidłowość i aktualność.</w:t>
      </w:r>
    </w:p>
    <w:p w14:paraId="471DB916" w14:textId="2CFFC7EC" w:rsidR="00E5795E" w:rsidRDefault="00E5795E" w:rsidP="00E5795E">
      <w:pPr>
        <w:spacing w:after="0" w:line="276" w:lineRule="auto"/>
        <w:jc w:val="both"/>
        <w:rPr>
          <w:rFonts w:ascii="Times New Roman" w:hAnsi="Times New Roman" w:cs="Times New Roman"/>
        </w:rPr>
      </w:pPr>
      <w:r>
        <w:rPr>
          <w:rFonts w:ascii="Times New Roman" w:hAnsi="Times New Roman" w:cs="Times New Roman"/>
          <w:b/>
        </w:rPr>
        <w:t>3.4</w:t>
      </w:r>
      <w:r w:rsidRPr="00AE752B">
        <w:rPr>
          <w:rFonts w:ascii="Times New Roman" w:hAnsi="Times New Roman" w:cs="Times New Roman"/>
          <w:b/>
        </w:rPr>
        <w:t>.</w:t>
      </w:r>
      <w:r w:rsidRPr="00365BB5">
        <w:rPr>
          <w:rFonts w:ascii="Times New Roman" w:hAnsi="Times New Roman" w:cs="Times New Roman"/>
          <w:color w:val="FF0000"/>
        </w:rPr>
        <w:tab/>
      </w:r>
      <w:r w:rsidRPr="00D513ED">
        <w:rPr>
          <w:rFonts w:ascii="Times New Roman" w:hAnsi="Times New Roman" w:cs="Times New Roman"/>
          <w:b/>
        </w:rPr>
        <w:t xml:space="preserve">W zakresie nieuregulowanym ustawą </w:t>
      </w:r>
      <w:proofErr w:type="spellStart"/>
      <w:r w:rsidRPr="00D513ED">
        <w:rPr>
          <w:rFonts w:ascii="Times New Roman" w:hAnsi="Times New Roman" w:cs="Times New Roman"/>
          <w:b/>
        </w:rPr>
        <w:t>p.z.p</w:t>
      </w:r>
      <w:proofErr w:type="spellEnd"/>
      <w:r w:rsidRPr="00D513ED">
        <w:rPr>
          <w:rFonts w:ascii="Times New Roman" w:hAnsi="Times New Roman" w:cs="Times New Roman"/>
          <w:b/>
        </w:rPr>
        <w:t xml:space="preserve">. lub niniejszą SWZ do oświadczeń </w:t>
      </w:r>
      <w:r>
        <w:rPr>
          <w:rFonts w:ascii="Times New Roman" w:hAnsi="Times New Roman" w:cs="Times New Roman"/>
          <w:b/>
        </w:rPr>
        <w:br/>
      </w:r>
      <w:r w:rsidRPr="00D513ED">
        <w:rPr>
          <w:rFonts w:ascii="Times New Roman" w:hAnsi="Times New Roman" w:cs="Times New Roman"/>
          <w:b/>
        </w:rPr>
        <w:t xml:space="preserve">i dokumentów składanych przez Wykonawcę w postępowaniu zastosowanie mają </w:t>
      </w:r>
      <w:r>
        <w:rPr>
          <w:rFonts w:ascii="Times New Roman" w:hAnsi="Times New Roman" w:cs="Times New Roman"/>
          <w:b/>
        </w:rPr>
        <w:br/>
      </w:r>
      <w:r w:rsidRPr="00D513ED">
        <w:rPr>
          <w:rFonts w:ascii="Times New Roman" w:hAnsi="Times New Roman" w:cs="Times New Roman"/>
          <w:b/>
        </w:rPr>
        <w:t>w szczególności przepisy rozporządzenia Ministra Rozwoju Pracy i Technologii z dnia 23 grudnia 2020 r. w sprawie podmiotowych środków dowodowych oraz innych dokumentów lub oświadczeń</w:t>
      </w:r>
      <w:r>
        <w:rPr>
          <w:rFonts w:ascii="Times New Roman" w:hAnsi="Times New Roman" w:cs="Times New Roman"/>
        </w:rPr>
        <w:t>,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BA57CA7" w14:textId="77777777" w:rsidR="00E5795E" w:rsidRPr="00185550" w:rsidRDefault="00E5795E" w:rsidP="00E5795E">
      <w:pPr>
        <w:spacing w:after="0" w:line="276" w:lineRule="auto"/>
        <w:jc w:val="both"/>
        <w:rPr>
          <w:rFonts w:ascii="Times New Roman" w:hAnsi="Times New Roman" w:cs="Times New Roman"/>
        </w:rPr>
      </w:pPr>
    </w:p>
    <w:p w14:paraId="69953BE6" w14:textId="1AF242B8" w:rsidR="00800583" w:rsidRDefault="00E60FCE">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b/>
          <w:highlight w:val="white"/>
        </w:rPr>
      </w:pPr>
      <w:r>
        <w:rPr>
          <w:rFonts w:ascii="Times New Roman" w:hAnsi="Times New Roman" w:cs="Times New Roman"/>
          <w:b/>
          <w:shd w:val="clear" w:color="auto" w:fill="DEEAF6"/>
        </w:rPr>
        <w:t>XXV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911017" w:rsidRPr="00911017">
        <w:rPr>
          <w:rFonts w:ascii="Times New Roman" w:hAnsi="Times New Roman" w:cs="Times New Roman"/>
          <w:b/>
          <w:shd w:val="clear" w:color="auto" w:fill="DEEAF6"/>
        </w:rPr>
        <w:t>WYKONAWCY WSPÓLNIE UBIEGAJĄCY SIĘ O UDZIELENIE ZAMÓWIENIA</w:t>
      </w:r>
    </w:p>
    <w:p w14:paraId="764E2381" w14:textId="77777777" w:rsidR="000379D5" w:rsidRDefault="000379D5" w:rsidP="000379D5">
      <w:pPr>
        <w:pStyle w:val="Akapitzlist"/>
        <w:spacing w:after="0" w:line="276" w:lineRule="auto"/>
        <w:ind w:left="360"/>
        <w:jc w:val="both"/>
        <w:rPr>
          <w:rFonts w:ascii="Times New Roman" w:hAnsi="Times New Roman" w:cs="Times New Roman"/>
        </w:rPr>
      </w:pPr>
    </w:p>
    <w:p w14:paraId="1DB5DA7E" w14:textId="298A9170" w:rsidR="00911017"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stosuje</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odpowiednio</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wykonawców</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ubiegających</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 udzielenie zamówienia. Dokument pełnomocnictwa musi być załączony do oferty i zawierać</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szczególności</w:t>
      </w:r>
      <w:r w:rsidR="000372A3">
        <w:rPr>
          <w:rFonts w:ascii="Times New Roman" w:hAnsi="Times New Roman" w:cs="Times New Roman"/>
        </w:rPr>
        <w:t xml:space="preserve"> </w:t>
      </w:r>
      <w:r w:rsidRPr="00911017">
        <w:rPr>
          <w:rFonts w:ascii="Times New Roman" w:hAnsi="Times New Roman" w:cs="Times New Roman"/>
        </w:rPr>
        <w:t>wskazanie:</w:t>
      </w:r>
      <w:r w:rsidR="000372A3">
        <w:rPr>
          <w:rFonts w:ascii="Times New Roman" w:hAnsi="Times New Roman" w:cs="Times New Roman"/>
        </w:rPr>
        <w:t xml:space="preserve"> </w:t>
      </w:r>
      <w:r w:rsidRPr="00911017">
        <w:rPr>
          <w:rFonts w:ascii="Times New Roman" w:hAnsi="Times New Roman" w:cs="Times New Roman"/>
        </w:rPr>
        <w:t>postępowania</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zamówienie</w:t>
      </w:r>
      <w:r w:rsidR="000372A3">
        <w:rPr>
          <w:rFonts w:ascii="Times New Roman" w:hAnsi="Times New Roman" w:cs="Times New Roman"/>
        </w:rPr>
        <w:t xml:space="preserve"> </w:t>
      </w:r>
      <w:r w:rsidRPr="00911017">
        <w:rPr>
          <w:rFonts w:ascii="Times New Roman" w:hAnsi="Times New Roman" w:cs="Times New Roman"/>
        </w:rPr>
        <w:t>publiczne,</w:t>
      </w:r>
      <w:r w:rsidR="000372A3">
        <w:rPr>
          <w:rFonts w:ascii="Times New Roman" w:hAnsi="Times New Roman" w:cs="Times New Roman"/>
        </w:rPr>
        <w:t xml:space="preserve"> </w:t>
      </w:r>
      <w:r w:rsidRPr="00911017">
        <w:rPr>
          <w:rFonts w:ascii="Times New Roman" w:hAnsi="Times New Roman" w:cs="Times New Roman"/>
        </w:rPr>
        <w:t>którego</w:t>
      </w:r>
      <w:r w:rsidR="000372A3">
        <w:rPr>
          <w:rFonts w:ascii="Times New Roman" w:hAnsi="Times New Roman" w:cs="Times New Roman"/>
        </w:rPr>
        <w:t xml:space="preserve"> </w:t>
      </w:r>
      <w:r w:rsidRPr="00911017">
        <w:rPr>
          <w:rFonts w:ascii="Times New Roman" w:hAnsi="Times New Roman" w:cs="Times New Roman"/>
        </w:rPr>
        <w:t>dotyczy, wykonawców wspólnie ubiegających się o udzielenie zamówienia, ustanowionego pełnomocnika oraz</w:t>
      </w:r>
      <w:r w:rsidR="000372A3">
        <w:rPr>
          <w:rFonts w:ascii="Times New Roman" w:hAnsi="Times New Roman" w:cs="Times New Roman"/>
        </w:rPr>
        <w:t xml:space="preserve"> </w:t>
      </w:r>
      <w:r w:rsidRPr="00911017">
        <w:rPr>
          <w:rFonts w:ascii="Times New Roman" w:hAnsi="Times New Roman" w:cs="Times New Roman"/>
        </w:rPr>
        <w:t>zakres</w:t>
      </w:r>
      <w:r w:rsidR="000372A3">
        <w:rPr>
          <w:rFonts w:ascii="Times New Roman" w:hAnsi="Times New Roman" w:cs="Times New Roman"/>
        </w:rPr>
        <w:t xml:space="preserve"> </w:t>
      </w:r>
      <w:r w:rsidRPr="00911017">
        <w:rPr>
          <w:rFonts w:ascii="Times New Roman" w:hAnsi="Times New Roman" w:cs="Times New Roman"/>
        </w:rPr>
        <w:t>jego</w:t>
      </w:r>
      <w:r w:rsidR="000372A3">
        <w:rPr>
          <w:rFonts w:ascii="Times New Roman" w:hAnsi="Times New Roman" w:cs="Times New Roman"/>
        </w:rPr>
        <w:t xml:space="preserve"> </w:t>
      </w:r>
      <w:r w:rsidRPr="00911017">
        <w:rPr>
          <w:rFonts w:ascii="Times New Roman" w:hAnsi="Times New Roman" w:cs="Times New Roman"/>
        </w:rPr>
        <w:t>umocowania,</w:t>
      </w:r>
      <w:r w:rsidR="000372A3">
        <w:rPr>
          <w:rFonts w:ascii="Times New Roman" w:hAnsi="Times New Roman" w:cs="Times New Roman"/>
        </w:rPr>
        <w:t xml:space="preserve"> </w:t>
      </w:r>
      <w:r w:rsidRPr="00911017">
        <w:rPr>
          <w:rFonts w:ascii="Times New Roman" w:hAnsi="Times New Roman" w:cs="Times New Roman"/>
        </w:rPr>
        <w:t>obejmujący</w:t>
      </w:r>
      <w:r w:rsidR="000372A3">
        <w:rPr>
          <w:rFonts w:ascii="Times New Roman" w:hAnsi="Times New Roman" w:cs="Times New Roman"/>
        </w:rPr>
        <w:t xml:space="preserve"> </w:t>
      </w:r>
      <w:r w:rsidRPr="00911017">
        <w:rPr>
          <w:rFonts w:ascii="Times New Roman" w:hAnsi="Times New Roman" w:cs="Times New Roman"/>
        </w:rPr>
        <w:t>przede</w:t>
      </w:r>
      <w:r w:rsidR="000372A3">
        <w:rPr>
          <w:rFonts w:ascii="Times New Roman" w:hAnsi="Times New Roman" w:cs="Times New Roman"/>
        </w:rPr>
        <w:t xml:space="preserve"> </w:t>
      </w:r>
      <w:r w:rsidRPr="00911017">
        <w:rPr>
          <w:rFonts w:ascii="Times New Roman" w:hAnsi="Times New Roman" w:cs="Times New Roman"/>
        </w:rPr>
        <w:t>wszystkim:</w:t>
      </w:r>
      <w:r w:rsidR="000372A3">
        <w:rPr>
          <w:rFonts w:ascii="Times New Roman" w:hAnsi="Times New Roman" w:cs="Times New Roman"/>
        </w:rPr>
        <w:t xml:space="preserve"> </w:t>
      </w:r>
      <w:r w:rsidRPr="00911017">
        <w:rPr>
          <w:rFonts w:ascii="Times New Roman" w:hAnsi="Times New Roman" w:cs="Times New Roman"/>
        </w:rPr>
        <w:t>reprezentowanie</w:t>
      </w:r>
      <w:r w:rsidR="000372A3">
        <w:rPr>
          <w:rFonts w:ascii="Times New Roman" w:hAnsi="Times New Roman" w:cs="Times New Roman"/>
        </w:rPr>
        <w:t xml:space="preserve"> </w:t>
      </w:r>
      <w:r w:rsidRPr="00911017">
        <w:rPr>
          <w:rFonts w:ascii="Times New Roman" w:hAnsi="Times New Roman" w:cs="Times New Roman"/>
        </w:rPr>
        <w:t xml:space="preserve">wykonawców wspólnie </w:t>
      </w:r>
      <w:r w:rsidRPr="00911017">
        <w:rPr>
          <w:rFonts w:ascii="Times New Roman" w:hAnsi="Times New Roman" w:cs="Times New Roman"/>
        </w:rPr>
        <w:lastRenderedPageBreak/>
        <w:t xml:space="preserve">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 </w:t>
      </w:r>
    </w:p>
    <w:p w14:paraId="1FEB9DE7" w14:textId="4E9990B0" w:rsidR="00911017"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Dokument pełnomocnictwa musi być podpisany przez wszystkich wykonawców ubiegających się wspólnie o udzielenie zamówienia, w tym wykonawcę ustanowionego jako pełnomocnika i przez osoby</w:t>
      </w:r>
      <w:r w:rsidR="000372A3">
        <w:rPr>
          <w:rFonts w:ascii="Times New Roman" w:hAnsi="Times New Roman" w:cs="Times New Roman"/>
        </w:rPr>
        <w:t xml:space="preserve"> </w:t>
      </w:r>
      <w:r w:rsidRPr="00911017">
        <w:rPr>
          <w:rFonts w:ascii="Times New Roman" w:hAnsi="Times New Roman" w:cs="Times New Roman"/>
        </w:rPr>
        <w:t>uprawnione</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składania</w:t>
      </w:r>
      <w:r w:rsidR="000372A3">
        <w:rPr>
          <w:rFonts w:ascii="Times New Roman" w:hAnsi="Times New Roman" w:cs="Times New Roman"/>
        </w:rPr>
        <w:t xml:space="preserve"> </w:t>
      </w:r>
      <w:r w:rsidRPr="00911017">
        <w:rPr>
          <w:rFonts w:ascii="Times New Roman" w:hAnsi="Times New Roman" w:cs="Times New Roman"/>
        </w:rPr>
        <w:t>oświadczeń</w:t>
      </w:r>
      <w:r w:rsidR="000372A3">
        <w:rPr>
          <w:rFonts w:ascii="Times New Roman" w:hAnsi="Times New Roman" w:cs="Times New Roman"/>
        </w:rPr>
        <w:t xml:space="preserve"> </w:t>
      </w:r>
      <w:r w:rsidRPr="00911017">
        <w:rPr>
          <w:rFonts w:ascii="Times New Roman" w:hAnsi="Times New Roman" w:cs="Times New Roman"/>
        </w:rPr>
        <w:t>woli</w:t>
      </w:r>
      <w:r w:rsidR="000372A3">
        <w:rPr>
          <w:rFonts w:ascii="Times New Roman" w:hAnsi="Times New Roman" w:cs="Times New Roman"/>
        </w:rPr>
        <w:t xml:space="preserve"> </w:t>
      </w:r>
      <w:r w:rsidRPr="00911017">
        <w:rPr>
          <w:rFonts w:ascii="Times New Roman" w:hAnsi="Times New Roman" w:cs="Times New Roman"/>
        </w:rPr>
        <w:t>wymienione</w:t>
      </w:r>
      <w:r w:rsidR="000372A3">
        <w:rPr>
          <w:rFonts w:ascii="Times New Roman" w:hAnsi="Times New Roman" w:cs="Times New Roman"/>
        </w:rPr>
        <w:t xml:space="preserve"> </w:t>
      </w:r>
      <w:r w:rsidRPr="00911017">
        <w:rPr>
          <w:rFonts w:ascii="Times New Roman" w:hAnsi="Times New Roman" w:cs="Times New Roman"/>
        </w:rPr>
        <w:t>we</w:t>
      </w:r>
      <w:r w:rsidR="000372A3">
        <w:rPr>
          <w:rFonts w:ascii="Times New Roman" w:hAnsi="Times New Roman" w:cs="Times New Roman"/>
        </w:rPr>
        <w:t xml:space="preserve"> </w:t>
      </w:r>
      <w:r w:rsidRPr="00911017">
        <w:rPr>
          <w:rFonts w:ascii="Times New Roman" w:hAnsi="Times New Roman" w:cs="Times New Roman"/>
        </w:rPr>
        <w:t>właściwym</w:t>
      </w:r>
      <w:r w:rsidR="000372A3">
        <w:rPr>
          <w:rFonts w:ascii="Times New Roman" w:hAnsi="Times New Roman" w:cs="Times New Roman"/>
        </w:rPr>
        <w:t xml:space="preserve"> </w:t>
      </w:r>
      <w:r w:rsidRPr="00911017">
        <w:rPr>
          <w:rFonts w:ascii="Times New Roman" w:hAnsi="Times New Roman" w:cs="Times New Roman"/>
        </w:rPr>
        <w:t>rejestrze</w:t>
      </w:r>
      <w:r w:rsidR="000372A3">
        <w:rPr>
          <w:rFonts w:ascii="Times New Roman" w:hAnsi="Times New Roman" w:cs="Times New Roman"/>
        </w:rPr>
        <w:t xml:space="preserve"> </w:t>
      </w:r>
      <w:r w:rsidRPr="00911017">
        <w:rPr>
          <w:rFonts w:ascii="Times New Roman" w:hAnsi="Times New Roman" w:cs="Times New Roman"/>
        </w:rPr>
        <w:t>lub ewidencji</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Dokument</w:t>
      </w:r>
      <w:r w:rsidR="000372A3">
        <w:rPr>
          <w:rFonts w:ascii="Times New Roman" w:hAnsi="Times New Roman" w:cs="Times New Roman"/>
        </w:rPr>
        <w:t xml:space="preserve"> </w:t>
      </w:r>
      <w:r w:rsidRPr="00911017">
        <w:rPr>
          <w:rFonts w:ascii="Times New Roman" w:hAnsi="Times New Roman" w:cs="Times New Roman"/>
        </w:rPr>
        <w:t>pełnomocnictwa</w:t>
      </w:r>
      <w:r w:rsidR="000372A3">
        <w:rPr>
          <w:rFonts w:ascii="Times New Roman" w:hAnsi="Times New Roman" w:cs="Times New Roman"/>
        </w:rPr>
        <w:t xml:space="preserve"> </w:t>
      </w:r>
      <w:r w:rsidRPr="00911017">
        <w:rPr>
          <w:rFonts w:ascii="Times New Roman" w:hAnsi="Times New Roman" w:cs="Times New Roman"/>
        </w:rPr>
        <w:t>(oryginał</w:t>
      </w:r>
      <w:r w:rsidR="000372A3">
        <w:rPr>
          <w:rFonts w:ascii="Times New Roman" w:hAnsi="Times New Roman" w:cs="Times New Roman"/>
        </w:rPr>
        <w:t xml:space="preserve"> </w:t>
      </w:r>
      <w:r w:rsidRPr="00911017">
        <w:rPr>
          <w:rFonts w:ascii="Times New Roman" w:hAnsi="Times New Roman" w:cs="Times New Roman"/>
        </w:rPr>
        <w:t>lub</w:t>
      </w:r>
      <w:r w:rsidR="000372A3">
        <w:rPr>
          <w:rFonts w:ascii="Times New Roman" w:hAnsi="Times New Roman" w:cs="Times New Roman"/>
        </w:rPr>
        <w:t xml:space="preserve"> </w:t>
      </w:r>
      <w:r w:rsidRPr="00911017">
        <w:rPr>
          <w:rFonts w:ascii="Times New Roman" w:hAnsi="Times New Roman" w:cs="Times New Roman"/>
        </w:rPr>
        <w:t>kserokopia</w:t>
      </w:r>
      <w:r w:rsidR="000372A3">
        <w:rPr>
          <w:rFonts w:ascii="Times New Roman" w:hAnsi="Times New Roman" w:cs="Times New Roman"/>
        </w:rPr>
        <w:t xml:space="preserve"> </w:t>
      </w:r>
      <w:r w:rsidRPr="00911017">
        <w:rPr>
          <w:rFonts w:ascii="Times New Roman" w:hAnsi="Times New Roman" w:cs="Times New Roman"/>
        </w:rPr>
        <w:t>potwierdzona notarialnie),</w:t>
      </w:r>
      <w:r w:rsidR="000372A3">
        <w:rPr>
          <w:rFonts w:ascii="Times New Roman" w:hAnsi="Times New Roman" w:cs="Times New Roman"/>
        </w:rPr>
        <w:t xml:space="preserve"> </w:t>
      </w:r>
      <w:r w:rsidRPr="00911017">
        <w:rPr>
          <w:rFonts w:ascii="Times New Roman" w:hAnsi="Times New Roman" w:cs="Times New Roman"/>
        </w:rPr>
        <w:t>należy</w:t>
      </w:r>
      <w:r w:rsidR="000372A3">
        <w:rPr>
          <w:rFonts w:ascii="Times New Roman" w:hAnsi="Times New Roman" w:cs="Times New Roman"/>
        </w:rPr>
        <w:t xml:space="preserve"> </w:t>
      </w:r>
      <w:r w:rsidRPr="00911017">
        <w:rPr>
          <w:rFonts w:ascii="Times New Roman" w:hAnsi="Times New Roman" w:cs="Times New Roman"/>
        </w:rPr>
        <w:t>dołączyć</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oferty</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formie</w:t>
      </w:r>
      <w:r w:rsidR="000372A3">
        <w:rPr>
          <w:rFonts w:ascii="Times New Roman" w:hAnsi="Times New Roman" w:cs="Times New Roman"/>
        </w:rPr>
        <w:t xml:space="preserve"> </w:t>
      </w:r>
      <w:r w:rsidRPr="00911017">
        <w:rPr>
          <w:rFonts w:ascii="Times New Roman" w:hAnsi="Times New Roman" w:cs="Times New Roman"/>
        </w:rPr>
        <w:t>elektronicznej,</w:t>
      </w:r>
      <w:r w:rsidR="000372A3">
        <w:rPr>
          <w:rFonts w:ascii="Times New Roman" w:hAnsi="Times New Roman" w:cs="Times New Roman"/>
        </w:rPr>
        <w:t xml:space="preserve"> </w:t>
      </w:r>
      <w:r w:rsidRPr="00911017">
        <w:rPr>
          <w:rFonts w:ascii="Times New Roman" w:hAnsi="Times New Roman" w:cs="Times New Roman"/>
        </w:rPr>
        <w:t>podpisanej</w:t>
      </w:r>
      <w:r w:rsidR="000372A3">
        <w:rPr>
          <w:rFonts w:ascii="Times New Roman" w:hAnsi="Times New Roman" w:cs="Times New Roman"/>
        </w:rPr>
        <w:t xml:space="preserve"> </w:t>
      </w:r>
      <w:r w:rsidRPr="00911017">
        <w:rPr>
          <w:rFonts w:ascii="Times New Roman" w:hAnsi="Times New Roman" w:cs="Times New Roman"/>
        </w:rPr>
        <w:t>kwalifikowanym podpisem elektronicznym. Wszelka</w:t>
      </w:r>
      <w:r w:rsidR="000372A3">
        <w:rPr>
          <w:rFonts w:ascii="Times New Roman" w:hAnsi="Times New Roman" w:cs="Times New Roman"/>
        </w:rPr>
        <w:t xml:space="preserve"> </w:t>
      </w:r>
      <w:r w:rsidRPr="00911017">
        <w:rPr>
          <w:rFonts w:ascii="Times New Roman" w:hAnsi="Times New Roman" w:cs="Times New Roman"/>
        </w:rPr>
        <w:t>korespondencja</w:t>
      </w:r>
      <w:r w:rsidR="000372A3">
        <w:rPr>
          <w:rFonts w:ascii="Times New Roman" w:hAnsi="Times New Roman" w:cs="Times New Roman"/>
        </w:rPr>
        <w:t xml:space="preserve"> </w:t>
      </w:r>
      <w:r w:rsidRPr="00911017">
        <w:rPr>
          <w:rFonts w:ascii="Times New Roman" w:hAnsi="Times New Roman" w:cs="Times New Roman"/>
        </w:rPr>
        <w:t>oraz</w:t>
      </w:r>
      <w:r w:rsidR="000372A3">
        <w:rPr>
          <w:rFonts w:ascii="Times New Roman" w:hAnsi="Times New Roman" w:cs="Times New Roman"/>
        </w:rPr>
        <w:t xml:space="preserve"> </w:t>
      </w:r>
      <w:r w:rsidRPr="00911017">
        <w:rPr>
          <w:rFonts w:ascii="Times New Roman" w:hAnsi="Times New Roman" w:cs="Times New Roman"/>
        </w:rPr>
        <w:t>rozliczenia</w:t>
      </w:r>
      <w:r w:rsidR="000372A3">
        <w:rPr>
          <w:rFonts w:ascii="Times New Roman" w:hAnsi="Times New Roman" w:cs="Times New Roman"/>
        </w:rPr>
        <w:t xml:space="preserve"> </w:t>
      </w:r>
      <w:r w:rsidRPr="00911017">
        <w:rPr>
          <w:rFonts w:ascii="Times New Roman" w:hAnsi="Times New Roman" w:cs="Times New Roman"/>
        </w:rPr>
        <w:t>dokonywane</w:t>
      </w:r>
      <w:r w:rsidR="000372A3">
        <w:rPr>
          <w:rFonts w:ascii="Times New Roman" w:hAnsi="Times New Roman" w:cs="Times New Roman"/>
        </w:rPr>
        <w:t xml:space="preserve"> </w:t>
      </w:r>
      <w:r w:rsidRPr="00911017">
        <w:rPr>
          <w:rFonts w:ascii="Times New Roman" w:hAnsi="Times New Roman" w:cs="Times New Roman"/>
        </w:rPr>
        <w:t>będą</w:t>
      </w:r>
      <w:r w:rsidR="000372A3">
        <w:rPr>
          <w:rFonts w:ascii="Times New Roman" w:hAnsi="Times New Roman" w:cs="Times New Roman"/>
        </w:rPr>
        <w:t xml:space="preserve"> </w:t>
      </w:r>
      <w:r w:rsidRPr="00911017">
        <w:rPr>
          <w:rFonts w:ascii="Times New Roman" w:hAnsi="Times New Roman" w:cs="Times New Roman"/>
        </w:rPr>
        <w:t>wyłącznie</w:t>
      </w:r>
      <w:r w:rsidR="000372A3">
        <w:rPr>
          <w:rFonts w:ascii="Times New Roman" w:hAnsi="Times New Roman" w:cs="Times New Roman"/>
        </w:rPr>
        <w:t xml:space="preserve"> </w:t>
      </w:r>
      <w:r w:rsidRPr="00911017">
        <w:rPr>
          <w:rFonts w:ascii="Times New Roman" w:hAnsi="Times New Roman" w:cs="Times New Roman"/>
        </w:rPr>
        <w:t>z</w:t>
      </w:r>
      <w:r w:rsidR="000372A3">
        <w:rPr>
          <w:rFonts w:ascii="Times New Roman" w:hAnsi="Times New Roman" w:cs="Times New Roman"/>
        </w:rPr>
        <w:t xml:space="preserve"> </w:t>
      </w:r>
      <w:r w:rsidRPr="00911017">
        <w:rPr>
          <w:rFonts w:ascii="Times New Roman" w:hAnsi="Times New Roman" w:cs="Times New Roman"/>
        </w:rPr>
        <w:t xml:space="preserve">podmiotem </w:t>
      </w:r>
      <w:r w:rsidRPr="00C86325">
        <w:rPr>
          <w:rFonts w:ascii="Times New Roman" w:hAnsi="Times New Roman" w:cs="Times New Roman"/>
        </w:rPr>
        <w:t>występującym jako pełnomocnik pozostałych, przy czym płatności będą przekazywane wprost na konto</w:t>
      </w:r>
      <w:r w:rsidR="000372A3">
        <w:rPr>
          <w:rFonts w:ascii="Times New Roman" w:hAnsi="Times New Roman" w:cs="Times New Roman"/>
        </w:rPr>
        <w:t xml:space="preserve"> </w:t>
      </w:r>
      <w:r w:rsidRPr="00C86325">
        <w:rPr>
          <w:rFonts w:ascii="Times New Roman" w:hAnsi="Times New Roman" w:cs="Times New Roman"/>
        </w:rPr>
        <w:t>danego</w:t>
      </w:r>
      <w:r w:rsidR="000372A3">
        <w:rPr>
          <w:rFonts w:ascii="Times New Roman" w:hAnsi="Times New Roman" w:cs="Times New Roman"/>
        </w:rPr>
        <w:t xml:space="preserve"> </w:t>
      </w:r>
      <w:r w:rsidRPr="00C86325">
        <w:rPr>
          <w:rFonts w:ascii="Times New Roman" w:hAnsi="Times New Roman" w:cs="Times New Roman"/>
        </w:rPr>
        <w:t>podmiotu</w:t>
      </w:r>
      <w:r w:rsidR="000372A3">
        <w:rPr>
          <w:rFonts w:ascii="Times New Roman" w:hAnsi="Times New Roman" w:cs="Times New Roman"/>
        </w:rPr>
        <w:t xml:space="preserve"> </w:t>
      </w:r>
      <w:r w:rsidRPr="00C86325">
        <w:rPr>
          <w:rFonts w:ascii="Times New Roman" w:hAnsi="Times New Roman" w:cs="Times New Roman"/>
        </w:rPr>
        <w:t>(wyłącznie</w:t>
      </w:r>
      <w:r w:rsidR="000372A3">
        <w:rPr>
          <w:rFonts w:ascii="Times New Roman" w:hAnsi="Times New Roman" w:cs="Times New Roman"/>
        </w:rPr>
        <w:t xml:space="preserve"> </w:t>
      </w:r>
      <w:r w:rsidRPr="00C86325">
        <w:rPr>
          <w:rFonts w:ascii="Times New Roman" w:hAnsi="Times New Roman" w:cs="Times New Roman"/>
        </w:rPr>
        <w:t>wskazanego</w:t>
      </w:r>
      <w:r w:rsidR="000372A3">
        <w:rPr>
          <w:rFonts w:ascii="Times New Roman" w:hAnsi="Times New Roman" w:cs="Times New Roman"/>
        </w:rPr>
        <w:t xml:space="preserve"> </w:t>
      </w:r>
      <w:r w:rsidRPr="00C86325">
        <w:rPr>
          <w:rFonts w:ascii="Times New Roman" w:hAnsi="Times New Roman" w:cs="Times New Roman"/>
        </w:rPr>
        <w:t>w</w:t>
      </w:r>
      <w:r w:rsidR="000372A3">
        <w:rPr>
          <w:rFonts w:ascii="Times New Roman" w:hAnsi="Times New Roman" w:cs="Times New Roman"/>
        </w:rPr>
        <w:t xml:space="preserve"> </w:t>
      </w:r>
      <w:r w:rsidRPr="00C86325">
        <w:rPr>
          <w:rFonts w:ascii="Times New Roman" w:hAnsi="Times New Roman" w:cs="Times New Roman"/>
        </w:rPr>
        <w:t>umowie)</w:t>
      </w:r>
      <w:r w:rsidR="000372A3">
        <w:rPr>
          <w:rFonts w:ascii="Times New Roman" w:hAnsi="Times New Roman" w:cs="Times New Roman"/>
        </w:rPr>
        <w:t xml:space="preserve"> </w:t>
      </w:r>
      <w:r w:rsidRPr="00C86325">
        <w:rPr>
          <w:rFonts w:ascii="Times New Roman" w:hAnsi="Times New Roman" w:cs="Times New Roman"/>
        </w:rPr>
        <w:t>lub</w:t>
      </w:r>
      <w:r w:rsidR="000372A3">
        <w:rPr>
          <w:rFonts w:ascii="Times New Roman" w:hAnsi="Times New Roman" w:cs="Times New Roman"/>
        </w:rPr>
        <w:t xml:space="preserve"> </w:t>
      </w:r>
      <w:r w:rsidRPr="00C86325">
        <w:rPr>
          <w:rFonts w:ascii="Times New Roman" w:hAnsi="Times New Roman" w:cs="Times New Roman"/>
        </w:rPr>
        <w:t>na</w:t>
      </w:r>
      <w:r w:rsidR="000372A3">
        <w:rPr>
          <w:rFonts w:ascii="Times New Roman" w:hAnsi="Times New Roman" w:cs="Times New Roman"/>
        </w:rPr>
        <w:t xml:space="preserve"> </w:t>
      </w:r>
      <w:r w:rsidRPr="00C86325">
        <w:rPr>
          <w:rFonts w:ascii="Times New Roman" w:hAnsi="Times New Roman" w:cs="Times New Roman"/>
        </w:rPr>
        <w:t>utworzone</w:t>
      </w:r>
      <w:r w:rsidR="000372A3">
        <w:rPr>
          <w:rFonts w:ascii="Times New Roman" w:hAnsi="Times New Roman" w:cs="Times New Roman"/>
        </w:rPr>
        <w:t xml:space="preserve"> </w:t>
      </w:r>
      <w:r w:rsidRPr="00C86325">
        <w:rPr>
          <w:rFonts w:ascii="Times New Roman" w:hAnsi="Times New Roman" w:cs="Times New Roman"/>
        </w:rPr>
        <w:t>wspólne</w:t>
      </w:r>
      <w:r w:rsidR="000372A3">
        <w:rPr>
          <w:rFonts w:ascii="Times New Roman" w:hAnsi="Times New Roman" w:cs="Times New Roman"/>
        </w:rPr>
        <w:t xml:space="preserve"> </w:t>
      </w:r>
      <w:r w:rsidRPr="00C86325">
        <w:rPr>
          <w:rFonts w:ascii="Times New Roman" w:hAnsi="Times New Roman" w:cs="Times New Roman"/>
        </w:rPr>
        <w:t xml:space="preserve">konto rozliczeniowe, na które wpłacane będą należności za świadczenia wykonane przez poszczególne podmioty. </w:t>
      </w:r>
    </w:p>
    <w:p w14:paraId="2C752A19" w14:textId="34C121A6" w:rsidR="00911017"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udzielenie</w:t>
      </w:r>
      <w:r w:rsidR="000372A3">
        <w:rPr>
          <w:rFonts w:ascii="Times New Roman" w:hAnsi="Times New Roman" w:cs="Times New Roman"/>
        </w:rPr>
        <w:t xml:space="preserve"> </w:t>
      </w:r>
      <w:r w:rsidRPr="00911017">
        <w:rPr>
          <w:rFonts w:ascii="Times New Roman" w:hAnsi="Times New Roman" w:cs="Times New Roman"/>
        </w:rPr>
        <w:t>zamówienia</w:t>
      </w:r>
      <w:r w:rsidR="000372A3">
        <w:rPr>
          <w:rFonts w:ascii="Times New Roman" w:hAnsi="Times New Roman" w:cs="Times New Roman"/>
        </w:rPr>
        <w:t xml:space="preserve"> </w:t>
      </w:r>
      <w:r w:rsidRPr="00911017">
        <w:rPr>
          <w:rFonts w:ascii="Times New Roman" w:hAnsi="Times New Roman" w:cs="Times New Roman"/>
        </w:rPr>
        <w:t>publicznego,</w:t>
      </w:r>
      <w:r w:rsidR="000372A3">
        <w:rPr>
          <w:rFonts w:ascii="Times New Roman" w:hAnsi="Times New Roman" w:cs="Times New Roman"/>
        </w:rPr>
        <w:t xml:space="preserve"> </w:t>
      </w:r>
      <w:r w:rsidRPr="00911017">
        <w:rPr>
          <w:rFonts w:ascii="Times New Roman" w:hAnsi="Times New Roman" w:cs="Times New Roman"/>
        </w:rPr>
        <w:t>ponoszą</w:t>
      </w:r>
      <w:r w:rsidR="000372A3">
        <w:rPr>
          <w:rFonts w:ascii="Times New Roman" w:hAnsi="Times New Roman" w:cs="Times New Roman"/>
        </w:rPr>
        <w:t xml:space="preserve"> </w:t>
      </w:r>
      <w:r w:rsidRPr="00911017">
        <w:rPr>
          <w:rFonts w:ascii="Times New Roman" w:hAnsi="Times New Roman" w:cs="Times New Roman"/>
        </w:rPr>
        <w:t xml:space="preserve">solidarną </w:t>
      </w:r>
      <w:r w:rsidRPr="00C86325">
        <w:rPr>
          <w:rFonts w:ascii="Times New Roman" w:hAnsi="Times New Roman" w:cs="Times New Roman"/>
        </w:rPr>
        <w:t xml:space="preserve">odpowiedzialność za wykonanie umowy. </w:t>
      </w:r>
    </w:p>
    <w:p w14:paraId="0E09C81C" w14:textId="279D3B80" w:rsidR="00911017"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 xml:space="preserve">Zamawiający zastrzega sobie prawo do zażądania przed zawarciem umowy w sprawie zamówienia </w:t>
      </w:r>
      <w:r w:rsidRPr="00C86325">
        <w:rPr>
          <w:rFonts w:ascii="Times New Roman" w:hAnsi="Times New Roman" w:cs="Times New Roman"/>
        </w:rPr>
        <w:t>publicznego,</w:t>
      </w:r>
      <w:r w:rsidR="000372A3">
        <w:rPr>
          <w:rFonts w:ascii="Times New Roman" w:hAnsi="Times New Roman" w:cs="Times New Roman"/>
        </w:rPr>
        <w:t xml:space="preserve"> </w:t>
      </w:r>
      <w:r w:rsidRPr="00C86325">
        <w:rPr>
          <w:rFonts w:ascii="Times New Roman" w:hAnsi="Times New Roman" w:cs="Times New Roman"/>
        </w:rPr>
        <w:t>umowy</w:t>
      </w:r>
      <w:r w:rsidR="000372A3">
        <w:rPr>
          <w:rFonts w:ascii="Times New Roman" w:hAnsi="Times New Roman" w:cs="Times New Roman"/>
        </w:rPr>
        <w:t xml:space="preserve"> </w:t>
      </w:r>
      <w:r w:rsidRPr="00C86325">
        <w:rPr>
          <w:rFonts w:ascii="Times New Roman" w:hAnsi="Times New Roman" w:cs="Times New Roman"/>
        </w:rPr>
        <w:t>regulującej</w:t>
      </w:r>
      <w:r w:rsidR="000372A3">
        <w:rPr>
          <w:rFonts w:ascii="Times New Roman" w:hAnsi="Times New Roman" w:cs="Times New Roman"/>
        </w:rPr>
        <w:t xml:space="preserve"> </w:t>
      </w:r>
      <w:r w:rsidRPr="00C86325">
        <w:rPr>
          <w:rFonts w:ascii="Times New Roman" w:hAnsi="Times New Roman" w:cs="Times New Roman"/>
        </w:rPr>
        <w:t>zasady</w:t>
      </w:r>
      <w:r w:rsidR="000372A3">
        <w:rPr>
          <w:rFonts w:ascii="Times New Roman" w:hAnsi="Times New Roman" w:cs="Times New Roman"/>
        </w:rPr>
        <w:t xml:space="preserve"> </w:t>
      </w:r>
      <w:r w:rsidRPr="00C86325">
        <w:rPr>
          <w:rFonts w:ascii="Times New Roman" w:hAnsi="Times New Roman" w:cs="Times New Roman"/>
        </w:rPr>
        <w:t>współpracy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 xml:space="preserve">o udzielenie zamówienia. </w:t>
      </w:r>
    </w:p>
    <w:p w14:paraId="21A8ADA8" w14:textId="743CA95F" w:rsidR="00EB3CE8" w:rsidRPr="00EB3CE8" w:rsidRDefault="00EB3CE8" w:rsidP="00067BB3">
      <w:pPr>
        <w:pStyle w:val="Akapitzlist"/>
        <w:numPr>
          <w:ilvl w:val="0"/>
          <w:numId w:val="20"/>
        </w:numPr>
        <w:spacing w:after="0" w:line="276" w:lineRule="auto"/>
        <w:jc w:val="both"/>
        <w:rPr>
          <w:rFonts w:ascii="Times New Roman" w:hAnsi="Times New Roman" w:cs="Times New Roman"/>
        </w:rPr>
      </w:pPr>
      <w:r w:rsidRPr="00BC40E3">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14:paraId="68CF8BB3" w14:textId="135B95E3" w:rsidR="00800583" w:rsidRPr="00C86325" w:rsidRDefault="00911017" w:rsidP="00067BB3">
      <w:pPr>
        <w:pStyle w:val="Akapitzlist"/>
        <w:numPr>
          <w:ilvl w:val="0"/>
          <w:numId w:val="20"/>
        </w:numPr>
        <w:spacing w:after="0" w:line="276" w:lineRule="auto"/>
        <w:jc w:val="both"/>
        <w:rPr>
          <w:rFonts w:ascii="Times New Roman" w:hAnsi="Times New Roman" w:cs="Times New Roman"/>
        </w:rPr>
      </w:pPr>
      <w:r w:rsidRPr="00911017">
        <w:rPr>
          <w:rFonts w:ascii="Times New Roman" w:hAnsi="Times New Roman" w:cs="Times New Roman"/>
        </w:rPr>
        <w:t>Jeżeli</w:t>
      </w:r>
      <w:r w:rsidR="000372A3">
        <w:rPr>
          <w:rFonts w:ascii="Times New Roman" w:hAnsi="Times New Roman" w:cs="Times New Roman"/>
        </w:rPr>
        <w:t xml:space="preserve"> </w:t>
      </w:r>
      <w:r w:rsidRPr="00911017">
        <w:rPr>
          <w:rFonts w:ascii="Times New Roman" w:hAnsi="Times New Roman" w:cs="Times New Roman"/>
        </w:rPr>
        <w:t>Wykonawca</w:t>
      </w:r>
      <w:r w:rsidR="000372A3">
        <w:rPr>
          <w:rFonts w:ascii="Times New Roman" w:hAnsi="Times New Roman" w:cs="Times New Roman"/>
        </w:rPr>
        <w:t xml:space="preserve"> </w:t>
      </w:r>
      <w:r w:rsidRPr="00911017">
        <w:rPr>
          <w:rFonts w:ascii="Times New Roman" w:hAnsi="Times New Roman" w:cs="Times New Roman"/>
        </w:rPr>
        <w:t>wykazuje</w:t>
      </w:r>
      <w:r w:rsidR="000372A3">
        <w:rPr>
          <w:rFonts w:ascii="Times New Roman" w:hAnsi="Times New Roman" w:cs="Times New Roman"/>
        </w:rPr>
        <w:t xml:space="preserve"> </w:t>
      </w:r>
      <w:r w:rsidRPr="00911017">
        <w:rPr>
          <w:rFonts w:ascii="Times New Roman" w:hAnsi="Times New Roman" w:cs="Times New Roman"/>
        </w:rPr>
        <w:t>doświadczenie</w:t>
      </w:r>
      <w:r w:rsidR="000372A3">
        <w:rPr>
          <w:rFonts w:ascii="Times New Roman" w:hAnsi="Times New Roman" w:cs="Times New Roman"/>
        </w:rPr>
        <w:t xml:space="preserve"> </w:t>
      </w:r>
      <w:r w:rsidRPr="00911017">
        <w:rPr>
          <w:rFonts w:ascii="Times New Roman" w:hAnsi="Times New Roman" w:cs="Times New Roman"/>
        </w:rPr>
        <w:t>nabyte</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ramach</w:t>
      </w:r>
      <w:r w:rsidR="000372A3">
        <w:rPr>
          <w:rFonts w:ascii="Times New Roman" w:hAnsi="Times New Roman" w:cs="Times New Roman"/>
        </w:rPr>
        <w:t xml:space="preserve"> </w:t>
      </w:r>
      <w:r w:rsidRPr="00911017">
        <w:rPr>
          <w:rFonts w:ascii="Times New Roman" w:hAnsi="Times New Roman" w:cs="Times New Roman"/>
        </w:rPr>
        <w:t>kontraktu</w:t>
      </w:r>
      <w:r w:rsidR="000372A3">
        <w:rPr>
          <w:rFonts w:ascii="Times New Roman" w:hAnsi="Times New Roman" w:cs="Times New Roman"/>
        </w:rPr>
        <w:t xml:space="preserve"> </w:t>
      </w:r>
      <w:r w:rsidRPr="00911017">
        <w:rPr>
          <w:rFonts w:ascii="Times New Roman" w:hAnsi="Times New Roman" w:cs="Times New Roman"/>
        </w:rPr>
        <w:t xml:space="preserve">(zamówienia/umowy) </w:t>
      </w:r>
      <w:r w:rsidRPr="00C86325">
        <w:rPr>
          <w:rFonts w:ascii="Times New Roman" w:hAnsi="Times New Roman" w:cs="Times New Roman"/>
        </w:rPr>
        <w:t>realizowanego</w:t>
      </w:r>
      <w:r w:rsidR="000372A3">
        <w:rPr>
          <w:rFonts w:ascii="Times New Roman" w:hAnsi="Times New Roman" w:cs="Times New Roman"/>
        </w:rPr>
        <w:t xml:space="preserve"> </w:t>
      </w:r>
      <w:r w:rsidRPr="00C86325">
        <w:rPr>
          <w:rFonts w:ascii="Times New Roman" w:hAnsi="Times New Roman" w:cs="Times New Roman"/>
        </w:rPr>
        <w:t>przez</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o</w:t>
      </w:r>
      <w:r w:rsidR="000372A3">
        <w:rPr>
          <w:rFonts w:ascii="Times New Roman" w:hAnsi="Times New Roman" w:cs="Times New Roman"/>
        </w:rPr>
        <w:t xml:space="preserve"> </w:t>
      </w:r>
      <w:r w:rsidRPr="00C86325">
        <w:rPr>
          <w:rFonts w:ascii="Times New Roman" w:hAnsi="Times New Roman" w:cs="Times New Roman"/>
        </w:rPr>
        <w:t>udzielenie</w:t>
      </w:r>
      <w:r w:rsidR="000372A3">
        <w:rPr>
          <w:rFonts w:ascii="Times New Roman" w:hAnsi="Times New Roman" w:cs="Times New Roman"/>
        </w:rPr>
        <w:t xml:space="preserve"> </w:t>
      </w:r>
      <w:r w:rsidRPr="00C86325">
        <w:rPr>
          <w:rFonts w:ascii="Times New Roman" w:hAnsi="Times New Roman" w:cs="Times New Roman"/>
        </w:rPr>
        <w:t>zamówienia (konsorcjum), Zamawiający nie dopuszcza, by Wykonawca wykazał jako własne doświadczenie</w:t>
      </w:r>
      <w:r w:rsidR="000372A3">
        <w:rPr>
          <w:rFonts w:ascii="Times New Roman" w:hAnsi="Times New Roman" w:cs="Times New Roman"/>
        </w:rPr>
        <w:t xml:space="preserve"> </w:t>
      </w:r>
      <w:r w:rsidRPr="00C86325">
        <w:rPr>
          <w:rFonts w:ascii="Times New Roman" w:hAnsi="Times New Roman" w:cs="Times New Roman"/>
        </w:rPr>
        <w:t>grupy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której</w:t>
      </w:r>
      <w:r w:rsidR="000372A3">
        <w:rPr>
          <w:rFonts w:ascii="Times New Roman" w:hAnsi="Times New Roman" w:cs="Times New Roman"/>
        </w:rPr>
        <w:t xml:space="preserve"> </w:t>
      </w:r>
      <w:r w:rsidRPr="00C86325">
        <w:rPr>
          <w:rFonts w:ascii="Times New Roman" w:hAnsi="Times New Roman" w:cs="Times New Roman"/>
        </w:rPr>
        <w:t>był</w:t>
      </w:r>
      <w:r w:rsidR="000372A3">
        <w:rPr>
          <w:rFonts w:ascii="Times New Roman" w:hAnsi="Times New Roman" w:cs="Times New Roman"/>
        </w:rPr>
        <w:t xml:space="preserve"> </w:t>
      </w:r>
      <w:r w:rsidRPr="00C86325">
        <w:rPr>
          <w:rFonts w:ascii="Times New Roman" w:hAnsi="Times New Roman" w:cs="Times New Roman"/>
        </w:rPr>
        <w:t>członkiem,</w:t>
      </w:r>
      <w:r w:rsidR="000372A3">
        <w:rPr>
          <w:rFonts w:ascii="Times New Roman" w:hAnsi="Times New Roman" w:cs="Times New Roman"/>
        </w:rPr>
        <w:t xml:space="preserve"> </w:t>
      </w:r>
      <w:r w:rsidRPr="00C86325">
        <w:rPr>
          <w:rFonts w:ascii="Times New Roman" w:hAnsi="Times New Roman" w:cs="Times New Roman"/>
        </w:rPr>
        <w:t>jeżeli</w:t>
      </w:r>
      <w:r w:rsidR="000372A3">
        <w:rPr>
          <w:rFonts w:ascii="Times New Roman" w:hAnsi="Times New Roman" w:cs="Times New Roman"/>
        </w:rPr>
        <w:t xml:space="preserve"> </w:t>
      </w:r>
      <w:r w:rsidRPr="00C86325">
        <w:rPr>
          <w:rFonts w:ascii="Times New Roman" w:hAnsi="Times New Roman" w:cs="Times New Roman"/>
        </w:rPr>
        <w:t>faktycznie</w:t>
      </w:r>
      <w:r w:rsidR="000372A3">
        <w:rPr>
          <w:rFonts w:ascii="Times New Roman" w:hAnsi="Times New Roman" w:cs="Times New Roman"/>
        </w:rPr>
        <w:t xml:space="preserve"> </w:t>
      </w:r>
      <w:r w:rsidRPr="00C86325">
        <w:rPr>
          <w:rFonts w:ascii="Times New Roman" w:hAnsi="Times New Roman" w:cs="Times New Roman"/>
        </w:rPr>
        <w:t>i</w:t>
      </w:r>
      <w:r w:rsidR="000372A3">
        <w:rPr>
          <w:rFonts w:ascii="Times New Roman" w:hAnsi="Times New Roman" w:cs="Times New Roman"/>
        </w:rPr>
        <w:t xml:space="preserve"> </w:t>
      </w:r>
      <w:r w:rsidRPr="00C86325">
        <w:rPr>
          <w:rFonts w:ascii="Times New Roman" w:hAnsi="Times New Roman" w:cs="Times New Roman"/>
        </w:rPr>
        <w:t>konkretnie</w:t>
      </w:r>
      <w:r w:rsidR="000372A3">
        <w:rPr>
          <w:rFonts w:ascii="Times New Roman" w:hAnsi="Times New Roman" w:cs="Times New Roman"/>
        </w:rPr>
        <w:t xml:space="preserve"> </w:t>
      </w:r>
      <w:r w:rsidRPr="00C86325">
        <w:rPr>
          <w:rFonts w:ascii="Times New Roman" w:hAnsi="Times New Roman" w:cs="Times New Roman"/>
        </w:rPr>
        <w:t>Specyfikacja</w:t>
      </w:r>
      <w:r w:rsidR="000372A3">
        <w:rPr>
          <w:rFonts w:ascii="Times New Roman" w:hAnsi="Times New Roman" w:cs="Times New Roman"/>
        </w:rPr>
        <w:t xml:space="preserve"> </w:t>
      </w:r>
      <w:r w:rsidRPr="00C86325">
        <w:rPr>
          <w:rFonts w:ascii="Times New Roman" w:hAnsi="Times New Roman" w:cs="Times New Roman"/>
        </w:rPr>
        <w:t>nie wykonywał</w:t>
      </w:r>
      <w:r w:rsidR="000372A3">
        <w:rPr>
          <w:rFonts w:ascii="Times New Roman" w:hAnsi="Times New Roman" w:cs="Times New Roman"/>
        </w:rPr>
        <w:t xml:space="preserve"> </w:t>
      </w:r>
      <w:r w:rsidRPr="00C86325">
        <w:rPr>
          <w:rFonts w:ascii="Times New Roman" w:hAnsi="Times New Roman" w:cs="Times New Roman"/>
        </w:rPr>
        <w:t>wykazywanego</w:t>
      </w:r>
      <w:r w:rsidR="000372A3">
        <w:rPr>
          <w:rFonts w:ascii="Times New Roman" w:hAnsi="Times New Roman" w:cs="Times New Roman"/>
        </w:rPr>
        <w:t xml:space="preserve"> </w:t>
      </w:r>
      <w:r w:rsidRPr="00C86325">
        <w:rPr>
          <w:rFonts w:ascii="Times New Roman" w:hAnsi="Times New Roman" w:cs="Times New Roman"/>
        </w:rPr>
        <w:t>zakresu</w:t>
      </w:r>
      <w:r w:rsidR="000372A3">
        <w:rPr>
          <w:rFonts w:ascii="Times New Roman" w:hAnsi="Times New Roman" w:cs="Times New Roman"/>
        </w:rPr>
        <w:t xml:space="preserve"> </w:t>
      </w:r>
      <w:r w:rsidRPr="00C86325">
        <w:rPr>
          <w:rFonts w:ascii="Times New Roman" w:hAnsi="Times New Roman" w:cs="Times New Roman"/>
        </w:rPr>
        <w:t>prac.</w:t>
      </w:r>
      <w:r w:rsidR="000372A3">
        <w:rPr>
          <w:rFonts w:ascii="Times New Roman" w:hAnsi="Times New Roman" w:cs="Times New Roman"/>
        </w:rPr>
        <w:t xml:space="preserve"> </w:t>
      </w:r>
      <w:r w:rsidRPr="00C86325">
        <w:rPr>
          <w:rFonts w:ascii="Times New Roman" w:hAnsi="Times New Roman" w:cs="Times New Roman"/>
        </w:rPr>
        <w:t>Zamawiający</w:t>
      </w:r>
      <w:r w:rsidR="000372A3">
        <w:rPr>
          <w:rFonts w:ascii="Times New Roman" w:hAnsi="Times New Roman" w:cs="Times New Roman"/>
        </w:rPr>
        <w:t xml:space="preserve"> </w:t>
      </w:r>
      <w:r w:rsidRPr="00C86325">
        <w:rPr>
          <w:rFonts w:ascii="Times New Roman" w:hAnsi="Times New Roman" w:cs="Times New Roman"/>
        </w:rPr>
        <w:t>zastrzega</w:t>
      </w:r>
      <w:r w:rsidR="000372A3">
        <w:rPr>
          <w:rFonts w:ascii="Times New Roman" w:hAnsi="Times New Roman" w:cs="Times New Roman"/>
        </w:rPr>
        <w:t xml:space="preserve"> </w:t>
      </w:r>
      <w:r w:rsidRPr="00C86325">
        <w:rPr>
          <w:rFonts w:ascii="Times New Roman" w:hAnsi="Times New Roman" w:cs="Times New Roman"/>
        </w:rPr>
        <w:t>możliwość</w:t>
      </w:r>
      <w:r w:rsidR="000372A3">
        <w:rPr>
          <w:rFonts w:ascii="Times New Roman" w:hAnsi="Times New Roman" w:cs="Times New Roman"/>
        </w:rPr>
        <w:t xml:space="preserve"> </w:t>
      </w:r>
      <w:r w:rsidRPr="00C86325">
        <w:rPr>
          <w:rFonts w:ascii="Times New Roman" w:hAnsi="Times New Roman" w:cs="Times New Roman"/>
        </w:rPr>
        <w:t>zwrócenia</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do Wykonawcy o wyjaśnienia w zakresie faktycznie konkretnie wykonywanego zakresu prac oraz przedstawienia stosownych dowodów np. umowy konsorcjum, z której wynika zakres obowiązków czy wystawionych przez Wykonawcę faktur.</w:t>
      </w:r>
    </w:p>
    <w:p w14:paraId="7D2F3FA5" w14:textId="77777777" w:rsidR="00800583" w:rsidRDefault="00800583">
      <w:pPr>
        <w:spacing w:line="276" w:lineRule="auto"/>
      </w:pPr>
    </w:p>
    <w:p w14:paraId="3C801777" w14:textId="5F5C1C22" w:rsidR="00800583" w:rsidRDefault="00E60FCE" w:rsidP="00B271D8">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rPr>
      </w:pPr>
      <w:r>
        <w:rPr>
          <w:rFonts w:ascii="Times New Roman" w:hAnsi="Times New Roman" w:cs="Times New Roman"/>
          <w:b/>
          <w:shd w:val="clear" w:color="auto" w:fill="DEEAF6"/>
        </w:rPr>
        <w:t>X</w:t>
      </w:r>
      <w:r w:rsidR="005F7863">
        <w:rPr>
          <w:rFonts w:ascii="Times New Roman" w:hAnsi="Times New Roman" w:cs="Times New Roman"/>
          <w:b/>
          <w:shd w:val="clear" w:color="auto" w:fill="DEEAF6"/>
        </w:rPr>
        <w:t>XV</w:t>
      </w:r>
      <w:r w:rsidR="00DF1BF8">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PODWYKONAWCACH</w:t>
      </w:r>
    </w:p>
    <w:p w14:paraId="54E37B77" w14:textId="4F62EA67" w:rsidR="00B271D8" w:rsidRP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Zamawiający żąda wskazania przez Wykonawcę, części zamówienia, których wykonanie zamierza powierzyć</w:t>
      </w:r>
      <w:r w:rsidR="000372A3">
        <w:rPr>
          <w:rFonts w:ascii="Times New Roman" w:hAnsi="Times New Roman" w:cs="Times New Roman"/>
        </w:rPr>
        <w:t xml:space="preserve"> </w:t>
      </w:r>
      <w:r w:rsidRPr="00B271D8">
        <w:rPr>
          <w:rFonts w:ascii="Times New Roman" w:hAnsi="Times New Roman" w:cs="Times New Roman"/>
        </w:rPr>
        <w:t>podwykonawcom,</w:t>
      </w:r>
      <w:r w:rsidR="000372A3">
        <w:rPr>
          <w:rFonts w:ascii="Times New Roman" w:hAnsi="Times New Roman" w:cs="Times New Roman"/>
        </w:rPr>
        <w:t xml:space="preserve"> </w:t>
      </w:r>
      <w:r w:rsidRPr="00B271D8">
        <w:rPr>
          <w:rFonts w:ascii="Times New Roman" w:hAnsi="Times New Roman" w:cs="Times New Roman"/>
        </w:rPr>
        <w:t>oraz</w:t>
      </w:r>
      <w:r w:rsidR="000372A3">
        <w:rPr>
          <w:rFonts w:ascii="Times New Roman" w:hAnsi="Times New Roman" w:cs="Times New Roman"/>
        </w:rPr>
        <w:t xml:space="preserve"> </w:t>
      </w:r>
      <w:r w:rsidRPr="00B271D8">
        <w:rPr>
          <w:rFonts w:ascii="Times New Roman" w:hAnsi="Times New Roman" w:cs="Times New Roman"/>
        </w:rPr>
        <w:t>podania</w:t>
      </w:r>
      <w:r w:rsidR="000372A3">
        <w:rPr>
          <w:rFonts w:ascii="Times New Roman" w:hAnsi="Times New Roman" w:cs="Times New Roman"/>
        </w:rPr>
        <w:t xml:space="preserve"> </w:t>
      </w:r>
      <w:r w:rsidRPr="00B271D8">
        <w:rPr>
          <w:rFonts w:ascii="Times New Roman" w:hAnsi="Times New Roman" w:cs="Times New Roman"/>
        </w:rPr>
        <w:t>nazw</w:t>
      </w:r>
      <w:r w:rsidR="000372A3">
        <w:rPr>
          <w:rFonts w:ascii="Times New Roman" w:hAnsi="Times New Roman" w:cs="Times New Roman"/>
        </w:rPr>
        <w:t xml:space="preserve"> </w:t>
      </w:r>
      <w:r w:rsidRPr="00B271D8">
        <w:rPr>
          <w:rFonts w:ascii="Times New Roman" w:hAnsi="Times New Roman" w:cs="Times New Roman"/>
        </w:rPr>
        <w:t>ewentualnych</w:t>
      </w:r>
      <w:r w:rsidR="000372A3">
        <w:rPr>
          <w:rFonts w:ascii="Times New Roman" w:hAnsi="Times New Roman" w:cs="Times New Roman"/>
        </w:rPr>
        <w:t xml:space="preserve"> </w:t>
      </w:r>
      <w:r w:rsidRPr="00B271D8">
        <w:rPr>
          <w:rFonts w:ascii="Times New Roman" w:hAnsi="Times New Roman" w:cs="Times New Roman"/>
        </w:rPr>
        <w:t>podwykonawców,</w:t>
      </w:r>
      <w:r w:rsidR="000372A3">
        <w:rPr>
          <w:rFonts w:ascii="Times New Roman" w:hAnsi="Times New Roman" w:cs="Times New Roman"/>
        </w:rPr>
        <w:t xml:space="preserve"> </w:t>
      </w:r>
      <w:r w:rsidRPr="00B271D8">
        <w:rPr>
          <w:rFonts w:ascii="Times New Roman" w:hAnsi="Times New Roman" w:cs="Times New Roman"/>
        </w:rPr>
        <w:t>jeżeli</w:t>
      </w:r>
      <w:r w:rsidR="000372A3">
        <w:rPr>
          <w:rFonts w:ascii="Times New Roman" w:hAnsi="Times New Roman" w:cs="Times New Roman"/>
        </w:rPr>
        <w:t xml:space="preserve"> </w:t>
      </w:r>
      <w:r w:rsidRPr="00B271D8">
        <w:rPr>
          <w:rFonts w:ascii="Times New Roman" w:hAnsi="Times New Roman" w:cs="Times New Roman"/>
        </w:rPr>
        <w:t>są</w:t>
      </w:r>
      <w:r w:rsidR="000372A3">
        <w:rPr>
          <w:rFonts w:ascii="Times New Roman" w:hAnsi="Times New Roman" w:cs="Times New Roman"/>
        </w:rPr>
        <w:t xml:space="preserve"> </w:t>
      </w:r>
      <w:r w:rsidRPr="00B271D8">
        <w:rPr>
          <w:rFonts w:ascii="Times New Roman" w:hAnsi="Times New Roman" w:cs="Times New Roman"/>
        </w:rPr>
        <w:t xml:space="preserve">już znani </w:t>
      </w:r>
      <w:r w:rsidR="005B0136">
        <w:rPr>
          <w:rFonts w:ascii="Times New Roman" w:hAnsi="Times New Roman" w:cs="Times New Roman"/>
        </w:rPr>
        <w:t>– na Załączniku nr 2 – Formularz ofertowy.</w:t>
      </w:r>
    </w:p>
    <w:p w14:paraId="4B3A6F5D" w14:textId="3DD6C461"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o udzielenie zamówienia.</w:t>
      </w:r>
    </w:p>
    <w:p w14:paraId="4F43AE2D" w14:textId="5386650E"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7 pkt 27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przez umowę o podwykonawstwo należy rozumieć umowę</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formie</w:t>
      </w:r>
      <w:r w:rsidR="000372A3">
        <w:rPr>
          <w:rFonts w:ascii="Times New Roman" w:hAnsi="Times New Roman" w:cs="Times New Roman"/>
        </w:rPr>
        <w:t xml:space="preserve"> </w:t>
      </w:r>
      <w:r w:rsidRPr="00B271D8">
        <w:rPr>
          <w:rFonts w:ascii="Times New Roman" w:hAnsi="Times New Roman" w:cs="Times New Roman"/>
        </w:rPr>
        <w:t>pisemnej</w:t>
      </w:r>
      <w:r w:rsidR="000372A3">
        <w:rPr>
          <w:rFonts w:ascii="Times New Roman" w:hAnsi="Times New Roman" w:cs="Times New Roman"/>
        </w:rPr>
        <w:t xml:space="preserve"> </w:t>
      </w:r>
      <w:r w:rsidRPr="00B271D8">
        <w:rPr>
          <w:rFonts w:ascii="Times New Roman" w:hAnsi="Times New Roman" w:cs="Times New Roman"/>
        </w:rPr>
        <w:t>o</w:t>
      </w:r>
      <w:r w:rsidR="000372A3">
        <w:rPr>
          <w:rFonts w:ascii="Times New Roman" w:hAnsi="Times New Roman" w:cs="Times New Roman"/>
        </w:rPr>
        <w:t xml:space="preserve"> </w:t>
      </w:r>
      <w:r w:rsidRPr="00B271D8">
        <w:rPr>
          <w:rFonts w:ascii="Times New Roman" w:hAnsi="Times New Roman" w:cs="Times New Roman"/>
        </w:rPr>
        <w:t>charakterze</w:t>
      </w:r>
      <w:r w:rsidR="000372A3">
        <w:rPr>
          <w:rFonts w:ascii="Times New Roman" w:hAnsi="Times New Roman" w:cs="Times New Roman"/>
        </w:rPr>
        <w:t xml:space="preserve"> </w:t>
      </w:r>
      <w:r w:rsidRPr="00B271D8">
        <w:rPr>
          <w:rFonts w:ascii="Times New Roman" w:hAnsi="Times New Roman" w:cs="Times New Roman"/>
        </w:rPr>
        <w:t>odpłatnym,</w:t>
      </w:r>
      <w:r w:rsidR="000372A3">
        <w:rPr>
          <w:rFonts w:ascii="Times New Roman" w:hAnsi="Times New Roman" w:cs="Times New Roman"/>
        </w:rPr>
        <w:t xml:space="preserve"> </w:t>
      </w:r>
      <w:r w:rsidRPr="00B271D8">
        <w:rPr>
          <w:rFonts w:ascii="Times New Roman" w:hAnsi="Times New Roman" w:cs="Times New Roman"/>
        </w:rPr>
        <w:t>zawartą</w:t>
      </w:r>
      <w:r w:rsidR="000372A3">
        <w:rPr>
          <w:rFonts w:ascii="Times New Roman" w:hAnsi="Times New Roman" w:cs="Times New Roman"/>
        </w:rPr>
        <w:t xml:space="preserve"> </w:t>
      </w:r>
      <w:r w:rsidRPr="00B271D8">
        <w:rPr>
          <w:rFonts w:ascii="Times New Roman" w:hAnsi="Times New Roman" w:cs="Times New Roman"/>
        </w:rPr>
        <w:t>między</w:t>
      </w:r>
      <w:r w:rsidR="000372A3">
        <w:rPr>
          <w:rFonts w:ascii="Times New Roman" w:hAnsi="Times New Roman" w:cs="Times New Roman"/>
        </w:rPr>
        <w:t xml:space="preserve"> </w:t>
      </w:r>
      <w:r w:rsidRPr="00B271D8">
        <w:rPr>
          <w:rFonts w:ascii="Times New Roman" w:hAnsi="Times New Roman" w:cs="Times New Roman"/>
        </w:rPr>
        <w:t>wykonawcą</w:t>
      </w:r>
      <w:r w:rsidR="000372A3">
        <w:rPr>
          <w:rFonts w:ascii="Times New Roman" w:hAnsi="Times New Roman" w:cs="Times New Roman"/>
        </w:rPr>
        <w:t xml:space="preserve"> </w:t>
      </w:r>
      <w:r w:rsidRPr="00B271D8">
        <w:rPr>
          <w:rFonts w:ascii="Times New Roman" w:hAnsi="Times New Roman" w:cs="Times New Roman"/>
        </w:rPr>
        <w:t>a</w:t>
      </w:r>
      <w:r w:rsidR="000372A3">
        <w:rPr>
          <w:rFonts w:ascii="Times New Roman" w:hAnsi="Times New Roman" w:cs="Times New Roman"/>
        </w:rPr>
        <w:t xml:space="preserve"> </w:t>
      </w:r>
      <w:r w:rsidRPr="00B271D8">
        <w:rPr>
          <w:rFonts w:ascii="Times New Roman" w:hAnsi="Times New Roman" w:cs="Times New Roman"/>
        </w:rPr>
        <w:t>podwykonawcą,</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a w przypadku zamówienia na roboty budowlane innego niż zamówienie w dziedzinach obronności i bezpieczeństwa, także między podwykonawcą a dalszym podwykonawcą lub między dalszymi podwykonawcami,</w:t>
      </w:r>
      <w:r w:rsidR="000372A3">
        <w:rPr>
          <w:rFonts w:ascii="Times New Roman" w:hAnsi="Times New Roman" w:cs="Times New Roman"/>
        </w:rPr>
        <w:t xml:space="preserve"> </w:t>
      </w:r>
      <w:r w:rsidRPr="00B271D8">
        <w:rPr>
          <w:rFonts w:ascii="Times New Roman" w:hAnsi="Times New Roman" w:cs="Times New Roman"/>
        </w:rPr>
        <w:t>na</w:t>
      </w:r>
      <w:r w:rsidR="000372A3">
        <w:rPr>
          <w:rFonts w:ascii="Times New Roman" w:hAnsi="Times New Roman" w:cs="Times New Roman"/>
        </w:rPr>
        <w:t xml:space="preserve"> </w:t>
      </w:r>
      <w:r w:rsidRPr="00B271D8">
        <w:rPr>
          <w:rFonts w:ascii="Times New Roman" w:hAnsi="Times New Roman" w:cs="Times New Roman"/>
        </w:rPr>
        <w:t>mocy</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odpowiednio</w:t>
      </w:r>
      <w:r w:rsidR="000372A3">
        <w:rPr>
          <w:rFonts w:ascii="Times New Roman" w:hAnsi="Times New Roman" w:cs="Times New Roman"/>
        </w:rPr>
        <w:t xml:space="preserve"> </w:t>
      </w:r>
      <w:r w:rsidRPr="00B271D8">
        <w:rPr>
          <w:rFonts w:ascii="Times New Roman" w:hAnsi="Times New Roman" w:cs="Times New Roman"/>
        </w:rPr>
        <w:t>podwykonawca</w:t>
      </w:r>
      <w:r w:rsidR="000372A3">
        <w:rPr>
          <w:rFonts w:ascii="Times New Roman" w:hAnsi="Times New Roman" w:cs="Times New Roman"/>
        </w:rPr>
        <w:t xml:space="preserve"> </w:t>
      </w:r>
      <w:r w:rsidRPr="00B271D8">
        <w:rPr>
          <w:rFonts w:ascii="Times New Roman" w:hAnsi="Times New Roman" w:cs="Times New Roman"/>
        </w:rPr>
        <w:t>lub</w:t>
      </w:r>
      <w:r w:rsidR="000372A3">
        <w:rPr>
          <w:rFonts w:ascii="Times New Roman" w:hAnsi="Times New Roman" w:cs="Times New Roman"/>
        </w:rPr>
        <w:t xml:space="preserve"> </w:t>
      </w:r>
      <w:r w:rsidRPr="00B271D8">
        <w:rPr>
          <w:rFonts w:ascii="Times New Roman" w:hAnsi="Times New Roman" w:cs="Times New Roman"/>
        </w:rPr>
        <w:t>dalszy</w:t>
      </w:r>
      <w:r w:rsidR="000372A3">
        <w:rPr>
          <w:rFonts w:ascii="Times New Roman" w:hAnsi="Times New Roman" w:cs="Times New Roman"/>
        </w:rPr>
        <w:t xml:space="preserve"> </w:t>
      </w:r>
      <w:r w:rsidRPr="00B271D8">
        <w:rPr>
          <w:rFonts w:ascii="Times New Roman" w:hAnsi="Times New Roman" w:cs="Times New Roman"/>
        </w:rPr>
        <w:t xml:space="preserve">podwykonawca, zobowiązuje się wykonać część zamówienia. </w:t>
      </w:r>
    </w:p>
    <w:p w14:paraId="444FEF3C" w14:textId="5D751449" w:rsidR="00B271D8" w:rsidRDefault="00B271D8" w:rsidP="00067BB3">
      <w:pPr>
        <w:pStyle w:val="Akapitzlist"/>
        <w:numPr>
          <w:ilvl w:val="0"/>
          <w:numId w:val="21"/>
        </w:numPr>
        <w:spacing w:after="0" w:line="276" w:lineRule="auto"/>
        <w:jc w:val="both"/>
        <w:rPr>
          <w:rFonts w:ascii="Times New Roman" w:hAnsi="Times New Roman" w:cs="Times New Roman"/>
        </w:rPr>
      </w:pPr>
      <w:r w:rsidRPr="00B271D8">
        <w:rPr>
          <w:rFonts w:ascii="Times New Roman" w:hAnsi="Times New Roman" w:cs="Times New Roman"/>
        </w:rPr>
        <w:lastRenderedPageBreak/>
        <w:t>Przyjmuje</w:t>
      </w:r>
      <w:r w:rsidR="000372A3">
        <w:rPr>
          <w:rFonts w:ascii="Times New Roman" w:hAnsi="Times New Roman" w:cs="Times New Roman"/>
        </w:rPr>
        <w:t xml:space="preserve"> </w:t>
      </w:r>
      <w:r w:rsidRPr="00B271D8">
        <w:rPr>
          <w:rFonts w:ascii="Times New Roman" w:hAnsi="Times New Roman" w:cs="Times New Roman"/>
        </w:rPr>
        <w:t>się,</w:t>
      </w:r>
      <w:r w:rsidR="000372A3">
        <w:rPr>
          <w:rFonts w:ascii="Times New Roman" w:hAnsi="Times New Roman" w:cs="Times New Roman"/>
        </w:rPr>
        <w:t xml:space="preserve"> </w:t>
      </w:r>
      <w:r w:rsidRPr="00B271D8">
        <w:rPr>
          <w:rFonts w:ascii="Times New Roman" w:hAnsi="Times New Roman" w:cs="Times New Roman"/>
        </w:rPr>
        <w:t>że</w:t>
      </w:r>
      <w:r w:rsidR="000372A3">
        <w:rPr>
          <w:rFonts w:ascii="Times New Roman" w:hAnsi="Times New Roman" w:cs="Times New Roman"/>
        </w:rPr>
        <w:t xml:space="preserve"> </w:t>
      </w:r>
      <w:r w:rsidRPr="00B271D8">
        <w:rPr>
          <w:rFonts w:ascii="Times New Roman" w:hAnsi="Times New Roman" w:cs="Times New Roman"/>
        </w:rPr>
        <w:t>brak</w:t>
      </w:r>
      <w:r w:rsidR="000372A3">
        <w:rPr>
          <w:rFonts w:ascii="Times New Roman" w:hAnsi="Times New Roman" w:cs="Times New Roman"/>
        </w:rPr>
        <w:t xml:space="preserve"> </w:t>
      </w:r>
      <w:r w:rsidRPr="00B271D8">
        <w:rPr>
          <w:rFonts w:ascii="Times New Roman" w:hAnsi="Times New Roman" w:cs="Times New Roman"/>
        </w:rPr>
        <w:t>wskazania</w:t>
      </w:r>
      <w:r w:rsidR="000372A3">
        <w:rPr>
          <w:rFonts w:ascii="Times New Roman" w:hAnsi="Times New Roman" w:cs="Times New Roman"/>
        </w:rPr>
        <w:t xml:space="preserve"> </w:t>
      </w:r>
      <w:r w:rsidRPr="00B271D8">
        <w:rPr>
          <w:rFonts w:ascii="Times New Roman" w:hAnsi="Times New Roman" w:cs="Times New Roman"/>
        </w:rPr>
        <w:t>części</w:t>
      </w:r>
      <w:r w:rsidR="000372A3">
        <w:rPr>
          <w:rFonts w:ascii="Times New Roman" w:hAnsi="Times New Roman" w:cs="Times New Roman"/>
        </w:rPr>
        <w:t xml:space="preserve"> </w:t>
      </w:r>
      <w:r w:rsidRPr="00B271D8">
        <w:rPr>
          <w:rFonts w:ascii="Times New Roman" w:hAnsi="Times New Roman" w:cs="Times New Roman"/>
        </w:rPr>
        <w:t>zamówienia,</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wykonawca</w:t>
      </w:r>
      <w:r w:rsidR="000372A3">
        <w:rPr>
          <w:rFonts w:ascii="Times New Roman" w:hAnsi="Times New Roman" w:cs="Times New Roman"/>
        </w:rPr>
        <w:t xml:space="preserve"> </w:t>
      </w:r>
      <w:r w:rsidRPr="00B271D8">
        <w:rPr>
          <w:rFonts w:ascii="Times New Roman" w:hAnsi="Times New Roman" w:cs="Times New Roman"/>
        </w:rPr>
        <w:t>zamierza</w:t>
      </w:r>
      <w:r w:rsidR="000372A3">
        <w:rPr>
          <w:rFonts w:ascii="Times New Roman" w:hAnsi="Times New Roman" w:cs="Times New Roman"/>
        </w:rPr>
        <w:t xml:space="preserve"> </w:t>
      </w:r>
      <w:r w:rsidRPr="00B271D8">
        <w:rPr>
          <w:rFonts w:ascii="Times New Roman" w:hAnsi="Times New Roman" w:cs="Times New Roman"/>
        </w:rPr>
        <w:t>powierzyć podwykonawcy oznacza realizację zamówienia siłami własnymi.</w:t>
      </w:r>
    </w:p>
    <w:p w14:paraId="6415A344" w14:textId="77777777" w:rsidR="00B271D8" w:rsidRPr="00B271D8" w:rsidRDefault="00B271D8" w:rsidP="00B271D8">
      <w:pPr>
        <w:pStyle w:val="Akapitzlist"/>
        <w:spacing w:after="0" w:line="276" w:lineRule="auto"/>
        <w:ind w:left="360"/>
        <w:jc w:val="both"/>
        <w:rPr>
          <w:rFonts w:ascii="Times New Roman" w:hAnsi="Times New Roman" w:cs="Times New Roman"/>
        </w:rPr>
      </w:pPr>
    </w:p>
    <w:p w14:paraId="3BA85E23" w14:textId="28E025C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VI</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PODMIOTO</w:t>
      </w:r>
      <w:r w:rsidR="00185550">
        <w:rPr>
          <w:rFonts w:ascii="Times New Roman" w:hAnsi="Times New Roman" w:cs="Times New Roman"/>
          <w:b/>
          <w:shd w:val="clear" w:color="auto" w:fill="DEEAF6"/>
        </w:rPr>
        <w:t>WYCH ŚRODKACH DOWODOW</w:t>
      </w:r>
      <w:r w:rsidR="00B271D8" w:rsidRPr="00B271D8">
        <w:rPr>
          <w:rFonts w:ascii="Times New Roman" w:hAnsi="Times New Roman" w:cs="Times New Roman"/>
          <w:b/>
          <w:shd w:val="clear" w:color="auto" w:fill="DEEAF6"/>
        </w:rPr>
        <w:t>YCH</w:t>
      </w:r>
    </w:p>
    <w:p w14:paraId="4530393C" w14:textId="77777777" w:rsidR="00800583" w:rsidRDefault="00800583">
      <w:pPr>
        <w:pStyle w:val="Bezodstpw"/>
      </w:pPr>
    </w:p>
    <w:p w14:paraId="0F4996AF" w14:textId="238DFCCA" w:rsidR="00B271D8" w:rsidRDefault="00B271D8" w:rsidP="00067BB3">
      <w:pPr>
        <w:pStyle w:val="Akapitzlist"/>
        <w:numPr>
          <w:ilvl w:val="0"/>
          <w:numId w:val="53"/>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w:t>
      </w:r>
      <w:r w:rsidR="00B94E90">
        <w:rPr>
          <w:rFonts w:ascii="Times New Roman" w:hAnsi="Times New Roman" w:cs="Times New Roman"/>
        </w:rPr>
        <w:t>274</w:t>
      </w:r>
      <w:r w:rsidRPr="00B271D8">
        <w:rPr>
          <w:rFonts w:ascii="Times New Roman" w:hAnsi="Times New Roman" w:cs="Times New Roman"/>
        </w:rPr>
        <w:t xml:space="preserve"> ust. 1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wezwie wykonawcę, którego oferta została najwyżej oceniona, do złożenia w wyznaczonym terminie, nie krótszym niż </w:t>
      </w:r>
      <w:r w:rsidR="00F42A04">
        <w:rPr>
          <w:rFonts w:ascii="Times New Roman" w:hAnsi="Times New Roman" w:cs="Times New Roman"/>
        </w:rPr>
        <w:t>5</w:t>
      </w:r>
      <w:r w:rsidRPr="00B271D8">
        <w:rPr>
          <w:rFonts w:ascii="Times New Roman" w:hAnsi="Times New Roman" w:cs="Times New Roman"/>
        </w:rPr>
        <w:t xml:space="preserve"> dni, aktualnych na dzień złożenia podmiotowych środków dowodowych: </w:t>
      </w:r>
    </w:p>
    <w:p w14:paraId="79139F81" w14:textId="15266715" w:rsidR="00B271D8" w:rsidRPr="00B94E90" w:rsidRDefault="00B271D8" w:rsidP="00067BB3">
      <w:pPr>
        <w:pStyle w:val="Akapitzlist"/>
        <w:numPr>
          <w:ilvl w:val="0"/>
          <w:numId w:val="23"/>
        </w:numPr>
        <w:spacing w:after="0" w:line="276" w:lineRule="auto"/>
        <w:jc w:val="both"/>
        <w:rPr>
          <w:rFonts w:ascii="Times New Roman" w:hAnsi="Times New Roman" w:cs="Times New Roman"/>
        </w:rPr>
      </w:pPr>
      <w:r w:rsidRPr="00B94E90">
        <w:rPr>
          <w:rFonts w:ascii="Times New Roman" w:hAnsi="Times New Roman" w:cs="Times New Roman"/>
        </w:rPr>
        <w:t xml:space="preserve">potwierdzających brak podstaw wykluczenia: </w:t>
      </w:r>
    </w:p>
    <w:p w14:paraId="3D239C13" w14:textId="35132009" w:rsidR="00B271D8" w:rsidRPr="00B94E90" w:rsidRDefault="00B271D8" w:rsidP="00067BB3">
      <w:pPr>
        <w:numPr>
          <w:ilvl w:val="0"/>
          <w:numId w:val="24"/>
        </w:numPr>
        <w:tabs>
          <w:tab w:val="clear" w:pos="0"/>
        </w:tabs>
        <w:spacing w:after="0" w:line="276" w:lineRule="auto"/>
        <w:jc w:val="both"/>
        <w:rPr>
          <w:rFonts w:ascii="Times New Roman" w:hAnsi="Times New Roman" w:cs="Times New Roman"/>
        </w:rPr>
      </w:pPr>
      <w:r w:rsidRPr="00B94E90">
        <w:rPr>
          <w:rFonts w:ascii="Times New Roman" w:hAnsi="Times New Roman" w:cs="Times New Roman"/>
        </w:rPr>
        <w:t>oświadczenie</w:t>
      </w:r>
      <w:r w:rsidR="000372A3" w:rsidRPr="00B94E90">
        <w:rPr>
          <w:rFonts w:ascii="Times New Roman" w:hAnsi="Times New Roman" w:cs="Times New Roman"/>
        </w:rPr>
        <w:t xml:space="preserve"> </w:t>
      </w:r>
      <w:r w:rsidRPr="00B94E90">
        <w:rPr>
          <w:rFonts w:ascii="Times New Roman" w:hAnsi="Times New Roman" w:cs="Times New Roman"/>
        </w:rPr>
        <w:t>wykonawcy,</w:t>
      </w:r>
      <w:r w:rsidR="000372A3" w:rsidRPr="00B94E90">
        <w:rPr>
          <w:rFonts w:ascii="Times New Roman" w:hAnsi="Times New Roman" w:cs="Times New Roman"/>
        </w:rPr>
        <w:t xml:space="preserve"> </w:t>
      </w:r>
      <w:r w:rsidRPr="00B94E90">
        <w:rPr>
          <w:rFonts w:ascii="Times New Roman" w:hAnsi="Times New Roman" w:cs="Times New Roman"/>
        </w:rPr>
        <w:t>w</w:t>
      </w:r>
      <w:r w:rsidR="000372A3" w:rsidRPr="00B94E90">
        <w:rPr>
          <w:rFonts w:ascii="Times New Roman" w:hAnsi="Times New Roman" w:cs="Times New Roman"/>
        </w:rPr>
        <w:t xml:space="preserve"> </w:t>
      </w:r>
      <w:r w:rsidRPr="00B94E90">
        <w:rPr>
          <w:rFonts w:ascii="Times New Roman" w:hAnsi="Times New Roman" w:cs="Times New Roman"/>
        </w:rPr>
        <w:t>zakresie</w:t>
      </w:r>
      <w:r w:rsidR="000372A3" w:rsidRPr="00B94E90">
        <w:rPr>
          <w:rFonts w:ascii="Times New Roman" w:hAnsi="Times New Roman" w:cs="Times New Roman"/>
        </w:rPr>
        <w:t xml:space="preserve"> </w:t>
      </w:r>
      <w:r w:rsidRPr="00B94E90">
        <w:rPr>
          <w:rFonts w:ascii="Times New Roman" w:hAnsi="Times New Roman" w:cs="Times New Roman"/>
        </w:rPr>
        <w:t>art.</w:t>
      </w:r>
      <w:r w:rsidR="000372A3" w:rsidRPr="00B94E90">
        <w:rPr>
          <w:rFonts w:ascii="Times New Roman" w:hAnsi="Times New Roman" w:cs="Times New Roman"/>
        </w:rPr>
        <w:t xml:space="preserve"> </w:t>
      </w:r>
      <w:r w:rsidRPr="00B94E90">
        <w:rPr>
          <w:rFonts w:ascii="Times New Roman" w:hAnsi="Times New Roman" w:cs="Times New Roman"/>
        </w:rPr>
        <w:t>108</w:t>
      </w:r>
      <w:r w:rsidR="000372A3" w:rsidRPr="00B94E90">
        <w:rPr>
          <w:rFonts w:ascii="Times New Roman" w:hAnsi="Times New Roman" w:cs="Times New Roman"/>
        </w:rPr>
        <w:t xml:space="preserve"> </w:t>
      </w:r>
      <w:r w:rsidRPr="00B94E90">
        <w:rPr>
          <w:rFonts w:ascii="Times New Roman" w:hAnsi="Times New Roman" w:cs="Times New Roman"/>
        </w:rPr>
        <w:t>ust.</w:t>
      </w:r>
      <w:r w:rsidR="000372A3" w:rsidRPr="00B94E90">
        <w:rPr>
          <w:rFonts w:ascii="Times New Roman" w:hAnsi="Times New Roman" w:cs="Times New Roman"/>
        </w:rPr>
        <w:t xml:space="preserve"> </w:t>
      </w:r>
      <w:r w:rsidRPr="00B94E90">
        <w:rPr>
          <w:rFonts w:ascii="Times New Roman" w:hAnsi="Times New Roman" w:cs="Times New Roman"/>
        </w:rPr>
        <w:t>1</w:t>
      </w:r>
      <w:r w:rsidR="000372A3" w:rsidRPr="00B94E90">
        <w:rPr>
          <w:rFonts w:ascii="Times New Roman" w:hAnsi="Times New Roman" w:cs="Times New Roman"/>
        </w:rPr>
        <w:t xml:space="preserve"> </w:t>
      </w:r>
      <w:r w:rsidRPr="00B94E90">
        <w:rPr>
          <w:rFonts w:ascii="Times New Roman" w:hAnsi="Times New Roman" w:cs="Times New Roman"/>
        </w:rPr>
        <w:t>pkt</w:t>
      </w:r>
      <w:r w:rsidR="000372A3" w:rsidRPr="00B94E90">
        <w:rPr>
          <w:rFonts w:ascii="Times New Roman" w:hAnsi="Times New Roman" w:cs="Times New Roman"/>
        </w:rPr>
        <w:t xml:space="preserve"> </w:t>
      </w:r>
      <w:r w:rsidRPr="00B94E90">
        <w:rPr>
          <w:rFonts w:ascii="Times New Roman" w:hAnsi="Times New Roman" w:cs="Times New Roman"/>
        </w:rPr>
        <w:t>5</w:t>
      </w:r>
      <w:r w:rsidR="000372A3" w:rsidRPr="00B94E90">
        <w:rPr>
          <w:rFonts w:ascii="Times New Roman" w:hAnsi="Times New Roman" w:cs="Times New Roman"/>
        </w:rPr>
        <w:t xml:space="preserve"> </w:t>
      </w:r>
      <w:r w:rsidRPr="00B94E90">
        <w:rPr>
          <w:rFonts w:ascii="Times New Roman" w:hAnsi="Times New Roman" w:cs="Times New Roman"/>
        </w:rPr>
        <w:t>ustawy</w:t>
      </w:r>
      <w:r w:rsidR="000372A3" w:rsidRPr="00B94E90">
        <w:rPr>
          <w:rFonts w:ascii="Times New Roman" w:hAnsi="Times New Roman" w:cs="Times New Roman"/>
        </w:rPr>
        <w:t xml:space="preserve"> </w:t>
      </w:r>
      <w:proofErr w:type="spellStart"/>
      <w:r w:rsidRPr="00B94E90">
        <w:rPr>
          <w:rFonts w:ascii="Times New Roman" w:hAnsi="Times New Roman" w:cs="Times New Roman"/>
        </w:rPr>
        <w:t>Pzp</w:t>
      </w:r>
      <w:proofErr w:type="spellEnd"/>
      <w:r w:rsidRPr="00B94E90">
        <w:rPr>
          <w:rFonts w:ascii="Times New Roman" w:hAnsi="Times New Roman" w:cs="Times New Roman"/>
        </w:rPr>
        <w:t>,</w:t>
      </w:r>
      <w:r w:rsidR="000372A3" w:rsidRPr="00B94E90">
        <w:rPr>
          <w:rFonts w:ascii="Times New Roman" w:hAnsi="Times New Roman" w:cs="Times New Roman"/>
        </w:rPr>
        <w:t xml:space="preserve"> </w:t>
      </w:r>
      <w:r w:rsidRPr="00B94E90">
        <w:rPr>
          <w:rFonts w:ascii="Times New Roman" w:hAnsi="Times New Roman" w:cs="Times New Roman"/>
        </w:rPr>
        <w:t>o</w:t>
      </w:r>
      <w:r w:rsidR="000372A3" w:rsidRPr="00B94E90">
        <w:rPr>
          <w:rFonts w:ascii="Times New Roman" w:hAnsi="Times New Roman" w:cs="Times New Roman"/>
        </w:rPr>
        <w:t xml:space="preserve"> </w:t>
      </w:r>
      <w:r w:rsidRPr="00B94E90">
        <w:rPr>
          <w:rFonts w:ascii="Times New Roman" w:hAnsi="Times New Roman" w:cs="Times New Roman"/>
        </w:rPr>
        <w:t xml:space="preserve">braku przynależności do tej samej grupy kapitałowej w rozumieniu ustawy z dnia 16 lutego 2007 r. </w:t>
      </w:r>
      <w:r w:rsidR="00580E13" w:rsidRPr="00B94E90">
        <w:rPr>
          <w:rFonts w:ascii="Times New Roman" w:hAnsi="Times New Roman" w:cs="Times New Roman"/>
        </w:rPr>
        <w:br/>
      </w:r>
      <w:r w:rsidRPr="00B94E90">
        <w:rPr>
          <w:rFonts w:ascii="Times New Roman" w:hAnsi="Times New Roman" w:cs="Times New Roman"/>
        </w:rPr>
        <w:t>o ochronie konkurencji i konsumentów (Dz. U. z 2020 r., poz. 1076 i 1086), z innym wykonawcą,</w:t>
      </w:r>
      <w:r w:rsidR="000372A3" w:rsidRPr="00B94E90">
        <w:rPr>
          <w:rFonts w:ascii="Times New Roman" w:hAnsi="Times New Roman" w:cs="Times New Roman"/>
        </w:rPr>
        <w:t xml:space="preserve"> </w:t>
      </w:r>
      <w:r w:rsidRPr="00B94E90">
        <w:rPr>
          <w:rFonts w:ascii="Times New Roman" w:hAnsi="Times New Roman" w:cs="Times New Roman"/>
        </w:rPr>
        <w:t>który</w:t>
      </w:r>
      <w:r w:rsidR="000372A3" w:rsidRPr="00B94E90">
        <w:rPr>
          <w:rFonts w:ascii="Times New Roman" w:hAnsi="Times New Roman" w:cs="Times New Roman"/>
        </w:rPr>
        <w:t xml:space="preserve"> </w:t>
      </w:r>
      <w:r w:rsidRPr="00B94E90">
        <w:rPr>
          <w:rFonts w:ascii="Times New Roman" w:hAnsi="Times New Roman" w:cs="Times New Roman"/>
        </w:rPr>
        <w:t>złożył</w:t>
      </w:r>
      <w:r w:rsidR="000372A3" w:rsidRPr="00B94E90">
        <w:rPr>
          <w:rFonts w:ascii="Times New Roman" w:hAnsi="Times New Roman" w:cs="Times New Roman"/>
        </w:rPr>
        <w:t xml:space="preserve"> </w:t>
      </w:r>
      <w:r w:rsidRPr="00B94E90">
        <w:rPr>
          <w:rFonts w:ascii="Times New Roman" w:hAnsi="Times New Roman" w:cs="Times New Roman"/>
        </w:rPr>
        <w:t>odrębną</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częściową,</w:t>
      </w:r>
      <w:r w:rsidR="000372A3" w:rsidRPr="00B94E90">
        <w:rPr>
          <w:rFonts w:ascii="Times New Roman" w:hAnsi="Times New Roman" w:cs="Times New Roman"/>
        </w:rPr>
        <w:t xml:space="preserve"> </w:t>
      </w:r>
      <w:r w:rsidRPr="00B94E90">
        <w:rPr>
          <w:rFonts w:ascii="Times New Roman" w:hAnsi="Times New Roman" w:cs="Times New Roman"/>
        </w:rPr>
        <w:t>albo</w:t>
      </w:r>
      <w:r w:rsidR="000372A3" w:rsidRPr="00B94E90">
        <w:rPr>
          <w:rFonts w:ascii="Times New Roman" w:hAnsi="Times New Roman" w:cs="Times New Roman"/>
        </w:rPr>
        <w:t xml:space="preserve"> </w:t>
      </w:r>
      <w:r w:rsidRPr="00B94E90">
        <w:rPr>
          <w:rFonts w:ascii="Times New Roman" w:hAnsi="Times New Roman" w:cs="Times New Roman"/>
        </w:rPr>
        <w:t>oświadczenia</w:t>
      </w:r>
      <w:r w:rsidR="000372A3" w:rsidRPr="00B94E90">
        <w:rPr>
          <w:rFonts w:ascii="Times New Roman" w:hAnsi="Times New Roman" w:cs="Times New Roman"/>
        </w:rPr>
        <w:t xml:space="preserve"> </w:t>
      </w:r>
      <w:r w:rsidR="00580E13" w:rsidRPr="00B94E90">
        <w:rPr>
          <w:rFonts w:ascii="Times New Roman" w:hAnsi="Times New Roman" w:cs="Times New Roman"/>
        </w:rPr>
        <w:br/>
      </w:r>
      <w:r w:rsidRPr="00B94E90">
        <w:rPr>
          <w:rFonts w:ascii="Times New Roman" w:hAnsi="Times New Roman" w:cs="Times New Roman"/>
        </w:rPr>
        <w:t>o przynależności</w:t>
      </w:r>
      <w:r w:rsidR="000372A3" w:rsidRPr="00B94E90">
        <w:rPr>
          <w:rFonts w:ascii="Times New Roman" w:hAnsi="Times New Roman" w:cs="Times New Roman"/>
        </w:rPr>
        <w:t xml:space="preserve"> </w:t>
      </w:r>
      <w:r w:rsidRPr="00B94E90">
        <w:rPr>
          <w:rFonts w:ascii="Times New Roman" w:hAnsi="Times New Roman" w:cs="Times New Roman"/>
        </w:rPr>
        <w:t>do</w:t>
      </w:r>
      <w:r w:rsidR="000372A3" w:rsidRPr="00B94E90">
        <w:rPr>
          <w:rFonts w:ascii="Times New Roman" w:hAnsi="Times New Roman" w:cs="Times New Roman"/>
        </w:rPr>
        <w:t xml:space="preserve"> </w:t>
      </w:r>
      <w:r w:rsidRPr="00B94E90">
        <w:rPr>
          <w:rFonts w:ascii="Times New Roman" w:hAnsi="Times New Roman" w:cs="Times New Roman"/>
        </w:rPr>
        <w:t>tej</w:t>
      </w:r>
      <w:r w:rsidR="000372A3" w:rsidRPr="00B94E90">
        <w:rPr>
          <w:rFonts w:ascii="Times New Roman" w:hAnsi="Times New Roman" w:cs="Times New Roman"/>
        </w:rPr>
        <w:t xml:space="preserve"> </w:t>
      </w:r>
      <w:r w:rsidRPr="00B94E90">
        <w:rPr>
          <w:rFonts w:ascii="Times New Roman" w:hAnsi="Times New Roman" w:cs="Times New Roman"/>
        </w:rPr>
        <w:t>samej</w:t>
      </w:r>
      <w:r w:rsidR="000372A3" w:rsidRPr="00B94E90">
        <w:rPr>
          <w:rFonts w:ascii="Times New Roman" w:hAnsi="Times New Roman" w:cs="Times New Roman"/>
        </w:rPr>
        <w:t xml:space="preserve"> </w:t>
      </w:r>
      <w:r w:rsidRPr="00B94E90">
        <w:rPr>
          <w:rFonts w:ascii="Times New Roman" w:hAnsi="Times New Roman" w:cs="Times New Roman"/>
        </w:rPr>
        <w:t>grupy</w:t>
      </w:r>
      <w:r w:rsidR="000372A3" w:rsidRPr="00B94E90">
        <w:rPr>
          <w:rFonts w:ascii="Times New Roman" w:hAnsi="Times New Roman" w:cs="Times New Roman"/>
        </w:rPr>
        <w:t xml:space="preserve"> </w:t>
      </w:r>
      <w:r w:rsidRPr="00B94E90">
        <w:rPr>
          <w:rFonts w:ascii="Times New Roman" w:hAnsi="Times New Roman" w:cs="Times New Roman"/>
        </w:rPr>
        <w:t>kapitałowej</w:t>
      </w:r>
      <w:r w:rsidR="000372A3" w:rsidRPr="00B94E90">
        <w:rPr>
          <w:rFonts w:ascii="Times New Roman" w:hAnsi="Times New Roman" w:cs="Times New Roman"/>
        </w:rPr>
        <w:t xml:space="preserve"> </w:t>
      </w:r>
      <w:r w:rsidRPr="00B94E90">
        <w:rPr>
          <w:rFonts w:ascii="Times New Roman" w:hAnsi="Times New Roman" w:cs="Times New Roman"/>
        </w:rPr>
        <w:t>wraz</w:t>
      </w:r>
      <w:r w:rsidR="000372A3" w:rsidRPr="00B94E90">
        <w:rPr>
          <w:rFonts w:ascii="Times New Roman" w:hAnsi="Times New Roman" w:cs="Times New Roman"/>
        </w:rPr>
        <w:t xml:space="preserve"> </w:t>
      </w:r>
      <w:r w:rsidRPr="00B94E90">
        <w:rPr>
          <w:rFonts w:ascii="Times New Roman" w:hAnsi="Times New Roman" w:cs="Times New Roman"/>
        </w:rPr>
        <w:t>z</w:t>
      </w:r>
      <w:r w:rsidR="000372A3" w:rsidRPr="00B94E90">
        <w:rPr>
          <w:rFonts w:ascii="Times New Roman" w:hAnsi="Times New Roman" w:cs="Times New Roman"/>
        </w:rPr>
        <w:t xml:space="preserve"> </w:t>
      </w:r>
      <w:r w:rsidRPr="00B94E90">
        <w:rPr>
          <w:rFonts w:ascii="Times New Roman" w:hAnsi="Times New Roman" w:cs="Times New Roman"/>
        </w:rPr>
        <w:t>dokumentami</w:t>
      </w:r>
      <w:r w:rsidR="000372A3" w:rsidRPr="00B94E90">
        <w:rPr>
          <w:rFonts w:ascii="Times New Roman" w:hAnsi="Times New Roman" w:cs="Times New Roman"/>
        </w:rPr>
        <w:t xml:space="preserve"> </w:t>
      </w:r>
      <w:r w:rsidRPr="00B94E90">
        <w:rPr>
          <w:rFonts w:ascii="Times New Roman" w:hAnsi="Times New Roman" w:cs="Times New Roman"/>
        </w:rPr>
        <w:t>lub</w:t>
      </w:r>
      <w:r w:rsidR="000372A3" w:rsidRPr="00B94E90">
        <w:rPr>
          <w:rFonts w:ascii="Times New Roman" w:hAnsi="Times New Roman" w:cs="Times New Roman"/>
        </w:rPr>
        <w:t xml:space="preserve"> </w:t>
      </w:r>
      <w:r w:rsidRPr="00B94E90">
        <w:rPr>
          <w:rFonts w:ascii="Times New Roman" w:hAnsi="Times New Roman" w:cs="Times New Roman"/>
        </w:rPr>
        <w:t>informacjami potwierdzającymi</w:t>
      </w:r>
      <w:r w:rsidR="000372A3" w:rsidRPr="00B94E90">
        <w:rPr>
          <w:rFonts w:ascii="Times New Roman" w:hAnsi="Times New Roman" w:cs="Times New Roman"/>
        </w:rPr>
        <w:t xml:space="preserve"> </w:t>
      </w:r>
      <w:r w:rsidRPr="00B94E90">
        <w:rPr>
          <w:rFonts w:ascii="Times New Roman" w:hAnsi="Times New Roman" w:cs="Times New Roman"/>
        </w:rPr>
        <w:t>przygotowanie</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częściowej,</w:t>
      </w:r>
      <w:r w:rsidR="000372A3" w:rsidRPr="00B94E90">
        <w:rPr>
          <w:rFonts w:ascii="Times New Roman" w:hAnsi="Times New Roman" w:cs="Times New Roman"/>
        </w:rPr>
        <w:t xml:space="preserve"> </w:t>
      </w:r>
      <w:r w:rsidRPr="00B94E90">
        <w:rPr>
          <w:rFonts w:ascii="Times New Roman" w:hAnsi="Times New Roman" w:cs="Times New Roman"/>
        </w:rPr>
        <w:t>niezależnie</w:t>
      </w:r>
      <w:r w:rsidR="000372A3" w:rsidRPr="00B94E90">
        <w:rPr>
          <w:rFonts w:ascii="Times New Roman" w:hAnsi="Times New Roman" w:cs="Times New Roman"/>
        </w:rPr>
        <w:t xml:space="preserve"> </w:t>
      </w:r>
      <w:r w:rsidRPr="00B94E90">
        <w:rPr>
          <w:rFonts w:ascii="Times New Roman" w:hAnsi="Times New Roman" w:cs="Times New Roman"/>
        </w:rPr>
        <w:t>od</w:t>
      </w:r>
      <w:r w:rsidR="000372A3" w:rsidRPr="00B94E90">
        <w:rPr>
          <w:rFonts w:ascii="Times New Roman" w:hAnsi="Times New Roman" w:cs="Times New Roman"/>
        </w:rPr>
        <w:t xml:space="preserve"> </w:t>
      </w:r>
      <w:r w:rsidRPr="00B94E90">
        <w:rPr>
          <w:rFonts w:ascii="Times New Roman" w:hAnsi="Times New Roman" w:cs="Times New Roman"/>
        </w:rPr>
        <w:t xml:space="preserve">innego wykonawcy należącego do tej samej grupy kapitałowej; </w:t>
      </w:r>
    </w:p>
    <w:p w14:paraId="123203C8" w14:textId="7A16FE53" w:rsidR="00B271D8" w:rsidRPr="00B94E90" w:rsidRDefault="00B271D8" w:rsidP="00B271D8">
      <w:pPr>
        <w:spacing w:after="0" w:line="276" w:lineRule="auto"/>
        <w:ind w:left="720"/>
        <w:jc w:val="both"/>
        <w:rPr>
          <w:rFonts w:ascii="Times New Roman" w:hAnsi="Times New Roman" w:cs="Times New Roman"/>
          <w:u w:val="single"/>
        </w:rPr>
      </w:pPr>
      <w:r w:rsidRPr="00B94E90">
        <w:rPr>
          <w:rFonts w:ascii="Times New Roman" w:hAnsi="Times New Roman" w:cs="Times New Roman"/>
          <w:u w:val="single"/>
        </w:rPr>
        <w:t>Wykonawca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sporządza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oświadczenie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zgodnie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wzorem</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stanowiącym Załącznik</w:t>
      </w:r>
      <w:r w:rsidR="000372A3" w:rsidRPr="00B94E90">
        <w:rPr>
          <w:rFonts w:ascii="Times New Roman" w:hAnsi="Times New Roman" w:cs="Times New Roman"/>
          <w:u w:val="single"/>
        </w:rPr>
        <w:t xml:space="preserve"> </w:t>
      </w:r>
      <w:r w:rsidRPr="00B94E90">
        <w:rPr>
          <w:rFonts w:ascii="Times New Roman" w:hAnsi="Times New Roman" w:cs="Times New Roman"/>
          <w:u w:val="single"/>
        </w:rPr>
        <w:t>nr</w:t>
      </w:r>
      <w:r w:rsidR="000372A3" w:rsidRPr="00B94E90">
        <w:rPr>
          <w:rFonts w:ascii="Times New Roman" w:hAnsi="Times New Roman" w:cs="Times New Roman"/>
          <w:u w:val="single"/>
        </w:rPr>
        <w:t xml:space="preserve"> </w:t>
      </w:r>
      <w:r w:rsidR="003B14B0" w:rsidRPr="00B94E90">
        <w:rPr>
          <w:rFonts w:ascii="Times New Roman" w:hAnsi="Times New Roman" w:cs="Times New Roman"/>
          <w:u w:val="single"/>
        </w:rPr>
        <w:t>6</w:t>
      </w:r>
      <w:r w:rsidR="000372A3" w:rsidRPr="00B94E90">
        <w:rPr>
          <w:rFonts w:ascii="Times New Roman" w:hAnsi="Times New Roman" w:cs="Times New Roman"/>
          <w:u w:val="single"/>
        </w:rPr>
        <w:t xml:space="preserve"> </w:t>
      </w:r>
      <w:r w:rsidRPr="00B94E90">
        <w:rPr>
          <w:rFonts w:ascii="Times New Roman" w:hAnsi="Times New Roman" w:cs="Times New Roman"/>
          <w:u w:val="single"/>
        </w:rPr>
        <w:t xml:space="preserve">do SWZ. </w:t>
      </w:r>
    </w:p>
    <w:p w14:paraId="2EDBE324" w14:textId="77A45AF4" w:rsidR="00BD4A6B" w:rsidRPr="00A674B1" w:rsidRDefault="00CB5BD3" w:rsidP="00067BB3">
      <w:pPr>
        <w:pStyle w:val="Akapitzlist"/>
        <w:numPr>
          <w:ilvl w:val="0"/>
          <w:numId w:val="53"/>
        </w:numPr>
        <w:spacing w:after="0" w:line="276" w:lineRule="auto"/>
        <w:jc w:val="both"/>
        <w:rPr>
          <w:rFonts w:ascii="Times New Roman" w:hAnsi="Times New Roman" w:cs="Times New Roman"/>
        </w:rPr>
      </w:pPr>
      <w:r w:rsidRPr="00A674B1">
        <w:rPr>
          <w:rFonts w:ascii="Times New Roman" w:hAnsi="Times New Roman" w:cs="Times New Roman"/>
        </w:rPr>
        <w:t>Jednocześnie Zamawiający</w:t>
      </w:r>
      <w:r w:rsidR="009325C0" w:rsidRPr="00A674B1">
        <w:rPr>
          <w:rFonts w:ascii="Times New Roman" w:hAnsi="Times New Roman" w:cs="Times New Roman"/>
        </w:rPr>
        <w:t xml:space="preserve"> zgodnie z art. 127 ust. 1 </w:t>
      </w:r>
      <w:proofErr w:type="spellStart"/>
      <w:r w:rsidR="009325C0" w:rsidRPr="00A674B1">
        <w:rPr>
          <w:rFonts w:ascii="Times New Roman" w:hAnsi="Times New Roman" w:cs="Times New Roman"/>
        </w:rPr>
        <w:t>pzp</w:t>
      </w:r>
      <w:proofErr w:type="spellEnd"/>
      <w:r w:rsidRPr="00A674B1">
        <w:rPr>
          <w:rFonts w:ascii="Times New Roman" w:hAnsi="Times New Roman" w:cs="Times New Roman"/>
        </w:rPr>
        <w:t xml:space="preserve"> nie wzywa do złożenia środków podmiotowych </w:t>
      </w:r>
      <w:r w:rsidR="00005095" w:rsidRPr="00A674B1">
        <w:rPr>
          <w:rFonts w:ascii="Times New Roman" w:hAnsi="Times New Roman" w:cs="Times New Roman"/>
        </w:rPr>
        <w:t>złożenia podmioto</w:t>
      </w:r>
      <w:r w:rsidR="00BD4A6B" w:rsidRPr="00A674B1">
        <w:rPr>
          <w:rFonts w:ascii="Times New Roman" w:hAnsi="Times New Roman" w:cs="Times New Roman"/>
        </w:rPr>
        <w:t xml:space="preserve">wych środków dowodowych, jeżeli </w:t>
      </w:r>
      <w:r w:rsidR="00005095" w:rsidRPr="00A674B1">
        <w:rPr>
          <w:rFonts w:ascii="Times New Roman" w:hAnsi="Times New Roman" w:cs="Times New Roman"/>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r w:rsidR="00D6672C" w:rsidRPr="00A674B1">
        <w:rPr>
          <w:rFonts w:ascii="Times New Roman" w:hAnsi="Times New Roman" w:cs="Times New Roman"/>
        </w:rPr>
        <w:t>.</w:t>
      </w:r>
    </w:p>
    <w:p w14:paraId="77424144" w14:textId="02CC1750" w:rsidR="00B94E90" w:rsidRPr="00A674B1" w:rsidRDefault="00B94E90" w:rsidP="00067BB3">
      <w:pPr>
        <w:pStyle w:val="Akapitzlist"/>
        <w:numPr>
          <w:ilvl w:val="0"/>
          <w:numId w:val="53"/>
        </w:numPr>
        <w:spacing w:after="0" w:line="276" w:lineRule="auto"/>
        <w:jc w:val="both"/>
        <w:rPr>
          <w:rFonts w:ascii="Times New Roman" w:hAnsi="Times New Roman" w:cs="Times New Roman"/>
        </w:rPr>
      </w:pPr>
      <w:r w:rsidRPr="00A674B1">
        <w:rPr>
          <w:rFonts w:ascii="Times New Roman" w:hAnsi="Times New Roman" w:cs="Times New Roman"/>
        </w:rPr>
        <w:t xml:space="preserve">W zakresie nieuregulowanym ustawą </w:t>
      </w:r>
      <w:proofErr w:type="spellStart"/>
      <w:r w:rsidRPr="00A674B1">
        <w:rPr>
          <w:rFonts w:ascii="Times New Roman" w:hAnsi="Times New Roman" w:cs="Times New Roman"/>
        </w:rPr>
        <w:t>p.z.p</w:t>
      </w:r>
      <w:proofErr w:type="spellEnd"/>
      <w:r w:rsidRPr="00A674B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ze zm.) oraz Rozporządzenie Prezesa Rady Ministrów z dnia 30 grudnia 2020 r. w sprawie sposobu sporządzania </w:t>
      </w:r>
      <w:r w:rsidRPr="00A674B1">
        <w:rPr>
          <w:rFonts w:ascii="Times New Roman" w:hAnsi="Times New Roman" w:cs="Times New Roman"/>
        </w:rPr>
        <w:br/>
        <w:t>i przekazywania informacji oraz wymagań technicznych dla dokumentów elektronicznych oraz środków komunikacji elektronicznej w postępowaniu o udzielenie zamówienia publicznego lub konkursie (Dz. U. z 2020 r. poz. 2452).</w:t>
      </w:r>
    </w:p>
    <w:p w14:paraId="11C5BE7B" w14:textId="77777777" w:rsidR="00B761CC" w:rsidRPr="00B761CC" w:rsidRDefault="00B761CC" w:rsidP="00B761CC">
      <w:pPr>
        <w:pStyle w:val="Akapitzlist"/>
        <w:spacing w:after="0"/>
        <w:jc w:val="both"/>
        <w:rPr>
          <w:rFonts w:ascii="Times New Roman" w:hAnsi="Times New Roman" w:cs="Times New Roman"/>
          <w:u w:val="single"/>
        </w:rPr>
      </w:pPr>
      <w:bookmarkStart w:id="21" w:name="_Hlk117258711"/>
    </w:p>
    <w:bookmarkEnd w:id="21"/>
    <w:p w14:paraId="234F2222" w14:textId="462B08F7" w:rsidR="00800583" w:rsidRDefault="00E60FCE">
      <w:pPr>
        <w:pStyle w:val="Bezodstpw"/>
        <w:pBdr>
          <w:bottom w:val="double" w:sz="4" w:space="2"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XXVIII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3034CF">
        <w:rPr>
          <w:rFonts w:ascii="Times New Roman" w:hAnsi="Times New Roman" w:cs="Times New Roman"/>
          <w:b/>
          <w:shd w:val="clear" w:color="auto" w:fill="DEEAF6"/>
        </w:rPr>
        <w:t xml:space="preserve"> </w:t>
      </w:r>
      <w:r w:rsidR="00B761CC" w:rsidRPr="00B761CC">
        <w:rPr>
          <w:rFonts w:ascii="Times New Roman" w:hAnsi="Times New Roman" w:cs="Times New Roman"/>
          <w:b/>
          <w:shd w:val="clear" w:color="auto" w:fill="DEEAF6"/>
        </w:rPr>
        <w:t>SPOSÓB ORAZ TERMIN SKŁADANIA I OTWARCIA OFERT</w:t>
      </w:r>
    </w:p>
    <w:p w14:paraId="2DDD25FB" w14:textId="77777777" w:rsidR="00800583" w:rsidRDefault="00800583">
      <w:pPr>
        <w:pStyle w:val="Bezodstpw"/>
        <w:spacing w:line="276" w:lineRule="auto"/>
        <w:rPr>
          <w:rFonts w:ascii="Times New Roman" w:hAnsi="Times New Roman" w:cs="Times New Roman"/>
        </w:rPr>
      </w:pPr>
    </w:p>
    <w:p w14:paraId="4EA615F7" w14:textId="72CA4999"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sidR="003064BE">
        <w:rPr>
          <w:rFonts w:ascii="Times New Roman" w:hAnsi="Times New Roman" w:cs="Times New Roman"/>
        </w:rPr>
        <w:t>platformazakupowa.pl</w:t>
      </w:r>
      <w:r w:rsidRPr="00EC1034">
        <w:rPr>
          <w:rFonts w:ascii="Times New Roman" w:hAnsi="Times New Roman" w:cs="Times New Roman"/>
        </w:rPr>
        <w:t xml:space="preserve">, do dnia </w:t>
      </w:r>
      <w:r w:rsidR="00132B7E">
        <w:rPr>
          <w:rFonts w:ascii="Times New Roman" w:hAnsi="Times New Roman" w:cs="Times New Roman"/>
          <w:b/>
        </w:rPr>
        <w:t>10</w:t>
      </w:r>
      <w:r w:rsidR="007077F5">
        <w:rPr>
          <w:rFonts w:ascii="Times New Roman" w:hAnsi="Times New Roman" w:cs="Times New Roman"/>
          <w:b/>
        </w:rPr>
        <w:t>.01</w:t>
      </w:r>
      <w:r w:rsidR="00412878">
        <w:rPr>
          <w:rFonts w:ascii="Times New Roman" w:hAnsi="Times New Roman" w:cs="Times New Roman"/>
          <w:b/>
        </w:rPr>
        <w:t>.202</w:t>
      </w:r>
      <w:r w:rsidR="007077F5">
        <w:rPr>
          <w:rFonts w:ascii="Times New Roman" w:hAnsi="Times New Roman" w:cs="Times New Roman"/>
          <w:b/>
        </w:rPr>
        <w:t>5</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54A57E1E" w14:textId="6100ED5C"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O terminie złożenia oferty decyduje czas pełnego przeprocesowania transakcji </w:t>
      </w:r>
      <w:r w:rsidR="00C925EE">
        <w:rPr>
          <w:rFonts w:ascii="Times New Roman" w:hAnsi="Times New Roman" w:cs="Times New Roman"/>
        </w:rPr>
        <w:br/>
      </w:r>
      <w:r w:rsidRPr="00EC1034">
        <w:rPr>
          <w:rFonts w:ascii="Times New Roman" w:hAnsi="Times New Roman" w:cs="Times New Roman"/>
        </w:rPr>
        <w:t xml:space="preserve">w </w:t>
      </w:r>
      <w:r w:rsidR="003064BE">
        <w:rPr>
          <w:rFonts w:ascii="Times New Roman" w:hAnsi="Times New Roman" w:cs="Times New Roman"/>
        </w:rPr>
        <w:t>platformazakupowa.pl</w:t>
      </w:r>
      <w:r w:rsidRPr="00EC1034">
        <w:rPr>
          <w:rFonts w:ascii="Times New Roman" w:hAnsi="Times New Roman" w:cs="Times New Roman"/>
        </w:rPr>
        <w:t xml:space="preserve">. </w:t>
      </w:r>
    </w:p>
    <w:p w14:paraId="6BE4397C" w14:textId="05896088"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sidR="00132B7E">
        <w:rPr>
          <w:rFonts w:ascii="Times New Roman" w:hAnsi="Times New Roman" w:cs="Times New Roman"/>
          <w:b/>
        </w:rPr>
        <w:t>10</w:t>
      </w:r>
      <w:r w:rsidR="007077F5">
        <w:rPr>
          <w:rFonts w:ascii="Times New Roman" w:hAnsi="Times New Roman" w:cs="Times New Roman"/>
          <w:b/>
        </w:rPr>
        <w:t>.01.2025 r.</w:t>
      </w:r>
      <w:r w:rsidRPr="00C925EE">
        <w:rPr>
          <w:rFonts w:ascii="Times New Roman" w:hAnsi="Times New Roman" w:cs="Times New Roman"/>
          <w:b/>
        </w:rPr>
        <w:t>.</w:t>
      </w:r>
      <w:r w:rsidRPr="00EC1034">
        <w:rPr>
          <w:rFonts w:ascii="Times New Roman" w:hAnsi="Times New Roman" w:cs="Times New Roman"/>
        </w:rPr>
        <w:t xml:space="preserve"> o godzinie </w:t>
      </w:r>
      <w:r w:rsidRPr="00C925EE">
        <w:rPr>
          <w:rFonts w:ascii="Times New Roman" w:hAnsi="Times New Roman" w:cs="Times New Roman"/>
          <w:b/>
        </w:rPr>
        <w:t>10:30.</w:t>
      </w:r>
      <w:r w:rsidRPr="00EC1034">
        <w:rPr>
          <w:rFonts w:ascii="Times New Roman" w:hAnsi="Times New Roman" w:cs="Times New Roman"/>
        </w:rPr>
        <w:t xml:space="preserve"> </w:t>
      </w:r>
    </w:p>
    <w:p w14:paraId="5ED6E34F" w14:textId="2D4FD2A5"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Najpóźniej</w:t>
      </w:r>
      <w:r w:rsidR="000372A3">
        <w:rPr>
          <w:rFonts w:ascii="Times New Roman" w:hAnsi="Times New Roman" w:cs="Times New Roman"/>
        </w:rPr>
        <w:t xml:space="preserve"> </w:t>
      </w:r>
      <w:r w:rsidRPr="00EC1034">
        <w:rPr>
          <w:rFonts w:ascii="Times New Roman" w:hAnsi="Times New Roman" w:cs="Times New Roman"/>
        </w:rPr>
        <w:t>przed</w:t>
      </w:r>
      <w:r w:rsidR="000372A3">
        <w:rPr>
          <w:rFonts w:ascii="Times New Roman" w:hAnsi="Times New Roman" w:cs="Times New Roman"/>
        </w:rPr>
        <w:t xml:space="preserve"> </w:t>
      </w:r>
      <w:r w:rsidRPr="00EC1034">
        <w:rPr>
          <w:rFonts w:ascii="Times New Roman" w:hAnsi="Times New Roman" w:cs="Times New Roman"/>
        </w:rPr>
        <w:t>otwarciem</w:t>
      </w:r>
      <w:r w:rsidR="000372A3">
        <w:rPr>
          <w:rFonts w:ascii="Times New Roman" w:hAnsi="Times New Roman" w:cs="Times New Roman"/>
        </w:rPr>
        <w:t xml:space="preserve"> </w:t>
      </w:r>
      <w:r w:rsidRPr="00EC1034">
        <w:rPr>
          <w:rFonts w:ascii="Times New Roman" w:hAnsi="Times New Roman" w:cs="Times New Roman"/>
        </w:rPr>
        <w:t>ofert,</w:t>
      </w:r>
      <w:r w:rsidR="000372A3">
        <w:rPr>
          <w:rFonts w:ascii="Times New Roman" w:hAnsi="Times New Roman" w:cs="Times New Roman"/>
        </w:rPr>
        <w:t xml:space="preserve"> </w:t>
      </w:r>
      <w:r w:rsidRPr="00EC1034">
        <w:rPr>
          <w:rFonts w:ascii="Times New Roman" w:hAnsi="Times New Roman" w:cs="Times New Roman"/>
        </w:rPr>
        <w:t>udostępnia</w:t>
      </w:r>
      <w:r w:rsidR="000372A3">
        <w:rPr>
          <w:rFonts w:ascii="Times New Roman" w:hAnsi="Times New Roman" w:cs="Times New Roman"/>
        </w:rPr>
        <w:t xml:space="preserve"> </w:t>
      </w:r>
      <w:r w:rsidRPr="00EC1034">
        <w:rPr>
          <w:rFonts w:ascii="Times New Roman" w:hAnsi="Times New Roman" w:cs="Times New Roman"/>
        </w:rPr>
        <w:t>się</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stronie</w:t>
      </w:r>
      <w:r w:rsidR="000372A3">
        <w:rPr>
          <w:rFonts w:ascii="Times New Roman" w:hAnsi="Times New Roman" w:cs="Times New Roman"/>
        </w:rPr>
        <w:t xml:space="preserve"> </w:t>
      </w:r>
      <w:r w:rsidRPr="00EC1034">
        <w:rPr>
          <w:rFonts w:ascii="Times New Roman" w:hAnsi="Times New Roman" w:cs="Times New Roman"/>
        </w:rPr>
        <w:t>internetowej</w:t>
      </w:r>
      <w:r w:rsidR="000372A3">
        <w:rPr>
          <w:rFonts w:ascii="Times New Roman" w:hAnsi="Times New Roman" w:cs="Times New Roman"/>
        </w:rPr>
        <w:t xml:space="preserve"> </w:t>
      </w:r>
      <w:r w:rsidRPr="00EC1034">
        <w:rPr>
          <w:rFonts w:ascii="Times New Roman" w:hAnsi="Times New Roman" w:cs="Times New Roman"/>
        </w:rPr>
        <w:t>prowadzonego postępowania informację o kwocie, jaką zamierza się przeznaczyć na sfinansowanie zamówienia.</w:t>
      </w:r>
      <w:r w:rsidR="000372A3">
        <w:rPr>
          <w:rFonts w:ascii="Times New Roman" w:hAnsi="Times New Roman" w:cs="Times New Roman"/>
        </w:rPr>
        <w:t xml:space="preserve"> </w:t>
      </w:r>
    </w:p>
    <w:p w14:paraId="217CD3DB" w14:textId="523A8FAA"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Zamawiający nie przewiduje przeprowadzania jawnej sesji otwarcia ofert z udziałem wykonawców, jak</w:t>
      </w:r>
      <w:r w:rsidR="000372A3">
        <w:rPr>
          <w:rFonts w:ascii="Times New Roman" w:hAnsi="Times New Roman" w:cs="Times New Roman"/>
        </w:rPr>
        <w:t xml:space="preserve"> </w:t>
      </w:r>
      <w:r w:rsidRPr="00EC1034">
        <w:rPr>
          <w:rFonts w:ascii="Times New Roman" w:hAnsi="Times New Roman" w:cs="Times New Roman"/>
        </w:rPr>
        <w:t>też</w:t>
      </w:r>
      <w:r w:rsidR="000372A3">
        <w:rPr>
          <w:rFonts w:ascii="Times New Roman" w:hAnsi="Times New Roman" w:cs="Times New Roman"/>
        </w:rPr>
        <w:t xml:space="preserve"> </w:t>
      </w:r>
      <w:r w:rsidRPr="00EC1034">
        <w:rPr>
          <w:rFonts w:ascii="Times New Roman" w:hAnsi="Times New Roman" w:cs="Times New Roman"/>
        </w:rPr>
        <w:t>transmitowania</w:t>
      </w:r>
      <w:r w:rsidR="000372A3">
        <w:rPr>
          <w:rFonts w:ascii="Times New Roman" w:hAnsi="Times New Roman" w:cs="Times New Roman"/>
        </w:rPr>
        <w:t xml:space="preserve"> </w:t>
      </w:r>
      <w:r w:rsidRPr="00EC1034">
        <w:rPr>
          <w:rFonts w:ascii="Times New Roman" w:hAnsi="Times New Roman" w:cs="Times New Roman"/>
        </w:rPr>
        <w:t>sesji</w:t>
      </w:r>
      <w:r w:rsidR="000372A3">
        <w:rPr>
          <w:rFonts w:ascii="Times New Roman" w:hAnsi="Times New Roman" w:cs="Times New Roman"/>
        </w:rPr>
        <w:t xml:space="preserve"> </w:t>
      </w:r>
      <w:r w:rsidRPr="00EC1034">
        <w:rPr>
          <w:rFonts w:ascii="Times New Roman" w:hAnsi="Times New Roman" w:cs="Times New Roman"/>
        </w:rPr>
        <w:t>otwarcia</w:t>
      </w:r>
      <w:r w:rsidR="000372A3">
        <w:rPr>
          <w:rFonts w:ascii="Times New Roman" w:hAnsi="Times New Roman" w:cs="Times New Roman"/>
        </w:rPr>
        <w:t xml:space="preserve"> </w:t>
      </w:r>
      <w:r w:rsidRPr="00EC1034">
        <w:rPr>
          <w:rFonts w:ascii="Times New Roman" w:hAnsi="Times New Roman" w:cs="Times New Roman"/>
        </w:rPr>
        <w:t>za</w:t>
      </w:r>
      <w:r w:rsidR="000372A3">
        <w:rPr>
          <w:rFonts w:ascii="Times New Roman" w:hAnsi="Times New Roman" w:cs="Times New Roman"/>
        </w:rPr>
        <w:t xml:space="preserve"> </w:t>
      </w:r>
      <w:r w:rsidRPr="00EC1034">
        <w:rPr>
          <w:rFonts w:ascii="Times New Roman" w:hAnsi="Times New Roman" w:cs="Times New Roman"/>
        </w:rPr>
        <w:t>pośrednictwem</w:t>
      </w:r>
      <w:r w:rsidR="000372A3">
        <w:rPr>
          <w:rFonts w:ascii="Times New Roman" w:hAnsi="Times New Roman" w:cs="Times New Roman"/>
        </w:rPr>
        <w:t xml:space="preserve"> </w:t>
      </w:r>
      <w:r w:rsidRPr="00EC1034">
        <w:rPr>
          <w:rFonts w:ascii="Times New Roman" w:hAnsi="Times New Roman" w:cs="Times New Roman"/>
        </w:rPr>
        <w:t>elektronicznych</w:t>
      </w:r>
      <w:r w:rsidR="000372A3">
        <w:rPr>
          <w:rFonts w:ascii="Times New Roman" w:hAnsi="Times New Roman" w:cs="Times New Roman"/>
        </w:rPr>
        <w:t xml:space="preserve"> </w:t>
      </w:r>
      <w:r w:rsidRPr="00EC1034">
        <w:rPr>
          <w:rFonts w:ascii="Times New Roman" w:hAnsi="Times New Roman" w:cs="Times New Roman"/>
        </w:rPr>
        <w:t>narzędzi</w:t>
      </w:r>
      <w:r w:rsidR="000372A3">
        <w:rPr>
          <w:rFonts w:ascii="Times New Roman" w:hAnsi="Times New Roman" w:cs="Times New Roman"/>
        </w:rPr>
        <w:t xml:space="preserve"> </w:t>
      </w:r>
      <w:r w:rsidRPr="00EC1034">
        <w:rPr>
          <w:rFonts w:ascii="Times New Roman" w:hAnsi="Times New Roman" w:cs="Times New Roman"/>
        </w:rPr>
        <w:t>do</w:t>
      </w:r>
      <w:r w:rsidR="000372A3">
        <w:rPr>
          <w:rFonts w:ascii="Times New Roman" w:hAnsi="Times New Roman" w:cs="Times New Roman"/>
        </w:rPr>
        <w:t xml:space="preserve"> </w:t>
      </w:r>
      <w:r w:rsidRPr="00EC1034">
        <w:rPr>
          <w:rFonts w:ascii="Times New Roman" w:hAnsi="Times New Roman" w:cs="Times New Roman"/>
        </w:rPr>
        <w:t xml:space="preserve">przekazu obrazu on-line. </w:t>
      </w:r>
    </w:p>
    <w:p w14:paraId="4D141778" w14:textId="0EF40DA8"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 xml:space="preserve">W przypadku awarii systemu teleinformatycznego, która powoduje brak możliwości otwarcia ofert w terminie określonym przez Zamawiającego, otwarcie ofert następuje niezwłocznie po usunięciu awarii. </w:t>
      </w:r>
    </w:p>
    <w:p w14:paraId="0CF79542" w14:textId="13000330"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lastRenderedPageBreak/>
        <w:t xml:space="preserve">Zamawiający poinformuje o zmianie terminu otwarcia ofert na stronie internetowej prowadzonego postępowania. </w:t>
      </w:r>
    </w:p>
    <w:p w14:paraId="6DA69CE2" w14:textId="24F7CCDE" w:rsidR="00EC1034" w:rsidRPr="00EC1034" w:rsidRDefault="00EC1034" w:rsidP="00067BB3">
      <w:pPr>
        <w:pStyle w:val="Akapitzlist"/>
        <w:numPr>
          <w:ilvl w:val="0"/>
          <w:numId w:val="25"/>
        </w:numPr>
        <w:spacing w:after="0" w:line="276" w:lineRule="auto"/>
        <w:jc w:val="both"/>
        <w:rPr>
          <w:rFonts w:ascii="Times New Roman" w:hAnsi="Times New Roman" w:cs="Times New Roman"/>
        </w:rPr>
      </w:pPr>
      <w:r w:rsidRPr="00EC1034">
        <w:rPr>
          <w:rFonts w:ascii="Times New Roman" w:hAnsi="Times New Roman" w:cs="Times New Roman"/>
        </w:rPr>
        <w:t>Niezwłocznie po otwarciu ofert, udostępnia się na stronie internetowej prowadzonego postępowania informacje o :</w:t>
      </w:r>
      <w:r w:rsidR="000372A3">
        <w:rPr>
          <w:rFonts w:ascii="Times New Roman" w:hAnsi="Times New Roman" w:cs="Times New Roman"/>
        </w:rPr>
        <w:t xml:space="preserve"> </w:t>
      </w:r>
    </w:p>
    <w:p w14:paraId="68471B2C" w14:textId="7D941531" w:rsidR="00EC1034" w:rsidRPr="00EC1034" w:rsidRDefault="00EC1034" w:rsidP="003034CF">
      <w:pPr>
        <w:pStyle w:val="Akapitzlist"/>
        <w:numPr>
          <w:ilvl w:val="0"/>
          <w:numId w:val="26"/>
        </w:numPr>
        <w:spacing w:after="0" w:line="276" w:lineRule="auto"/>
        <w:ind w:left="709" w:hanging="283"/>
        <w:jc w:val="both"/>
        <w:rPr>
          <w:rFonts w:ascii="Times New Roman" w:hAnsi="Times New Roman" w:cs="Times New Roman"/>
        </w:rPr>
      </w:pPr>
      <w:r w:rsidRPr="00EC1034">
        <w:rPr>
          <w:rFonts w:ascii="Times New Roman" w:hAnsi="Times New Roman" w:cs="Times New Roman"/>
        </w:rPr>
        <w:t>nazwach albo imionach i nazwiskach oraz siedzibach lub miejscach prowadzonej działalności gospodarczej albo miejscach zamieszkania wykonawców, których oferty zostały otwarte;</w:t>
      </w:r>
      <w:r w:rsidR="000372A3">
        <w:rPr>
          <w:rFonts w:ascii="Times New Roman" w:hAnsi="Times New Roman" w:cs="Times New Roman"/>
        </w:rPr>
        <w:t xml:space="preserve"> </w:t>
      </w:r>
    </w:p>
    <w:p w14:paraId="79E7BCF2" w14:textId="3D500F7D" w:rsidR="00EC1034" w:rsidRDefault="00EC1034" w:rsidP="003034CF">
      <w:pPr>
        <w:pStyle w:val="Akapitzlist"/>
        <w:numPr>
          <w:ilvl w:val="0"/>
          <w:numId w:val="26"/>
        </w:numPr>
        <w:spacing w:after="0" w:line="276" w:lineRule="auto"/>
        <w:ind w:firstLine="66"/>
        <w:jc w:val="both"/>
        <w:rPr>
          <w:rFonts w:ascii="Times New Roman" w:hAnsi="Times New Roman" w:cs="Times New Roman"/>
        </w:rPr>
      </w:pPr>
      <w:r w:rsidRPr="00EC1034">
        <w:rPr>
          <w:rFonts w:ascii="Times New Roman" w:hAnsi="Times New Roman" w:cs="Times New Roman"/>
        </w:rPr>
        <w:t>cenach lub kosztach zawartych w ofertach oraz kryteriach oceny ofert.</w:t>
      </w:r>
    </w:p>
    <w:p w14:paraId="47D1ED23" w14:textId="77777777" w:rsidR="00800583" w:rsidRDefault="00800583">
      <w:pPr>
        <w:pStyle w:val="Bezodstpw"/>
        <w:spacing w:line="276" w:lineRule="auto"/>
        <w:rPr>
          <w:rFonts w:ascii="Times New Roman" w:hAnsi="Times New Roman" w:cs="Times New Roman"/>
        </w:rPr>
      </w:pPr>
    </w:p>
    <w:p w14:paraId="5B83409D" w14:textId="05ADDDD4"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EC1034" w:rsidRPr="00EC1034">
        <w:rPr>
          <w:rFonts w:ascii="Times New Roman" w:hAnsi="Times New Roman" w:cs="Times New Roman"/>
          <w:b/>
          <w:shd w:val="clear" w:color="auto" w:fill="DEEAF6"/>
        </w:rPr>
        <w:t>SPOSÓB OBLICZENIA CENY OFERTY</w:t>
      </w:r>
    </w:p>
    <w:p w14:paraId="76260769" w14:textId="77777777" w:rsidR="003034CF" w:rsidRPr="003034CF" w:rsidRDefault="003034CF" w:rsidP="003034CF">
      <w:pPr>
        <w:suppressAutoHyphens w:val="0"/>
        <w:spacing w:after="0" w:line="276" w:lineRule="auto"/>
        <w:rPr>
          <w:rFonts w:ascii="Times New Roman" w:hAnsi="Times New Roman" w:cs="Times New Roman"/>
        </w:rPr>
      </w:pPr>
    </w:p>
    <w:p w14:paraId="2BF73896" w14:textId="0248E23B" w:rsidR="003034CF" w:rsidRPr="00C740DE" w:rsidRDefault="003034CF" w:rsidP="00C740DE">
      <w:pPr>
        <w:pStyle w:val="Akapitzlist"/>
        <w:numPr>
          <w:ilvl w:val="0"/>
          <w:numId w:val="61"/>
        </w:numPr>
        <w:suppressAutoHyphens w:val="0"/>
        <w:spacing w:after="0" w:line="276" w:lineRule="auto"/>
        <w:jc w:val="both"/>
        <w:rPr>
          <w:rFonts w:ascii="Times New Roman" w:hAnsi="Times New Roman" w:cs="Times New Roman"/>
          <w:b/>
        </w:rPr>
      </w:pPr>
      <w:r w:rsidRPr="00C740DE">
        <w:rPr>
          <w:rFonts w:ascii="Times New Roman" w:hAnsi="Times New Roman" w:cs="Times New Roman"/>
        </w:rPr>
        <w:t>Wykonawca podaje cenę</w:t>
      </w:r>
      <w:r w:rsidR="00137492">
        <w:rPr>
          <w:rFonts w:ascii="Times New Roman" w:hAnsi="Times New Roman" w:cs="Times New Roman"/>
        </w:rPr>
        <w:t xml:space="preserve"> </w:t>
      </w:r>
      <w:r w:rsidRPr="00C740DE">
        <w:rPr>
          <w:rFonts w:ascii="Times New Roman" w:hAnsi="Times New Roman" w:cs="Times New Roman"/>
        </w:rPr>
        <w:t xml:space="preserve">za realizację </w:t>
      </w:r>
      <w:r w:rsidR="00137492" w:rsidRPr="00137492">
        <w:rPr>
          <w:rFonts w:ascii="Times New Roman" w:hAnsi="Times New Roman" w:cs="Times New Roman"/>
        </w:rPr>
        <w:t xml:space="preserve">każdej części </w:t>
      </w:r>
      <w:r w:rsidRPr="00C740DE">
        <w:rPr>
          <w:rFonts w:ascii="Times New Roman" w:hAnsi="Times New Roman" w:cs="Times New Roman"/>
        </w:rPr>
        <w:t xml:space="preserve">przedmiotu zamówienia zgodnie ze wzorem Formularza ofertowego, stanowiącego </w:t>
      </w:r>
      <w:r w:rsidRPr="00C740DE">
        <w:rPr>
          <w:rFonts w:ascii="Times New Roman" w:hAnsi="Times New Roman" w:cs="Times New Roman"/>
          <w:b/>
        </w:rPr>
        <w:t>Załącznik nr 2</w:t>
      </w:r>
      <w:r w:rsidRPr="00C740DE">
        <w:rPr>
          <w:rFonts w:ascii="Times New Roman" w:hAnsi="Times New Roman" w:cs="Times New Roman"/>
          <w:b/>
          <w:color w:val="FF0000"/>
          <w:sz w:val="28"/>
          <w:szCs w:val="28"/>
        </w:rPr>
        <w:t xml:space="preserve"> </w:t>
      </w:r>
      <w:r w:rsidRPr="00C740DE">
        <w:rPr>
          <w:rFonts w:ascii="Times New Roman" w:hAnsi="Times New Roman" w:cs="Times New Roman"/>
          <w:b/>
        </w:rPr>
        <w:t xml:space="preserve">do SWZ. </w:t>
      </w:r>
      <w:r w:rsidRPr="00C740DE">
        <w:rPr>
          <w:rFonts w:ascii="Times New Roman" w:hAnsi="Times New Roman" w:cs="Times New Roman"/>
        </w:rPr>
        <w:t xml:space="preserve">W przypadku złożenia oferty bez użycia załączonego formularza, złożona oferta musi zawierać wszelkie informacje wymagane w SWZ i wynikające z zawartości formularza oferty. </w:t>
      </w:r>
    </w:p>
    <w:p w14:paraId="4642ACA2" w14:textId="727C27FB"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Cena ofertowa brutto</w:t>
      </w:r>
      <w:r w:rsidR="00106157">
        <w:rPr>
          <w:rFonts w:ascii="Times New Roman" w:hAnsi="Times New Roman" w:cs="Times New Roman"/>
        </w:rPr>
        <w:t>, dla każdej części zamówienia,</w:t>
      </w:r>
      <w:r w:rsidRPr="003034CF">
        <w:rPr>
          <w:rFonts w:ascii="Times New Roman" w:hAnsi="Times New Roman" w:cs="Times New Roman"/>
        </w:rPr>
        <w:t xml:space="preserve"> musi uwzględniać wszystkie koszty związane z realizacją przedmiotu zamówienia zgodnie z opisem przedmiotu zamówienia oraz istotnymi postanowieniami umowy określonymi w niniejszej SWZ. Wykonawca winien uwzględnić właściwą stawkę podatku VAT. </w:t>
      </w:r>
    </w:p>
    <w:p w14:paraId="06E58A0A" w14:textId="658B5219"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Cena może być tylko jedna za oferowany przedmiot zamówienia</w:t>
      </w:r>
      <w:r w:rsidR="00106157">
        <w:rPr>
          <w:rFonts w:ascii="Times New Roman" w:hAnsi="Times New Roman" w:cs="Times New Roman"/>
        </w:rPr>
        <w:t xml:space="preserve"> dla każdej części</w:t>
      </w:r>
      <w:r w:rsidRPr="003034CF">
        <w:rPr>
          <w:rFonts w:ascii="Times New Roman" w:hAnsi="Times New Roman" w:cs="Times New Roman"/>
        </w:rPr>
        <w:t xml:space="preserve">, nie dopuszcza się wariantowości cen. Cena oferty powinna być wyrażona w złotych polskich (PLN)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na podstawie art. 233 ustawy </w:t>
      </w:r>
      <w:proofErr w:type="spellStart"/>
      <w:r w:rsidRPr="003034CF">
        <w:rPr>
          <w:rFonts w:ascii="Times New Roman" w:hAnsi="Times New Roman" w:cs="Times New Roman"/>
        </w:rPr>
        <w:t>p.z.p</w:t>
      </w:r>
      <w:proofErr w:type="spellEnd"/>
      <w:r w:rsidRPr="003034CF">
        <w:rPr>
          <w:rFonts w:ascii="Times New Roman" w:hAnsi="Times New Roman" w:cs="Times New Roman"/>
        </w:rPr>
        <w:t>.</w:t>
      </w:r>
    </w:p>
    <w:p w14:paraId="2EED442D" w14:textId="77777777"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Zamawiający nie przewiduje rozliczeń w walucie obcej.</w:t>
      </w:r>
    </w:p>
    <w:p w14:paraId="5F5D4212" w14:textId="77777777" w:rsidR="003034CF" w:rsidRPr="003034CF" w:rsidRDefault="003034CF" w:rsidP="003034CF">
      <w:pPr>
        <w:numPr>
          <w:ilvl w:val="0"/>
          <w:numId w:val="61"/>
        </w:numPr>
        <w:suppressAutoHyphens w:val="0"/>
        <w:spacing w:after="0" w:line="276" w:lineRule="auto"/>
        <w:jc w:val="both"/>
        <w:rPr>
          <w:rFonts w:ascii="Times New Roman" w:hAnsi="Times New Roman" w:cs="Times New Roman"/>
        </w:rPr>
      </w:pPr>
      <w:r w:rsidRPr="003034CF">
        <w:rPr>
          <w:rFonts w:ascii="Times New Roman" w:hAnsi="Times New Roman" w:cs="Times New Roman"/>
        </w:rPr>
        <w:t>Wyliczona cena oferty brutto będzie służyć do porównania złożonych ofert.</w:t>
      </w:r>
    </w:p>
    <w:p w14:paraId="17BC9092" w14:textId="77777777" w:rsidR="003034CF" w:rsidRPr="003034CF" w:rsidRDefault="003034CF" w:rsidP="003034CF">
      <w:pPr>
        <w:numPr>
          <w:ilvl w:val="0"/>
          <w:numId w:val="61"/>
        </w:numPr>
        <w:suppressAutoHyphens w:val="0"/>
        <w:spacing w:after="0" w:line="276" w:lineRule="auto"/>
        <w:jc w:val="both"/>
        <w:rPr>
          <w:rFonts w:ascii="Times New Roman" w:hAnsi="Times New Roman" w:cs="Times New Roman"/>
          <w:b/>
        </w:rPr>
      </w:pPr>
      <w:r w:rsidRPr="003034CF">
        <w:rPr>
          <w:rFonts w:ascii="Times New Roman" w:hAnsi="Times New Roman" w:cs="Times New Roman"/>
        </w:rPr>
        <w:t>Jeżeli została złożona oferta, której wybór prowadziłby do powstania u zamawiającego obowiązku podatkowego zgodnie z ustawą z dnia 11 marca 2004 r. o podatku od towarów i usług (t. jedn. Dz. U. z 2024 r. poz. 361), dla celów zastosowania kryterium ceny lub kosztu zamawiający dolicza do przedstawionej w tej ofercie ceny kwotę podatku od towarów i usług, którą miałby obowiązek rozliczyć.</w:t>
      </w:r>
      <w:r w:rsidRPr="003034CF">
        <w:rPr>
          <w:rFonts w:ascii="Times New Roman" w:hAnsi="Times New Roman" w:cs="Times New Roman"/>
          <w:b/>
        </w:rPr>
        <w:t xml:space="preserve"> </w:t>
      </w:r>
      <w:r w:rsidRPr="003034CF">
        <w:rPr>
          <w:rFonts w:ascii="Times New Roman" w:hAnsi="Times New Roman" w:cs="Times New Roman"/>
        </w:rPr>
        <w:t>W ofercie, o której mowa w ust. 1, wykonawca ma obowiązek:</w:t>
      </w:r>
    </w:p>
    <w:p w14:paraId="3802F75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 xml:space="preserve">6.l. poinformowania zamawiającego, że wybór jego oferty będzie prowadził do powstania </w:t>
      </w:r>
      <w:r w:rsidRPr="003034CF">
        <w:rPr>
          <w:rFonts w:ascii="Times New Roman" w:hAnsi="Times New Roman" w:cs="Times New Roman"/>
        </w:rPr>
        <w:br/>
        <w:t>u zamawiającego obowiązku podatkowego;</w:t>
      </w:r>
    </w:p>
    <w:p w14:paraId="64D6ED2A"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6.2. wskazania nazwy (rodzaju) towaru lub usługi, których dostawa lub świadczenie będą prowadziły do powstania obowiązku podatkowego;</w:t>
      </w:r>
    </w:p>
    <w:p w14:paraId="24553F1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6.3. wskazania wartości towaru lub usługi objętego obowiązkiem podatkowym zamawiającego, bez kwoty podatku;</w:t>
      </w:r>
    </w:p>
    <w:p w14:paraId="75617512"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6.4 wskazania stawki podatku od towarów i usług, która zgodnie z wiedzą wykonawcy, będzie miała zastosowanie.</w:t>
      </w:r>
    </w:p>
    <w:p w14:paraId="2B0A18A8" w14:textId="77777777" w:rsidR="00D6593B" w:rsidRDefault="00D6593B">
      <w:pPr>
        <w:pStyle w:val="Bezodstpw"/>
        <w:spacing w:line="276" w:lineRule="auto"/>
        <w:rPr>
          <w:rFonts w:ascii="Times New Roman" w:hAnsi="Times New Roman" w:cs="Times New Roman"/>
        </w:rPr>
      </w:pPr>
    </w:p>
    <w:p w14:paraId="721D8585" w14:textId="0E560EDC" w:rsidR="00800583" w:rsidRPr="00424609" w:rsidRDefault="005F7863" w:rsidP="00424609">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shd w:val="clear" w:color="auto" w:fill="DEEAF6"/>
        </w:rPr>
      </w:pPr>
      <w:r>
        <w:rPr>
          <w:rFonts w:ascii="Times New Roman" w:hAnsi="Times New Roman" w:cs="Times New Roman"/>
          <w:b/>
          <w:shd w:val="clear" w:color="auto" w:fill="DEEAF6"/>
        </w:rPr>
        <w:lastRenderedPageBreak/>
        <w:t>X</w:t>
      </w:r>
      <w:r w:rsidR="00E60FCE">
        <w:rPr>
          <w:rFonts w:ascii="Times New Roman" w:hAnsi="Times New Roman" w:cs="Times New Roman"/>
          <w:b/>
          <w:shd w:val="clear" w:color="auto" w:fill="DEEAF6"/>
        </w:rPr>
        <w:t>XX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24609" w:rsidRPr="00424609">
        <w:rPr>
          <w:rFonts w:ascii="Times New Roman" w:hAnsi="Times New Roman" w:cs="Times New Roman"/>
          <w:b/>
          <w:shd w:val="clear" w:color="auto" w:fill="DEEAF6"/>
        </w:rPr>
        <w:t>OPIS KRYTERIÓW OCENY OFERT, WRAZ Z PODANIEM WAG TYCH KRYTERIÓW I SPOSOBU OCENY OFERT</w:t>
      </w:r>
    </w:p>
    <w:p w14:paraId="71983B2C" w14:textId="5CDD1396" w:rsidR="00800583" w:rsidRDefault="00800583">
      <w:pPr>
        <w:pStyle w:val="Bezodstpw"/>
        <w:spacing w:line="276" w:lineRule="auto"/>
        <w:ind w:left="705" w:hanging="705"/>
        <w:rPr>
          <w:rFonts w:ascii="Times New Roman" w:hAnsi="Times New Roman" w:cs="Times New Roman"/>
        </w:rPr>
      </w:pPr>
    </w:p>
    <w:p w14:paraId="28454DEA" w14:textId="0F46FB6D" w:rsidR="00424609" w:rsidRDefault="00424609" w:rsidP="00067BB3">
      <w:pPr>
        <w:pStyle w:val="Akapitzlist"/>
        <w:numPr>
          <w:ilvl w:val="0"/>
          <w:numId w:val="28"/>
        </w:numPr>
        <w:spacing w:after="0" w:line="276" w:lineRule="auto"/>
        <w:jc w:val="both"/>
        <w:rPr>
          <w:rFonts w:ascii="Times New Roman" w:hAnsi="Times New Roman" w:cs="Times New Roman"/>
        </w:rPr>
      </w:pPr>
      <w:r w:rsidRPr="00424609">
        <w:rPr>
          <w:rFonts w:ascii="Times New Roman" w:hAnsi="Times New Roman" w:cs="Times New Roman"/>
        </w:rPr>
        <w:t xml:space="preserve">Przy wyborze oferty najkorzystniejszej </w:t>
      </w:r>
      <w:r w:rsidR="00BD02DC">
        <w:rPr>
          <w:rFonts w:ascii="Times New Roman" w:hAnsi="Times New Roman" w:cs="Times New Roman"/>
        </w:rPr>
        <w:t xml:space="preserve">dla Części I </w:t>
      </w:r>
      <w:proofErr w:type="spellStart"/>
      <w:r w:rsidR="00BD02DC">
        <w:rPr>
          <w:rFonts w:ascii="Times New Roman" w:hAnsi="Times New Roman" w:cs="Times New Roman"/>
        </w:rPr>
        <w:t>i</w:t>
      </w:r>
      <w:proofErr w:type="spellEnd"/>
      <w:r w:rsidR="00BD02DC">
        <w:rPr>
          <w:rFonts w:ascii="Times New Roman" w:hAnsi="Times New Roman" w:cs="Times New Roman"/>
        </w:rPr>
        <w:t xml:space="preserve"> II </w:t>
      </w:r>
      <w:r w:rsidRPr="00424609">
        <w:rPr>
          <w:rFonts w:ascii="Times New Roman" w:hAnsi="Times New Roman" w:cs="Times New Roman"/>
        </w:rPr>
        <w:t>Zamawiający będzie kierował się następującymi kryteriami:</w:t>
      </w:r>
    </w:p>
    <w:tbl>
      <w:tblPr>
        <w:tblStyle w:val="Tabela-Siatka"/>
        <w:tblW w:w="0" w:type="auto"/>
        <w:tblInd w:w="-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841"/>
        <w:gridCol w:w="6379"/>
        <w:gridCol w:w="1825"/>
      </w:tblGrid>
      <w:tr w:rsidR="00424609" w14:paraId="4149B134" w14:textId="77777777" w:rsidTr="00424609">
        <w:tc>
          <w:tcPr>
            <w:tcW w:w="841" w:type="dxa"/>
            <w:shd w:val="clear" w:color="auto" w:fill="D9D9D9" w:themeFill="background1" w:themeFillShade="D9"/>
            <w:vAlign w:val="center"/>
          </w:tcPr>
          <w:p w14:paraId="39E8C1E9" w14:textId="0EFE28B8"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Lp.</w:t>
            </w:r>
          </w:p>
        </w:tc>
        <w:tc>
          <w:tcPr>
            <w:tcW w:w="6379" w:type="dxa"/>
            <w:shd w:val="clear" w:color="auto" w:fill="D9D9D9" w:themeFill="background1" w:themeFillShade="D9"/>
            <w:vAlign w:val="center"/>
          </w:tcPr>
          <w:p w14:paraId="3163E023" w14:textId="476CDB5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Kryterium</w:t>
            </w:r>
          </w:p>
        </w:tc>
        <w:tc>
          <w:tcPr>
            <w:tcW w:w="1825" w:type="dxa"/>
            <w:shd w:val="clear" w:color="auto" w:fill="D9D9D9" w:themeFill="background1" w:themeFillShade="D9"/>
            <w:vAlign w:val="center"/>
          </w:tcPr>
          <w:p w14:paraId="0EDF77F2" w14:textId="36281AF6"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Maksymalna</w:t>
            </w:r>
          </w:p>
          <w:p w14:paraId="2E093C82" w14:textId="3B9F0E3C"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liczba punktów</w:t>
            </w:r>
          </w:p>
          <w:p w14:paraId="5F9A660C" w14:textId="3363068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(waga)</w:t>
            </w:r>
          </w:p>
        </w:tc>
      </w:tr>
      <w:tr w:rsidR="00424609" w14:paraId="73BF4A92" w14:textId="77777777" w:rsidTr="00424609">
        <w:tc>
          <w:tcPr>
            <w:tcW w:w="841" w:type="dxa"/>
            <w:vAlign w:val="center"/>
          </w:tcPr>
          <w:p w14:paraId="431FDF5F" w14:textId="6E515039"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w:t>
            </w:r>
          </w:p>
        </w:tc>
        <w:tc>
          <w:tcPr>
            <w:tcW w:w="6379" w:type="dxa"/>
          </w:tcPr>
          <w:p w14:paraId="38C9244B" w14:textId="0B2C53EF" w:rsidR="00424609" w:rsidRPr="00424609" w:rsidRDefault="004A536D" w:rsidP="00424609">
            <w:pPr>
              <w:pStyle w:val="Bezodstpw"/>
              <w:spacing w:line="276" w:lineRule="auto"/>
              <w:rPr>
                <w:rFonts w:ascii="Times New Roman" w:hAnsi="Times New Roman" w:cs="Times New Roman"/>
              </w:rPr>
            </w:pPr>
            <w:bookmarkStart w:id="22" w:name="_Hlk117265859"/>
            <w:r>
              <w:rPr>
                <w:rFonts w:ascii="Times New Roman" w:hAnsi="Times New Roman" w:cs="Times New Roman"/>
              </w:rPr>
              <w:t>Całkowita</w:t>
            </w:r>
            <w:r w:rsidR="00424609" w:rsidRPr="00424609">
              <w:rPr>
                <w:rFonts w:ascii="Times New Roman" w:hAnsi="Times New Roman" w:cs="Times New Roman"/>
              </w:rPr>
              <w:t xml:space="preserve"> cena oferty brutto</w:t>
            </w:r>
            <w:bookmarkEnd w:id="22"/>
            <w:r w:rsidR="00C51059">
              <w:rPr>
                <w:rFonts w:ascii="Times New Roman" w:hAnsi="Times New Roman" w:cs="Times New Roman"/>
              </w:rPr>
              <w:t xml:space="preserve"> (C)</w:t>
            </w:r>
          </w:p>
        </w:tc>
        <w:tc>
          <w:tcPr>
            <w:tcW w:w="1825" w:type="dxa"/>
            <w:vAlign w:val="center"/>
          </w:tcPr>
          <w:p w14:paraId="1782107D" w14:textId="1ADEA317" w:rsidR="00424609" w:rsidRPr="00424609" w:rsidRDefault="00B9062A" w:rsidP="00424609">
            <w:pPr>
              <w:pStyle w:val="Bezodstpw"/>
              <w:spacing w:line="276" w:lineRule="auto"/>
              <w:jc w:val="center"/>
              <w:rPr>
                <w:rFonts w:ascii="Times New Roman" w:hAnsi="Times New Roman" w:cs="Times New Roman"/>
              </w:rPr>
            </w:pPr>
            <w:r>
              <w:rPr>
                <w:rFonts w:ascii="Times New Roman" w:hAnsi="Times New Roman" w:cs="Times New Roman"/>
              </w:rPr>
              <w:t>6</w:t>
            </w:r>
            <w:r w:rsidR="00424609" w:rsidRPr="00424609">
              <w:rPr>
                <w:rFonts w:ascii="Times New Roman" w:hAnsi="Times New Roman" w:cs="Times New Roman"/>
              </w:rPr>
              <w:t>0</w:t>
            </w:r>
          </w:p>
        </w:tc>
      </w:tr>
      <w:tr w:rsidR="00424609" w14:paraId="0E340C85" w14:textId="77777777" w:rsidTr="00424609">
        <w:tc>
          <w:tcPr>
            <w:tcW w:w="841" w:type="dxa"/>
            <w:vAlign w:val="center"/>
          </w:tcPr>
          <w:p w14:paraId="0C9CC7F7" w14:textId="0D6057B2"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2.</w:t>
            </w:r>
          </w:p>
        </w:tc>
        <w:tc>
          <w:tcPr>
            <w:tcW w:w="6379" w:type="dxa"/>
          </w:tcPr>
          <w:p w14:paraId="75B00B32" w14:textId="52CE70FE" w:rsidR="00424609" w:rsidRPr="00424609" w:rsidRDefault="00284C05" w:rsidP="00424609">
            <w:pPr>
              <w:pStyle w:val="Bezodstpw"/>
              <w:spacing w:line="276" w:lineRule="auto"/>
              <w:rPr>
                <w:rFonts w:ascii="Times New Roman" w:hAnsi="Times New Roman" w:cs="Times New Roman"/>
              </w:rPr>
            </w:pPr>
            <w:r>
              <w:rPr>
                <w:rFonts w:ascii="Times New Roman" w:hAnsi="Times New Roman" w:cs="Times New Roman"/>
              </w:rPr>
              <w:t>C</w:t>
            </w:r>
            <w:r w:rsidR="00BF07D3">
              <w:rPr>
                <w:rFonts w:ascii="Times New Roman" w:hAnsi="Times New Roman" w:cs="Times New Roman"/>
              </w:rPr>
              <w:t>zasu dostawy</w:t>
            </w:r>
            <w:r w:rsidR="00424609" w:rsidRPr="00424609">
              <w:rPr>
                <w:rFonts w:ascii="Times New Roman" w:hAnsi="Times New Roman" w:cs="Times New Roman"/>
              </w:rPr>
              <w:t xml:space="preserve"> </w:t>
            </w:r>
            <w:r w:rsidR="00C51059">
              <w:rPr>
                <w:rFonts w:ascii="Times New Roman" w:hAnsi="Times New Roman" w:cs="Times New Roman"/>
              </w:rPr>
              <w:t>(</w:t>
            </w:r>
            <w:r w:rsidR="00BF07D3">
              <w:rPr>
                <w:rFonts w:ascii="Times New Roman" w:hAnsi="Times New Roman" w:cs="Times New Roman"/>
              </w:rPr>
              <w:t>CZD</w:t>
            </w:r>
            <w:r w:rsidR="00C51059">
              <w:rPr>
                <w:rFonts w:ascii="Times New Roman" w:hAnsi="Times New Roman" w:cs="Times New Roman"/>
              </w:rPr>
              <w:t>)</w:t>
            </w:r>
          </w:p>
        </w:tc>
        <w:tc>
          <w:tcPr>
            <w:tcW w:w="1825" w:type="dxa"/>
            <w:vAlign w:val="center"/>
          </w:tcPr>
          <w:p w14:paraId="7DAA6D67" w14:textId="45FB96CD"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40</w:t>
            </w:r>
          </w:p>
        </w:tc>
      </w:tr>
      <w:tr w:rsidR="00424609" w14:paraId="59A4D90C" w14:textId="77777777" w:rsidTr="00424609">
        <w:tc>
          <w:tcPr>
            <w:tcW w:w="841" w:type="dxa"/>
          </w:tcPr>
          <w:p w14:paraId="0CE1F6A4" w14:textId="77777777" w:rsidR="00424609" w:rsidRPr="00424609" w:rsidRDefault="00424609">
            <w:pPr>
              <w:pStyle w:val="Bezodstpw"/>
              <w:spacing w:line="276" w:lineRule="auto"/>
              <w:rPr>
                <w:rFonts w:ascii="Times New Roman" w:hAnsi="Times New Roman" w:cs="Times New Roman"/>
              </w:rPr>
            </w:pPr>
          </w:p>
        </w:tc>
        <w:tc>
          <w:tcPr>
            <w:tcW w:w="6379" w:type="dxa"/>
          </w:tcPr>
          <w:p w14:paraId="53BFBADB" w14:textId="77777777" w:rsidR="00424609" w:rsidRPr="00424609" w:rsidRDefault="00424609">
            <w:pPr>
              <w:pStyle w:val="Bezodstpw"/>
              <w:spacing w:line="276" w:lineRule="auto"/>
              <w:rPr>
                <w:rFonts w:ascii="Times New Roman" w:hAnsi="Times New Roman" w:cs="Times New Roman"/>
              </w:rPr>
            </w:pPr>
          </w:p>
        </w:tc>
        <w:tc>
          <w:tcPr>
            <w:tcW w:w="1825" w:type="dxa"/>
            <w:vAlign w:val="center"/>
          </w:tcPr>
          <w:p w14:paraId="7D70561F" w14:textId="7B5CBB91"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100</w:t>
            </w:r>
          </w:p>
        </w:tc>
      </w:tr>
    </w:tbl>
    <w:p w14:paraId="43CA0CBF" w14:textId="3E76965D" w:rsidR="00424609" w:rsidRDefault="00424609">
      <w:pPr>
        <w:pStyle w:val="Bezodstpw"/>
        <w:spacing w:line="276" w:lineRule="auto"/>
        <w:ind w:left="705" w:hanging="705"/>
        <w:rPr>
          <w:rFonts w:ascii="Times New Roman" w:hAnsi="Times New Roman" w:cs="Times New Roman"/>
        </w:rPr>
      </w:pPr>
    </w:p>
    <w:p w14:paraId="0197059B" w14:textId="77FCED90" w:rsidR="00424609" w:rsidRDefault="00424609" w:rsidP="00067BB3">
      <w:pPr>
        <w:pStyle w:val="Akapitzlist"/>
        <w:numPr>
          <w:ilvl w:val="0"/>
          <w:numId w:val="28"/>
        </w:numPr>
        <w:spacing w:after="0" w:line="276" w:lineRule="auto"/>
        <w:jc w:val="both"/>
        <w:rPr>
          <w:rFonts w:ascii="Times New Roman" w:hAnsi="Times New Roman" w:cs="Times New Roman"/>
        </w:rPr>
      </w:pPr>
      <w:r w:rsidRPr="00424609">
        <w:rPr>
          <w:rFonts w:ascii="Times New Roman" w:hAnsi="Times New Roman" w:cs="Times New Roman"/>
        </w:rPr>
        <w:t>W ramach kryterium „</w:t>
      </w:r>
      <w:r w:rsidR="004A536D">
        <w:rPr>
          <w:rFonts w:ascii="Times New Roman" w:hAnsi="Times New Roman" w:cs="Times New Roman"/>
        </w:rPr>
        <w:t>Całkowita</w:t>
      </w:r>
      <w:r w:rsidRPr="00424609">
        <w:rPr>
          <w:rFonts w:ascii="Times New Roman" w:hAnsi="Times New Roman" w:cs="Times New Roman"/>
        </w:rPr>
        <w:t xml:space="preserve"> cena oferty brutto”</w:t>
      </w:r>
      <w:r w:rsidR="00EC30C8">
        <w:rPr>
          <w:rFonts w:ascii="Times New Roman" w:hAnsi="Times New Roman" w:cs="Times New Roman"/>
        </w:rPr>
        <w:t xml:space="preserve"> </w:t>
      </w:r>
      <w:r w:rsidRPr="00424609">
        <w:rPr>
          <w:rFonts w:ascii="Times New Roman" w:hAnsi="Times New Roman" w:cs="Times New Roman"/>
        </w:rPr>
        <w:t xml:space="preserve">oferta może otrzymać do </w:t>
      </w:r>
      <w:r w:rsidR="00B9062A">
        <w:rPr>
          <w:rFonts w:ascii="Times New Roman" w:hAnsi="Times New Roman" w:cs="Times New Roman"/>
        </w:rPr>
        <w:t>6</w:t>
      </w:r>
      <w:r w:rsidRPr="00424609">
        <w:rPr>
          <w:rFonts w:ascii="Times New Roman" w:hAnsi="Times New Roman" w:cs="Times New Roman"/>
        </w:rPr>
        <w:t>0 pkt. Najwyższą liczbę punktów</w:t>
      </w:r>
      <w:r w:rsidR="00106157">
        <w:rPr>
          <w:rFonts w:ascii="Times New Roman" w:hAnsi="Times New Roman" w:cs="Times New Roman"/>
        </w:rPr>
        <w:t>, w każdej części zamówienia,</w:t>
      </w:r>
      <w:r w:rsidRPr="00424609">
        <w:rPr>
          <w:rFonts w:ascii="Times New Roman" w:hAnsi="Times New Roman" w:cs="Times New Roman"/>
        </w:rPr>
        <w:t xml:space="preserve"> otrzyma oferta zawierająca najniższą cenę brutto, a każda następna według poniższego wzoru:</w:t>
      </w:r>
    </w:p>
    <w:p w14:paraId="5032EEAD" w14:textId="77777777" w:rsidR="00424609" w:rsidRPr="00424609" w:rsidRDefault="00424609" w:rsidP="00424609">
      <w:pPr>
        <w:pStyle w:val="Akapitzlist"/>
        <w:spacing w:after="0" w:line="276" w:lineRule="auto"/>
        <w:ind w:left="360"/>
        <w:jc w:val="both"/>
        <w:rPr>
          <w:rFonts w:ascii="Times New Roman" w:hAnsi="Times New Roman" w:cs="Times New Roman"/>
        </w:rPr>
      </w:pPr>
    </w:p>
    <w:p w14:paraId="19BEAA1B" w14:textId="77777777" w:rsidR="00424609" w:rsidRPr="00424609" w:rsidRDefault="00424609" w:rsidP="00424609">
      <w:pPr>
        <w:shd w:val="clear" w:color="auto" w:fill="FFFFFF"/>
        <w:suppressAutoHyphens w:val="0"/>
        <w:spacing w:after="120" w:line="240" w:lineRule="auto"/>
        <w:ind w:left="3540" w:firstLine="708"/>
        <w:rPr>
          <w:rFonts w:ascii="Times New Roman" w:eastAsia="Times New Roman" w:hAnsi="Times New Roman" w:cs="Times New Roman"/>
          <w:strike/>
          <w:lang w:eastAsia="pl-PL"/>
        </w:rPr>
      </w:pPr>
      <w:r w:rsidRPr="00424609">
        <w:rPr>
          <w:rFonts w:ascii="Times New Roman" w:eastAsia="Times New Roman" w:hAnsi="Times New Roman" w:cs="Times New Roman"/>
          <w:lang w:eastAsia="pl-PL"/>
        </w:rPr>
        <w:t>cena oferty z najniższą ceną</w:t>
      </w:r>
    </w:p>
    <w:p w14:paraId="42909A63" w14:textId="0DA45C1F" w:rsidR="00424609" w:rsidRPr="00424609" w:rsidRDefault="00424609" w:rsidP="00424609">
      <w:pPr>
        <w:shd w:val="clear" w:color="auto" w:fill="FFFFFF"/>
        <w:suppressAutoHyphens w:val="0"/>
        <w:spacing w:after="120" w:line="240" w:lineRule="auto"/>
        <w:ind w:left="708"/>
        <w:rPr>
          <w:rFonts w:ascii="Times New Roman" w:eastAsia="Times New Roman" w:hAnsi="Times New Roman" w:cs="Times New Roman"/>
          <w:lang w:eastAsia="pl-PL"/>
        </w:rPr>
      </w:pPr>
      <w:r w:rsidRPr="00424609">
        <w:rPr>
          <w:rFonts w:ascii="Times New Roman" w:eastAsia="Times New Roman" w:hAnsi="Times New Roman" w:cs="Times New Roman"/>
          <w:lang w:eastAsia="pl-PL"/>
        </w:rPr>
        <w:t xml:space="preserve">liczba punktów oferty ocenianej = ------------------------------------------------- x </w:t>
      </w:r>
      <w:r w:rsidR="00B9062A">
        <w:rPr>
          <w:rFonts w:ascii="Times New Roman" w:eastAsia="Times New Roman" w:hAnsi="Times New Roman" w:cs="Times New Roman"/>
          <w:lang w:eastAsia="pl-PL"/>
        </w:rPr>
        <w:t>6</w:t>
      </w:r>
      <w:r w:rsidRPr="00424609">
        <w:rPr>
          <w:rFonts w:ascii="Times New Roman" w:eastAsia="Times New Roman" w:hAnsi="Times New Roman" w:cs="Times New Roman"/>
          <w:lang w:eastAsia="pl-PL"/>
        </w:rPr>
        <w:t>0 pkt</w:t>
      </w:r>
    </w:p>
    <w:p w14:paraId="407F9F5E" w14:textId="77777777" w:rsidR="00424609" w:rsidRPr="00424609" w:rsidRDefault="00424609" w:rsidP="00424609">
      <w:pPr>
        <w:tabs>
          <w:tab w:val="left" w:pos="708"/>
        </w:tabs>
        <w:suppressAutoHyphens w:val="0"/>
        <w:spacing w:after="120" w:line="240" w:lineRule="auto"/>
        <w:rPr>
          <w:rFonts w:ascii="Times New Roman" w:eastAsia="Times New Roman" w:hAnsi="Times New Roman" w:cs="Times New Roman"/>
          <w:bCs/>
          <w:lang w:eastAsia="pl-PL"/>
        </w:rPr>
      </w:pP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t>cena oferty ocenianej</w:t>
      </w:r>
    </w:p>
    <w:p w14:paraId="7B11C1BF" w14:textId="77777777" w:rsidR="00424609" w:rsidRPr="00424609" w:rsidRDefault="00424609" w:rsidP="00424609">
      <w:pPr>
        <w:suppressAutoHyphens w:val="0"/>
        <w:spacing w:after="0" w:line="271" w:lineRule="auto"/>
        <w:ind w:left="426"/>
        <w:jc w:val="both"/>
        <w:rPr>
          <w:rFonts w:eastAsia="Times New Roman" w:cstheme="minorHAnsi"/>
          <w:lang w:eastAsia="pl-PL"/>
        </w:rPr>
      </w:pPr>
    </w:p>
    <w:p w14:paraId="7342AC1A" w14:textId="4F92E022" w:rsidR="00424609" w:rsidRPr="00424609" w:rsidRDefault="00424609" w:rsidP="00067BB3">
      <w:pPr>
        <w:pStyle w:val="Akapitzlist"/>
        <w:numPr>
          <w:ilvl w:val="0"/>
          <w:numId w:val="28"/>
        </w:numPr>
        <w:spacing w:after="0" w:line="276" w:lineRule="auto"/>
        <w:jc w:val="both"/>
        <w:rPr>
          <w:rFonts w:eastAsia="Times New Roman" w:cstheme="minorHAnsi"/>
          <w:lang w:eastAsia="pl-PL"/>
        </w:rPr>
      </w:pPr>
      <w:r w:rsidRPr="00424609">
        <w:rPr>
          <w:rFonts w:ascii="Times New Roman" w:hAnsi="Times New Roman" w:cs="Times New Roman"/>
        </w:rPr>
        <w:t>W kryterium „</w:t>
      </w:r>
      <w:r w:rsidR="00E07D32">
        <w:rPr>
          <w:rFonts w:ascii="Times New Roman" w:hAnsi="Times New Roman" w:cs="Times New Roman"/>
        </w:rPr>
        <w:t>Czas dostawy</w:t>
      </w:r>
      <w:r w:rsidRPr="00424609">
        <w:rPr>
          <w:rFonts w:ascii="Times New Roman" w:hAnsi="Times New Roman" w:cs="Times New Roman"/>
        </w:rPr>
        <w:t xml:space="preserve">” </w:t>
      </w:r>
      <w:r w:rsidR="00EC30C8">
        <w:rPr>
          <w:rFonts w:ascii="Times New Roman" w:hAnsi="Times New Roman" w:cs="Times New Roman"/>
        </w:rPr>
        <w:t>(</w:t>
      </w:r>
      <w:r w:rsidR="00E07D32">
        <w:rPr>
          <w:rFonts w:ascii="Times New Roman" w:hAnsi="Times New Roman" w:cs="Times New Roman"/>
        </w:rPr>
        <w:t>CZD</w:t>
      </w:r>
      <w:r w:rsidR="00EC30C8">
        <w:rPr>
          <w:rFonts w:ascii="Times New Roman" w:hAnsi="Times New Roman" w:cs="Times New Roman"/>
        </w:rPr>
        <w:t xml:space="preserve">) </w:t>
      </w:r>
      <w:r w:rsidRPr="00424609">
        <w:rPr>
          <w:rFonts w:ascii="Times New Roman" w:hAnsi="Times New Roman" w:cs="Times New Roman"/>
        </w:rPr>
        <w:t>Zamawiający będzie przyznawał punkty w następujący sposób:</w:t>
      </w:r>
    </w:p>
    <w:p w14:paraId="5FD15B0D" w14:textId="7D9EB82A" w:rsidR="00424609" w:rsidRDefault="00424609" w:rsidP="005967B8">
      <w:pPr>
        <w:numPr>
          <w:ilvl w:val="0"/>
          <w:numId w:val="8"/>
        </w:numPr>
        <w:tabs>
          <w:tab w:val="clear" w:pos="0"/>
        </w:tabs>
        <w:spacing w:after="0" w:line="276" w:lineRule="auto"/>
        <w:jc w:val="both"/>
        <w:rPr>
          <w:rFonts w:ascii="Times New Roman" w:hAnsi="Times New Roman" w:cs="Times New Roman"/>
        </w:rPr>
      </w:pPr>
      <w:r w:rsidRPr="00C531E3">
        <w:rPr>
          <w:rFonts w:ascii="Times New Roman" w:hAnsi="Times New Roman" w:cs="Times New Roman"/>
        </w:rPr>
        <w:t xml:space="preserve">40 punktów uzyska oferta Wykonawcy, </w:t>
      </w:r>
      <w:bookmarkStart w:id="23" w:name="_Hlk181789714"/>
      <w:r w:rsidRPr="00C531E3">
        <w:rPr>
          <w:rFonts w:ascii="Times New Roman" w:hAnsi="Times New Roman" w:cs="Times New Roman"/>
        </w:rPr>
        <w:t xml:space="preserve">który zaproponuje </w:t>
      </w:r>
      <w:r w:rsidR="00D6672C">
        <w:rPr>
          <w:rFonts w:ascii="Times New Roman" w:hAnsi="Times New Roman" w:cs="Times New Roman"/>
        </w:rPr>
        <w:t xml:space="preserve">okres </w:t>
      </w:r>
      <w:r w:rsidR="00FF3DCF">
        <w:rPr>
          <w:rFonts w:ascii="Times New Roman" w:hAnsi="Times New Roman" w:cs="Times New Roman"/>
        </w:rPr>
        <w:t xml:space="preserve">dostawy krótszy o 17 dni od czasu wskazanego w SWZ </w:t>
      </w:r>
      <w:bookmarkEnd w:id="23"/>
      <w:r w:rsidR="003B27EF">
        <w:rPr>
          <w:rFonts w:ascii="Times New Roman" w:hAnsi="Times New Roman" w:cs="Times New Roman"/>
        </w:rPr>
        <w:t xml:space="preserve">lub </w:t>
      </w:r>
      <w:r w:rsidR="00FF3DCF">
        <w:rPr>
          <w:rFonts w:ascii="Times New Roman" w:hAnsi="Times New Roman" w:cs="Times New Roman"/>
        </w:rPr>
        <w:t>krócej</w:t>
      </w:r>
      <w:r w:rsidR="00D6672C">
        <w:rPr>
          <w:rFonts w:ascii="Times New Roman" w:hAnsi="Times New Roman" w:cs="Times New Roman"/>
        </w:rPr>
        <w:t>;</w:t>
      </w:r>
    </w:p>
    <w:p w14:paraId="1437D033" w14:textId="304A7FF2" w:rsidR="003B27EF" w:rsidRPr="003B27EF" w:rsidRDefault="003B27EF" w:rsidP="005967B8">
      <w:pPr>
        <w:numPr>
          <w:ilvl w:val="0"/>
          <w:numId w:val="8"/>
        </w:numPr>
        <w:tabs>
          <w:tab w:val="clear" w:pos="0"/>
        </w:tabs>
        <w:spacing w:after="0" w:line="276" w:lineRule="auto"/>
        <w:jc w:val="both"/>
        <w:rPr>
          <w:rFonts w:ascii="Times New Roman" w:hAnsi="Times New Roman" w:cs="Times New Roman"/>
        </w:rPr>
      </w:pPr>
      <w:r>
        <w:rPr>
          <w:rFonts w:ascii="Times New Roman" w:hAnsi="Times New Roman" w:cs="Times New Roman"/>
        </w:rPr>
        <w:t>3</w:t>
      </w:r>
      <w:r w:rsidRPr="003B27EF">
        <w:rPr>
          <w:rFonts w:ascii="Times New Roman" w:hAnsi="Times New Roman" w:cs="Times New Roman"/>
        </w:rPr>
        <w:t xml:space="preserve">0 punktów uzyska oferta Wykonawcy, </w:t>
      </w:r>
      <w:r w:rsidR="00284C05" w:rsidRPr="00284C05">
        <w:rPr>
          <w:rFonts w:ascii="Times New Roman" w:hAnsi="Times New Roman" w:cs="Times New Roman"/>
        </w:rPr>
        <w:t>który zaproponuje okres dostawy krótszy o 1</w:t>
      </w:r>
      <w:r w:rsidR="00284C05">
        <w:rPr>
          <w:rFonts w:ascii="Times New Roman" w:hAnsi="Times New Roman" w:cs="Times New Roman"/>
        </w:rPr>
        <w:t>4</w:t>
      </w:r>
      <w:r w:rsidR="00284C05" w:rsidRPr="00284C05">
        <w:rPr>
          <w:rFonts w:ascii="Times New Roman" w:hAnsi="Times New Roman" w:cs="Times New Roman"/>
        </w:rPr>
        <w:t xml:space="preserve"> dni od czasu wskazanego w SWZ</w:t>
      </w:r>
      <w:r w:rsidR="00D6672C">
        <w:rPr>
          <w:rFonts w:ascii="Times New Roman" w:hAnsi="Times New Roman" w:cs="Times New Roman"/>
        </w:rPr>
        <w:t>;</w:t>
      </w:r>
    </w:p>
    <w:p w14:paraId="7D9EFA6E" w14:textId="45E5173A" w:rsidR="00424609" w:rsidRPr="00C531E3" w:rsidRDefault="00424609" w:rsidP="005967B8">
      <w:pPr>
        <w:numPr>
          <w:ilvl w:val="0"/>
          <w:numId w:val="8"/>
        </w:numPr>
        <w:tabs>
          <w:tab w:val="clear" w:pos="0"/>
        </w:tabs>
        <w:spacing w:after="0" w:line="276" w:lineRule="auto"/>
        <w:jc w:val="both"/>
        <w:rPr>
          <w:rFonts w:ascii="Times New Roman" w:hAnsi="Times New Roman" w:cs="Times New Roman"/>
        </w:rPr>
      </w:pPr>
      <w:bookmarkStart w:id="24" w:name="_Hlk122583956"/>
      <w:r w:rsidRPr="00C531E3">
        <w:rPr>
          <w:rFonts w:ascii="Times New Roman" w:hAnsi="Times New Roman" w:cs="Times New Roman"/>
        </w:rPr>
        <w:t xml:space="preserve">20 punktów uzyska oferta Wykonawcy, </w:t>
      </w:r>
      <w:r w:rsidR="00284C05" w:rsidRPr="00284C05">
        <w:rPr>
          <w:rFonts w:ascii="Times New Roman" w:hAnsi="Times New Roman" w:cs="Times New Roman"/>
        </w:rPr>
        <w:t>który zaproponuje okres dostawy krótszy o 1</w:t>
      </w:r>
      <w:r w:rsidR="00284C05">
        <w:rPr>
          <w:rFonts w:ascii="Times New Roman" w:hAnsi="Times New Roman" w:cs="Times New Roman"/>
        </w:rPr>
        <w:t>0</w:t>
      </w:r>
      <w:r w:rsidR="00284C05" w:rsidRPr="00284C05">
        <w:rPr>
          <w:rFonts w:ascii="Times New Roman" w:hAnsi="Times New Roman" w:cs="Times New Roman"/>
        </w:rPr>
        <w:t xml:space="preserve"> dni od czasu wskazanego w SWZ</w:t>
      </w:r>
      <w:r w:rsidR="00D6672C">
        <w:rPr>
          <w:rFonts w:ascii="Times New Roman" w:hAnsi="Times New Roman" w:cs="Times New Roman"/>
        </w:rPr>
        <w:t>;</w:t>
      </w:r>
    </w:p>
    <w:p w14:paraId="229AFBFA" w14:textId="3397A711" w:rsidR="003C1E0C" w:rsidRPr="00C531E3" w:rsidRDefault="005F7863" w:rsidP="005967B8">
      <w:pPr>
        <w:pStyle w:val="Akapitzlist"/>
        <w:numPr>
          <w:ilvl w:val="0"/>
          <w:numId w:val="8"/>
        </w:numPr>
        <w:spacing w:after="0"/>
        <w:rPr>
          <w:rFonts w:ascii="Times New Roman" w:hAnsi="Times New Roman" w:cs="Times New Roman"/>
        </w:rPr>
      </w:pPr>
      <w:r w:rsidRPr="00C531E3">
        <w:rPr>
          <w:rFonts w:ascii="Times New Roman" w:hAnsi="Times New Roman" w:cs="Times New Roman"/>
        </w:rPr>
        <w:t>1</w:t>
      </w:r>
      <w:r w:rsidR="003C1E0C" w:rsidRPr="00C531E3">
        <w:rPr>
          <w:rFonts w:ascii="Times New Roman" w:hAnsi="Times New Roman" w:cs="Times New Roman"/>
        </w:rPr>
        <w:t xml:space="preserve">0 punktów uzyska oferta Wykonawcy, który </w:t>
      </w:r>
      <w:r w:rsidR="00284C05" w:rsidRPr="00284C05">
        <w:rPr>
          <w:rFonts w:ascii="Times New Roman" w:hAnsi="Times New Roman" w:cs="Times New Roman"/>
        </w:rPr>
        <w:t>zaproponuje okres dostawy krótszy o 7 dni od czasu wskazanego w SWZ</w:t>
      </w:r>
      <w:r w:rsidR="00D6672C">
        <w:rPr>
          <w:rFonts w:ascii="Times New Roman" w:hAnsi="Times New Roman" w:cs="Times New Roman"/>
        </w:rPr>
        <w:t>;</w:t>
      </w:r>
    </w:p>
    <w:bookmarkEnd w:id="24"/>
    <w:p w14:paraId="406C81CE" w14:textId="15BB15A9" w:rsidR="00BF07D3" w:rsidRDefault="00424609" w:rsidP="006861CF">
      <w:pPr>
        <w:numPr>
          <w:ilvl w:val="0"/>
          <w:numId w:val="8"/>
        </w:numPr>
        <w:tabs>
          <w:tab w:val="clear" w:pos="0"/>
        </w:tabs>
        <w:spacing w:after="0" w:line="276" w:lineRule="auto"/>
        <w:ind w:left="708"/>
        <w:jc w:val="both"/>
        <w:rPr>
          <w:rFonts w:ascii="Times New Roman" w:hAnsi="Times New Roman" w:cs="Times New Roman"/>
        </w:rPr>
      </w:pPr>
      <w:r w:rsidRPr="00BF07D3">
        <w:rPr>
          <w:rFonts w:ascii="Times New Roman" w:hAnsi="Times New Roman" w:cs="Times New Roman"/>
        </w:rPr>
        <w:t xml:space="preserve">0 punktów uzyska oferta Wykonawcy, który zaproponuje </w:t>
      </w:r>
      <w:r w:rsidR="00D6672C" w:rsidRPr="00BF07D3">
        <w:rPr>
          <w:rFonts w:ascii="Times New Roman" w:hAnsi="Times New Roman" w:cs="Times New Roman"/>
        </w:rPr>
        <w:t xml:space="preserve">okres </w:t>
      </w:r>
      <w:r w:rsidR="00BF07D3" w:rsidRPr="00BF07D3">
        <w:rPr>
          <w:rFonts w:ascii="Times New Roman" w:hAnsi="Times New Roman" w:cs="Times New Roman"/>
        </w:rPr>
        <w:t>dostawy zgodny z SWZ</w:t>
      </w:r>
      <w:r w:rsidR="00BF07D3">
        <w:rPr>
          <w:rFonts w:ascii="Times New Roman" w:hAnsi="Times New Roman" w:cs="Times New Roman"/>
        </w:rPr>
        <w:t>.</w:t>
      </w:r>
    </w:p>
    <w:p w14:paraId="67175BE5" w14:textId="77777777" w:rsidR="00BF07D3" w:rsidRDefault="00BF07D3" w:rsidP="00284C05">
      <w:pPr>
        <w:spacing w:after="0" w:line="276" w:lineRule="auto"/>
        <w:ind w:left="708"/>
        <w:jc w:val="both"/>
        <w:rPr>
          <w:rFonts w:ascii="Times New Roman" w:hAnsi="Times New Roman" w:cs="Times New Roman"/>
        </w:rPr>
      </w:pPr>
    </w:p>
    <w:p w14:paraId="6F6A2E6B" w14:textId="75D14ED6" w:rsidR="00EC30C8" w:rsidRPr="00EC30C8" w:rsidRDefault="00EC30C8" w:rsidP="00067BB3">
      <w:pPr>
        <w:pStyle w:val="Akapitzlist"/>
        <w:numPr>
          <w:ilvl w:val="0"/>
          <w:numId w:val="28"/>
        </w:numPr>
        <w:spacing w:after="0" w:line="276" w:lineRule="auto"/>
        <w:jc w:val="both"/>
        <w:rPr>
          <w:rFonts w:ascii="Times New Roman" w:hAnsi="Times New Roman" w:cs="Times New Roman"/>
        </w:rPr>
      </w:pPr>
      <w:r w:rsidRPr="00EC30C8">
        <w:rPr>
          <w:rFonts w:ascii="Times New Roman" w:hAnsi="Times New Roman" w:cs="Times New Roman"/>
        </w:rPr>
        <w:t>Jako oferta najkorzystniejsza</w:t>
      </w:r>
      <w:r w:rsidR="00137492">
        <w:rPr>
          <w:rFonts w:ascii="Times New Roman" w:hAnsi="Times New Roman" w:cs="Times New Roman"/>
        </w:rPr>
        <w:t>, w każdej części zamówienia,</w:t>
      </w:r>
      <w:r w:rsidRPr="00EC30C8">
        <w:rPr>
          <w:rFonts w:ascii="Times New Roman" w:hAnsi="Times New Roman" w:cs="Times New Roman"/>
        </w:rPr>
        <w:t xml:space="preserve"> wybrana zostanie oferta, która uzyska największą ilość punktów</w:t>
      </w:r>
      <w:r w:rsidRPr="00AD282A">
        <w:rPr>
          <w:rFonts w:ascii="Times New Roman" w:hAnsi="Times New Roman" w:cs="Times New Roman"/>
          <w:b/>
        </w:rPr>
        <w:t xml:space="preserve"> </w:t>
      </w:r>
      <w:r w:rsidR="0044298F" w:rsidRPr="00AD282A">
        <w:rPr>
          <w:rFonts w:ascii="Times New Roman" w:hAnsi="Times New Roman" w:cs="Times New Roman"/>
          <w:b/>
        </w:rPr>
        <w:t>(</w:t>
      </w:r>
      <w:r w:rsidRPr="00AD282A">
        <w:rPr>
          <w:rFonts w:ascii="Times New Roman" w:hAnsi="Times New Roman" w:cs="Times New Roman"/>
          <w:b/>
        </w:rPr>
        <w:t>P</w:t>
      </w:r>
      <w:r w:rsidR="0044298F" w:rsidRPr="00AD282A">
        <w:rPr>
          <w:rFonts w:ascii="Times New Roman" w:hAnsi="Times New Roman" w:cs="Times New Roman"/>
          <w:b/>
        </w:rPr>
        <w:t>)</w:t>
      </w:r>
      <w:r w:rsidRPr="00AD282A">
        <w:rPr>
          <w:rFonts w:ascii="Times New Roman" w:hAnsi="Times New Roman" w:cs="Times New Roman"/>
          <w:b/>
        </w:rPr>
        <w:t xml:space="preserve"> </w:t>
      </w:r>
      <w:r w:rsidRPr="00EC30C8">
        <w:rPr>
          <w:rFonts w:ascii="Times New Roman" w:hAnsi="Times New Roman" w:cs="Times New Roman"/>
        </w:rPr>
        <w:t>obliczoną według wzoru:</w:t>
      </w:r>
      <w:r w:rsidR="000372A3">
        <w:rPr>
          <w:rFonts w:ascii="Times New Roman" w:hAnsi="Times New Roman" w:cs="Times New Roman"/>
        </w:rPr>
        <w:t xml:space="preserve"> </w:t>
      </w:r>
    </w:p>
    <w:p w14:paraId="1FAD1839" w14:textId="77F87093" w:rsidR="00EC30C8" w:rsidRPr="008A6649" w:rsidRDefault="00EC30C8" w:rsidP="008A6649">
      <w:pPr>
        <w:pStyle w:val="Bezodstpw"/>
        <w:spacing w:line="276" w:lineRule="auto"/>
        <w:ind w:left="705" w:hanging="705"/>
        <w:jc w:val="center"/>
        <w:rPr>
          <w:rFonts w:ascii="Times New Roman" w:hAnsi="Times New Roman" w:cs="Times New Roman"/>
          <w:b/>
          <w:bCs/>
        </w:rPr>
      </w:pPr>
      <w:r w:rsidRPr="0001375F">
        <w:rPr>
          <w:rFonts w:ascii="Times New Roman" w:hAnsi="Times New Roman" w:cs="Times New Roman"/>
          <w:b/>
          <w:bCs/>
        </w:rPr>
        <w:t xml:space="preserve">P = C + </w:t>
      </w:r>
      <w:r w:rsidR="00284C05">
        <w:rPr>
          <w:rFonts w:ascii="Times New Roman" w:hAnsi="Times New Roman" w:cs="Times New Roman"/>
          <w:b/>
          <w:bCs/>
        </w:rPr>
        <w:t>CZD</w:t>
      </w:r>
      <w:r w:rsidRPr="0001375F">
        <w:rPr>
          <w:rFonts w:ascii="Times New Roman" w:hAnsi="Times New Roman" w:cs="Times New Roman"/>
          <w:b/>
          <w:bCs/>
        </w:rPr>
        <w:t xml:space="preserve"> </w:t>
      </w:r>
    </w:p>
    <w:p w14:paraId="177899EE" w14:textId="31D8CDD9" w:rsidR="00EC30C8" w:rsidRPr="004A536D" w:rsidRDefault="00EC30C8" w:rsidP="00067BB3">
      <w:pPr>
        <w:pStyle w:val="Akapitzlist"/>
        <w:numPr>
          <w:ilvl w:val="0"/>
          <w:numId w:val="28"/>
        </w:numPr>
        <w:spacing w:after="0" w:line="276" w:lineRule="auto"/>
        <w:jc w:val="both"/>
        <w:rPr>
          <w:rFonts w:ascii="Times New Roman" w:hAnsi="Times New Roman" w:cs="Times New Roman"/>
        </w:rPr>
      </w:pPr>
      <w:r w:rsidRPr="004A536D">
        <w:rPr>
          <w:rFonts w:ascii="Times New Roman" w:hAnsi="Times New Roman" w:cs="Times New Roman"/>
        </w:rPr>
        <w:t>Punktacja</w:t>
      </w:r>
      <w:r w:rsidR="000372A3">
        <w:rPr>
          <w:rFonts w:ascii="Times New Roman" w:hAnsi="Times New Roman" w:cs="Times New Roman"/>
        </w:rPr>
        <w:t xml:space="preserve"> </w:t>
      </w:r>
      <w:r w:rsidRPr="004A536D">
        <w:rPr>
          <w:rFonts w:ascii="Times New Roman" w:hAnsi="Times New Roman" w:cs="Times New Roman"/>
        </w:rPr>
        <w:t>przyznawana</w:t>
      </w:r>
      <w:r w:rsidR="000372A3">
        <w:rPr>
          <w:rFonts w:ascii="Times New Roman" w:hAnsi="Times New Roman" w:cs="Times New Roman"/>
        </w:rPr>
        <w:t xml:space="preserve"> </w:t>
      </w:r>
      <w:r w:rsidRPr="004A536D">
        <w:rPr>
          <w:rFonts w:ascii="Times New Roman" w:hAnsi="Times New Roman" w:cs="Times New Roman"/>
        </w:rPr>
        <w:t>ofertom</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poszczególnych</w:t>
      </w:r>
      <w:r w:rsidR="000372A3">
        <w:rPr>
          <w:rFonts w:ascii="Times New Roman" w:hAnsi="Times New Roman" w:cs="Times New Roman"/>
        </w:rPr>
        <w:t xml:space="preserve"> </w:t>
      </w:r>
      <w:r w:rsidRPr="004A536D">
        <w:rPr>
          <w:rFonts w:ascii="Times New Roman" w:hAnsi="Times New Roman" w:cs="Times New Roman"/>
        </w:rPr>
        <w:t>kryteriach</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liczona</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dokładnością</w:t>
      </w:r>
      <w:r w:rsidR="000372A3">
        <w:rPr>
          <w:rFonts w:ascii="Times New Roman" w:hAnsi="Times New Roman" w:cs="Times New Roman"/>
        </w:rPr>
        <w:t xml:space="preserve"> </w:t>
      </w:r>
      <w:r w:rsidRPr="004A536D">
        <w:rPr>
          <w:rFonts w:ascii="Times New Roman" w:hAnsi="Times New Roman" w:cs="Times New Roman"/>
        </w:rPr>
        <w:t>do dwóch miejsc po przecinku.</w:t>
      </w:r>
      <w:r w:rsidR="000372A3">
        <w:rPr>
          <w:rFonts w:ascii="Times New Roman" w:hAnsi="Times New Roman" w:cs="Times New Roman"/>
        </w:rPr>
        <w:t xml:space="preserve"> </w:t>
      </w:r>
    </w:p>
    <w:p w14:paraId="48FADA3D" w14:textId="25A3793E" w:rsidR="00EF6A83" w:rsidRPr="00D6593B" w:rsidRDefault="00EC30C8" w:rsidP="00067BB3">
      <w:pPr>
        <w:pStyle w:val="Akapitzlist"/>
        <w:numPr>
          <w:ilvl w:val="0"/>
          <w:numId w:val="28"/>
        </w:numPr>
        <w:spacing w:after="0" w:line="276" w:lineRule="auto"/>
        <w:jc w:val="both"/>
        <w:rPr>
          <w:rFonts w:ascii="Times New Roman" w:hAnsi="Times New Roman" w:cs="Times New Roman"/>
        </w:rPr>
      </w:pPr>
      <w:r w:rsidRPr="00EC30C8">
        <w:rPr>
          <w:rFonts w:ascii="Times New Roman" w:hAnsi="Times New Roman" w:cs="Times New Roman"/>
        </w:rPr>
        <w:t>Za</w:t>
      </w:r>
      <w:r w:rsidR="000372A3">
        <w:rPr>
          <w:rFonts w:ascii="Times New Roman" w:hAnsi="Times New Roman" w:cs="Times New Roman"/>
        </w:rPr>
        <w:t xml:space="preserve"> </w:t>
      </w:r>
      <w:r w:rsidRPr="00EC30C8">
        <w:rPr>
          <w:rFonts w:ascii="Times New Roman" w:hAnsi="Times New Roman" w:cs="Times New Roman"/>
        </w:rPr>
        <w:t>najkorzystniejszą</w:t>
      </w:r>
      <w:r w:rsidR="000372A3">
        <w:rPr>
          <w:rFonts w:ascii="Times New Roman" w:hAnsi="Times New Roman" w:cs="Times New Roman"/>
        </w:rPr>
        <w:t xml:space="preserve"> </w:t>
      </w:r>
      <w:r w:rsidRPr="00EC30C8">
        <w:rPr>
          <w:rFonts w:ascii="Times New Roman" w:hAnsi="Times New Roman" w:cs="Times New Roman"/>
        </w:rPr>
        <w:t>ofertę</w:t>
      </w:r>
      <w:r w:rsidR="00137492">
        <w:rPr>
          <w:rFonts w:ascii="Times New Roman" w:hAnsi="Times New Roman" w:cs="Times New Roman"/>
        </w:rPr>
        <w:t>, w każdej części zamówienia,</w:t>
      </w:r>
      <w:r w:rsidR="000372A3">
        <w:rPr>
          <w:rFonts w:ascii="Times New Roman" w:hAnsi="Times New Roman" w:cs="Times New Roman"/>
        </w:rPr>
        <w:t xml:space="preserve"> </w:t>
      </w:r>
      <w:r w:rsidRPr="00EC30C8">
        <w:rPr>
          <w:rFonts w:ascii="Times New Roman" w:hAnsi="Times New Roman" w:cs="Times New Roman"/>
        </w:rPr>
        <w:t>uznana</w:t>
      </w:r>
      <w:r w:rsidR="000372A3">
        <w:rPr>
          <w:rFonts w:ascii="Times New Roman" w:hAnsi="Times New Roman" w:cs="Times New Roman"/>
        </w:rPr>
        <w:t xml:space="preserve"> </w:t>
      </w:r>
      <w:r w:rsidRPr="00EC30C8">
        <w:rPr>
          <w:rFonts w:ascii="Times New Roman" w:hAnsi="Times New Roman" w:cs="Times New Roman"/>
        </w:rPr>
        <w:t>zostanie</w:t>
      </w:r>
      <w:r w:rsidR="000372A3">
        <w:rPr>
          <w:rFonts w:ascii="Times New Roman" w:hAnsi="Times New Roman" w:cs="Times New Roman"/>
        </w:rPr>
        <w:t xml:space="preserve"> </w:t>
      </w:r>
      <w:r w:rsidRPr="00EC30C8">
        <w:rPr>
          <w:rFonts w:ascii="Times New Roman" w:hAnsi="Times New Roman" w:cs="Times New Roman"/>
        </w:rPr>
        <w:t>oferta,</w:t>
      </w:r>
      <w:r w:rsidR="000372A3">
        <w:rPr>
          <w:rFonts w:ascii="Times New Roman" w:hAnsi="Times New Roman" w:cs="Times New Roman"/>
        </w:rPr>
        <w:t xml:space="preserve"> </w:t>
      </w:r>
      <w:r w:rsidRPr="00EC30C8">
        <w:rPr>
          <w:rFonts w:ascii="Times New Roman" w:hAnsi="Times New Roman" w:cs="Times New Roman"/>
        </w:rPr>
        <w:t>która</w:t>
      </w:r>
      <w:r w:rsidR="000372A3">
        <w:rPr>
          <w:rFonts w:ascii="Times New Roman" w:hAnsi="Times New Roman" w:cs="Times New Roman"/>
        </w:rPr>
        <w:t xml:space="preserve"> </w:t>
      </w:r>
      <w:r w:rsidRPr="00EC30C8">
        <w:rPr>
          <w:rFonts w:ascii="Times New Roman" w:hAnsi="Times New Roman" w:cs="Times New Roman"/>
        </w:rPr>
        <w:t>uzyska</w:t>
      </w:r>
      <w:r w:rsidR="000372A3">
        <w:rPr>
          <w:rFonts w:ascii="Times New Roman" w:hAnsi="Times New Roman" w:cs="Times New Roman"/>
        </w:rPr>
        <w:t xml:space="preserve"> </w:t>
      </w:r>
      <w:r w:rsidRPr="00EC30C8">
        <w:rPr>
          <w:rFonts w:ascii="Times New Roman" w:hAnsi="Times New Roman" w:cs="Times New Roman"/>
        </w:rPr>
        <w:t>największą</w:t>
      </w:r>
      <w:r w:rsidR="000372A3">
        <w:rPr>
          <w:rFonts w:ascii="Times New Roman" w:hAnsi="Times New Roman" w:cs="Times New Roman"/>
        </w:rPr>
        <w:t xml:space="preserve"> </w:t>
      </w:r>
      <w:r w:rsidRPr="00EC30C8">
        <w:rPr>
          <w:rFonts w:ascii="Times New Roman" w:hAnsi="Times New Roman" w:cs="Times New Roman"/>
        </w:rPr>
        <w:t>całkowitą</w:t>
      </w:r>
      <w:r w:rsidR="000372A3">
        <w:rPr>
          <w:rFonts w:ascii="Times New Roman" w:hAnsi="Times New Roman" w:cs="Times New Roman"/>
        </w:rPr>
        <w:t xml:space="preserve"> </w:t>
      </w:r>
      <w:r w:rsidRPr="00EC30C8">
        <w:rPr>
          <w:rFonts w:ascii="Times New Roman" w:hAnsi="Times New Roman" w:cs="Times New Roman"/>
        </w:rPr>
        <w:t xml:space="preserve">sumę </w:t>
      </w:r>
      <w:r w:rsidRPr="004A536D">
        <w:rPr>
          <w:rFonts w:ascii="Times New Roman" w:hAnsi="Times New Roman" w:cs="Times New Roman"/>
        </w:rPr>
        <w:t>punktów ze wszystkich kryteriów.</w:t>
      </w:r>
    </w:p>
    <w:p w14:paraId="5A93231C" w14:textId="77777777" w:rsidR="00EF6A83" w:rsidRDefault="00EF6A83">
      <w:pPr>
        <w:pStyle w:val="Bezodstpw"/>
        <w:spacing w:line="276" w:lineRule="auto"/>
        <w:ind w:left="705" w:hanging="705"/>
        <w:rPr>
          <w:rFonts w:ascii="Times New Roman" w:hAnsi="Times New Roman" w:cs="Times New Roman"/>
        </w:rPr>
      </w:pPr>
    </w:p>
    <w:p w14:paraId="7A4DF64F" w14:textId="64D87D4D" w:rsidR="004A536D" w:rsidRPr="004A536D" w:rsidRDefault="005F7863"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w:t>
      </w:r>
      <w:r w:rsidR="00E60FCE">
        <w:rPr>
          <w:rFonts w:ascii="Times New Roman" w:hAnsi="Times New Roman" w:cs="Times New Roman"/>
          <w:b/>
          <w:shd w:val="clear" w:color="auto" w:fill="DEEAF6"/>
        </w:rPr>
        <w:t>XI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A536D" w:rsidRPr="004A536D">
        <w:rPr>
          <w:rFonts w:ascii="Times New Roman" w:hAnsi="Times New Roman" w:cs="Times New Roman"/>
          <w:b/>
          <w:shd w:val="clear" w:color="auto" w:fill="DEEAF6"/>
        </w:rPr>
        <w:t>WYMAGANIA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DOTYCZĄCE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ZABEZPIECZENIA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NALEŻYTGO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WYKONANIA </w:t>
      </w:r>
    </w:p>
    <w:p w14:paraId="2F8481E8" w14:textId="1BEF1EA6" w:rsidR="00800583" w:rsidRDefault="004A536D"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sidRPr="004A536D">
        <w:rPr>
          <w:rFonts w:ascii="Times New Roman" w:hAnsi="Times New Roman" w:cs="Times New Roman"/>
          <w:b/>
          <w:shd w:val="clear" w:color="auto" w:fill="DEEAF6"/>
        </w:rPr>
        <w:t>UMOWY</w:t>
      </w:r>
    </w:p>
    <w:p w14:paraId="09785EBA" w14:textId="77777777" w:rsidR="00800583" w:rsidRDefault="00800583">
      <w:pPr>
        <w:pStyle w:val="Bezodstpw"/>
        <w:spacing w:line="276" w:lineRule="auto"/>
        <w:rPr>
          <w:rFonts w:ascii="Times New Roman" w:hAnsi="Times New Roman" w:cs="Times New Roman"/>
        </w:rPr>
      </w:pPr>
    </w:p>
    <w:p w14:paraId="0E94DCC9" w14:textId="1362CE1A" w:rsidR="00800583" w:rsidRPr="0001375F" w:rsidRDefault="0001375F" w:rsidP="0001375F">
      <w:pPr>
        <w:spacing w:after="0" w:line="276" w:lineRule="auto"/>
        <w:jc w:val="both"/>
        <w:rPr>
          <w:rFonts w:ascii="Times New Roman" w:hAnsi="Times New Roman" w:cs="Times New Roman"/>
        </w:rPr>
      </w:pPr>
      <w:r w:rsidRPr="0001375F">
        <w:rPr>
          <w:rFonts w:ascii="Times New Roman" w:hAnsi="Times New Roman" w:cs="Times New Roman"/>
        </w:rPr>
        <w:t xml:space="preserve">Zamawiający nie wymaga wniesienia </w:t>
      </w:r>
      <w:r w:rsidR="004A536D" w:rsidRPr="0001375F">
        <w:rPr>
          <w:rFonts w:ascii="Times New Roman" w:hAnsi="Times New Roman" w:cs="Times New Roman"/>
        </w:rPr>
        <w:t xml:space="preserve">zabezpieczenia </w:t>
      </w:r>
      <w:r w:rsidR="004A536D" w:rsidRPr="004A536D">
        <w:rPr>
          <w:rFonts w:ascii="Times New Roman" w:hAnsi="Times New Roman" w:cs="Times New Roman"/>
        </w:rPr>
        <w:t>należytego</w:t>
      </w:r>
      <w:r w:rsidR="000372A3">
        <w:rPr>
          <w:rFonts w:ascii="Times New Roman" w:hAnsi="Times New Roman" w:cs="Times New Roman"/>
        </w:rPr>
        <w:t xml:space="preserve"> </w:t>
      </w:r>
      <w:r w:rsidR="004A536D" w:rsidRPr="004A536D">
        <w:rPr>
          <w:rFonts w:ascii="Times New Roman" w:hAnsi="Times New Roman" w:cs="Times New Roman"/>
        </w:rPr>
        <w:t>wykonania</w:t>
      </w:r>
      <w:r w:rsidR="000372A3">
        <w:rPr>
          <w:rFonts w:ascii="Times New Roman" w:hAnsi="Times New Roman" w:cs="Times New Roman"/>
        </w:rPr>
        <w:t xml:space="preserve"> </w:t>
      </w:r>
      <w:r w:rsidR="004A536D" w:rsidRPr="004A536D">
        <w:rPr>
          <w:rFonts w:ascii="Times New Roman" w:hAnsi="Times New Roman" w:cs="Times New Roman"/>
        </w:rPr>
        <w:t>umowy</w:t>
      </w:r>
      <w:r w:rsidR="004A536D" w:rsidRPr="0001375F">
        <w:rPr>
          <w:rFonts w:ascii="Times New Roman" w:hAnsi="Times New Roman" w:cs="Times New Roman"/>
        </w:rPr>
        <w:t xml:space="preserve">. </w:t>
      </w:r>
    </w:p>
    <w:p w14:paraId="1B7B461F" w14:textId="77777777" w:rsidR="004A536D" w:rsidRDefault="004A536D" w:rsidP="004A536D">
      <w:pPr>
        <w:pStyle w:val="Akapitzlist"/>
        <w:spacing w:after="0" w:line="276" w:lineRule="auto"/>
        <w:ind w:left="360"/>
        <w:jc w:val="both"/>
        <w:rPr>
          <w:rFonts w:ascii="Times New Roman" w:hAnsi="Times New Roman" w:cs="Times New Roman"/>
        </w:rPr>
      </w:pPr>
    </w:p>
    <w:p w14:paraId="4A9B5BFA" w14:textId="5A08AD8C" w:rsidR="004A536D" w:rsidRPr="004A536D" w:rsidRDefault="00E60FCE"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lastRenderedPageBreak/>
        <w:t>XXX</w:t>
      </w:r>
      <w:r w:rsidR="00DF1BF8">
        <w:rPr>
          <w:rFonts w:ascii="Times New Roman" w:hAnsi="Times New Roman" w:cs="Times New Roman"/>
          <w:b/>
          <w:shd w:val="clear" w:color="auto" w:fill="DEEAF6"/>
        </w:rPr>
        <w:t>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INFORMACJE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FORMALNOŚCIACH, JAKIE POWINNY BYĆ DOPEŁNIONE PO WYBORZE OFERTY W CELU ZAWARCIA UMOWY W SPRAWIE ZAMÓWIENIA </w:t>
      </w:r>
    </w:p>
    <w:p w14:paraId="7FE6CF6D" w14:textId="45247371" w:rsidR="00800583" w:rsidRDefault="004A536D"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highlight w:val="white"/>
        </w:rPr>
      </w:pPr>
      <w:r w:rsidRPr="004A536D">
        <w:rPr>
          <w:rFonts w:ascii="Times New Roman" w:hAnsi="Times New Roman" w:cs="Times New Roman"/>
          <w:b/>
          <w:shd w:val="clear" w:color="auto" w:fill="DEEAF6"/>
        </w:rPr>
        <w:t>PUBLICZNEGO</w:t>
      </w:r>
    </w:p>
    <w:p w14:paraId="54B08294" w14:textId="77777777" w:rsidR="00800583" w:rsidRDefault="00800583">
      <w:pPr>
        <w:spacing w:after="0" w:line="276" w:lineRule="auto"/>
        <w:rPr>
          <w:rFonts w:ascii="Times New Roman" w:hAnsi="Times New Roman" w:cs="Times New Roman"/>
        </w:rPr>
      </w:pPr>
    </w:p>
    <w:p w14:paraId="50E07FF4" w14:textId="3DB90E88" w:rsidR="004A536D" w:rsidRP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 xml:space="preserve">Umowę w sprawie zamówienia publicznego, z uwzględnieniem art. 577 ustawy </w:t>
      </w:r>
      <w:proofErr w:type="spellStart"/>
      <w:r w:rsidRPr="004A536D">
        <w:rPr>
          <w:rFonts w:ascii="Times New Roman" w:hAnsi="Times New Roman" w:cs="Times New Roman"/>
        </w:rPr>
        <w:t>Pzp</w:t>
      </w:r>
      <w:proofErr w:type="spellEnd"/>
      <w:r w:rsidRPr="004A536D">
        <w:rPr>
          <w:rFonts w:ascii="Times New Roman" w:hAnsi="Times New Roman" w:cs="Times New Roman"/>
        </w:rPr>
        <w:t>, Zamawiający zawrze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terminie</w:t>
      </w:r>
      <w:r w:rsidR="000372A3">
        <w:rPr>
          <w:rFonts w:ascii="Times New Roman" w:hAnsi="Times New Roman" w:cs="Times New Roman"/>
        </w:rPr>
        <w:t xml:space="preserve"> </w:t>
      </w:r>
      <w:r w:rsidRPr="004A536D">
        <w:rPr>
          <w:rFonts w:ascii="Times New Roman" w:hAnsi="Times New Roman" w:cs="Times New Roman"/>
        </w:rPr>
        <w:t>nie</w:t>
      </w:r>
      <w:r w:rsidR="000372A3">
        <w:rPr>
          <w:rFonts w:ascii="Times New Roman" w:hAnsi="Times New Roman" w:cs="Times New Roman"/>
        </w:rPr>
        <w:t xml:space="preserve"> </w:t>
      </w:r>
      <w:r w:rsidRPr="004A536D">
        <w:rPr>
          <w:rFonts w:ascii="Times New Roman" w:hAnsi="Times New Roman" w:cs="Times New Roman"/>
        </w:rPr>
        <w:t>krótszym</w:t>
      </w:r>
      <w:r w:rsidR="000372A3">
        <w:rPr>
          <w:rFonts w:ascii="Times New Roman" w:hAnsi="Times New Roman" w:cs="Times New Roman"/>
        </w:rPr>
        <w:t xml:space="preserve"> </w:t>
      </w:r>
      <w:r w:rsidRPr="004A536D">
        <w:rPr>
          <w:rFonts w:ascii="Times New Roman" w:hAnsi="Times New Roman" w:cs="Times New Roman"/>
        </w:rPr>
        <w:t>niż</w:t>
      </w:r>
      <w:r w:rsidR="000372A3">
        <w:rPr>
          <w:rFonts w:ascii="Times New Roman" w:hAnsi="Times New Roman" w:cs="Times New Roman"/>
        </w:rPr>
        <w:t xml:space="preserve"> </w:t>
      </w:r>
      <w:r w:rsidR="00F42A04">
        <w:rPr>
          <w:rFonts w:ascii="Times New Roman" w:hAnsi="Times New Roman" w:cs="Times New Roman"/>
        </w:rPr>
        <w:t>5</w:t>
      </w:r>
      <w:r w:rsidR="000372A3">
        <w:rPr>
          <w:rFonts w:ascii="Times New Roman" w:hAnsi="Times New Roman" w:cs="Times New Roman"/>
        </w:rPr>
        <w:t xml:space="preserve"> </w:t>
      </w:r>
      <w:r w:rsidRPr="004A536D">
        <w:rPr>
          <w:rFonts w:ascii="Times New Roman" w:hAnsi="Times New Roman" w:cs="Times New Roman"/>
        </w:rPr>
        <w:t>dni</w:t>
      </w:r>
      <w:r w:rsidR="000372A3">
        <w:rPr>
          <w:rFonts w:ascii="Times New Roman" w:hAnsi="Times New Roman" w:cs="Times New Roman"/>
        </w:rPr>
        <w:t xml:space="preserve"> </w:t>
      </w:r>
      <w:r w:rsidRPr="004A536D">
        <w:rPr>
          <w:rFonts w:ascii="Times New Roman" w:hAnsi="Times New Roman" w:cs="Times New Roman"/>
        </w:rPr>
        <w:t>od</w:t>
      </w:r>
      <w:r w:rsidR="000372A3">
        <w:rPr>
          <w:rFonts w:ascii="Times New Roman" w:hAnsi="Times New Roman" w:cs="Times New Roman"/>
        </w:rPr>
        <w:t xml:space="preserve"> </w:t>
      </w:r>
      <w:r w:rsidRPr="004A536D">
        <w:rPr>
          <w:rFonts w:ascii="Times New Roman" w:hAnsi="Times New Roman" w:cs="Times New Roman"/>
        </w:rPr>
        <w:t>dnia</w:t>
      </w:r>
      <w:r w:rsidR="000372A3">
        <w:rPr>
          <w:rFonts w:ascii="Times New Roman" w:hAnsi="Times New Roman" w:cs="Times New Roman"/>
        </w:rPr>
        <w:t xml:space="preserve"> </w:t>
      </w:r>
      <w:r w:rsidRPr="004A536D">
        <w:rPr>
          <w:rFonts w:ascii="Times New Roman" w:hAnsi="Times New Roman" w:cs="Times New Roman"/>
        </w:rPr>
        <w:t>przesłania</w:t>
      </w:r>
      <w:r w:rsidR="000372A3">
        <w:rPr>
          <w:rFonts w:ascii="Times New Roman" w:hAnsi="Times New Roman" w:cs="Times New Roman"/>
        </w:rPr>
        <w:t xml:space="preserve"> </w:t>
      </w:r>
      <w:r w:rsidRPr="004A536D">
        <w:rPr>
          <w:rFonts w:ascii="Times New Roman" w:hAnsi="Times New Roman" w:cs="Times New Roman"/>
        </w:rPr>
        <w:t>zawiadomienia</w:t>
      </w:r>
      <w:r w:rsidR="000372A3">
        <w:rPr>
          <w:rFonts w:ascii="Times New Roman" w:hAnsi="Times New Roman" w:cs="Times New Roman"/>
        </w:rPr>
        <w:t xml:space="preserve"> </w:t>
      </w:r>
      <w:r w:rsidRPr="004A536D">
        <w:rPr>
          <w:rFonts w:ascii="Times New Roman" w:hAnsi="Times New Roman" w:cs="Times New Roman"/>
        </w:rPr>
        <w:t>o</w:t>
      </w:r>
      <w:r w:rsidR="000372A3">
        <w:rPr>
          <w:rFonts w:ascii="Times New Roman" w:hAnsi="Times New Roman" w:cs="Times New Roman"/>
        </w:rPr>
        <w:t xml:space="preserve"> </w:t>
      </w:r>
      <w:r w:rsidRPr="004A536D">
        <w:rPr>
          <w:rFonts w:ascii="Times New Roman" w:hAnsi="Times New Roman" w:cs="Times New Roman"/>
        </w:rPr>
        <w:t>wyborze najkorzystniejszej</w:t>
      </w:r>
      <w:r w:rsidR="000372A3">
        <w:rPr>
          <w:rFonts w:ascii="Times New Roman" w:hAnsi="Times New Roman" w:cs="Times New Roman"/>
        </w:rPr>
        <w:t xml:space="preserve"> </w:t>
      </w:r>
      <w:r w:rsidRPr="004A536D">
        <w:rPr>
          <w:rFonts w:ascii="Times New Roman" w:hAnsi="Times New Roman" w:cs="Times New Roman"/>
        </w:rPr>
        <w:t>oferty,</w:t>
      </w:r>
      <w:r w:rsidR="000372A3">
        <w:rPr>
          <w:rFonts w:ascii="Times New Roman" w:hAnsi="Times New Roman" w:cs="Times New Roman"/>
        </w:rPr>
        <w:t xml:space="preserve"> </w:t>
      </w:r>
      <w:r w:rsidRPr="004A536D">
        <w:rPr>
          <w:rFonts w:ascii="Times New Roman" w:hAnsi="Times New Roman" w:cs="Times New Roman"/>
        </w:rPr>
        <w:t>jeżeli</w:t>
      </w:r>
      <w:r w:rsidR="000372A3">
        <w:rPr>
          <w:rFonts w:ascii="Times New Roman" w:hAnsi="Times New Roman" w:cs="Times New Roman"/>
        </w:rPr>
        <w:t xml:space="preserve"> </w:t>
      </w:r>
      <w:r w:rsidRPr="004A536D">
        <w:rPr>
          <w:rFonts w:ascii="Times New Roman" w:hAnsi="Times New Roman" w:cs="Times New Roman"/>
        </w:rPr>
        <w:t>zawiadomienie</w:t>
      </w:r>
      <w:r w:rsidR="000372A3">
        <w:rPr>
          <w:rFonts w:ascii="Times New Roman" w:hAnsi="Times New Roman" w:cs="Times New Roman"/>
        </w:rPr>
        <w:t xml:space="preserve"> </w:t>
      </w:r>
      <w:r w:rsidRPr="004A536D">
        <w:rPr>
          <w:rFonts w:ascii="Times New Roman" w:hAnsi="Times New Roman" w:cs="Times New Roman"/>
        </w:rPr>
        <w:t>to</w:t>
      </w:r>
      <w:r w:rsidR="000372A3">
        <w:rPr>
          <w:rFonts w:ascii="Times New Roman" w:hAnsi="Times New Roman" w:cs="Times New Roman"/>
        </w:rPr>
        <w:t xml:space="preserve"> </w:t>
      </w:r>
      <w:r w:rsidRPr="004A536D">
        <w:rPr>
          <w:rFonts w:ascii="Times New Roman" w:hAnsi="Times New Roman" w:cs="Times New Roman"/>
        </w:rPr>
        <w:t>zostało</w:t>
      </w:r>
      <w:r w:rsidR="000372A3">
        <w:rPr>
          <w:rFonts w:ascii="Times New Roman" w:hAnsi="Times New Roman" w:cs="Times New Roman"/>
        </w:rPr>
        <w:t xml:space="preserve"> </w:t>
      </w:r>
      <w:r w:rsidRPr="004A536D">
        <w:rPr>
          <w:rFonts w:ascii="Times New Roman" w:hAnsi="Times New Roman" w:cs="Times New Roman"/>
        </w:rPr>
        <w:t>przesłane</w:t>
      </w:r>
      <w:r w:rsidR="000372A3">
        <w:rPr>
          <w:rFonts w:ascii="Times New Roman" w:hAnsi="Times New Roman" w:cs="Times New Roman"/>
        </w:rPr>
        <w:t xml:space="preserve"> </w:t>
      </w:r>
      <w:r w:rsidRPr="004A536D">
        <w:rPr>
          <w:rFonts w:ascii="Times New Roman" w:hAnsi="Times New Roman" w:cs="Times New Roman"/>
        </w:rPr>
        <w:t>przy</w:t>
      </w:r>
      <w:r w:rsidR="000372A3">
        <w:rPr>
          <w:rFonts w:ascii="Times New Roman" w:hAnsi="Times New Roman" w:cs="Times New Roman"/>
        </w:rPr>
        <w:t xml:space="preserve"> </w:t>
      </w:r>
      <w:r w:rsidRPr="004A536D">
        <w:rPr>
          <w:rFonts w:ascii="Times New Roman" w:hAnsi="Times New Roman" w:cs="Times New Roman"/>
        </w:rPr>
        <w:t>użyciu</w:t>
      </w:r>
      <w:r w:rsidR="000372A3">
        <w:rPr>
          <w:rFonts w:ascii="Times New Roman" w:hAnsi="Times New Roman" w:cs="Times New Roman"/>
        </w:rPr>
        <w:t xml:space="preserve"> </w:t>
      </w:r>
      <w:r w:rsidRPr="004A536D">
        <w:rPr>
          <w:rFonts w:ascii="Times New Roman" w:hAnsi="Times New Roman" w:cs="Times New Roman"/>
        </w:rPr>
        <w:t>środków komunikacji elektronicznej, albo 1</w:t>
      </w:r>
      <w:r w:rsidR="00F42A04">
        <w:rPr>
          <w:rFonts w:ascii="Times New Roman" w:hAnsi="Times New Roman" w:cs="Times New Roman"/>
        </w:rPr>
        <w:t>0</w:t>
      </w:r>
      <w:r w:rsidRPr="004A536D">
        <w:rPr>
          <w:rFonts w:ascii="Times New Roman" w:hAnsi="Times New Roman" w:cs="Times New Roman"/>
        </w:rPr>
        <w:t xml:space="preserve"> dni – jeżeli zostało przesłane w inny sposób. </w:t>
      </w:r>
    </w:p>
    <w:p w14:paraId="4417B617" w14:textId="6B253DFF" w:rsidR="004A536D" w:rsidRPr="004A536D" w:rsidRDefault="004A536D" w:rsidP="00067BB3">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może</w:t>
      </w:r>
      <w:r w:rsidR="000372A3">
        <w:rPr>
          <w:rFonts w:ascii="Times New Roman" w:hAnsi="Times New Roman" w:cs="Times New Roman"/>
        </w:rPr>
        <w:t xml:space="preserve"> </w:t>
      </w:r>
      <w:r w:rsidRPr="004A536D">
        <w:rPr>
          <w:rFonts w:ascii="Times New Roman" w:hAnsi="Times New Roman" w:cs="Times New Roman"/>
        </w:rPr>
        <w:t>zawrzeć</w:t>
      </w:r>
      <w:r w:rsidR="000372A3">
        <w:rPr>
          <w:rFonts w:ascii="Times New Roman" w:hAnsi="Times New Roman" w:cs="Times New Roman"/>
        </w:rPr>
        <w:t xml:space="preserve"> </w:t>
      </w:r>
      <w:r w:rsidRPr="004A536D">
        <w:rPr>
          <w:rFonts w:ascii="Times New Roman" w:hAnsi="Times New Roman" w:cs="Times New Roman"/>
        </w:rPr>
        <w:t>umowę</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sprawie</w:t>
      </w:r>
      <w:r w:rsidR="000372A3">
        <w:rPr>
          <w:rFonts w:ascii="Times New Roman" w:hAnsi="Times New Roman" w:cs="Times New Roman"/>
        </w:rPr>
        <w:t xml:space="preserve"> </w:t>
      </w:r>
      <w:r w:rsidRPr="004A536D">
        <w:rPr>
          <w:rFonts w:ascii="Times New Roman" w:hAnsi="Times New Roman" w:cs="Times New Roman"/>
        </w:rPr>
        <w:t>zamówienia</w:t>
      </w:r>
      <w:r w:rsidR="000372A3">
        <w:rPr>
          <w:rFonts w:ascii="Times New Roman" w:hAnsi="Times New Roman" w:cs="Times New Roman"/>
        </w:rPr>
        <w:t xml:space="preserve"> </w:t>
      </w:r>
      <w:r w:rsidRPr="004A536D">
        <w:rPr>
          <w:rFonts w:ascii="Times New Roman" w:hAnsi="Times New Roman" w:cs="Times New Roman"/>
        </w:rPr>
        <w:t>publicznego</w:t>
      </w:r>
      <w:r w:rsidR="000372A3">
        <w:rPr>
          <w:rFonts w:ascii="Times New Roman" w:hAnsi="Times New Roman" w:cs="Times New Roman"/>
        </w:rPr>
        <w:t xml:space="preserve"> </w:t>
      </w:r>
      <w:r w:rsidRPr="004A536D">
        <w:rPr>
          <w:rFonts w:ascii="Times New Roman" w:hAnsi="Times New Roman" w:cs="Times New Roman"/>
        </w:rPr>
        <w:t>przed</w:t>
      </w:r>
      <w:r w:rsidR="000372A3">
        <w:rPr>
          <w:rFonts w:ascii="Times New Roman" w:hAnsi="Times New Roman" w:cs="Times New Roman"/>
        </w:rPr>
        <w:t xml:space="preserve"> </w:t>
      </w:r>
      <w:r w:rsidRPr="004A536D">
        <w:rPr>
          <w:rFonts w:ascii="Times New Roman" w:hAnsi="Times New Roman" w:cs="Times New Roman"/>
        </w:rPr>
        <w:t>upływem</w:t>
      </w:r>
      <w:r w:rsidR="000372A3">
        <w:rPr>
          <w:rFonts w:ascii="Times New Roman" w:hAnsi="Times New Roman" w:cs="Times New Roman"/>
        </w:rPr>
        <w:t xml:space="preserve"> </w:t>
      </w:r>
      <w:r w:rsidRPr="004A536D">
        <w:rPr>
          <w:rFonts w:ascii="Times New Roman" w:hAnsi="Times New Roman" w:cs="Times New Roman"/>
        </w:rPr>
        <w:t>wskazanych powyżej terminów, jeżeli w postępowaniu o udzielenie zamówienia złożono tylko</w:t>
      </w:r>
      <w:r>
        <w:rPr>
          <w:rFonts w:ascii="Times New Roman" w:hAnsi="Times New Roman" w:cs="Times New Roman"/>
        </w:rPr>
        <w:t xml:space="preserve"> </w:t>
      </w:r>
      <w:r w:rsidRPr="004A536D">
        <w:rPr>
          <w:rFonts w:ascii="Times New Roman" w:hAnsi="Times New Roman" w:cs="Times New Roman"/>
        </w:rPr>
        <w:t>jedną ofertę.</w:t>
      </w:r>
      <w:r w:rsidR="000372A3">
        <w:rPr>
          <w:rFonts w:ascii="Times New Roman" w:hAnsi="Times New Roman" w:cs="Times New Roman"/>
        </w:rPr>
        <w:t xml:space="preserve"> </w:t>
      </w:r>
    </w:p>
    <w:p w14:paraId="1583E7DA" w14:textId="77777777" w:rsidR="00E07D32" w:rsidRDefault="004A536D" w:rsidP="00E07D32">
      <w:pPr>
        <w:pStyle w:val="Akapitzlist"/>
        <w:numPr>
          <w:ilvl w:val="0"/>
          <w:numId w:val="29"/>
        </w:numPr>
        <w:spacing w:after="0" w:line="276" w:lineRule="auto"/>
        <w:jc w:val="both"/>
        <w:rPr>
          <w:rFonts w:ascii="Times New Roman" w:hAnsi="Times New Roman" w:cs="Times New Roman"/>
        </w:rPr>
      </w:pPr>
      <w:r w:rsidRPr="004A536D">
        <w:rPr>
          <w:rFonts w:ascii="Times New Roman" w:hAnsi="Times New Roman" w:cs="Times New Roman"/>
        </w:rPr>
        <w:t>Jeżeli wykonawca, którego oferta została wybrana jako najkorzystniejsza, uchyla się od zawarcia umowy w sprawie zamówienia publicznego,</w:t>
      </w:r>
      <w:r w:rsidR="000372A3">
        <w:rPr>
          <w:rFonts w:ascii="Times New Roman" w:hAnsi="Times New Roman" w:cs="Times New Roman"/>
        </w:rPr>
        <w:t xml:space="preserve"> </w:t>
      </w:r>
      <w:r w:rsidRPr="004A536D">
        <w:rPr>
          <w:rFonts w:ascii="Times New Roman" w:hAnsi="Times New Roman" w:cs="Times New Roman"/>
        </w:rPr>
        <w:t xml:space="preserve">zamawiający może dokonać ponownego badania </w:t>
      </w:r>
      <w:r w:rsidR="00E809BB">
        <w:rPr>
          <w:rFonts w:ascii="Times New Roman" w:hAnsi="Times New Roman" w:cs="Times New Roman"/>
        </w:rPr>
        <w:br/>
      </w:r>
      <w:r w:rsidRPr="004A536D">
        <w:rPr>
          <w:rFonts w:ascii="Times New Roman" w:hAnsi="Times New Roman" w:cs="Times New Roman"/>
        </w:rPr>
        <w:t>i oceny ofert spośród ofert pozostałych w postępowaniu wykonawców oraz wybrać najkorzystniejszą ofertę albo unieważnić postępowanie.</w:t>
      </w:r>
    </w:p>
    <w:p w14:paraId="3D62D9D5" w14:textId="77777777" w:rsidR="00E07D32" w:rsidRDefault="004A536D" w:rsidP="00E07D32">
      <w:pPr>
        <w:pStyle w:val="Akapitzlist"/>
        <w:numPr>
          <w:ilvl w:val="0"/>
          <w:numId w:val="29"/>
        </w:numPr>
        <w:spacing w:after="0" w:line="276" w:lineRule="auto"/>
        <w:jc w:val="both"/>
        <w:rPr>
          <w:rFonts w:ascii="Times New Roman" w:hAnsi="Times New Roman" w:cs="Times New Roman"/>
        </w:rPr>
      </w:pPr>
      <w:r w:rsidRPr="00E07D32">
        <w:rPr>
          <w:rFonts w:ascii="Times New Roman" w:hAnsi="Times New Roman" w:cs="Times New Roman"/>
        </w:rPr>
        <w:t>O terminie i miejscu podpisania umowy zamawiający poinformuje wybranego wykonawcę.</w:t>
      </w:r>
      <w:r w:rsidR="00E07D32" w:rsidRPr="00E07D32">
        <w:rPr>
          <w:rFonts w:ascii="Times New Roman" w:hAnsi="Times New Roman" w:cs="Times New Roman"/>
        </w:rPr>
        <w:t xml:space="preserve"> </w:t>
      </w:r>
    </w:p>
    <w:p w14:paraId="5D9709CB" w14:textId="20BAE7FF" w:rsidR="00E07D32" w:rsidRPr="00E07D32" w:rsidRDefault="00E07D32" w:rsidP="00E07D32">
      <w:pPr>
        <w:pStyle w:val="Akapitzlist"/>
        <w:numPr>
          <w:ilvl w:val="0"/>
          <w:numId w:val="29"/>
        </w:numPr>
        <w:spacing w:after="0" w:line="276" w:lineRule="auto"/>
        <w:jc w:val="both"/>
        <w:rPr>
          <w:rFonts w:ascii="Times New Roman" w:hAnsi="Times New Roman" w:cs="Times New Roman"/>
        </w:rPr>
      </w:pPr>
      <w:r w:rsidRPr="00E07D32">
        <w:rPr>
          <w:rFonts w:ascii="Times New Roman" w:hAnsi="Times New Roman" w:cs="Times New Roman"/>
        </w:rPr>
        <w:t>Przed podpisaniem umowy (najpóźniej w dniu podpisania umowy) Wykonawca:</w:t>
      </w:r>
    </w:p>
    <w:p w14:paraId="065F8904" w14:textId="77777777" w:rsidR="00E07D3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a) w</w:t>
      </w:r>
      <w:r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(np. umowę konsorcjum); </w:t>
      </w:r>
    </w:p>
    <w:p w14:paraId="1A1810E2" w14:textId="34BB58C2" w:rsidR="00E07D32" w:rsidRPr="00301B9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t>do zaciągania zobowiązań, otrzymywania poleceń oraz instrukcji dla i w imieniu każdego, jak też dla wszystkich wykonawców wspólnie ubiegających się o udzielenie zamówienia</w:t>
      </w:r>
      <w:r>
        <w:rPr>
          <w:rFonts w:ascii="Times New Roman" w:hAnsi="Times New Roman" w:cs="Times New Roman"/>
        </w:rPr>
        <w:t>.</w:t>
      </w:r>
      <w:r w:rsidRPr="00301B92">
        <w:rPr>
          <w:rFonts w:ascii="Times New Roman" w:hAnsi="Times New Roman" w:cs="Times New Roman"/>
        </w:rPr>
        <w:t xml:space="preserve"> </w:t>
      </w:r>
    </w:p>
    <w:p w14:paraId="7A8DF9E7" w14:textId="0441A654" w:rsidR="00800583" w:rsidRPr="004A536D" w:rsidRDefault="00800583" w:rsidP="00E07D32">
      <w:pPr>
        <w:pStyle w:val="Akapitzlist"/>
        <w:spacing w:after="0" w:line="276" w:lineRule="auto"/>
        <w:ind w:left="360"/>
        <w:jc w:val="both"/>
        <w:rPr>
          <w:rFonts w:ascii="Times New Roman" w:hAnsi="Times New Roman" w:cs="Times New Roman"/>
        </w:rPr>
      </w:pPr>
    </w:p>
    <w:p w14:paraId="3AB8C1E1" w14:textId="77777777" w:rsidR="004A536D" w:rsidRDefault="004A536D" w:rsidP="004A536D">
      <w:pPr>
        <w:pStyle w:val="Bezodstpw"/>
        <w:spacing w:line="276" w:lineRule="auto"/>
        <w:ind w:left="360"/>
        <w:rPr>
          <w:rFonts w:ascii="Times New Roman" w:hAnsi="Times New Roman" w:cs="Times New Roman"/>
        </w:rPr>
      </w:pPr>
    </w:p>
    <w:p w14:paraId="5D78A582" w14:textId="1BAD2FAF" w:rsidR="00800583" w:rsidRDefault="00E60FCE" w:rsidP="00C93815">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rPr>
        <w:t>XXXIII</w:t>
      </w:r>
      <w:r w:rsidR="005F7863">
        <w:rPr>
          <w:rFonts w:ascii="Times New Roman" w:hAnsi="Times New Roman" w:cs="Times New Roman"/>
          <w:b/>
        </w:rPr>
        <w:t>.</w:t>
      </w:r>
      <w:r w:rsidR="005F7863">
        <w:rPr>
          <w:rFonts w:ascii="Times New Roman" w:hAnsi="Times New Roman" w:cs="Times New Roman"/>
          <w:b/>
        </w:rPr>
        <w:tab/>
      </w:r>
      <w:r w:rsidR="00C93815" w:rsidRPr="00C93815">
        <w:rPr>
          <w:rFonts w:ascii="Times New Roman" w:hAnsi="Times New Roman" w:cs="Times New Roman"/>
          <w:b/>
        </w:rPr>
        <w:t>WZÓR UMOWY ORAZ</w:t>
      </w:r>
      <w:r w:rsidR="000372A3">
        <w:rPr>
          <w:rFonts w:ascii="Times New Roman" w:hAnsi="Times New Roman" w:cs="Times New Roman"/>
          <w:b/>
        </w:rPr>
        <w:t xml:space="preserve"> </w:t>
      </w:r>
      <w:r w:rsidR="00C93815" w:rsidRPr="00C93815">
        <w:rPr>
          <w:rFonts w:ascii="Times New Roman" w:hAnsi="Times New Roman" w:cs="Times New Roman"/>
          <w:b/>
        </w:rPr>
        <w:t>DOPUSZCZALNOŚĆ ZMIANY UMOWY</w:t>
      </w:r>
    </w:p>
    <w:p w14:paraId="13D8668F" w14:textId="77777777" w:rsidR="000D43F0" w:rsidRDefault="000D43F0" w:rsidP="000D43F0">
      <w:pPr>
        <w:pStyle w:val="Akapitzlist"/>
        <w:spacing w:after="0" w:line="276" w:lineRule="auto"/>
        <w:ind w:left="360"/>
        <w:jc w:val="both"/>
        <w:rPr>
          <w:rFonts w:ascii="Times New Roman" w:hAnsi="Times New Roman" w:cs="Times New Roman"/>
        </w:rPr>
      </w:pPr>
    </w:p>
    <w:p w14:paraId="02D41CCD" w14:textId="06A1A5C8" w:rsidR="000D43F0" w:rsidRPr="00FC5A2F" w:rsidRDefault="000D43F0" w:rsidP="00FC5A2F">
      <w:pPr>
        <w:pStyle w:val="Akapitzlist"/>
        <w:numPr>
          <w:ilvl w:val="0"/>
          <w:numId w:val="30"/>
        </w:numPr>
        <w:spacing w:after="0" w:line="276" w:lineRule="auto"/>
        <w:ind w:left="284" w:hanging="284"/>
        <w:jc w:val="both"/>
        <w:rPr>
          <w:rFonts w:ascii="Times New Roman" w:hAnsi="Times New Roman" w:cs="Times New Roman"/>
        </w:rPr>
      </w:pPr>
      <w:r w:rsidRPr="000D43F0">
        <w:rPr>
          <w:rFonts w:ascii="Times New Roman" w:hAnsi="Times New Roman" w:cs="Times New Roman"/>
        </w:rPr>
        <w:t>Projektowane</w:t>
      </w:r>
      <w:r w:rsidR="00FC5A2F" w:rsidRPr="00FC5A2F">
        <w:rPr>
          <w:rFonts w:ascii="Times New Roman" w:eastAsia="Times New Roman" w:hAnsi="Times New Roman" w:cs="Times New Roman"/>
          <w:bCs/>
          <w:lang w:eastAsia="ar-SA"/>
        </w:rPr>
        <w:t xml:space="preserve"> </w:t>
      </w:r>
      <w:r w:rsidR="00FC5A2F" w:rsidRPr="00FC5A2F">
        <w:rPr>
          <w:rFonts w:ascii="Times New Roman" w:hAnsi="Times New Roman" w:cs="Times New Roman"/>
          <w:bCs/>
        </w:rPr>
        <w:t>postanowienia umowy stanowią Załącznik nr 5 do SWZ.</w:t>
      </w:r>
      <w:r w:rsidR="00FC5A2F">
        <w:rPr>
          <w:rFonts w:ascii="Times New Roman" w:hAnsi="Times New Roman" w:cs="Times New Roman"/>
          <w:bCs/>
        </w:rPr>
        <w:t xml:space="preserve"> </w:t>
      </w:r>
    </w:p>
    <w:p w14:paraId="7CD1AFF9" w14:textId="0DE3B071" w:rsidR="00FC5A2F" w:rsidRPr="00FC5A2F" w:rsidRDefault="00FC5A2F" w:rsidP="00FC5A2F">
      <w:pPr>
        <w:pStyle w:val="Akapitzlist"/>
        <w:numPr>
          <w:ilvl w:val="0"/>
          <w:numId w:val="30"/>
        </w:numPr>
        <w:tabs>
          <w:tab w:val="left" w:pos="284"/>
        </w:tabs>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Zmiana istotnych postanowień Umowy w stosunku do treści oferty, na podstawie, której dokonano</w:t>
      </w:r>
      <w:r>
        <w:rPr>
          <w:rFonts w:ascii="Times New Roman" w:eastAsia="Times New Roman" w:hAnsi="Times New Roman" w:cs="Times New Roman"/>
          <w:lang w:eastAsia="pl-PL"/>
        </w:rPr>
        <w:t xml:space="preserve"> </w:t>
      </w:r>
      <w:r w:rsidRPr="00FC5A2F">
        <w:rPr>
          <w:rFonts w:ascii="Times New Roman" w:eastAsia="Times New Roman" w:hAnsi="Times New Roman" w:cs="Times New Roman"/>
          <w:lang w:eastAsia="pl-PL"/>
        </w:rPr>
        <w:t>wyboru Wykonawcy, jest dopuszczalna w szczególnie uzasadnionych przypadkach. Zmiana może obejmować:</w:t>
      </w:r>
    </w:p>
    <w:p w14:paraId="1358D3ED" w14:textId="77777777" w:rsidR="00FC5A2F" w:rsidRPr="00FC5A2F" w:rsidRDefault="00FC5A2F" w:rsidP="00FC5A2F">
      <w:pPr>
        <w:numPr>
          <w:ilvl w:val="3"/>
          <w:numId w:val="26"/>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 xml:space="preserve">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w:t>
      </w:r>
    </w:p>
    <w:p w14:paraId="51C6F74D" w14:textId="77777777" w:rsidR="00FC5A2F" w:rsidRPr="00FC5A2F" w:rsidRDefault="00FC5A2F" w:rsidP="00FC5A2F">
      <w:pPr>
        <w:numPr>
          <w:ilvl w:val="3"/>
          <w:numId w:val="26"/>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zmiany wynagrodzenia wynikającej z zastosowania preferencyjnej stawki podatku od towarów i usług VAT.</w:t>
      </w:r>
    </w:p>
    <w:p w14:paraId="32D72893" w14:textId="77777777" w:rsidR="00FC5A2F" w:rsidRDefault="00FC5A2F" w:rsidP="00FC5A2F">
      <w:pPr>
        <w:pStyle w:val="Akapitzlist"/>
        <w:numPr>
          <w:ilvl w:val="3"/>
          <w:numId w:val="26"/>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5B8F7F28" w14:textId="77777777" w:rsidR="00FC5A2F" w:rsidRPr="00FC5A2F" w:rsidRDefault="00FC5A2F" w:rsidP="00FC5A2F">
      <w:pPr>
        <w:pStyle w:val="Akapitzlist"/>
        <w:numPr>
          <w:ilvl w:val="3"/>
          <w:numId w:val="26"/>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musi być sporządzony pisemnie. </w:t>
      </w:r>
    </w:p>
    <w:p w14:paraId="647ACF62" w14:textId="7464D6C0" w:rsidR="00FC5A2F" w:rsidRPr="00FC5A2F" w:rsidRDefault="00FC5A2F" w:rsidP="00FC5A2F">
      <w:pPr>
        <w:pStyle w:val="Akapitzlist"/>
        <w:numPr>
          <w:ilvl w:val="3"/>
          <w:numId w:val="26"/>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7AE40BA7" w14:textId="77777777" w:rsidR="000D43F0" w:rsidRDefault="000D43F0" w:rsidP="000D43F0">
      <w:pPr>
        <w:pStyle w:val="Akapitzlist"/>
        <w:spacing w:after="0" w:line="276" w:lineRule="auto"/>
        <w:ind w:left="360"/>
        <w:jc w:val="both"/>
        <w:rPr>
          <w:rFonts w:ascii="Times New Roman" w:hAnsi="Times New Roman" w:cs="Times New Roman"/>
        </w:rPr>
      </w:pPr>
    </w:p>
    <w:p w14:paraId="1AFF4FEB" w14:textId="158A4EE7" w:rsidR="000D43F0" w:rsidRPr="000D43F0" w:rsidRDefault="00E60FCE" w:rsidP="00FC5A2F">
      <w:pPr>
        <w:pStyle w:val="Bezodstpw"/>
        <w:pBdr>
          <w:bottom w:val="double" w:sz="4" w:space="1" w:color="000000"/>
        </w:pBdr>
        <w:shd w:val="clear" w:color="auto" w:fill="DEEAF6" w:themeFill="accent1" w:themeFillTint="33"/>
        <w:tabs>
          <w:tab w:val="left" w:pos="851"/>
        </w:tabs>
        <w:spacing w:line="276" w:lineRule="auto"/>
        <w:ind w:left="703" w:hanging="703"/>
        <w:rPr>
          <w:rFonts w:ascii="Times New Roman" w:hAnsi="Times New Roman" w:cs="Times New Roman"/>
          <w:b/>
        </w:rPr>
      </w:pPr>
      <w:r>
        <w:rPr>
          <w:rFonts w:ascii="Times New Roman" w:hAnsi="Times New Roman" w:cs="Times New Roman"/>
          <w:b/>
        </w:rPr>
        <w:t>XXXIV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 xml:space="preserve">POUCZENIE O ŚRODKACH OCHRONY PRAWNEJ PRZYSŁUGUJĄCYCH </w:t>
      </w:r>
    </w:p>
    <w:p w14:paraId="4E74EB66" w14:textId="4FA9AB42" w:rsidR="00800583" w:rsidRDefault="000D43F0" w:rsidP="000D43F0">
      <w:pPr>
        <w:pStyle w:val="Bezodstpw"/>
        <w:pBdr>
          <w:bottom w:val="double" w:sz="4" w:space="1" w:color="000000"/>
        </w:pBdr>
        <w:shd w:val="clear" w:color="auto" w:fill="DEEAF6" w:themeFill="accent1" w:themeFillTint="33"/>
        <w:spacing w:line="276" w:lineRule="auto"/>
        <w:ind w:left="703" w:hanging="703"/>
        <w:jc w:val="both"/>
        <w:rPr>
          <w:rFonts w:ascii="Times New Roman" w:hAnsi="Times New Roman" w:cs="Times New Roman"/>
          <w:b/>
        </w:rPr>
      </w:pPr>
      <w:r w:rsidRPr="000D43F0">
        <w:rPr>
          <w:rFonts w:ascii="Times New Roman" w:hAnsi="Times New Roman" w:cs="Times New Roman"/>
          <w:b/>
        </w:rPr>
        <w:t>WYKONAWCY</w:t>
      </w:r>
    </w:p>
    <w:p w14:paraId="76777920" w14:textId="77777777" w:rsidR="00800583" w:rsidRDefault="00800583">
      <w:pPr>
        <w:pStyle w:val="Bezodstpw"/>
        <w:spacing w:line="276" w:lineRule="auto"/>
        <w:ind w:left="705" w:hanging="705"/>
        <w:rPr>
          <w:rFonts w:ascii="Times New Roman" w:hAnsi="Times New Roman" w:cs="Times New Roman"/>
        </w:rPr>
      </w:pPr>
    </w:p>
    <w:p w14:paraId="5730D351" w14:textId="77777777" w:rsidR="003B6BB5" w:rsidRPr="003B6BB5" w:rsidRDefault="003B6BB5" w:rsidP="003B6BB5">
      <w:pPr>
        <w:suppressAutoHyphens w:val="0"/>
        <w:spacing w:line="276" w:lineRule="auto"/>
        <w:jc w:val="both"/>
        <w:rPr>
          <w:rFonts w:ascii="Times New Roman" w:hAnsi="Times New Roman" w:cs="Times New Roman"/>
          <w:sz w:val="24"/>
          <w:szCs w:val="24"/>
        </w:rPr>
      </w:pPr>
      <w:r w:rsidRPr="003B6BB5">
        <w:rPr>
          <w:rFonts w:ascii="Times New Roman" w:hAnsi="Times New Roman" w:cs="Times New Roman"/>
        </w:rPr>
        <w:t xml:space="preserve">Zgodnie z art. 505 ustawy </w:t>
      </w:r>
      <w:proofErr w:type="spellStart"/>
      <w:r w:rsidRPr="003B6BB5">
        <w:rPr>
          <w:rFonts w:ascii="Times New Roman" w:hAnsi="Times New Roman" w:cs="Times New Roman"/>
        </w:rPr>
        <w:t>p.z.p</w:t>
      </w:r>
      <w:proofErr w:type="spellEnd"/>
      <w:r w:rsidRPr="003B6BB5">
        <w:rPr>
          <w:rFonts w:ascii="Times New Roman" w:hAnsi="Times New Roman" w:cs="Times New Roman"/>
        </w:rPr>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t>
      </w:r>
      <w:r w:rsidRPr="003B6BB5">
        <w:rPr>
          <w:rFonts w:ascii="Times New Roman" w:hAnsi="Times New Roman" w:cs="Times New Roman"/>
        </w:rPr>
        <w:br/>
        <w:t xml:space="preserve">w dziale IX ustawy </w:t>
      </w:r>
      <w:proofErr w:type="spellStart"/>
      <w:r w:rsidRPr="003B6BB5">
        <w:rPr>
          <w:rFonts w:ascii="Times New Roman" w:hAnsi="Times New Roman" w:cs="Times New Roman"/>
        </w:rPr>
        <w:t>p.z.p</w:t>
      </w:r>
      <w:proofErr w:type="spellEnd"/>
      <w:r w:rsidRPr="003B6BB5">
        <w:rPr>
          <w:rFonts w:ascii="Times New Roman" w:hAnsi="Times New Roman" w:cs="Times New Roman"/>
        </w:rPr>
        <w:t xml:space="preserve"> (art. 505–590).</w:t>
      </w:r>
    </w:p>
    <w:p w14:paraId="48211064" w14:textId="77777777" w:rsidR="00E809BB" w:rsidRPr="000D43F0" w:rsidRDefault="00E809BB" w:rsidP="00E809BB">
      <w:pPr>
        <w:pStyle w:val="Akapitzlist"/>
        <w:spacing w:after="0" w:line="276" w:lineRule="auto"/>
        <w:ind w:left="360"/>
        <w:jc w:val="both"/>
        <w:rPr>
          <w:rFonts w:ascii="Times New Roman" w:hAnsi="Times New Roman" w:cs="Times New Roman"/>
        </w:rPr>
      </w:pPr>
    </w:p>
    <w:p w14:paraId="64CD3C14" w14:textId="0DA3E595" w:rsidR="00800583" w:rsidRDefault="00DF1BF8">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POZOSTAŁE INFORMACJE</w:t>
      </w:r>
    </w:p>
    <w:p w14:paraId="5428C234" w14:textId="77777777" w:rsidR="00E07D32" w:rsidRDefault="00E07D32" w:rsidP="00E07D32">
      <w:pPr>
        <w:pStyle w:val="Bezodstpw"/>
        <w:spacing w:line="276" w:lineRule="auto"/>
        <w:rPr>
          <w:rFonts w:ascii="Times New Roman" w:hAnsi="Times New Roman" w:cs="Times New Roman"/>
        </w:rPr>
      </w:pPr>
    </w:p>
    <w:p w14:paraId="654AFE3F" w14:textId="7E21F75E"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 nie przewiduje wymagań w zakresie zatrudnienia osób, o których mowa w art. 96</w:t>
      </w:r>
      <w:r w:rsidR="000372A3">
        <w:rPr>
          <w:rFonts w:ascii="Times New Roman" w:hAnsi="Times New Roman" w:cs="Times New Roman"/>
        </w:rPr>
        <w:t xml:space="preserve"> </w:t>
      </w:r>
      <w:r w:rsidRPr="00CE7FF5">
        <w:rPr>
          <w:rFonts w:ascii="Times New Roman" w:hAnsi="Times New Roman" w:cs="Times New Roman"/>
        </w:rPr>
        <w:t xml:space="preserve">ust. 2 pkt 2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29E6F2C2" w14:textId="69CBAF82"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zastrzega</w:t>
      </w:r>
      <w:r w:rsidR="000372A3">
        <w:rPr>
          <w:rFonts w:ascii="Times New Roman" w:hAnsi="Times New Roman" w:cs="Times New Roman"/>
        </w:rPr>
        <w:t xml:space="preserve"> </w:t>
      </w:r>
      <w:r w:rsidRPr="00CE7FF5">
        <w:rPr>
          <w:rFonts w:ascii="Times New Roman" w:hAnsi="Times New Roman" w:cs="Times New Roman"/>
        </w:rPr>
        <w:t>możliwości</w:t>
      </w:r>
      <w:r w:rsidR="000372A3">
        <w:rPr>
          <w:rFonts w:ascii="Times New Roman" w:hAnsi="Times New Roman" w:cs="Times New Roman"/>
        </w:rPr>
        <w:t xml:space="preserve"> </w:t>
      </w:r>
      <w:r w:rsidRPr="00CE7FF5">
        <w:rPr>
          <w:rFonts w:ascii="Times New Roman" w:hAnsi="Times New Roman" w:cs="Times New Roman"/>
        </w:rPr>
        <w:t>ubiegania</w:t>
      </w:r>
      <w:r w:rsidR="000372A3">
        <w:rPr>
          <w:rFonts w:ascii="Times New Roman" w:hAnsi="Times New Roman" w:cs="Times New Roman"/>
        </w:rPr>
        <w:t xml:space="preserve"> </w:t>
      </w:r>
      <w:r w:rsidRPr="00CE7FF5">
        <w:rPr>
          <w:rFonts w:ascii="Times New Roman" w:hAnsi="Times New Roman" w:cs="Times New Roman"/>
        </w:rPr>
        <w:t>się</w:t>
      </w:r>
      <w:r w:rsidR="000372A3">
        <w:rPr>
          <w:rFonts w:ascii="Times New Roman" w:hAnsi="Times New Roman" w:cs="Times New Roman"/>
        </w:rPr>
        <w:t xml:space="preserve"> </w:t>
      </w:r>
      <w:r w:rsidRPr="00CE7FF5">
        <w:rPr>
          <w:rFonts w:ascii="Times New Roman" w:hAnsi="Times New Roman" w:cs="Times New Roman"/>
        </w:rPr>
        <w:t>o</w:t>
      </w:r>
      <w:r w:rsidR="000372A3">
        <w:rPr>
          <w:rFonts w:ascii="Times New Roman" w:hAnsi="Times New Roman" w:cs="Times New Roman"/>
        </w:rPr>
        <w:t xml:space="preserve"> </w:t>
      </w:r>
      <w:r w:rsidRPr="00CE7FF5">
        <w:rPr>
          <w:rFonts w:ascii="Times New Roman" w:hAnsi="Times New Roman" w:cs="Times New Roman"/>
        </w:rPr>
        <w:t>udzielenie</w:t>
      </w:r>
      <w:r w:rsidR="000372A3">
        <w:rPr>
          <w:rFonts w:ascii="Times New Roman" w:hAnsi="Times New Roman" w:cs="Times New Roman"/>
        </w:rPr>
        <w:t xml:space="preserve"> </w:t>
      </w:r>
      <w:r w:rsidRPr="00CE7FF5">
        <w:rPr>
          <w:rFonts w:ascii="Times New Roman" w:hAnsi="Times New Roman" w:cs="Times New Roman"/>
        </w:rPr>
        <w:t>zamówienia</w:t>
      </w:r>
      <w:r w:rsidR="000372A3">
        <w:rPr>
          <w:rFonts w:ascii="Times New Roman" w:hAnsi="Times New Roman" w:cs="Times New Roman"/>
        </w:rPr>
        <w:t xml:space="preserve"> </w:t>
      </w:r>
      <w:r w:rsidRPr="00CE7FF5">
        <w:rPr>
          <w:rFonts w:ascii="Times New Roman" w:hAnsi="Times New Roman" w:cs="Times New Roman"/>
        </w:rPr>
        <w:t xml:space="preserve">wyłącznie przez wykonawców, o których mowa w art. 94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1BFBD4AB" w14:textId="71E5D84B"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zastrzega obowiązku osobistego wykonania przez wykonawcę kluczowych zadań. </w:t>
      </w:r>
    </w:p>
    <w:p w14:paraId="286D8B01" w14:textId="4734E733" w:rsidR="00CE7FF5" w:rsidRPr="00CE7FF5" w:rsidRDefault="00CE7FF5" w:rsidP="00067BB3">
      <w:pPr>
        <w:pStyle w:val="Akapitzlist"/>
        <w:numPr>
          <w:ilvl w:val="0"/>
          <w:numId w:val="31"/>
        </w:numPr>
        <w:spacing w:after="0" w:line="276" w:lineRule="auto"/>
        <w:jc w:val="both"/>
        <w:rPr>
          <w:rFonts w:ascii="Times New Roman" w:hAnsi="Times New Roman" w:cs="Times New Roman"/>
        </w:rPr>
      </w:pPr>
      <w:r w:rsidRPr="00CE7FF5">
        <w:rPr>
          <w:rFonts w:ascii="Times New Roman" w:hAnsi="Times New Roman" w:cs="Times New Roman"/>
        </w:rPr>
        <w:t>Zamawiający nie wymaga ani nie dopuszcza składania ofert w postaci katalogów elektronicznych lub dołączenia katalogów elektronicznych do oferty, w sytuacji określonej w art. 93.</w:t>
      </w:r>
      <w:r w:rsidR="000372A3">
        <w:rPr>
          <w:rFonts w:ascii="Times New Roman" w:hAnsi="Times New Roman" w:cs="Times New Roman"/>
        </w:rPr>
        <w:t xml:space="preserve"> </w:t>
      </w:r>
    </w:p>
    <w:p w14:paraId="44F65BB5" w14:textId="77777777" w:rsidR="00CE7FF5" w:rsidRDefault="00CE7FF5" w:rsidP="00CE7FF5">
      <w:pPr>
        <w:pStyle w:val="Bezodstpw"/>
        <w:spacing w:line="276" w:lineRule="auto"/>
        <w:ind w:left="360"/>
        <w:rPr>
          <w:rFonts w:ascii="Times New Roman" w:hAnsi="Times New Roman" w:cs="Times New Roman"/>
        </w:rPr>
      </w:pPr>
    </w:p>
    <w:p w14:paraId="6D102CB2" w14:textId="19F6A888"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w:t>
      </w:r>
      <w:r>
        <w:rPr>
          <w:rFonts w:ascii="Times New Roman" w:hAnsi="Times New Roman" w:cs="Times New Roman"/>
          <w:b/>
        </w:rPr>
        <w:t>V</w:t>
      </w:r>
      <w:r w:rsidR="00E60FCE">
        <w:rPr>
          <w:rFonts w:ascii="Times New Roman" w:hAnsi="Times New Roman" w:cs="Times New Roman"/>
          <w:b/>
        </w:rPr>
        <w:t>I</w:t>
      </w:r>
      <w:r>
        <w:rPr>
          <w:rFonts w:ascii="Times New Roman" w:hAnsi="Times New Roman" w:cs="Times New Roman"/>
          <w:b/>
        </w:rPr>
        <w:t>.</w:t>
      </w:r>
      <w:r w:rsidR="00781428">
        <w:rPr>
          <w:rFonts w:ascii="Times New Roman" w:hAnsi="Times New Roman" w:cs="Times New Roman"/>
          <w:b/>
        </w:rPr>
        <w:t xml:space="preserve"> </w:t>
      </w:r>
      <w:r w:rsidR="00403793" w:rsidRPr="00403793">
        <w:rPr>
          <w:rFonts w:ascii="Times New Roman" w:hAnsi="Times New Roman" w:cs="Times New Roman"/>
          <w:b/>
        </w:rPr>
        <w:t>WYKAZ ZAŁĄCZNIKÓW DO SWZ</w:t>
      </w:r>
    </w:p>
    <w:p w14:paraId="208F9DA1" w14:textId="77777777" w:rsidR="00800583" w:rsidRDefault="00800583">
      <w:pPr>
        <w:pStyle w:val="Bezodstpw"/>
        <w:spacing w:line="276" w:lineRule="auto"/>
        <w:rPr>
          <w:rFonts w:ascii="Times New Roman" w:hAnsi="Times New Roman" w:cs="Times New Roman"/>
        </w:rPr>
      </w:pPr>
    </w:p>
    <w:p w14:paraId="0822BCD5" w14:textId="35528AF6" w:rsidR="0088081D"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 xml:space="preserve">Załącznik nr </w:t>
      </w:r>
      <w:r w:rsidR="00137492">
        <w:rPr>
          <w:rFonts w:ascii="Times New Roman" w:hAnsi="Times New Roman" w:cs="Times New Roman"/>
        </w:rPr>
        <w:t>1 (</w:t>
      </w:r>
      <w:r w:rsidRPr="00C740DE">
        <w:rPr>
          <w:rFonts w:ascii="Times New Roman" w:hAnsi="Times New Roman" w:cs="Times New Roman"/>
        </w:rPr>
        <w:t>1</w:t>
      </w:r>
      <w:r w:rsidR="005A690F">
        <w:rPr>
          <w:rFonts w:ascii="Times New Roman" w:hAnsi="Times New Roman" w:cs="Times New Roman"/>
        </w:rPr>
        <w:t>a i 1b</w:t>
      </w:r>
      <w:r w:rsidR="00137492">
        <w:rPr>
          <w:rFonts w:ascii="Times New Roman" w:hAnsi="Times New Roman" w:cs="Times New Roman"/>
        </w:rPr>
        <w:t>)</w:t>
      </w:r>
      <w:r>
        <w:rPr>
          <w:rFonts w:ascii="Times New Roman" w:hAnsi="Times New Roman" w:cs="Times New Roman"/>
        </w:rPr>
        <w:t xml:space="preserve"> - </w:t>
      </w:r>
      <w:r w:rsidR="0088081D" w:rsidRPr="00210A60">
        <w:rPr>
          <w:rFonts w:ascii="Times New Roman" w:hAnsi="Times New Roman" w:cs="Times New Roman"/>
        </w:rPr>
        <w:t xml:space="preserve">Opis przedmiotu zamówienia </w:t>
      </w:r>
      <w:r w:rsidR="0088081D">
        <w:rPr>
          <w:rFonts w:ascii="Times New Roman" w:hAnsi="Times New Roman" w:cs="Times New Roman"/>
        </w:rPr>
        <w:t>(</w:t>
      </w:r>
      <w:r w:rsidR="004E3C35">
        <w:rPr>
          <w:rFonts w:ascii="Times New Roman" w:hAnsi="Times New Roman" w:cs="Times New Roman"/>
        </w:rPr>
        <w:t>OPZ)</w:t>
      </w:r>
      <w:r w:rsidR="00781428">
        <w:rPr>
          <w:rFonts w:ascii="Times New Roman" w:hAnsi="Times New Roman" w:cs="Times New Roman"/>
        </w:rPr>
        <w:t xml:space="preserve"> </w:t>
      </w:r>
      <w:r w:rsidR="0088081D">
        <w:rPr>
          <w:rFonts w:ascii="Times New Roman" w:hAnsi="Times New Roman" w:cs="Times New Roman"/>
        </w:rPr>
        <w:t xml:space="preserve"> </w:t>
      </w:r>
      <w:r w:rsidR="00106157" w:rsidRPr="00106157">
        <w:rPr>
          <w:rFonts w:ascii="Times New Roman" w:hAnsi="Times New Roman" w:cs="Times New Roman"/>
        </w:rPr>
        <w:t>wraz z potwierdzeniem parametrów</w:t>
      </w:r>
      <w:r w:rsidR="00137492">
        <w:rPr>
          <w:rFonts w:ascii="Times New Roman" w:hAnsi="Times New Roman" w:cs="Times New Roman"/>
        </w:rPr>
        <w:t xml:space="preserve"> oraz zestawienie</w:t>
      </w:r>
      <w:r w:rsidR="00CB390D">
        <w:rPr>
          <w:rFonts w:ascii="Times New Roman" w:hAnsi="Times New Roman" w:cs="Times New Roman"/>
        </w:rPr>
        <w:t>m</w:t>
      </w:r>
      <w:r w:rsidR="00137492">
        <w:rPr>
          <w:rFonts w:ascii="Times New Roman" w:hAnsi="Times New Roman" w:cs="Times New Roman"/>
        </w:rPr>
        <w:t xml:space="preserve"> asortymentowo - cenow</w:t>
      </w:r>
      <w:r w:rsidR="00CB390D">
        <w:rPr>
          <w:rFonts w:ascii="Times New Roman" w:hAnsi="Times New Roman" w:cs="Times New Roman"/>
        </w:rPr>
        <w:t>ym</w:t>
      </w:r>
      <w:r w:rsidR="00106157" w:rsidRPr="00106157">
        <w:rPr>
          <w:rFonts w:ascii="Times New Roman" w:hAnsi="Times New Roman" w:cs="Times New Roman"/>
        </w:rPr>
        <w:t xml:space="preserve">,  </w:t>
      </w:r>
    </w:p>
    <w:p w14:paraId="34004A48" w14:textId="33562146" w:rsidR="00210A60"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2</w:t>
      </w:r>
      <w:r>
        <w:rPr>
          <w:rFonts w:ascii="Times New Roman" w:hAnsi="Times New Roman" w:cs="Times New Roman"/>
        </w:rPr>
        <w:t xml:space="preserve"> - </w:t>
      </w:r>
      <w:r w:rsidR="00210A60" w:rsidRPr="00210A60">
        <w:rPr>
          <w:rFonts w:ascii="Times New Roman" w:hAnsi="Times New Roman" w:cs="Times New Roman"/>
        </w:rPr>
        <w:t>For</w:t>
      </w:r>
      <w:r w:rsidR="0088081D">
        <w:rPr>
          <w:rFonts w:ascii="Times New Roman" w:hAnsi="Times New Roman" w:cs="Times New Roman"/>
        </w:rPr>
        <w:t>mularz ofertowy</w:t>
      </w:r>
      <w:r w:rsidR="00210A60" w:rsidRPr="00210A60">
        <w:rPr>
          <w:rFonts w:ascii="Times New Roman" w:hAnsi="Times New Roman" w:cs="Times New Roman"/>
        </w:rPr>
        <w:t xml:space="preserve">, </w:t>
      </w:r>
    </w:p>
    <w:p w14:paraId="629C943A" w14:textId="61725EC7" w:rsidR="00210A60"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3</w:t>
      </w:r>
      <w:r>
        <w:rPr>
          <w:rFonts w:ascii="Times New Roman" w:hAnsi="Times New Roman" w:cs="Times New Roman"/>
        </w:rPr>
        <w:t xml:space="preserve"> - </w:t>
      </w:r>
      <w:r w:rsidR="0088081D">
        <w:rPr>
          <w:rFonts w:ascii="Times New Roman" w:hAnsi="Times New Roman" w:cs="Times New Roman"/>
        </w:rPr>
        <w:t xml:space="preserve">Oświadczenie </w:t>
      </w:r>
      <w:r w:rsidR="00403793" w:rsidRPr="00403793">
        <w:rPr>
          <w:rFonts w:ascii="Times New Roman" w:hAnsi="Times New Roman" w:cs="Times New Roman"/>
        </w:rPr>
        <w:t>o spełnieniu warunków udziału w postępowaniu</w:t>
      </w:r>
      <w:r w:rsidR="00210A60" w:rsidRPr="00210A60">
        <w:rPr>
          <w:rFonts w:ascii="Times New Roman" w:hAnsi="Times New Roman" w:cs="Times New Roman"/>
        </w:rPr>
        <w:t>,</w:t>
      </w:r>
      <w:r w:rsidR="000372A3">
        <w:rPr>
          <w:rFonts w:ascii="Times New Roman" w:hAnsi="Times New Roman" w:cs="Times New Roman"/>
        </w:rPr>
        <w:t xml:space="preserve"> </w:t>
      </w:r>
    </w:p>
    <w:p w14:paraId="17692B36" w14:textId="7BAAD9EC" w:rsidR="00F41CF5" w:rsidRPr="0023523A"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4</w:t>
      </w:r>
      <w:r>
        <w:rPr>
          <w:rFonts w:ascii="Times New Roman" w:hAnsi="Times New Roman" w:cs="Times New Roman"/>
        </w:rPr>
        <w:t xml:space="preserve"> - </w:t>
      </w:r>
      <w:r w:rsidR="0088081D">
        <w:rPr>
          <w:rFonts w:ascii="Times New Roman" w:hAnsi="Times New Roman" w:cs="Times New Roman"/>
        </w:rPr>
        <w:t>Oświadczenie o</w:t>
      </w:r>
      <w:r w:rsidR="00FC5A2F" w:rsidRPr="00FC5A2F">
        <w:rPr>
          <w:rFonts w:ascii="Times New Roman" w:hAnsi="Times New Roman" w:cs="Times New Roman"/>
        </w:rPr>
        <w:t xml:space="preserve"> braku przesłanek wykluczenia</w:t>
      </w:r>
      <w:r w:rsidR="003F4EE1" w:rsidRPr="0023523A">
        <w:rPr>
          <w:rFonts w:ascii="Times New Roman" w:hAnsi="Times New Roman" w:cs="Times New Roman"/>
        </w:rPr>
        <w:t>,</w:t>
      </w:r>
    </w:p>
    <w:p w14:paraId="1811C28B" w14:textId="4A0FA859" w:rsidR="00210A60" w:rsidRPr="00210A60" w:rsidRDefault="00C740DE" w:rsidP="00C740DE">
      <w:pPr>
        <w:pStyle w:val="Bezodstpw"/>
        <w:numPr>
          <w:ilvl w:val="0"/>
          <w:numId w:val="32"/>
        </w:numPr>
        <w:spacing w:line="276" w:lineRule="auto"/>
        <w:rPr>
          <w:rFonts w:ascii="Times New Roman" w:hAnsi="Times New Roman" w:cs="Times New Roman"/>
        </w:rPr>
      </w:pPr>
      <w:r w:rsidRPr="00C740DE">
        <w:rPr>
          <w:rFonts w:ascii="Times New Roman" w:hAnsi="Times New Roman" w:cs="Times New Roman"/>
        </w:rPr>
        <w:t>Załącznik nr 5</w:t>
      </w:r>
      <w:r>
        <w:rPr>
          <w:rFonts w:ascii="Times New Roman" w:hAnsi="Times New Roman" w:cs="Times New Roman"/>
        </w:rPr>
        <w:t xml:space="preserve"> - </w:t>
      </w:r>
      <w:r w:rsidR="0088081D" w:rsidRPr="00354F3C">
        <w:rPr>
          <w:rFonts w:ascii="Times New Roman" w:hAnsi="Times New Roman" w:cs="Times New Roman"/>
        </w:rPr>
        <w:t xml:space="preserve">Projektowane </w:t>
      </w:r>
      <w:r w:rsidR="00FC5A2F">
        <w:rPr>
          <w:rFonts w:ascii="Times New Roman" w:hAnsi="Times New Roman" w:cs="Times New Roman"/>
        </w:rPr>
        <w:t>postanowienia</w:t>
      </w:r>
      <w:r w:rsidR="0088081D" w:rsidRPr="00354F3C">
        <w:rPr>
          <w:rFonts w:ascii="Times New Roman" w:hAnsi="Times New Roman" w:cs="Times New Roman"/>
        </w:rPr>
        <w:t xml:space="preserve"> umowy</w:t>
      </w:r>
      <w:r w:rsidR="00210A60" w:rsidRPr="00210A60">
        <w:rPr>
          <w:rFonts w:ascii="Times New Roman" w:hAnsi="Times New Roman" w:cs="Times New Roman"/>
        </w:rPr>
        <w:t xml:space="preserve">, </w:t>
      </w:r>
    </w:p>
    <w:p w14:paraId="51C30636" w14:textId="77777777" w:rsidR="00C740DE" w:rsidRDefault="00C740DE" w:rsidP="00C740DE">
      <w:pPr>
        <w:pStyle w:val="Akapitzlist"/>
        <w:numPr>
          <w:ilvl w:val="0"/>
          <w:numId w:val="32"/>
        </w:numPr>
        <w:spacing w:line="240" w:lineRule="auto"/>
        <w:ind w:left="357" w:hanging="357"/>
        <w:rPr>
          <w:rFonts w:ascii="Times New Roman" w:hAnsi="Times New Roman" w:cs="Times New Roman"/>
        </w:rPr>
      </w:pPr>
      <w:r w:rsidRPr="00C740DE">
        <w:rPr>
          <w:rFonts w:ascii="Times New Roman" w:hAnsi="Times New Roman" w:cs="Times New Roman"/>
        </w:rPr>
        <w:t>Załącznik nr 6</w:t>
      </w:r>
      <w:r>
        <w:rPr>
          <w:rFonts w:ascii="Times New Roman" w:hAnsi="Times New Roman" w:cs="Times New Roman"/>
        </w:rPr>
        <w:t xml:space="preserve"> - </w:t>
      </w:r>
      <w:r w:rsidR="003F4EE1" w:rsidRPr="003F4EE1">
        <w:rPr>
          <w:rFonts w:ascii="Times New Roman" w:hAnsi="Times New Roman" w:cs="Times New Roman"/>
        </w:rPr>
        <w:t xml:space="preserve">Oświadczenie </w:t>
      </w:r>
      <w:r w:rsidR="00FC5A2F" w:rsidRPr="00FC5A2F">
        <w:rPr>
          <w:rFonts w:ascii="Times New Roman" w:hAnsi="Times New Roman" w:cs="Times New Roman"/>
        </w:rPr>
        <w:t>dotyczące przynależności lub braku przynależności do tej samej grupy kapitałowej</w:t>
      </w:r>
      <w:r>
        <w:rPr>
          <w:rFonts w:ascii="Times New Roman" w:hAnsi="Times New Roman" w:cs="Times New Roman"/>
        </w:rPr>
        <w:t>,</w:t>
      </w:r>
    </w:p>
    <w:p w14:paraId="2CAEDD74" w14:textId="4973FF09" w:rsidR="00800583" w:rsidRPr="00C740DE" w:rsidRDefault="00C740DE" w:rsidP="00C740DE">
      <w:pPr>
        <w:pStyle w:val="Akapitzlist"/>
        <w:numPr>
          <w:ilvl w:val="0"/>
          <w:numId w:val="32"/>
        </w:numPr>
        <w:spacing w:line="240" w:lineRule="auto"/>
        <w:ind w:left="357" w:hanging="357"/>
        <w:rPr>
          <w:rFonts w:ascii="Times New Roman" w:hAnsi="Times New Roman" w:cs="Times New Roman"/>
        </w:rPr>
      </w:pPr>
      <w:r w:rsidRPr="00C740DE">
        <w:rPr>
          <w:rFonts w:ascii="Times New Roman" w:hAnsi="Times New Roman" w:cs="Times New Roman"/>
        </w:rPr>
        <w:t xml:space="preserve">Załącznik nr 7 - </w:t>
      </w:r>
      <w:r w:rsidR="0088081D" w:rsidRPr="00C740DE">
        <w:rPr>
          <w:rFonts w:ascii="Times New Roman" w:hAnsi="Times New Roman" w:cs="Times New Roman"/>
        </w:rPr>
        <w:t xml:space="preserve">Zobowiązanie </w:t>
      </w:r>
      <w:r w:rsidR="00FC5A2F" w:rsidRPr="00C740DE">
        <w:rPr>
          <w:rFonts w:ascii="Times New Roman" w:hAnsi="Times New Roman" w:cs="Times New Roman"/>
        </w:rPr>
        <w:t>innego podmiotu do udostępnienia niezbędnych zasobów</w:t>
      </w:r>
      <w:r>
        <w:rPr>
          <w:rFonts w:ascii="Times New Roman" w:hAnsi="Times New Roman" w:cs="Times New Roman"/>
        </w:rPr>
        <w:t xml:space="preserve"> </w:t>
      </w:r>
      <w:r w:rsidR="00FC5A2F" w:rsidRPr="00C740DE">
        <w:rPr>
          <w:rFonts w:ascii="Times New Roman" w:hAnsi="Times New Roman" w:cs="Times New Roman"/>
        </w:rPr>
        <w:t>Wykonawcy</w:t>
      </w:r>
      <w:bookmarkStart w:id="25" w:name="_Hlk181802256"/>
      <w:r w:rsidR="0088081D" w:rsidRPr="00C740DE">
        <w:rPr>
          <w:rFonts w:ascii="Times New Roman" w:hAnsi="Times New Roman" w:cs="Times New Roman"/>
        </w:rPr>
        <w:t>.</w:t>
      </w:r>
    </w:p>
    <w:bookmarkEnd w:id="25"/>
    <w:p w14:paraId="162B0BA0" w14:textId="4154290C" w:rsidR="00800583" w:rsidRDefault="00800583">
      <w:pPr>
        <w:pStyle w:val="Bezodstpw"/>
        <w:spacing w:line="276" w:lineRule="auto"/>
        <w:ind w:left="2124" w:hanging="2124"/>
        <w:jc w:val="both"/>
        <w:rPr>
          <w:rFonts w:ascii="Times New Roman" w:hAnsi="Times New Roman" w:cs="Times New Roman"/>
        </w:rPr>
      </w:pPr>
    </w:p>
    <w:sectPr w:rsidR="00800583" w:rsidSect="00B34DB0">
      <w:pgSz w:w="11906" w:h="16838"/>
      <w:pgMar w:top="1418" w:right="1418" w:bottom="1134" w:left="1418" w:header="567"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108C" w14:textId="77777777" w:rsidR="006C0856" w:rsidRDefault="006C0856">
      <w:pPr>
        <w:spacing w:after="0" w:line="240" w:lineRule="auto"/>
      </w:pPr>
      <w:r>
        <w:separator/>
      </w:r>
    </w:p>
  </w:endnote>
  <w:endnote w:type="continuationSeparator" w:id="0">
    <w:p w14:paraId="1FB34A67" w14:textId="77777777" w:rsidR="006C0856" w:rsidRDefault="006C0856">
      <w:pPr>
        <w:spacing w:after="0" w:line="240" w:lineRule="auto"/>
      </w:pPr>
      <w:r>
        <w:continuationSeparator/>
      </w:r>
    </w:p>
  </w:endnote>
  <w:endnote w:type="continuationNotice" w:id="1">
    <w:p w14:paraId="1BE873B0" w14:textId="77777777" w:rsidR="006C0856" w:rsidRDefault="006C0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91185"/>
      <w:docPartObj>
        <w:docPartGallery w:val="Page Numbers (Bottom of Page)"/>
        <w:docPartUnique/>
      </w:docPartObj>
    </w:sdtPr>
    <w:sdtEndPr/>
    <w:sdtContent>
      <w:p w14:paraId="2198FF18" w14:textId="36B72D07" w:rsidR="00423DD4" w:rsidRDefault="00423DD4">
        <w:pPr>
          <w:pStyle w:val="Stopka"/>
          <w:jc w:val="right"/>
        </w:pPr>
        <w:r>
          <w:fldChar w:fldCharType="begin"/>
        </w:r>
        <w:r>
          <w:instrText>PAGE   \* MERGEFORMAT</w:instrText>
        </w:r>
        <w:r>
          <w:fldChar w:fldCharType="separate"/>
        </w:r>
        <w:r w:rsidR="004E3C35">
          <w:rPr>
            <w:noProof/>
          </w:rPr>
          <w:t>5</w:t>
        </w:r>
        <w:r>
          <w:fldChar w:fldCharType="end"/>
        </w:r>
      </w:p>
    </w:sdtContent>
  </w:sdt>
  <w:p w14:paraId="3DB1C605" w14:textId="19E92E11" w:rsidR="00423DD4" w:rsidRDefault="00423D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2FC6" w14:textId="77777777" w:rsidR="006C0856" w:rsidRDefault="006C0856">
      <w:pPr>
        <w:spacing w:after="0" w:line="240" w:lineRule="auto"/>
      </w:pPr>
      <w:r>
        <w:separator/>
      </w:r>
    </w:p>
  </w:footnote>
  <w:footnote w:type="continuationSeparator" w:id="0">
    <w:p w14:paraId="0B7BC825" w14:textId="77777777" w:rsidR="006C0856" w:rsidRDefault="006C0856">
      <w:pPr>
        <w:spacing w:after="0" w:line="240" w:lineRule="auto"/>
      </w:pPr>
      <w:r>
        <w:continuationSeparator/>
      </w:r>
    </w:p>
  </w:footnote>
  <w:footnote w:type="continuationNotice" w:id="1">
    <w:p w14:paraId="4652463B" w14:textId="77777777" w:rsidR="006C0856" w:rsidRDefault="006C0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330" w14:textId="30B7C934"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0288" behindDoc="0" locked="0" layoutInCell="1" allowOverlap="1" wp14:anchorId="3E3504B1" wp14:editId="47B57249">
          <wp:simplePos x="0" y="0"/>
          <wp:positionH relativeFrom="column">
            <wp:posOffset>-623214</wp:posOffset>
          </wp:positionH>
          <wp:positionV relativeFrom="paragraph">
            <wp:posOffset>-69342</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0BAA5F27" w14:textId="1F2E79C0" w:rsidR="00423DD4" w:rsidRDefault="00423DD4" w:rsidP="000830F4">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55017545" w14:textId="77777777" w:rsidR="00423DD4" w:rsidRPr="000830F4" w:rsidRDefault="00423DD4" w:rsidP="000830F4">
    <w:pPr>
      <w:tabs>
        <w:tab w:val="center" w:pos="4536"/>
        <w:tab w:val="right" w:pos="9072"/>
      </w:tabs>
      <w:spacing w:before="120"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AA8E" w14:textId="77777777" w:rsidR="00423DD4"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p>
  <w:p w14:paraId="360BC8C0" w14:textId="77777777"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7D214C4E" w14:textId="77777777" w:rsidR="00423DD4" w:rsidRPr="00A37606" w:rsidRDefault="00423DD4" w:rsidP="000830F4">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DB0A757" w14:textId="3CDDB3E8" w:rsidR="00423DD4" w:rsidRDefault="00423DD4" w:rsidP="00761848">
    <w:pPr>
      <w:pStyle w:val="Nagwek"/>
      <w:tabs>
        <w:tab w:val="clear" w:pos="4536"/>
        <w:tab w:val="clear" w:pos="9072"/>
        <w:tab w:val="left" w:pos="3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7027AD"/>
    <w:multiLevelType w:val="hybridMultilevel"/>
    <w:tmpl w:val="97E49F5E"/>
    <w:lvl w:ilvl="0" w:tplc="5DF4E10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171C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680BAD"/>
    <w:multiLevelType w:val="hybridMultilevel"/>
    <w:tmpl w:val="E2707242"/>
    <w:lvl w:ilvl="0" w:tplc="00FE5422">
      <w:start w:val="6"/>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722554"/>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45D7556"/>
    <w:multiLevelType w:val="multilevel"/>
    <w:tmpl w:val="E11EBB0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5"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D546EC"/>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213657D"/>
    <w:multiLevelType w:val="multilevel"/>
    <w:tmpl w:val="66A065F8"/>
    <w:lvl w:ilvl="0">
      <w:start w:val="1"/>
      <w:numFmt w:val="decimal"/>
      <w:lvlText w:val="%1)"/>
      <w:lvlJc w:val="left"/>
      <w:pPr>
        <w:tabs>
          <w:tab w:val="num" w:pos="0"/>
        </w:tabs>
        <w:ind w:left="360" w:hanging="360"/>
      </w:pPr>
      <w:rPr>
        <w:rFonts w:eastAsia="Times New Roman" w:cs="Times New Roman"/>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27E7E74"/>
    <w:multiLevelType w:val="hybridMultilevel"/>
    <w:tmpl w:val="700E4394"/>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3A82A83"/>
    <w:multiLevelType w:val="multilevel"/>
    <w:tmpl w:val="FB7427A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22" w15:restartNumberingAfterBreak="0">
    <w:nsid w:val="26B655DE"/>
    <w:multiLevelType w:val="multilevel"/>
    <w:tmpl w:val="DB1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FD5083"/>
    <w:multiLevelType w:val="hybridMultilevel"/>
    <w:tmpl w:val="2BEA19B6"/>
    <w:lvl w:ilvl="0" w:tplc="9BD81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A15E11"/>
    <w:multiLevelType w:val="hybridMultilevel"/>
    <w:tmpl w:val="FF3EA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95F4B88"/>
    <w:multiLevelType w:val="multilevel"/>
    <w:tmpl w:val="DECE44E2"/>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6" w15:restartNumberingAfterBreak="0">
    <w:nsid w:val="2B7E3D42"/>
    <w:multiLevelType w:val="hybridMultilevel"/>
    <w:tmpl w:val="30CA3C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DAA142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345C6131"/>
    <w:multiLevelType w:val="multilevel"/>
    <w:tmpl w:val="AF90D7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3B0C0317"/>
    <w:multiLevelType w:val="multilevel"/>
    <w:tmpl w:val="9242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CEC5F66"/>
    <w:multiLevelType w:val="multilevel"/>
    <w:tmpl w:val="1D78E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3E755CB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3FD8743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6700CF"/>
    <w:multiLevelType w:val="hybridMultilevel"/>
    <w:tmpl w:val="BF828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D726505"/>
    <w:multiLevelType w:val="multilevel"/>
    <w:tmpl w:val="83BE7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4FEA06A4"/>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1915E5A"/>
    <w:multiLevelType w:val="hybridMultilevel"/>
    <w:tmpl w:val="F34AED66"/>
    <w:lvl w:ilvl="0" w:tplc="177421E0">
      <w:start w:val="1"/>
      <w:numFmt w:val="decimal"/>
      <w:lvlText w:val="%1."/>
      <w:lvlJc w:val="left"/>
      <w:pPr>
        <w:ind w:left="360" w:hanging="360"/>
      </w:pPr>
      <w:rPr>
        <w:rFonts w:ascii="Times New Roman" w:eastAsiaTheme="minorHAnsi" w:hAnsi="Times New Roman" w:cs="Times New Roman"/>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BD5096"/>
    <w:multiLevelType w:val="multilevel"/>
    <w:tmpl w:val="06CAD078"/>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7" w15:restartNumberingAfterBreak="0">
    <w:nsid w:val="551551CE"/>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7C72513"/>
    <w:multiLevelType w:val="hybridMultilevel"/>
    <w:tmpl w:val="B23051D0"/>
    <w:lvl w:ilvl="0" w:tplc="32CE9310">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9E86F6F"/>
    <w:multiLevelType w:val="multilevel"/>
    <w:tmpl w:val="8D16ED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51"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52" w15:restartNumberingAfterBreak="0">
    <w:nsid w:val="60DA55F0"/>
    <w:multiLevelType w:val="hybridMultilevel"/>
    <w:tmpl w:val="FB14EAE2"/>
    <w:lvl w:ilvl="0" w:tplc="A7E47736">
      <w:start w:val="1"/>
      <w:numFmt w:val="decimal"/>
      <w:lvlText w:val="%1."/>
      <w:lvlJc w:val="left"/>
      <w:pPr>
        <w:ind w:left="786" w:hanging="360"/>
      </w:pPr>
      <w:rPr>
        <w:rFonts w:hint="default"/>
        <w:b w:val="0"/>
        <w:color w:val="auto"/>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2E12CF6"/>
    <w:multiLevelType w:val="hybridMultilevel"/>
    <w:tmpl w:val="491631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37D6D2E"/>
    <w:multiLevelType w:val="hybridMultilevel"/>
    <w:tmpl w:val="2D5A1E2A"/>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432234D"/>
    <w:multiLevelType w:val="hybridMultilevel"/>
    <w:tmpl w:val="D722D5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10348D5"/>
    <w:multiLevelType w:val="multilevel"/>
    <w:tmpl w:val="89DE7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4D84B21"/>
    <w:multiLevelType w:val="hybridMultilevel"/>
    <w:tmpl w:val="E77AC7D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795168C1"/>
    <w:multiLevelType w:val="multilevel"/>
    <w:tmpl w:val="11AC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B0148C"/>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4"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66" w15:restartNumberingAfterBreak="0">
    <w:nsid w:val="7C2E4645"/>
    <w:multiLevelType w:val="multilevel"/>
    <w:tmpl w:val="9B324B9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7DA565B5"/>
    <w:multiLevelType w:val="hybridMultilevel"/>
    <w:tmpl w:val="7512CA70"/>
    <w:name w:val="Lista numerowana 5"/>
    <w:lvl w:ilvl="0" w:tplc="B69E6912">
      <w:start w:val="1"/>
      <w:numFmt w:val="decimal"/>
      <w:lvlText w:val="%1)"/>
      <w:lvlJc w:val="left"/>
      <w:pPr>
        <w:ind w:left="0" w:firstLine="0"/>
      </w:pPr>
      <w:rPr>
        <w:b w:val="0"/>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68"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9"/>
  </w:num>
  <w:num w:numId="2">
    <w:abstractNumId w:val="18"/>
  </w:num>
  <w:num w:numId="3">
    <w:abstractNumId w:val="59"/>
  </w:num>
  <w:num w:numId="4">
    <w:abstractNumId w:val="47"/>
  </w:num>
  <w:num w:numId="5">
    <w:abstractNumId w:val="24"/>
  </w:num>
  <w:num w:numId="6">
    <w:abstractNumId w:val="17"/>
  </w:num>
  <w:num w:numId="7">
    <w:abstractNumId w:val="63"/>
  </w:num>
  <w:num w:numId="8">
    <w:abstractNumId w:val="10"/>
  </w:num>
  <w:num w:numId="9">
    <w:abstractNumId w:val="35"/>
  </w:num>
  <w:num w:numId="10">
    <w:abstractNumId w:val="27"/>
  </w:num>
  <w:num w:numId="11">
    <w:abstractNumId w:val="68"/>
  </w:num>
  <w:num w:numId="12">
    <w:abstractNumId w:val="58"/>
  </w:num>
  <w:num w:numId="13">
    <w:abstractNumId w:val="40"/>
  </w:num>
  <w:num w:numId="14">
    <w:abstractNumId w:val="37"/>
  </w:num>
  <w:num w:numId="15">
    <w:abstractNumId w:val="64"/>
  </w:num>
  <w:num w:numId="16">
    <w:abstractNumId w:val="32"/>
  </w:num>
  <w:num w:numId="17">
    <w:abstractNumId w:val="20"/>
  </w:num>
  <w:num w:numId="18">
    <w:abstractNumId w:val="6"/>
  </w:num>
  <w:num w:numId="19">
    <w:abstractNumId w:val="16"/>
  </w:num>
  <w:num w:numId="20">
    <w:abstractNumId w:val="3"/>
  </w:num>
  <w:num w:numId="21">
    <w:abstractNumId w:val="36"/>
  </w:num>
  <w:num w:numId="22">
    <w:abstractNumId w:val="19"/>
  </w:num>
  <w:num w:numId="23">
    <w:abstractNumId w:val="1"/>
  </w:num>
  <w:num w:numId="24">
    <w:abstractNumId w:val="60"/>
  </w:num>
  <w:num w:numId="25">
    <w:abstractNumId w:val="11"/>
  </w:num>
  <w:num w:numId="26">
    <w:abstractNumId w:val="42"/>
  </w:num>
  <w:num w:numId="27">
    <w:abstractNumId w:val="66"/>
  </w:num>
  <w:num w:numId="28">
    <w:abstractNumId w:val="48"/>
  </w:num>
  <w:num w:numId="29">
    <w:abstractNumId w:val="43"/>
  </w:num>
  <w:num w:numId="30">
    <w:abstractNumId w:val="26"/>
  </w:num>
  <w:num w:numId="31">
    <w:abstractNumId w:val="12"/>
  </w:num>
  <w:num w:numId="32">
    <w:abstractNumId w:val="34"/>
  </w:num>
  <w:num w:numId="33">
    <w:abstractNumId w:val="50"/>
  </w:num>
  <w:num w:numId="34">
    <w:abstractNumId w:val="65"/>
  </w:num>
  <w:num w:numId="35">
    <w:abstractNumId w:val="4"/>
  </w:num>
  <w:num w:numId="36">
    <w:abstractNumId w:val="2"/>
  </w:num>
  <w:num w:numId="37">
    <w:abstractNumId w:val="38"/>
  </w:num>
  <w:num w:numId="38">
    <w:abstractNumId w:val="8"/>
  </w:num>
  <w:num w:numId="39">
    <w:abstractNumId w:val="13"/>
  </w:num>
  <w:num w:numId="40">
    <w:abstractNumId w:val="57"/>
  </w:num>
  <w:num w:numId="41">
    <w:abstractNumId w:val="51"/>
  </w:num>
  <w:num w:numId="42">
    <w:abstractNumId w:val="28"/>
  </w:num>
  <w:num w:numId="43">
    <w:abstractNumId w:val="56"/>
  </w:num>
  <w:num w:numId="44">
    <w:abstractNumId w:val="9"/>
  </w:num>
  <w:num w:numId="45">
    <w:abstractNumId w:val="5"/>
  </w:num>
  <w:num w:numId="46">
    <w:abstractNumId w:val="25"/>
  </w:num>
  <w:num w:numId="47">
    <w:abstractNumId w:val="53"/>
  </w:num>
  <w:num w:numId="48">
    <w:abstractNumId w:val="61"/>
  </w:num>
  <w:num w:numId="49">
    <w:abstractNumId w:val="49"/>
  </w:num>
  <w:num w:numId="50">
    <w:abstractNumId w:val="39"/>
  </w:num>
  <w:num w:numId="51">
    <w:abstractNumId w:val="7"/>
  </w:num>
  <w:num w:numId="52">
    <w:abstractNumId w:val="67"/>
  </w:num>
  <w:num w:numId="53">
    <w:abstractNumId w:val="54"/>
  </w:num>
  <w:num w:numId="54">
    <w:abstractNumId w:val="55"/>
  </w:num>
  <w:num w:numId="55">
    <w:abstractNumId w:val="52"/>
  </w:num>
  <w:num w:numId="56">
    <w:abstractNumId w:val="15"/>
  </w:num>
  <w:num w:numId="57">
    <w:abstractNumId w:val="31"/>
  </w:num>
  <w:num w:numId="58">
    <w:abstractNumId w:val="45"/>
  </w:num>
  <w:num w:numId="59">
    <w:abstractNumId w:val="23"/>
  </w:num>
  <w:num w:numId="60">
    <w:abstractNumId w:val="0"/>
  </w:num>
  <w:num w:numId="61">
    <w:abstractNumId w:val="44"/>
  </w:num>
  <w:num w:numId="62">
    <w:abstractNumId w:val="33"/>
  </w:num>
  <w:num w:numId="63">
    <w:abstractNumId w:val="41"/>
  </w:num>
  <w:num w:numId="64">
    <w:abstractNumId w:val="30"/>
  </w:num>
  <w:num w:numId="65">
    <w:abstractNumId w:val="62"/>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83"/>
    <w:rsid w:val="00003888"/>
    <w:rsid w:val="00005095"/>
    <w:rsid w:val="00007B3F"/>
    <w:rsid w:val="0001375F"/>
    <w:rsid w:val="000162EB"/>
    <w:rsid w:val="00020374"/>
    <w:rsid w:val="00021080"/>
    <w:rsid w:val="0002510A"/>
    <w:rsid w:val="0002645D"/>
    <w:rsid w:val="000372A3"/>
    <w:rsid w:val="000379D5"/>
    <w:rsid w:val="00052919"/>
    <w:rsid w:val="00052D55"/>
    <w:rsid w:val="0005403E"/>
    <w:rsid w:val="0006598A"/>
    <w:rsid w:val="00067BB3"/>
    <w:rsid w:val="000700E0"/>
    <w:rsid w:val="00070396"/>
    <w:rsid w:val="00071222"/>
    <w:rsid w:val="0008030C"/>
    <w:rsid w:val="000830F4"/>
    <w:rsid w:val="000838E3"/>
    <w:rsid w:val="000A019B"/>
    <w:rsid w:val="000A07B6"/>
    <w:rsid w:val="000B2050"/>
    <w:rsid w:val="000B2E7C"/>
    <w:rsid w:val="000D1C7E"/>
    <w:rsid w:val="000D43F0"/>
    <w:rsid w:val="000E1389"/>
    <w:rsid w:val="000E5CB3"/>
    <w:rsid w:val="000F44A0"/>
    <w:rsid w:val="000F51F6"/>
    <w:rsid w:val="000F748F"/>
    <w:rsid w:val="0010456B"/>
    <w:rsid w:val="00106157"/>
    <w:rsid w:val="00107E54"/>
    <w:rsid w:val="0011022A"/>
    <w:rsid w:val="0011546D"/>
    <w:rsid w:val="001178C8"/>
    <w:rsid w:val="001264F3"/>
    <w:rsid w:val="00132B7E"/>
    <w:rsid w:val="00135727"/>
    <w:rsid w:val="00137492"/>
    <w:rsid w:val="0014140E"/>
    <w:rsid w:val="00144200"/>
    <w:rsid w:val="00147D8A"/>
    <w:rsid w:val="00150E31"/>
    <w:rsid w:val="0015134D"/>
    <w:rsid w:val="00151D89"/>
    <w:rsid w:val="001640D8"/>
    <w:rsid w:val="00170A46"/>
    <w:rsid w:val="00181D39"/>
    <w:rsid w:val="00185550"/>
    <w:rsid w:val="00193130"/>
    <w:rsid w:val="0019703A"/>
    <w:rsid w:val="001A19BE"/>
    <w:rsid w:val="001A3D6C"/>
    <w:rsid w:val="001A5962"/>
    <w:rsid w:val="001B6833"/>
    <w:rsid w:val="001B701F"/>
    <w:rsid w:val="001D2E11"/>
    <w:rsid w:val="001E4544"/>
    <w:rsid w:val="001E644C"/>
    <w:rsid w:val="001E6FB1"/>
    <w:rsid w:val="001F1669"/>
    <w:rsid w:val="001F22F6"/>
    <w:rsid w:val="002075B3"/>
    <w:rsid w:val="0021057D"/>
    <w:rsid w:val="00210A60"/>
    <w:rsid w:val="002125A0"/>
    <w:rsid w:val="00215C23"/>
    <w:rsid w:val="002274FB"/>
    <w:rsid w:val="0023523A"/>
    <w:rsid w:val="00252652"/>
    <w:rsid w:val="00254C71"/>
    <w:rsid w:val="002707C4"/>
    <w:rsid w:val="002710BC"/>
    <w:rsid w:val="0027653E"/>
    <w:rsid w:val="00284C05"/>
    <w:rsid w:val="002A7605"/>
    <w:rsid w:val="002B050B"/>
    <w:rsid w:val="002B4B05"/>
    <w:rsid w:val="002B4C50"/>
    <w:rsid w:val="002C1172"/>
    <w:rsid w:val="002C4907"/>
    <w:rsid w:val="002C59C4"/>
    <w:rsid w:val="002E4F62"/>
    <w:rsid w:val="002F2C71"/>
    <w:rsid w:val="003034CF"/>
    <w:rsid w:val="003050D1"/>
    <w:rsid w:val="003064BE"/>
    <w:rsid w:val="00307267"/>
    <w:rsid w:val="00313005"/>
    <w:rsid w:val="00316231"/>
    <w:rsid w:val="00316CE2"/>
    <w:rsid w:val="0031772E"/>
    <w:rsid w:val="003268C4"/>
    <w:rsid w:val="00331982"/>
    <w:rsid w:val="00335884"/>
    <w:rsid w:val="00346F64"/>
    <w:rsid w:val="00354F3C"/>
    <w:rsid w:val="00354F60"/>
    <w:rsid w:val="0035741F"/>
    <w:rsid w:val="00362057"/>
    <w:rsid w:val="00366B7A"/>
    <w:rsid w:val="00371798"/>
    <w:rsid w:val="003854D9"/>
    <w:rsid w:val="00385E85"/>
    <w:rsid w:val="00385F55"/>
    <w:rsid w:val="00396CF0"/>
    <w:rsid w:val="00397825"/>
    <w:rsid w:val="003A33FD"/>
    <w:rsid w:val="003B12ED"/>
    <w:rsid w:val="003B14B0"/>
    <w:rsid w:val="003B27EF"/>
    <w:rsid w:val="003B3C99"/>
    <w:rsid w:val="003B42CF"/>
    <w:rsid w:val="003B535B"/>
    <w:rsid w:val="003B6BB5"/>
    <w:rsid w:val="003C1E0C"/>
    <w:rsid w:val="003C3062"/>
    <w:rsid w:val="003C3106"/>
    <w:rsid w:val="003C33F7"/>
    <w:rsid w:val="003E6030"/>
    <w:rsid w:val="003F018A"/>
    <w:rsid w:val="003F4EE1"/>
    <w:rsid w:val="003F60C4"/>
    <w:rsid w:val="00402E8A"/>
    <w:rsid w:val="00403793"/>
    <w:rsid w:val="00405C1B"/>
    <w:rsid w:val="00412878"/>
    <w:rsid w:val="00420DA1"/>
    <w:rsid w:val="00423DD4"/>
    <w:rsid w:val="00424609"/>
    <w:rsid w:val="00425D5D"/>
    <w:rsid w:val="00433FA8"/>
    <w:rsid w:val="00434EEE"/>
    <w:rsid w:val="004361ED"/>
    <w:rsid w:val="0044298F"/>
    <w:rsid w:val="00446C63"/>
    <w:rsid w:val="00457810"/>
    <w:rsid w:val="00464FC1"/>
    <w:rsid w:val="00472FB8"/>
    <w:rsid w:val="0047439A"/>
    <w:rsid w:val="0047459B"/>
    <w:rsid w:val="00476C56"/>
    <w:rsid w:val="004847C2"/>
    <w:rsid w:val="004A1871"/>
    <w:rsid w:val="004A536D"/>
    <w:rsid w:val="004B618A"/>
    <w:rsid w:val="004C07EE"/>
    <w:rsid w:val="004C111D"/>
    <w:rsid w:val="004C2ECE"/>
    <w:rsid w:val="004D1BF8"/>
    <w:rsid w:val="004D4122"/>
    <w:rsid w:val="004E0A38"/>
    <w:rsid w:val="004E1D95"/>
    <w:rsid w:val="004E330C"/>
    <w:rsid w:val="004E3C35"/>
    <w:rsid w:val="004E707D"/>
    <w:rsid w:val="004F7B0A"/>
    <w:rsid w:val="005011AF"/>
    <w:rsid w:val="00514A56"/>
    <w:rsid w:val="005165C2"/>
    <w:rsid w:val="00517C6F"/>
    <w:rsid w:val="00525CCB"/>
    <w:rsid w:val="00530E94"/>
    <w:rsid w:val="00540DE0"/>
    <w:rsid w:val="005540CC"/>
    <w:rsid w:val="005578AC"/>
    <w:rsid w:val="00560095"/>
    <w:rsid w:val="00562E8D"/>
    <w:rsid w:val="00564DCF"/>
    <w:rsid w:val="00574FB0"/>
    <w:rsid w:val="00580E13"/>
    <w:rsid w:val="005816D8"/>
    <w:rsid w:val="005841C4"/>
    <w:rsid w:val="00587578"/>
    <w:rsid w:val="005920C7"/>
    <w:rsid w:val="005967B8"/>
    <w:rsid w:val="0059691B"/>
    <w:rsid w:val="005973CC"/>
    <w:rsid w:val="005A1A87"/>
    <w:rsid w:val="005A22A8"/>
    <w:rsid w:val="005A4D48"/>
    <w:rsid w:val="005A690F"/>
    <w:rsid w:val="005B0136"/>
    <w:rsid w:val="005B08C9"/>
    <w:rsid w:val="005B7CBE"/>
    <w:rsid w:val="005C37A0"/>
    <w:rsid w:val="005D0D47"/>
    <w:rsid w:val="005D3871"/>
    <w:rsid w:val="005D4084"/>
    <w:rsid w:val="005D65DC"/>
    <w:rsid w:val="005D6787"/>
    <w:rsid w:val="005D6C76"/>
    <w:rsid w:val="005E78DA"/>
    <w:rsid w:val="005F7863"/>
    <w:rsid w:val="00600DB3"/>
    <w:rsid w:val="0060165F"/>
    <w:rsid w:val="00616844"/>
    <w:rsid w:val="00623CA9"/>
    <w:rsid w:val="00637063"/>
    <w:rsid w:val="0064244A"/>
    <w:rsid w:val="00650744"/>
    <w:rsid w:val="00652EBE"/>
    <w:rsid w:val="00656B0C"/>
    <w:rsid w:val="00662282"/>
    <w:rsid w:val="00666A9B"/>
    <w:rsid w:val="00677630"/>
    <w:rsid w:val="006779A2"/>
    <w:rsid w:val="00690E10"/>
    <w:rsid w:val="006942DC"/>
    <w:rsid w:val="00695180"/>
    <w:rsid w:val="00695386"/>
    <w:rsid w:val="00696603"/>
    <w:rsid w:val="006A0C31"/>
    <w:rsid w:val="006A65C1"/>
    <w:rsid w:val="006B26BF"/>
    <w:rsid w:val="006B30B5"/>
    <w:rsid w:val="006C0856"/>
    <w:rsid w:val="006C135C"/>
    <w:rsid w:val="006C1D5B"/>
    <w:rsid w:val="006C3545"/>
    <w:rsid w:val="006C7D6C"/>
    <w:rsid w:val="006D6C77"/>
    <w:rsid w:val="006D7047"/>
    <w:rsid w:val="006D7BEB"/>
    <w:rsid w:val="006E1C09"/>
    <w:rsid w:val="006F0356"/>
    <w:rsid w:val="006F6328"/>
    <w:rsid w:val="00705AE5"/>
    <w:rsid w:val="007077F5"/>
    <w:rsid w:val="0071068B"/>
    <w:rsid w:val="00714013"/>
    <w:rsid w:val="007146F4"/>
    <w:rsid w:val="00715592"/>
    <w:rsid w:val="0071640C"/>
    <w:rsid w:val="00724B59"/>
    <w:rsid w:val="00724D12"/>
    <w:rsid w:val="00734E48"/>
    <w:rsid w:val="00736C6F"/>
    <w:rsid w:val="007468F0"/>
    <w:rsid w:val="00747744"/>
    <w:rsid w:val="00761450"/>
    <w:rsid w:val="00761848"/>
    <w:rsid w:val="007721B2"/>
    <w:rsid w:val="00772797"/>
    <w:rsid w:val="00775042"/>
    <w:rsid w:val="00781428"/>
    <w:rsid w:val="007840EB"/>
    <w:rsid w:val="00795193"/>
    <w:rsid w:val="00795447"/>
    <w:rsid w:val="007A2EA5"/>
    <w:rsid w:val="007C05AF"/>
    <w:rsid w:val="007C7E69"/>
    <w:rsid w:val="007D034D"/>
    <w:rsid w:val="007E5B28"/>
    <w:rsid w:val="007F0121"/>
    <w:rsid w:val="007F021C"/>
    <w:rsid w:val="007F0AE9"/>
    <w:rsid w:val="007F230E"/>
    <w:rsid w:val="007F3B5C"/>
    <w:rsid w:val="007F46C1"/>
    <w:rsid w:val="007F53C2"/>
    <w:rsid w:val="007F5A6B"/>
    <w:rsid w:val="00800583"/>
    <w:rsid w:val="008059D0"/>
    <w:rsid w:val="00810DE2"/>
    <w:rsid w:val="0081247D"/>
    <w:rsid w:val="00812D1A"/>
    <w:rsid w:val="00815B25"/>
    <w:rsid w:val="00835129"/>
    <w:rsid w:val="00837108"/>
    <w:rsid w:val="00840F41"/>
    <w:rsid w:val="00841145"/>
    <w:rsid w:val="008462C8"/>
    <w:rsid w:val="00862AEF"/>
    <w:rsid w:val="00863B78"/>
    <w:rsid w:val="0087014C"/>
    <w:rsid w:val="0088081D"/>
    <w:rsid w:val="00885AFD"/>
    <w:rsid w:val="00895AB3"/>
    <w:rsid w:val="00896271"/>
    <w:rsid w:val="008A6649"/>
    <w:rsid w:val="008A6AC3"/>
    <w:rsid w:val="008C1A83"/>
    <w:rsid w:val="008C490A"/>
    <w:rsid w:val="008C759E"/>
    <w:rsid w:val="008D4F56"/>
    <w:rsid w:val="008D5617"/>
    <w:rsid w:val="008F05DA"/>
    <w:rsid w:val="008F19F7"/>
    <w:rsid w:val="008F4DE4"/>
    <w:rsid w:val="008F6B61"/>
    <w:rsid w:val="008F7908"/>
    <w:rsid w:val="00911017"/>
    <w:rsid w:val="00912B52"/>
    <w:rsid w:val="009146EA"/>
    <w:rsid w:val="009148C2"/>
    <w:rsid w:val="009325C0"/>
    <w:rsid w:val="00933F21"/>
    <w:rsid w:val="00935EA9"/>
    <w:rsid w:val="00936954"/>
    <w:rsid w:val="00937CC9"/>
    <w:rsid w:val="009402F2"/>
    <w:rsid w:val="00943001"/>
    <w:rsid w:val="00953FAC"/>
    <w:rsid w:val="00954679"/>
    <w:rsid w:val="00962748"/>
    <w:rsid w:val="0096437E"/>
    <w:rsid w:val="00965B4D"/>
    <w:rsid w:val="00975DE7"/>
    <w:rsid w:val="00977D92"/>
    <w:rsid w:val="00984736"/>
    <w:rsid w:val="00994866"/>
    <w:rsid w:val="0099687C"/>
    <w:rsid w:val="009B0C94"/>
    <w:rsid w:val="009C644A"/>
    <w:rsid w:val="009D3A90"/>
    <w:rsid w:val="009D7FB2"/>
    <w:rsid w:val="009E229E"/>
    <w:rsid w:val="009E2B67"/>
    <w:rsid w:val="009E5981"/>
    <w:rsid w:val="009E6317"/>
    <w:rsid w:val="009F26D2"/>
    <w:rsid w:val="009F3224"/>
    <w:rsid w:val="00A00E37"/>
    <w:rsid w:val="00A013B6"/>
    <w:rsid w:val="00A106EF"/>
    <w:rsid w:val="00A16CAE"/>
    <w:rsid w:val="00A24C49"/>
    <w:rsid w:val="00A41563"/>
    <w:rsid w:val="00A4162A"/>
    <w:rsid w:val="00A60E3F"/>
    <w:rsid w:val="00A61BC7"/>
    <w:rsid w:val="00A674B1"/>
    <w:rsid w:val="00A81C77"/>
    <w:rsid w:val="00A83335"/>
    <w:rsid w:val="00A94182"/>
    <w:rsid w:val="00AA2D16"/>
    <w:rsid w:val="00AB4E6C"/>
    <w:rsid w:val="00AB52E5"/>
    <w:rsid w:val="00AD1B48"/>
    <w:rsid w:val="00AD282A"/>
    <w:rsid w:val="00AD408D"/>
    <w:rsid w:val="00AD7EA6"/>
    <w:rsid w:val="00AE0391"/>
    <w:rsid w:val="00AE3A7C"/>
    <w:rsid w:val="00AE6B26"/>
    <w:rsid w:val="00AF1C92"/>
    <w:rsid w:val="00B0394A"/>
    <w:rsid w:val="00B20969"/>
    <w:rsid w:val="00B271D8"/>
    <w:rsid w:val="00B27B0A"/>
    <w:rsid w:val="00B3286A"/>
    <w:rsid w:val="00B34DB0"/>
    <w:rsid w:val="00B35A3F"/>
    <w:rsid w:val="00B37D73"/>
    <w:rsid w:val="00B40542"/>
    <w:rsid w:val="00B4690C"/>
    <w:rsid w:val="00B5458A"/>
    <w:rsid w:val="00B61752"/>
    <w:rsid w:val="00B629E0"/>
    <w:rsid w:val="00B63FF8"/>
    <w:rsid w:val="00B75CFD"/>
    <w:rsid w:val="00B761CC"/>
    <w:rsid w:val="00B83CD9"/>
    <w:rsid w:val="00B86331"/>
    <w:rsid w:val="00B9062A"/>
    <w:rsid w:val="00B94754"/>
    <w:rsid w:val="00B94E90"/>
    <w:rsid w:val="00BC0F18"/>
    <w:rsid w:val="00BC40E3"/>
    <w:rsid w:val="00BD02DC"/>
    <w:rsid w:val="00BD2B2B"/>
    <w:rsid w:val="00BD4A6B"/>
    <w:rsid w:val="00BD529B"/>
    <w:rsid w:val="00BD54BD"/>
    <w:rsid w:val="00BD65DB"/>
    <w:rsid w:val="00BE172C"/>
    <w:rsid w:val="00BE22F7"/>
    <w:rsid w:val="00BF07D3"/>
    <w:rsid w:val="00BF5D9E"/>
    <w:rsid w:val="00BF6F40"/>
    <w:rsid w:val="00C0061E"/>
    <w:rsid w:val="00C05ECC"/>
    <w:rsid w:val="00C07B67"/>
    <w:rsid w:val="00C12D7C"/>
    <w:rsid w:val="00C15310"/>
    <w:rsid w:val="00C176AE"/>
    <w:rsid w:val="00C22EC0"/>
    <w:rsid w:val="00C27124"/>
    <w:rsid w:val="00C35133"/>
    <w:rsid w:val="00C51059"/>
    <w:rsid w:val="00C531E3"/>
    <w:rsid w:val="00C54AC6"/>
    <w:rsid w:val="00C569A5"/>
    <w:rsid w:val="00C736ED"/>
    <w:rsid w:val="00C740DE"/>
    <w:rsid w:val="00C8421D"/>
    <w:rsid w:val="00C85BE7"/>
    <w:rsid w:val="00C86325"/>
    <w:rsid w:val="00C90511"/>
    <w:rsid w:val="00C925EE"/>
    <w:rsid w:val="00C92EE9"/>
    <w:rsid w:val="00C93815"/>
    <w:rsid w:val="00C9402F"/>
    <w:rsid w:val="00C956F2"/>
    <w:rsid w:val="00CB0871"/>
    <w:rsid w:val="00CB1B2C"/>
    <w:rsid w:val="00CB390D"/>
    <w:rsid w:val="00CB5BD3"/>
    <w:rsid w:val="00CD7CB6"/>
    <w:rsid w:val="00CE7FF5"/>
    <w:rsid w:val="00D0205E"/>
    <w:rsid w:val="00D03BA0"/>
    <w:rsid w:val="00D11EAE"/>
    <w:rsid w:val="00D2065D"/>
    <w:rsid w:val="00D22052"/>
    <w:rsid w:val="00D22DA5"/>
    <w:rsid w:val="00D260AB"/>
    <w:rsid w:val="00D2680F"/>
    <w:rsid w:val="00D37DD0"/>
    <w:rsid w:val="00D4360A"/>
    <w:rsid w:val="00D457ED"/>
    <w:rsid w:val="00D47C85"/>
    <w:rsid w:val="00D64457"/>
    <w:rsid w:val="00D6593B"/>
    <w:rsid w:val="00D6672C"/>
    <w:rsid w:val="00D715A0"/>
    <w:rsid w:val="00D76CA0"/>
    <w:rsid w:val="00D81911"/>
    <w:rsid w:val="00D81BBE"/>
    <w:rsid w:val="00D840B3"/>
    <w:rsid w:val="00D96488"/>
    <w:rsid w:val="00DA6971"/>
    <w:rsid w:val="00DB2CB3"/>
    <w:rsid w:val="00DD04B8"/>
    <w:rsid w:val="00DD2118"/>
    <w:rsid w:val="00DD457D"/>
    <w:rsid w:val="00DE1A9E"/>
    <w:rsid w:val="00DF1BF8"/>
    <w:rsid w:val="00DF61D6"/>
    <w:rsid w:val="00E0474B"/>
    <w:rsid w:val="00E06DF5"/>
    <w:rsid w:val="00E07D32"/>
    <w:rsid w:val="00E23EB1"/>
    <w:rsid w:val="00E2706B"/>
    <w:rsid w:val="00E306CC"/>
    <w:rsid w:val="00E32C3E"/>
    <w:rsid w:val="00E44397"/>
    <w:rsid w:val="00E473BD"/>
    <w:rsid w:val="00E532F3"/>
    <w:rsid w:val="00E5795E"/>
    <w:rsid w:val="00E60FCE"/>
    <w:rsid w:val="00E62149"/>
    <w:rsid w:val="00E638CE"/>
    <w:rsid w:val="00E809BB"/>
    <w:rsid w:val="00E83998"/>
    <w:rsid w:val="00E94827"/>
    <w:rsid w:val="00E94B04"/>
    <w:rsid w:val="00E95301"/>
    <w:rsid w:val="00EA0F59"/>
    <w:rsid w:val="00EB3CE8"/>
    <w:rsid w:val="00EB4CE4"/>
    <w:rsid w:val="00EC1034"/>
    <w:rsid w:val="00EC30C8"/>
    <w:rsid w:val="00EC627C"/>
    <w:rsid w:val="00ED20F8"/>
    <w:rsid w:val="00ED7B1F"/>
    <w:rsid w:val="00EE5139"/>
    <w:rsid w:val="00EE715F"/>
    <w:rsid w:val="00EF2C27"/>
    <w:rsid w:val="00EF386C"/>
    <w:rsid w:val="00EF5647"/>
    <w:rsid w:val="00EF66E3"/>
    <w:rsid w:val="00EF6A83"/>
    <w:rsid w:val="00EF7AB8"/>
    <w:rsid w:val="00F0454E"/>
    <w:rsid w:val="00F07147"/>
    <w:rsid w:val="00F110AE"/>
    <w:rsid w:val="00F158C0"/>
    <w:rsid w:val="00F27373"/>
    <w:rsid w:val="00F343AD"/>
    <w:rsid w:val="00F3552B"/>
    <w:rsid w:val="00F37831"/>
    <w:rsid w:val="00F41CF5"/>
    <w:rsid w:val="00F42A04"/>
    <w:rsid w:val="00F4482F"/>
    <w:rsid w:val="00F51CA0"/>
    <w:rsid w:val="00F55475"/>
    <w:rsid w:val="00F64F2B"/>
    <w:rsid w:val="00F65BDE"/>
    <w:rsid w:val="00F7240E"/>
    <w:rsid w:val="00F82DA7"/>
    <w:rsid w:val="00FC1E52"/>
    <w:rsid w:val="00FC5A2F"/>
    <w:rsid w:val="00FD01D5"/>
    <w:rsid w:val="00FD274E"/>
    <w:rsid w:val="00FD3A7A"/>
    <w:rsid w:val="00FE0488"/>
    <w:rsid w:val="00FE4926"/>
    <w:rsid w:val="00FE5EEE"/>
    <w:rsid w:val="00FE7031"/>
    <w:rsid w:val="00FF3DCF"/>
    <w:rsid w:val="00FF6D42"/>
    <w:rsid w:val="1C2D22B2"/>
    <w:rsid w:val="2256275A"/>
    <w:rsid w:val="31C43DB6"/>
    <w:rsid w:val="72710263"/>
    <w:rsid w:val="73393735"/>
    <w:rsid w:val="7A223B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67C2"/>
  <w15:docId w15:val="{FB55446B-A817-4CC0-8BF1-04986D0B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7B6"/>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uiPriority w:val="1"/>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816D8"/>
    <w:rPr>
      <w:sz w:val="22"/>
    </w:rPr>
  </w:style>
  <w:style w:type="character" w:customStyle="1" w:styleId="Nierozpoznanawzmianka1">
    <w:name w:val="Nierozpoznana wzmianka1"/>
    <w:basedOn w:val="Domylnaczcionkaakapitu"/>
    <w:uiPriority w:val="99"/>
    <w:semiHidden/>
    <w:unhideWhenUsed/>
    <w:rsid w:val="005A22A8"/>
    <w:rPr>
      <w:color w:val="605E5C"/>
      <w:shd w:val="clear" w:color="auto" w:fill="E1DFDD"/>
    </w:rPr>
  </w:style>
  <w:style w:type="paragraph" w:styleId="Poprawka">
    <w:name w:val="Revision"/>
    <w:hidden/>
    <w:uiPriority w:val="99"/>
    <w:semiHidden/>
    <w:rsid w:val="00396CF0"/>
    <w:pPr>
      <w:suppressAutoHyphens w:val="0"/>
    </w:pPr>
    <w:rPr>
      <w:sz w:val="22"/>
    </w:rPr>
  </w:style>
  <w:style w:type="paragraph" w:styleId="NormalnyWeb">
    <w:name w:val="Normal (Web)"/>
    <w:basedOn w:val="Normalny"/>
    <w:uiPriority w:val="99"/>
    <w:semiHidden/>
    <w:unhideWhenUsed/>
    <w:rsid w:val="005A4D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3239">
      <w:bodyDiv w:val="1"/>
      <w:marLeft w:val="0"/>
      <w:marRight w:val="0"/>
      <w:marTop w:val="0"/>
      <w:marBottom w:val="0"/>
      <w:divBdr>
        <w:top w:val="none" w:sz="0" w:space="0" w:color="auto"/>
        <w:left w:val="none" w:sz="0" w:space="0" w:color="auto"/>
        <w:bottom w:val="none" w:sz="0" w:space="0" w:color="auto"/>
        <w:right w:val="none" w:sz="0" w:space="0" w:color="auto"/>
      </w:divBdr>
    </w:div>
    <w:div w:id="961886856">
      <w:bodyDiv w:val="1"/>
      <w:marLeft w:val="0"/>
      <w:marRight w:val="0"/>
      <w:marTop w:val="0"/>
      <w:marBottom w:val="0"/>
      <w:divBdr>
        <w:top w:val="none" w:sz="0" w:space="0" w:color="auto"/>
        <w:left w:val="none" w:sz="0" w:space="0" w:color="auto"/>
        <w:bottom w:val="none" w:sz="0" w:space="0" w:color="auto"/>
        <w:right w:val="none" w:sz="0" w:space="0" w:color="auto"/>
      </w:divBdr>
    </w:div>
    <w:div w:id="1034841239">
      <w:bodyDiv w:val="1"/>
      <w:marLeft w:val="0"/>
      <w:marRight w:val="0"/>
      <w:marTop w:val="0"/>
      <w:marBottom w:val="0"/>
      <w:divBdr>
        <w:top w:val="none" w:sz="0" w:space="0" w:color="auto"/>
        <w:left w:val="none" w:sz="0" w:space="0" w:color="auto"/>
        <w:bottom w:val="none" w:sz="0" w:space="0" w:color="auto"/>
        <w:right w:val="none" w:sz="0" w:space="0" w:color="auto"/>
      </w:divBdr>
    </w:div>
    <w:div w:id="1260676196">
      <w:bodyDiv w:val="1"/>
      <w:marLeft w:val="0"/>
      <w:marRight w:val="0"/>
      <w:marTop w:val="0"/>
      <w:marBottom w:val="0"/>
      <w:divBdr>
        <w:top w:val="none" w:sz="0" w:space="0" w:color="auto"/>
        <w:left w:val="none" w:sz="0" w:space="0" w:color="auto"/>
        <w:bottom w:val="none" w:sz="0" w:space="0" w:color="auto"/>
        <w:right w:val="none" w:sz="0" w:space="0" w:color="auto"/>
      </w:divBdr>
      <w:divsChild>
        <w:div w:id="827942153">
          <w:marLeft w:val="-2400"/>
          <w:marRight w:val="-480"/>
          <w:marTop w:val="0"/>
          <w:marBottom w:val="0"/>
          <w:divBdr>
            <w:top w:val="none" w:sz="0" w:space="0" w:color="auto"/>
            <w:left w:val="none" w:sz="0" w:space="0" w:color="auto"/>
            <w:bottom w:val="none" w:sz="0" w:space="0" w:color="auto"/>
            <w:right w:val="none" w:sz="0" w:space="0" w:color="auto"/>
          </w:divBdr>
        </w:div>
        <w:div w:id="844827571">
          <w:marLeft w:val="-2400"/>
          <w:marRight w:val="-480"/>
          <w:marTop w:val="0"/>
          <w:marBottom w:val="0"/>
          <w:divBdr>
            <w:top w:val="none" w:sz="0" w:space="0" w:color="auto"/>
            <w:left w:val="none" w:sz="0" w:space="0" w:color="auto"/>
            <w:bottom w:val="none" w:sz="0" w:space="0" w:color="auto"/>
            <w:right w:val="none" w:sz="0" w:space="0" w:color="auto"/>
          </w:divBdr>
        </w:div>
      </w:divsChild>
    </w:div>
    <w:div w:id="1309363382">
      <w:bodyDiv w:val="1"/>
      <w:marLeft w:val="0"/>
      <w:marRight w:val="0"/>
      <w:marTop w:val="0"/>
      <w:marBottom w:val="0"/>
      <w:divBdr>
        <w:top w:val="none" w:sz="0" w:space="0" w:color="auto"/>
        <w:left w:val="none" w:sz="0" w:space="0" w:color="auto"/>
        <w:bottom w:val="none" w:sz="0" w:space="0" w:color="auto"/>
        <w:right w:val="none" w:sz="0" w:space="0" w:color="auto"/>
      </w:divBdr>
    </w:div>
    <w:div w:id="1473018664">
      <w:bodyDiv w:val="1"/>
      <w:marLeft w:val="0"/>
      <w:marRight w:val="0"/>
      <w:marTop w:val="0"/>
      <w:marBottom w:val="0"/>
      <w:divBdr>
        <w:top w:val="none" w:sz="0" w:space="0" w:color="auto"/>
        <w:left w:val="none" w:sz="0" w:space="0" w:color="auto"/>
        <w:bottom w:val="none" w:sz="0" w:space="0" w:color="auto"/>
        <w:right w:val="none" w:sz="0" w:space="0" w:color="auto"/>
      </w:divBdr>
    </w:div>
    <w:div w:id="1602060029">
      <w:bodyDiv w:val="1"/>
      <w:marLeft w:val="0"/>
      <w:marRight w:val="0"/>
      <w:marTop w:val="0"/>
      <w:marBottom w:val="0"/>
      <w:divBdr>
        <w:top w:val="none" w:sz="0" w:space="0" w:color="auto"/>
        <w:left w:val="none" w:sz="0" w:space="0" w:color="auto"/>
        <w:bottom w:val="none" w:sz="0" w:space="0" w:color="auto"/>
        <w:right w:val="none" w:sz="0" w:space="0" w:color="auto"/>
      </w:divBdr>
    </w:div>
    <w:div w:id="1901750538">
      <w:bodyDiv w:val="1"/>
      <w:marLeft w:val="0"/>
      <w:marRight w:val="0"/>
      <w:marTop w:val="0"/>
      <w:marBottom w:val="0"/>
      <w:divBdr>
        <w:top w:val="none" w:sz="0" w:space="0" w:color="auto"/>
        <w:left w:val="none" w:sz="0" w:space="0" w:color="auto"/>
        <w:bottom w:val="none" w:sz="0" w:space="0" w:color="auto"/>
        <w:right w:val="none" w:sz="0" w:space="0" w:color="auto"/>
      </w:divBdr>
      <w:divsChild>
        <w:div w:id="136848478">
          <w:marLeft w:val="0"/>
          <w:marRight w:val="0"/>
          <w:marTop w:val="0"/>
          <w:marBottom w:val="0"/>
          <w:divBdr>
            <w:top w:val="none" w:sz="0" w:space="0" w:color="auto"/>
            <w:left w:val="none" w:sz="0" w:space="0" w:color="auto"/>
            <w:bottom w:val="none" w:sz="0" w:space="0" w:color="auto"/>
            <w:right w:val="none" w:sz="0" w:space="0" w:color="auto"/>
          </w:divBdr>
        </w:div>
        <w:div w:id="137766474">
          <w:marLeft w:val="0"/>
          <w:marRight w:val="0"/>
          <w:marTop w:val="0"/>
          <w:marBottom w:val="0"/>
          <w:divBdr>
            <w:top w:val="none" w:sz="0" w:space="0" w:color="auto"/>
            <w:left w:val="none" w:sz="0" w:space="0" w:color="auto"/>
            <w:bottom w:val="none" w:sz="0" w:space="0" w:color="auto"/>
            <w:right w:val="none" w:sz="0" w:space="0" w:color="auto"/>
          </w:divBdr>
        </w:div>
        <w:div w:id="348021184">
          <w:marLeft w:val="0"/>
          <w:marRight w:val="0"/>
          <w:marTop w:val="0"/>
          <w:marBottom w:val="0"/>
          <w:divBdr>
            <w:top w:val="none" w:sz="0" w:space="0" w:color="auto"/>
            <w:left w:val="none" w:sz="0" w:space="0" w:color="auto"/>
            <w:bottom w:val="none" w:sz="0" w:space="0" w:color="auto"/>
            <w:right w:val="none" w:sz="0" w:space="0" w:color="auto"/>
          </w:divBdr>
        </w:div>
        <w:div w:id="431318214">
          <w:marLeft w:val="0"/>
          <w:marRight w:val="0"/>
          <w:marTop w:val="0"/>
          <w:marBottom w:val="0"/>
          <w:divBdr>
            <w:top w:val="none" w:sz="0" w:space="0" w:color="auto"/>
            <w:left w:val="none" w:sz="0" w:space="0" w:color="auto"/>
            <w:bottom w:val="none" w:sz="0" w:space="0" w:color="auto"/>
            <w:right w:val="none" w:sz="0" w:space="0" w:color="auto"/>
          </w:divBdr>
        </w:div>
        <w:div w:id="655380619">
          <w:marLeft w:val="0"/>
          <w:marRight w:val="0"/>
          <w:marTop w:val="0"/>
          <w:marBottom w:val="0"/>
          <w:divBdr>
            <w:top w:val="none" w:sz="0" w:space="0" w:color="auto"/>
            <w:left w:val="none" w:sz="0" w:space="0" w:color="auto"/>
            <w:bottom w:val="none" w:sz="0" w:space="0" w:color="auto"/>
            <w:right w:val="none" w:sz="0" w:space="0" w:color="auto"/>
          </w:divBdr>
        </w:div>
        <w:div w:id="801919410">
          <w:marLeft w:val="0"/>
          <w:marRight w:val="0"/>
          <w:marTop w:val="0"/>
          <w:marBottom w:val="0"/>
          <w:divBdr>
            <w:top w:val="none" w:sz="0" w:space="0" w:color="auto"/>
            <w:left w:val="none" w:sz="0" w:space="0" w:color="auto"/>
            <w:bottom w:val="none" w:sz="0" w:space="0" w:color="auto"/>
            <w:right w:val="none" w:sz="0" w:space="0" w:color="auto"/>
          </w:divBdr>
        </w:div>
        <w:div w:id="843663436">
          <w:marLeft w:val="0"/>
          <w:marRight w:val="0"/>
          <w:marTop w:val="0"/>
          <w:marBottom w:val="0"/>
          <w:divBdr>
            <w:top w:val="none" w:sz="0" w:space="0" w:color="auto"/>
            <w:left w:val="none" w:sz="0" w:space="0" w:color="auto"/>
            <w:bottom w:val="none" w:sz="0" w:space="0" w:color="auto"/>
            <w:right w:val="none" w:sz="0" w:space="0" w:color="auto"/>
          </w:divBdr>
        </w:div>
        <w:div w:id="965506437">
          <w:marLeft w:val="0"/>
          <w:marRight w:val="0"/>
          <w:marTop w:val="0"/>
          <w:marBottom w:val="0"/>
          <w:divBdr>
            <w:top w:val="none" w:sz="0" w:space="0" w:color="auto"/>
            <w:left w:val="none" w:sz="0" w:space="0" w:color="auto"/>
            <w:bottom w:val="none" w:sz="0" w:space="0" w:color="auto"/>
            <w:right w:val="none" w:sz="0" w:space="0" w:color="auto"/>
          </w:divBdr>
        </w:div>
        <w:div w:id="1403991057">
          <w:marLeft w:val="0"/>
          <w:marRight w:val="0"/>
          <w:marTop w:val="0"/>
          <w:marBottom w:val="0"/>
          <w:divBdr>
            <w:top w:val="none" w:sz="0" w:space="0" w:color="auto"/>
            <w:left w:val="none" w:sz="0" w:space="0" w:color="auto"/>
            <w:bottom w:val="none" w:sz="0" w:space="0" w:color="auto"/>
            <w:right w:val="none" w:sz="0" w:space="0" w:color="auto"/>
          </w:divBdr>
        </w:div>
        <w:div w:id="1899826215">
          <w:marLeft w:val="0"/>
          <w:marRight w:val="0"/>
          <w:marTop w:val="0"/>
          <w:marBottom w:val="0"/>
          <w:divBdr>
            <w:top w:val="none" w:sz="0" w:space="0" w:color="auto"/>
            <w:left w:val="none" w:sz="0" w:space="0" w:color="auto"/>
            <w:bottom w:val="none" w:sz="0" w:space="0" w:color="auto"/>
            <w:right w:val="none" w:sz="0" w:space="0" w:color="auto"/>
          </w:divBdr>
        </w:div>
        <w:div w:id="2110006658">
          <w:marLeft w:val="0"/>
          <w:marRight w:val="0"/>
          <w:marTop w:val="0"/>
          <w:marBottom w:val="0"/>
          <w:divBdr>
            <w:top w:val="none" w:sz="0" w:space="0" w:color="auto"/>
            <w:left w:val="none" w:sz="0" w:space="0" w:color="auto"/>
            <w:bottom w:val="none" w:sz="0" w:space="0" w:color="auto"/>
            <w:right w:val="none" w:sz="0" w:space="0" w:color="auto"/>
          </w:divBdr>
        </w:div>
      </w:divsChild>
    </w:div>
    <w:div w:id="2115593113">
      <w:bodyDiv w:val="1"/>
      <w:marLeft w:val="0"/>
      <w:marRight w:val="0"/>
      <w:marTop w:val="0"/>
      <w:marBottom w:val="0"/>
      <w:divBdr>
        <w:top w:val="none" w:sz="0" w:space="0" w:color="auto"/>
        <w:left w:val="none" w:sz="0" w:space="0" w:color="auto"/>
        <w:bottom w:val="none" w:sz="0" w:space="0" w:color="auto"/>
        <w:right w:val="none" w:sz="0" w:space="0" w:color="auto"/>
      </w:divBdr>
      <w:divsChild>
        <w:div w:id="246503827">
          <w:marLeft w:val="0"/>
          <w:marRight w:val="0"/>
          <w:marTop w:val="0"/>
          <w:marBottom w:val="0"/>
          <w:divBdr>
            <w:top w:val="none" w:sz="0" w:space="0" w:color="auto"/>
            <w:left w:val="none" w:sz="0" w:space="0" w:color="auto"/>
            <w:bottom w:val="none" w:sz="0" w:space="0" w:color="auto"/>
            <w:right w:val="none" w:sz="0" w:space="0" w:color="auto"/>
          </w:divBdr>
          <w:divsChild>
            <w:div w:id="812451276">
              <w:marLeft w:val="-2400"/>
              <w:marRight w:val="-480"/>
              <w:marTop w:val="0"/>
              <w:marBottom w:val="0"/>
              <w:divBdr>
                <w:top w:val="none" w:sz="0" w:space="0" w:color="auto"/>
                <w:left w:val="none" w:sz="0" w:space="0" w:color="auto"/>
                <w:bottom w:val="none" w:sz="0" w:space="0" w:color="auto"/>
                <w:right w:val="none" w:sz="0" w:space="0" w:color="auto"/>
              </w:divBdr>
            </w:div>
            <w:div w:id="1912036980">
              <w:marLeft w:val="-2400"/>
              <w:marRight w:val="-480"/>
              <w:marTop w:val="0"/>
              <w:marBottom w:val="0"/>
              <w:divBdr>
                <w:top w:val="none" w:sz="0" w:space="0" w:color="auto"/>
                <w:left w:val="none" w:sz="0" w:space="0" w:color="auto"/>
                <w:bottom w:val="none" w:sz="0" w:space="0" w:color="auto"/>
                <w:right w:val="none" w:sz="0" w:space="0" w:color="auto"/>
              </w:divBdr>
            </w:div>
            <w:div w:id="841697296">
              <w:marLeft w:val="-2400"/>
              <w:marRight w:val="-480"/>
              <w:marTop w:val="0"/>
              <w:marBottom w:val="0"/>
              <w:divBdr>
                <w:top w:val="none" w:sz="0" w:space="0" w:color="auto"/>
                <w:left w:val="none" w:sz="0" w:space="0" w:color="auto"/>
                <w:bottom w:val="none" w:sz="0" w:space="0" w:color="auto"/>
                <w:right w:val="none" w:sz="0" w:space="0" w:color="auto"/>
              </w:divBdr>
            </w:div>
            <w:div w:id="920060797">
              <w:marLeft w:val="-2400"/>
              <w:marRight w:val="-480"/>
              <w:marTop w:val="0"/>
              <w:marBottom w:val="0"/>
              <w:divBdr>
                <w:top w:val="none" w:sz="0" w:space="0" w:color="auto"/>
                <w:left w:val="none" w:sz="0" w:space="0" w:color="auto"/>
                <w:bottom w:val="none" w:sz="0" w:space="0" w:color="auto"/>
                <w:right w:val="none" w:sz="0" w:space="0" w:color="auto"/>
              </w:divBdr>
            </w:div>
            <w:div w:id="1789348550">
              <w:marLeft w:val="-2400"/>
              <w:marRight w:val="-480"/>
              <w:marTop w:val="0"/>
              <w:marBottom w:val="0"/>
              <w:divBdr>
                <w:top w:val="none" w:sz="0" w:space="0" w:color="auto"/>
                <w:left w:val="none" w:sz="0" w:space="0" w:color="auto"/>
                <w:bottom w:val="none" w:sz="0" w:space="0" w:color="auto"/>
                <w:right w:val="none" w:sz="0" w:space="0" w:color="auto"/>
              </w:divBdr>
            </w:div>
            <w:div w:id="910426692">
              <w:marLeft w:val="-2400"/>
              <w:marRight w:val="-480"/>
              <w:marTop w:val="0"/>
              <w:marBottom w:val="0"/>
              <w:divBdr>
                <w:top w:val="none" w:sz="0" w:space="0" w:color="auto"/>
                <w:left w:val="none" w:sz="0" w:space="0" w:color="auto"/>
                <w:bottom w:val="none" w:sz="0" w:space="0" w:color="auto"/>
                <w:right w:val="none" w:sz="0" w:space="0" w:color="auto"/>
              </w:divBdr>
            </w:div>
            <w:div w:id="2018728869">
              <w:marLeft w:val="-2400"/>
              <w:marRight w:val="-480"/>
              <w:marTop w:val="0"/>
              <w:marBottom w:val="0"/>
              <w:divBdr>
                <w:top w:val="none" w:sz="0" w:space="0" w:color="auto"/>
                <w:left w:val="none" w:sz="0" w:space="0" w:color="auto"/>
                <w:bottom w:val="none" w:sz="0" w:space="0" w:color="auto"/>
                <w:right w:val="none" w:sz="0" w:space="0" w:color="auto"/>
              </w:divBdr>
            </w:div>
            <w:div w:id="1706755461">
              <w:marLeft w:val="-2400"/>
              <w:marRight w:val="-480"/>
              <w:marTop w:val="0"/>
              <w:marBottom w:val="0"/>
              <w:divBdr>
                <w:top w:val="none" w:sz="0" w:space="0" w:color="auto"/>
                <w:left w:val="none" w:sz="0" w:space="0" w:color="auto"/>
                <w:bottom w:val="none" w:sz="0" w:space="0" w:color="auto"/>
                <w:right w:val="none" w:sz="0" w:space="0" w:color="auto"/>
              </w:divBdr>
            </w:div>
            <w:div w:id="1179082770">
              <w:marLeft w:val="-2400"/>
              <w:marRight w:val="-480"/>
              <w:marTop w:val="0"/>
              <w:marBottom w:val="0"/>
              <w:divBdr>
                <w:top w:val="none" w:sz="0" w:space="0" w:color="auto"/>
                <w:left w:val="none" w:sz="0" w:space="0" w:color="auto"/>
                <w:bottom w:val="none" w:sz="0" w:space="0" w:color="auto"/>
                <w:right w:val="none" w:sz="0" w:space="0" w:color="auto"/>
              </w:divBdr>
            </w:div>
            <w:div w:id="830491313">
              <w:marLeft w:val="0"/>
              <w:marRight w:val="0"/>
              <w:marTop w:val="0"/>
              <w:marBottom w:val="0"/>
              <w:divBdr>
                <w:top w:val="none" w:sz="0" w:space="0" w:color="auto"/>
                <w:left w:val="none" w:sz="0" w:space="0" w:color="auto"/>
                <w:bottom w:val="none" w:sz="0" w:space="0" w:color="auto"/>
                <w:right w:val="none" w:sz="0" w:space="0" w:color="auto"/>
              </w:divBdr>
            </w:div>
          </w:divsChild>
        </w:div>
        <w:div w:id="1771268056">
          <w:marLeft w:val="0"/>
          <w:marRight w:val="0"/>
          <w:marTop w:val="0"/>
          <w:marBottom w:val="0"/>
          <w:divBdr>
            <w:top w:val="none" w:sz="0" w:space="0" w:color="auto"/>
            <w:left w:val="none" w:sz="0" w:space="0" w:color="auto"/>
            <w:bottom w:val="none" w:sz="0" w:space="0" w:color="auto"/>
            <w:right w:val="none" w:sz="0" w:space="0" w:color="auto"/>
          </w:divBdr>
          <w:divsChild>
            <w:div w:id="1560245813">
              <w:marLeft w:val="0"/>
              <w:marRight w:val="0"/>
              <w:marTop w:val="0"/>
              <w:marBottom w:val="0"/>
              <w:divBdr>
                <w:top w:val="none" w:sz="0" w:space="0" w:color="auto"/>
                <w:left w:val="none" w:sz="0" w:space="0" w:color="auto"/>
                <w:bottom w:val="none" w:sz="0" w:space="0" w:color="auto"/>
                <w:right w:val="none" w:sz="0" w:space="0" w:color="auto"/>
              </w:divBdr>
              <w:divsChild>
                <w:div w:id="1388649943">
                  <w:marLeft w:val="0"/>
                  <w:marRight w:val="0"/>
                  <w:marTop w:val="0"/>
                  <w:marBottom w:val="0"/>
                  <w:divBdr>
                    <w:top w:val="none" w:sz="0" w:space="0" w:color="auto"/>
                    <w:left w:val="none" w:sz="0" w:space="0" w:color="auto"/>
                    <w:bottom w:val="none" w:sz="0" w:space="0" w:color="auto"/>
                    <w:right w:val="none" w:sz="0" w:space="0" w:color="auto"/>
                  </w:divBdr>
                  <w:divsChild>
                    <w:div w:id="2009671191">
                      <w:marLeft w:val="-2400"/>
                      <w:marRight w:val="-480"/>
                      <w:marTop w:val="0"/>
                      <w:marBottom w:val="0"/>
                      <w:divBdr>
                        <w:top w:val="none" w:sz="0" w:space="0" w:color="auto"/>
                        <w:left w:val="none" w:sz="0" w:space="0" w:color="auto"/>
                        <w:bottom w:val="none" w:sz="0" w:space="0" w:color="auto"/>
                        <w:right w:val="none" w:sz="0" w:space="0" w:color="auto"/>
                      </w:divBdr>
                    </w:div>
                    <w:div w:id="1499924541">
                      <w:marLeft w:val="-2400"/>
                      <w:marRight w:val="-480"/>
                      <w:marTop w:val="0"/>
                      <w:marBottom w:val="0"/>
                      <w:divBdr>
                        <w:top w:val="none" w:sz="0" w:space="0" w:color="auto"/>
                        <w:left w:val="none" w:sz="0" w:space="0" w:color="auto"/>
                        <w:bottom w:val="none" w:sz="0" w:space="0" w:color="auto"/>
                        <w:right w:val="none" w:sz="0" w:space="0" w:color="auto"/>
                      </w:divBdr>
                    </w:div>
                    <w:div w:id="152183091">
                      <w:marLeft w:val="-2400"/>
                      <w:marRight w:val="-480"/>
                      <w:marTop w:val="0"/>
                      <w:marBottom w:val="0"/>
                      <w:divBdr>
                        <w:top w:val="none" w:sz="0" w:space="0" w:color="auto"/>
                        <w:left w:val="none" w:sz="0" w:space="0" w:color="auto"/>
                        <w:bottom w:val="none" w:sz="0" w:space="0" w:color="auto"/>
                        <w:right w:val="none" w:sz="0" w:space="0" w:color="auto"/>
                      </w:divBdr>
                    </w:div>
                    <w:div w:id="685208632">
                      <w:marLeft w:val="-2400"/>
                      <w:marRight w:val="-480"/>
                      <w:marTop w:val="0"/>
                      <w:marBottom w:val="0"/>
                      <w:divBdr>
                        <w:top w:val="none" w:sz="0" w:space="0" w:color="auto"/>
                        <w:left w:val="none" w:sz="0" w:space="0" w:color="auto"/>
                        <w:bottom w:val="none" w:sz="0" w:space="0" w:color="auto"/>
                        <w:right w:val="none" w:sz="0" w:space="0" w:color="auto"/>
                      </w:divBdr>
                    </w:div>
                    <w:div w:id="876700356">
                      <w:marLeft w:val="-2400"/>
                      <w:marRight w:val="-480"/>
                      <w:marTop w:val="0"/>
                      <w:marBottom w:val="0"/>
                      <w:divBdr>
                        <w:top w:val="none" w:sz="0" w:space="0" w:color="auto"/>
                        <w:left w:val="none" w:sz="0" w:space="0" w:color="auto"/>
                        <w:bottom w:val="none" w:sz="0" w:space="0" w:color="auto"/>
                        <w:right w:val="none" w:sz="0" w:space="0" w:color="auto"/>
                      </w:divBdr>
                    </w:div>
                    <w:div w:id="824469547">
                      <w:marLeft w:val="-2400"/>
                      <w:marRight w:val="-480"/>
                      <w:marTop w:val="0"/>
                      <w:marBottom w:val="0"/>
                      <w:divBdr>
                        <w:top w:val="none" w:sz="0" w:space="0" w:color="auto"/>
                        <w:left w:val="none" w:sz="0" w:space="0" w:color="auto"/>
                        <w:bottom w:val="none" w:sz="0" w:space="0" w:color="auto"/>
                        <w:right w:val="none" w:sz="0" w:space="0" w:color="auto"/>
                      </w:divBdr>
                    </w:div>
                    <w:div w:id="1443718926">
                      <w:marLeft w:val="-2400"/>
                      <w:marRight w:val="-480"/>
                      <w:marTop w:val="0"/>
                      <w:marBottom w:val="0"/>
                      <w:divBdr>
                        <w:top w:val="none" w:sz="0" w:space="0" w:color="auto"/>
                        <w:left w:val="none" w:sz="0" w:space="0" w:color="auto"/>
                        <w:bottom w:val="none" w:sz="0" w:space="0" w:color="auto"/>
                        <w:right w:val="none" w:sz="0" w:space="0" w:color="auto"/>
                      </w:divBdr>
                    </w:div>
                    <w:div w:id="672998931">
                      <w:marLeft w:val="-2400"/>
                      <w:marRight w:val="-480"/>
                      <w:marTop w:val="0"/>
                      <w:marBottom w:val="0"/>
                      <w:divBdr>
                        <w:top w:val="none" w:sz="0" w:space="0" w:color="auto"/>
                        <w:left w:val="none" w:sz="0" w:space="0" w:color="auto"/>
                        <w:bottom w:val="none" w:sz="0" w:space="0" w:color="auto"/>
                        <w:right w:val="none" w:sz="0" w:space="0" w:color="auto"/>
                      </w:divBdr>
                    </w:div>
                    <w:div w:id="1260262499">
                      <w:marLeft w:val="-2400"/>
                      <w:marRight w:val="-480"/>
                      <w:marTop w:val="0"/>
                      <w:marBottom w:val="0"/>
                      <w:divBdr>
                        <w:top w:val="none" w:sz="0" w:space="0" w:color="auto"/>
                        <w:left w:val="none" w:sz="0" w:space="0" w:color="auto"/>
                        <w:bottom w:val="none" w:sz="0" w:space="0" w:color="auto"/>
                        <w:right w:val="none" w:sz="0" w:space="0" w:color="auto"/>
                      </w:divBdr>
                    </w:div>
                    <w:div w:id="489638299">
                      <w:marLeft w:val="-2400"/>
                      <w:marRight w:val="-480"/>
                      <w:marTop w:val="0"/>
                      <w:marBottom w:val="0"/>
                      <w:divBdr>
                        <w:top w:val="none" w:sz="0" w:space="0" w:color="auto"/>
                        <w:left w:val="none" w:sz="0" w:space="0" w:color="auto"/>
                        <w:bottom w:val="none" w:sz="0" w:space="0" w:color="auto"/>
                        <w:right w:val="none" w:sz="0" w:space="0" w:color="auto"/>
                      </w:divBdr>
                    </w:div>
                    <w:div w:id="1576358363">
                      <w:marLeft w:val="-2400"/>
                      <w:marRight w:val="-480"/>
                      <w:marTop w:val="0"/>
                      <w:marBottom w:val="0"/>
                      <w:divBdr>
                        <w:top w:val="none" w:sz="0" w:space="0" w:color="auto"/>
                        <w:left w:val="none" w:sz="0" w:space="0" w:color="auto"/>
                        <w:bottom w:val="none" w:sz="0" w:space="0" w:color="auto"/>
                        <w:right w:val="none" w:sz="0" w:space="0" w:color="auto"/>
                      </w:divBdr>
                    </w:div>
                    <w:div w:id="1909151827">
                      <w:marLeft w:val="-2400"/>
                      <w:marRight w:val="-480"/>
                      <w:marTop w:val="0"/>
                      <w:marBottom w:val="0"/>
                      <w:divBdr>
                        <w:top w:val="none" w:sz="0" w:space="0" w:color="auto"/>
                        <w:left w:val="none" w:sz="0" w:space="0" w:color="auto"/>
                        <w:bottom w:val="none" w:sz="0" w:space="0" w:color="auto"/>
                        <w:right w:val="none" w:sz="0" w:space="0" w:color="auto"/>
                      </w:divBdr>
                    </w:div>
                    <w:div w:id="2051689467">
                      <w:marLeft w:val="-2400"/>
                      <w:marRight w:val="-480"/>
                      <w:marTop w:val="0"/>
                      <w:marBottom w:val="0"/>
                      <w:divBdr>
                        <w:top w:val="none" w:sz="0" w:space="0" w:color="auto"/>
                        <w:left w:val="none" w:sz="0" w:space="0" w:color="auto"/>
                        <w:bottom w:val="none" w:sz="0" w:space="0" w:color="auto"/>
                        <w:right w:val="none" w:sz="0" w:space="0" w:color="auto"/>
                      </w:divBdr>
                    </w:div>
                    <w:div w:id="234360759">
                      <w:marLeft w:val="-2400"/>
                      <w:marRight w:val="-480"/>
                      <w:marTop w:val="0"/>
                      <w:marBottom w:val="0"/>
                      <w:divBdr>
                        <w:top w:val="none" w:sz="0" w:space="0" w:color="auto"/>
                        <w:left w:val="none" w:sz="0" w:space="0" w:color="auto"/>
                        <w:bottom w:val="none" w:sz="0" w:space="0" w:color="auto"/>
                        <w:right w:val="none" w:sz="0" w:space="0" w:color="auto"/>
                      </w:divBdr>
                    </w:div>
                    <w:div w:id="1752969859">
                      <w:marLeft w:val="-2400"/>
                      <w:marRight w:val="-480"/>
                      <w:marTop w:val="0"/>
                      <w:marBottom w:val="0"/>
                      <w:divBdr>
                        <w:top w:val="none" w:sz="0" w:space="0" w:color="auto"/>
                        <w:left w:val="none" w:sz="0" w:space="0" w:color="auto"/>
                        <w:bottom w:val="none" w:sz="0" w:space="0" w:color="auto"/>
                        <w:right w:val="none" w:sz="0" w:space="0" w:color="auto"/>
                      </w:divBdr>
                    </w:div>
                    <w:div w:id="1614560172">
                      <w:marLeft w:val="-2400"/>
                      <w:marRight w:val="-480"/>
                      <w:marTop w:val="0"/>
                      <w:marBottom w:val="0"/>
                      <w:divBdr>
                        <w:top w:val="none" w:sz="0" w:space="0" w:color="auto"/>
                        <w:left w:val="none" w:sz="0" w:space="0" w:color="auto"/>
                        <w:bottom w:val="none" w:sz="0" w:space="0" w:color="auto"/>
                        <w:right w:val="none" w:sz="0" w:space="0" w:color="auto"/>
                      </w:divBdr>
                    </w:div>
                    <w:div w:id="1183007016">
                      <w:marLeft w:val="-2400"/>
                      <w:marRight w:val="-480"/>
                      <w:marTop w:val="0"/>
                      <w:marBottom w:val="0"/>
                      <w:divBdr>
                        <w:top w:val="none" w:sz="0" w:space="0" w:color="auto"/>
                        <w:left w:val="none" w:sz="0" w:space="0" w:color="auto"/>
                        <w:bottom w:val="none" w:sz="0" w:space="0" w:color="auto"/>
                        <w:right w:val="none" w:sz="0" w:space="0" w:color="auto"/>
                      </w:divBdr>
                    </w:div>
                    <w:div w:id="757294004">
                      <w:marLeft w:val="-2400"/>
                      <w:marRight w:val="-480"/>
                      <w:marTop w:val="0"/>
                      <w:marBottom w:val="0"/>
                      <w:divBdr>
                        <w:top w:val="none" w:sz="0" w:space="0" w:color="auto"/>
                        <w:left w:val="none" w:sz="0" w:space="0" w:color="auto"/>
                        <w:bottom w:val="none" w:sz="0" w:space="0" w:color="auto"/>
                        <w:right w:val="none" w:sz="0" w:space="0" w:color="auto"/>
                      </w:divBdr>
                    </w:div>
                    <w:div w:id="106892572">
                      <w:marLeft w:val="-2400"/>
                      <w:marRight w:val="-480"/>
                      <w:marTop w:val="0"/>
                      <w:marBottom w:val="0"/>
                      <w:divBdr>
                        <w:top w:val="none" w:sz="0" w:space="0" w:color="auto"/>
                        <w:left w:val="none" w:sz="0" w:space="0" w:color="auto"/>
                        <w:bottom w:val="none" w:sz="0" w:space="0" w:color="auto"/>
                        <w:right w:val="none" w:sz="0" w:space="0" w:color="auto"/>
                      </w:divBdr>
                    </w:div>
                    <w:div w:id="1843353365">
                      <w:marLeft w:val="-2400"/>
                      <w:marRight w:val="-480"/>
                      <w:marTop w:val="0"/>
                      <w:marBottom w:val="0"/>
                      <w:divBdr>
                        <w:top w:val="none" w:sz="0" w:space="0" w:color="auto"/>
                        <w:left w:val="none" w:sz="0" w:space="0" w:color="auto"/>
                        <w:bottom w:val="none" w:sz="0" w:space="0" w:color="auto"/>
                        <w:right w:val="none" w:sz="0" w:space="0" w:color="auto"/>
                      </w:divBdr>
                    </w:div>
                    <w:div w:id="1825929916">
                      <w:marLeft w:val="-2400"/>
                      <w:marRight w:val="-480"/>
                      <w:marTop w:val="0"/>
                      <w:marBottom w:val="0"/>
                      <w:divBdr>
                        <w:top w:val="none" w:sz="0" w:space="0" w:color="auto"/>
                        <w:left w:val="none" w:sz="0" w:space="0" w:color="auto"/>
                        <w:bottom w:val="none" w:sz="0" w:space="0" w:color="auto"/>
                        <w:right w:val="none" w:sz="0" w:space="0" w:color="auto"/>
                      </w:divBdr>
                    </w:div>
                    <w:div w:id="576012003">
                      <w:marLeft w:val="-2400"/>
                      <w:marRight w:val="-480"/>
                      <w:marTop w:val="0"/>
                      <w:marBottom w:val="0"/>
                      <w:divBdr>
                        <w:top w:val="none" w:sz="0" w:space="0" w:color="auto"/>
                        <w:left w:val="none" w:sz="0" w:space="0" w:color="auto"/>
                        <w:bottom w:val="none" w:sz="0" w:space="0" w:color="auto"/>
                        <w:right w:val="none" w:sz="0" w:space="0" w:color="auto"/>
                      </w:divBdr>
                    </w:div>
                    <w:div w:id="462699424">
                      <w:marLeft w:val="-2400"/>
                      <w:marRight w:val="-480"/>
                      <w:marTop w:val="0"/>
                      <w:marBottom w:val="0"/>
                      <w:divBdr>
                        <w:top w:val="none" w:sz="0" w:space="0" w:color="auto"/>
                        <w:left w:val="none" w:sz="0" w:space="0" w:color="auto"/>
                        <w:bottom w:val="none" w:sz="0" w:space="0" w:color="auto"/>
                        <w:right w:val="none" w:sz="0" w:space="0" w:color="auto"/>
                      </w:divBdr>
                    </w:div>
                    <w:div w:id="1933656870">
                      <w:marLeft w:val="-2400"/>
                      <w:marRight w:val="-480"/>
                      <w:marTop w:val="0"/>
                      <w:marBottom w:val="0"/>
                      <w:divBdr>
                        <w:top w:val="none" w:sz="0" w:space="0" w:color="auto"/>
                        <w:left w:val="none" w:sz="0" w:space="0" w:color="auto"/>
                        <w:bottom w:val="none" w:sz="0" w:space="0" w:color="auto"/>
                        <w:right w:val="none" w:sz="0" w:space="0" w:color="auto"/>
                      </w:divBdr>
                    </w:div>
                    <w:div w:id="860968893">
                      <w:marLeft w:val="-2400"/>
                      <w:marRight w:val="-480"/>
                      <w:marTop w:val="0"/>
                      <w:marBottom w:val="0"/>
                      <w:divBdr>
                        <w:top w:val="none" w:sz="0" w:space="0" w:color="auto"/>
                        <w:left w:val="none" w:sz="0" w:space="0" w:color="auto"/>
                        <w:bottom w:val="none" w:sz="0" w:space="0" w:color="auto"/>
                        <w:right w:val="none" w:sz="0" w:space="0" w:color="auto"/>
                      </w:divBdr>
                    </w:div>
                    <w:div w:id="340355584">
                      <w:marLeft w:val="-2400"/>
                      <w:marRight w:val="-480"/>
                      <w:marTop w:val="0"/>
                      <w:marBottom w:val="0"/>
                      <w:divBdr>
                        <w:top w:val="none" w:sz="0" w:space="0" w:color="auto"/>
                        <w:left w:val="none" w:sz="0" w:space="0" w:color="auto"/>
                        <w:bottom w:val="none" w:sz="0" w:space="0" w:color="auto"/>
                        <w:right w:val="none" w:sz="0" w:space="0" w:color="auto"/>
                      </w:divBdr>
                    </w:div>
                    <w:div w:id="519319825">
                      <w:marLeft w:val="-2400"/>
                      <w:marRight w:val="-480"/>
                      <w:marTop w:val="0"/>
                      <w:marBottom w:val="0"/>
                      <w:divBdr>
                        <w:top w:val="none" w:sz="0" w:space="0" w:color="auto"/>
                        <w:left w:val="none" w:sz="0" w:space="0" w:color="auto"/>
                        <w:bottom w:val="none" w:sz="0" w:space="0" w:color="auto"/>
                        <w:right w:val="none" w:sz="0" w:space="0" w:color="auto"/>
                      </w:divBdr>
                    </w:div>
                    <w:div w:id="2041006223">
                      <w:marLeft w:val="-2400"/>
                      <w:marRight w:val="-480"/>
                      <w:marTop w:val="0"/>
                      <w:marBottom w:val="0"/>
                      <w:divBdr>
                        <w:top w:val="none" w:sz="0" w:space="0" w:color="auto"/>
                        <w:left w:val="none" w:sz="0" w:space="0" w:color="auto"/>
                        <w:bottom w:val="none" w:sz="0" w:space="0" w:color="auto"/>
                        <w:right w:val="none" w:sz="0" w:space="0" w:color="auto"/>
                      </w:divBdr>
                    </w:div>
                    <w:div w:id="959147426">
                      <w:marLeft w:val="-2400"/>
                      <w:marRight w:val="-480"/>
                      <w:marTop w:val="0"/>
                      <w:marBottom w:val="0"/>
                      <w:divBdr>
                        <w:top w:val="none" w:sz="0" w:space="0" w:color="auto"/>
                        <w:left w:val="none" w:sz="0" w:space="0" w:color="auto"/>
                        <w:bottom w:val="none" w:sz="0" w:space="0" w:color="auto"/>
                        <w:right w:val="none" w:sz="0" w:space="0" w:color="auto"/>
                      </w:divBdr>
                    </w:div>
                    <w:div w:id="286936973">
                      <w:marLeft w:val="-2400"/>
                      <w:marRight w:val="-480"/>
                      <w:marTop w:val="0"/>
                      <w:marBottom w:val="0"/>
                      <w:divBdr>
                        <w:top w:val="none" w:sz="0" w:space="0" w:color="auto"/>
                        <w:left w:val="none" w:sz="0" w:space="0" w:color="auto"/>
                        <w:bottom w:val="none" w:sz="0" w:space="0" w:color="auto"/>
                        <w:right w:val="none" w:sz="0" w:space="0" w:color="auto"/>
                      </w:divBdr>
                    </w:div>
                    <w:div w:id="1866558064">
                      <w:marLeft w:val="-2400"/>
                      <w:marRight w:val="-480"/>
                      <w:marTop w:val="0"/>
                      <w:marBottom w:val="0"/>
                      <w:divBdr>
                        <w:top w:val="none" w:sz="0" w:space="0" w:color="auto"/>
                        <w:left w:val="none" w:sz="0" w:space="0" w:color="auto"/>
                        <w:bottom w:val="none" w:sz="0" w:space="0" w:color="auto"/>
                        <w:right w:val="none" w:sz="0" w:space="0" w:color="auto"/>
                      </w:divBdr>
                    </w:div>
                    <w:div w:id="1895773678">
                      <w:marLeft w:val="-2400"/>
                      <w:marRight w:val="-480"/>
                      <w:marTop w:val="0"/>
                      <w:marBottom w:val="0"/>
                      <w:divBdr>
                        <w:top w:val="none" w:sz="0" w:space="0" w:color="auto"/>
                        <w:left w:val="none" w:sz="0" w:space="0" w:color="auto"/>
                        <w:bottom w:val="none" w:sz="0" w:space="0" w:color="auto"/>
                        <w:right w:val="none" w:sz="0" w:space="0" w:color="auto"/>
                      </w:divBdr>
                    </w:div>
                    <w:div w:id="1898855476">
                      <w:marLeft w:val="-2400"/>
                      <w:marRight w:val="-480"/>
                      <w:marTop w:val="0"/>
                      <w:marBottom w:val="0"/>
                      <w:divBdr>
                        <w:top w:val="none" w:sz="0" w:space="0" w:color="auto"/>
                        <w:left w:val="none" w:sz="0" w:space="0" w:color="auto"/>
                        <w:bottom w:val="none" w:sz="0" w:space="0" w:color="auto"/>
                        <w:right w:val="none" w:sz="0" w:space="0" w:color="auto"/>
                      </w:divBdr>
                    </w:div>
                    <w:div w:id="927229157">
                      <w:marLeft w:val="-2400"/>
                      <w:marRight w:val="-480"/>
                      <w:marTop w:val="0"/>
                      <w:marBottom w:val="0"/>
                      <w:divBdr>
                        <w:top w:val="none" w:sz="0" w:space="0" w:color="auto"/>
                        <w:left w:val="none" w:sz="0" w:space="0" w:color="auto"/>
                        <w:bottom w:val="none" w:sz="0" w:space="0" w:color="auto"/>
                        <w:right w:val="none" w:sz="0" w:space="0" w:color="auto"/>
                      </w:divBdr>
                    </w:div>
                    <w:div w:id="1222709410">
                      <w:marLeft w:val="-2400"/>
                      <w:marRight w:val="-480"/>
                      <w:marTop w:val="0"/>
                      <w:marBottom w:val="0"/>
                      <w:divBdr>
                        <w:top w:val="none" w:sz="0" w:space="0" w:color="auto"/>
                        <w:left w:val="none" w:sz="0" w:space="0" w:color="auto"/>
                        <w:bottom w:val="none" w:sz="0" w:space="0" w:color="auto"/>
                        <w:right w:val="none" w:sz="0" w:space="0" w:color="auto"/>
                      </w:divBdr>
                    </w:div>
                    <w:div w:id="646982817">
                      <w:marLeft w:val="-2400"/>
                      <w:marRight w:val="-480"/>
                      <w:marTop w:val="0"/>
                      <w:marBottom w:val="0"/>
                      <w:divBdr>
                        <w:top w:val="none" w:sz="0" w:space="0" w:color="auto"/>
                        <w:left w:val="none" w:sz="0" w:space="0" w:color="auto"/>
                        <w:bottom w:val="none" w:sz="0" w:space="0" w:color="auto"/>
                        <w:right w:val="none" w:sz="0" w:space="0" w:color="auto"/>
                      </w:divBdr>
                    </w:div>
                    <w:div w:id="964459617">
                      <w:marLeft w:val="-2400"/>
                      <w:marRight w:val="-480"/>
                      <w:marTop w:val="0"/>
                      <w:marBottom w:val="0"/>
                      <w:divBdr>
                        <w:top w:val="none" w:sz="0" w:space="0" w:color="auto"/>
                        <w:left w:val="none" w:sz="0" w:space="0" w:color="auto"/>
                        <w:bottom w:val="none" w:sz="0" w:space="0" w:color="auto"/>
                        <w:right w:val="none" w:sz="0" w:space="0" w:color="auto"/>
                      </w:divBdr>
                    </w:div>
                    <w:div w:id="1305500549">
                      <w:marLeft w:val="-2400"/>
                      <w:marRight w:val="-480"/>
                      <w:marTop w:val="0"/>
                      <w:marBottom w:val="0"/>
                      <w:divBdr>
                        <w:top w:val="none" w:sz="0" w:space="0" w:color="auto"/>
                        <w:left w:val="none" w:sz="0" w:space="0" w:color="auto"/>
                        <w:bottom w:val="none" w:sz="0" w:space="0" w:color="auto"/>
                        <w:right w:val="none" w:sz="0" w:space="0" w:color="auto"/>
                      </w:divBdr>
                    </w:div>
                    <w:div w:id="270475896">
                      <w:marLeft w:val="-2400"/>
                      <w:marRight w:val="-480"/>
                      <w:marTop w:val="0"/>
                      <w:marBottom w:val="0"/>
                      <w:divBdr>
                        <w:top w:val="none" w:sz="0" w:space="0" w:color="auto"/>
                        <w:left w:val="none" w:sz="0" w:space="0" w:color="auto"/>
                        <w:bottom w:val="none" w:sz="0" w:space="0" w:color="auto"/>
                        <w:right w:val="none" w:sz="0" w:space="0" w:color="auto"/>
                      </w:divBdr>
                    </w:div>
                    <w:div w:id="1887981716">
                      <w:marLeft w:val="-2400"/>
                      <w:marRight w:val="-480"/>
                      <w:marTop w:val="0"/>
                      <w:marBottom w:val="0"/>
                      <w:divBdr>
                        <w:top w:val="none" w:sz="0" w:space="0" w:color="auto"/>
                        <w:left w:val="none" w:sz="0" w:space="0" w:color="auto"/>
                        <w:bottom w:val="none" w:sz="0" w:space="0" w:color="auto"/>
                        <w:right w:val="none" w:sz="0" w:space="0" w:color="auto"/>
                      </w:divBdr>
                    </w:div>
                    <w:div w:id="1758165399">
                      <w:marLeft w:val="-2400"/>
                      <w:marRight w:val="-480"/>
                      <w:marTop w:val="0"/>
                      <w:marBottom w:val="0"/>
                      <w:divBdr>
                        <w:top w:val="none" w:sz="0" w:space="0" w:color="auto"/>
                        <w:left w:val="none" w:sz="0" w:space="0" w:color="auto"/>
                        <w:bottom w:val="none" w:sz="0" w:space="0" w:color="auto"/>
                        <w:right w:val="none" w:sz="0" w:space="0" w:color="auto"/>
                      </w:divBdr>
                    </w:div>
                    <w:div w:id="1056472582">
                      <w:marLeft w:val="-2400"/>
                      <w:marRight w:val="-480"/>
                      <w:marTop w:val="0"/>
                      <w:marBottom w:val="0"/>
                      <w:divBdr>
                        <w:top w:val="none" w:sz="0" w:space="0" w:color="auto"/>
                        <w:left w:val="none" w:sz="0" w:space="0" w:color="auto"/>
                        <w:bottom w:val="none" w:sz="0" w:space="0" w:color="auto"/>
                        <w:right w:val="none" w:sz="0" w:space="0" w:color="auto"/>
                      </w:divBdr>
                    </w:div>
                    <w:div w:id="1510944781">
                      <w:marLeft w:val="-2400"/>
                      <w:marRight w:val="-480"/>
                      <w:marTop w:val="0"/>
                      <w:marBottom w:val="0"/>
                      <w:divBdr>
                        <w:top w:val="none" w:sz="0" w:space="0" w:color="auto"/>
                        <w:left w:val="none" w:sz="0" w:space="0" w:color="auto"/>
                        <w:bottom w:val="none" w:sz="0" w:space="0" w:color="auto"/>
                        <w:right w:val="none" w:sz="0" w:space="0" w:color="auto"/>
                      </w:divBdr>
                    </w:div>
                    <w:div w:id="1846894182">
                      <w:marLeft w:val="-2400"/>
                      <w:marRight w:val="-480"/>
                      <w:marTop w:val="0"/>
                      <w:marBottom w:val="0"/>
                      <w:divBdr>
                        <w:top w:val="none" w:sz="0" w:space="0" w:color="auto"/>
                        <w:left w:val="none" w:sz="0" w:space="0" w:color="auto"/>
                        <w:bottom w:val="none" w:sz="0" w:space="0" w:color="auto"/>
                        <w:right w:val="none" w:sz="0" w:space="0" w:color="auto"/>
                      </w:divBdr>
                    </w:div>
                    <w:div w:id="24141998">
                      <w:marLeft w:val="-2400"/>
                      <w:marRight w:val="-480"/>
                      <w:marTop w:val="0"/>
                      <w:marBottom w:val="0"/>
                      <w:divBdr>
                        <w:top w:val="none" w:sz="0" w:space="0" w:color="auto"/>
                        <w:left w:val="none" w:sz="0" w:space="0" w:color="auto"/>
                        <w:bottom w:val="none" w:sz="0" w:space="0" w:color="auto"/>
                        <w:right w:val="none" w:sz="0" w:space="0" w:color="auto"/>
                      </w:divBdr>
                    </w:div>
                    <w:div w:id="502739960">
                      <w:marLeft w:val="-2400"/>
                      <w:marRight w:val="-480"/>
                      <w:marTop w:val="0"/>
                      <w:marBottom w:val="0"/>
                      <w:divBdr>
                        <w:top w:val="none" w:sz="0" w:space="0" w:color="auto"/>
                        <w:left w:val="none" w:sz="0" w:space="0" w:color="auto"/>
                        <w:bottom w:val="none" w:sz="0" w:space="0" w:color="auto"/>
                        <w:right w:val="none" w:sz="0" w:space="0" w:color="auto"/>
                      </w:divBdr>
                    </w:div>
                    <w:div w:id="1025324752">
                      <w:marLeft w:val="-2400"/>
                      <w:marRight w:val="-480"/>
                      <w:marTop w:val="0"/>
                      <w:marBottom w:val="0"/>
                      <w:divBdr>
                        <w:top w:val="none" w:sz="0" w:space="0" w:color="auto"/>
                        <w:left w:val="none" w:sz="0" w:space="0" w:color="auto"/>
                        <w:bottom w:val="none" w:sz="0" w:space="0" w:color="auto"/>
                        <w:right w:val="none" w:sz="0" w:space="0" w:color="auto"/>
                      </w:divBdr>
                    </w:div>
                    <w:div w:id="1808890430">
                      <w:marLeft w:val="-2400"/>
                      <w:marRight w:val="-480"/>
                      <w:marTop w:val="0"/>
                      <w:marBottom w:val="0"/>
                      <w:divBdr>
                        <w:top w:val="none" w:sz="0" w:space="0" w:color="auto"/>
                        <w:left w:val="none" w:sz="0" w:space="0" w:color="auto"/>
                        <w:bottom w:val="none" w:sz="0" w:space="0" w:color="auto"/>
                        <w:right w:val="none" w:sz="0" w:space="0" w:color="auto"/>
                      </w:divBdr>
                    </w:div>
                    <w:div w:id="1364163625">
                      <w:marLeft w:val="-2400"/>
                      <w:marRight w:val="-480"/>
                      <w:marTop w:val="0"/>
                      <w:marBottom w:val="0"/>
                      <w:divBdr>
                        <w:top w:val="none" w:sz="0" w:space="0" w:color="auto"/>
                        <w:left w:val="none" w:sz="0" w:space="0" w:color="auto"/>
                        <w:bottom w:val="none" w:sz="0" w:space="0" w:color="auto"/>
                        <w:right w:val="none" w:sz="0" w:space="0" w:color="auto"/>
                      </w:divBdr>
                    </w:div>
                    <w:div w:id="1874414853">
                      <w:marLeft w:val="-2400"/>
                      <w:marRight w:val="-480"/>
                      <w:marTop w:val="0"/>
                      <w:marBottom w:val="0"/>
                      <w:divBdr>
                        <w:top w:val="none" w:sz="0" w:space="0" w:color="auto"/>
                        <w:left w:val="none" w:sz="0" w:space="0" w:color="auto"/>
                        <w:bottom w:val="none" w:sz="0" w:space="0" w:color="auto"/>
                        <w:right w:val="none" w:sz="0" w:space="0" w:color="auto"/>
                      </w:divBdr>
                    </w:div>
                    <w:div w:id="1502508884">
                      <w:marLeft w:val="-2400"/>
                      <w:marRight w:val="-480"/>
                      <w:marTop w:val="0"/>
                      <w:marBottom w:val="0"/>
                      <w:divBdr>
                        <w:top w:val="none" w:sz="0" w:space="0" w:color="auto"/>
                        <w:left w:val="none" w:sz="0" w:space="0" w:color="auto"/>
                        <w:bottom w:val="none" w:sz="0" w:space="0" w:color="auto"/>
                        <w:right w:val="none" w:sz="0" w:space="0" w:color="auto"/>
                      </w:divBdr>
                    </w:div>
                    <w:div w:id="123236373">
                      <w:marLeft w:val="-2400"/>
                      <w:marRight w:val="-480"/>
                      <w:marTop w:val="0"/>
                      <w:marBottom w:val="0"/>
                      <w:divBdr>
                        <w:top w:val="none" w:sz="0" w:space="0" w:color="auto"/>
                        <w:left w:val="none" w:sz="0" w:space="0" w:color="auto"/>
                        <w:bottom w:val="none" w:sz="0" w:space="0" w:color="auto"/>
                        <w:right w:val="none" w:sz="0" w:space="0" w:color="auto"/>
                      </w:divBdr>
                    </w:div>
                    <w:div w:id="60057193">
                      <w:marLeft w:val="-2400"/>
                      <w:marRight w:val="-480"/>
                      <w:marTop w:val="0"/>
                      <w:marBottom w:val="0"/>
                      <w:divBdr>
                        <w:top w:val="none" w:sz="0" w:space="0" w:color="auto"/>
                        <w:left w:val="none" w:sz="0" w:space="0" w:color="auto"/>
                        <w:bottom w:val="none" w:sz="0" w:space="0" w:color="auto"/>
                        <w:right w:val="none" w:sz="0" w:space="0" w:color="auto"/>
                      </w:divBdr>
                    </w:div>
                    <w:div w:id="1585650080">
                      <w:marLeft w:val="-2400"/>
                      <w:marRight w:val="-480"/>
                      <w:marTop w:val="0"/>
                      <w:marBottom w:val="0"/>
                      <w:divBdr>
                        <w:top w:val="none" w:sz="0" w:space="0" w:color="auto"/>
                        <w:left w:val="none" w:sz="0" w:space="0" w:color="auto"/>
                        <w:bottom w:val="none" w:sz="0" w:space="0" w:color="auto"/>
                        <w:right w:val="none" w:sz="0" w:space="0" w:color="auto"/>
                      </w:divBdr>
                    </w:div>
                    <w:div w:id="670327865">
                      <w:marLeft w:val="-2400"/>
                      <w:marRight w:val="-480"/>
                      <w:marTop w:val="0"/>
                      <w:marBottom w:val="0"/>
                      <w:divBdr>
                        <w:top w:val="none" w:sz="0" w:space="0" w:color="auto"/>
                        <w:left w:val="none" w:sz="0" w:space="0" w:color="auto"/>
                        <w:bottom w:val="none" w:sz="0" w:space="0" w:color="auto"/>
                        <w:right w:val="none" w:sz="0" w:space="0" w:color="auto"/>
                      </w:divBdr>
                    </w:div>
                    <w:div w:id="198009833">
                      <w:marLeft w:val="-2400"/>
                      <w:marRight w:val="-480"/>
                      <w:marTop w:val="0"/>
                      <w:marBottom w:val="0"/>
                      <w:divBdr>
                        <w:top w:val="none" w:sz="0" w:space="0" w:color="auto"/>
                        <w:left w:val="none" w:sz="0" w:space="0" w:color="auto"/>
                        <w:bottom w:val="none" w:sz="0" w:space="0" w:color="auto"/>
                        <w:right w:val="none" w:sz="0" w:space="0" w:color="auto"/>
                      </w:divBdr>
                    </w:div>
                    <w:div w:id="319889289">
                      <w:marLeft w:val="-2400"/>
                      <w:marRight w:val="-480"/>
                      <w:marTop w:val="0"/>
                      <w:marBottom w:val="0"/>
                      <w:divBdr>
                        <w:top w:val="none" w:sz="0" w:space="0" w:color="auto"/>
                        <w:left w:val="none" w:sz="0" w:space="0" w:color="auto"/>
                        <w:bottom w:val="none" w:sz="0" w:space="0" w:color="auto"/>
                        <w:right w:val="none" w:sz="0" w:space="0" w:color="auto"/>
                      </w:divBdr>
                    </w:div>
                    <w:div w:id="1665737435">
                      <w:marLeft w:val="-2400"/>
                      <w:marRight w:val="-480"/>
                      <w:marTop w:val="0"/>
                      <w:marBottom w:val="0"/>
                      <w:divBdr>
                        <w:top w:val="none" w:sz="0" w:space="0" w:color="auto"/>
                        <w:left w:val="none" w:sz="0" w:space="0" w:color="auto"/>
                        <w:bottom w:val="none" w:sz="0" w:space="0" w:color="auto"/>
                        <w:right w:val="none" w:sz="0" w:space="0" w:color="auto"/>
                      </w:divBdr>
                    </w:div>
                    <w:div w:id="1156457271">
                      <w:marLeft w:val="-2400"/>
                      <w:marRight w:val="-480"/>
                      <w:marTop w:val="0"/>
                      <w:marBottom w:val="0"/>
                      <w:divBdr>
                        <w:top w:val="none" w:sz="0" w:space="0" w:color="auto"/>
                        <w:left w:val="none" w:sz="0" w:space="0" w:color="auto"/>
                        <w:bottom w:val="none" w:sz="0" w:space="0" w:color="auto"/>
                        <w:right w:val="none" w:sz="0" w:space="0" w:color="auto"/>
                      </w:divBdr>
                    </w:div>
                    <w:div w:id="1959218999">
                      <w:marLeft w:val="-2400"/>
                      <w:marRight w:val="-480"/>
                      <w:marTop w:val="0"/>
                      <w:marBottom w:val="0"/>
                      <w:divBdr>
                        <w:top w:val="none" w:sz="0" w:space="0" w:color="auto"/>
                        <w:left w:val="none" w:sz="0" w:space="0" w:color="auto"/>
                        <w:bottom w:val="none" w:sz="0" w:space="0" w:color="auto"/>
                        <w:right w:val="none" w:sz="0" w:space="0" w:color="auto"/>
                      </w:divBdr>
                    </w:div>
                    <w:div w:id="345713189">
                      <w:marLeft w:val="-2400"/>
                      <w:marRight w:val="-480"/>
                      <w:marTop w:val="0"/>
                      <w:marBottom w:val="0"/>
                      <w:divBdr>
                        <w:top w:val="none" w:sz="0" w:space="0" w:color="auto"/>
                        <w:left w:val="none" w:sz="0" w:space="0" w:color="auto"/>
                        <w:bottom w:val="none" w:sz="0" w:space="0" w:color="auto"/>
                        <w:right w:val="none" w:sz="0" w:space="0" w:color="auto"/>
                      </w:divBdr>
                    </w:div>
                    <w:div w:id="17839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ip.malopolska.pl/ppwsz,a,2420425,postepowanie-w-trybie-podstawowym-art-275-pkt-1-pzp-pn-dostawa-pomocy-dydaktycznej-multimedialnego-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5A2C-3422-404D-8736-168B2E04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DF222-DC31-476B-926A-278A25FAD128}">
  <ds:schemaRefs>
    <ds:schemaRef ds:uri="http://schemas.microsoft.com/office/2006/metadata/properties"/>
    <ds:schemaRef ds:uri="http://schemas.microsoft.com/office/infopath/2007/PartnerControls"/>
    <ds:schemaRef ds:uri="23f932ed-4e2f-4eba-ba0e-bbf73dc46a65"/>
    <ds:schemaRef ds:uri="c9af3c41-fc02-4848-aaa8-afb4d9d0a273"/>
  </ds:schemaRefs>
</ds:datastoreItem>
</file>

<file path=customXml/itemProps3.xml><?xml version="1.0" encoding="utf-8"?>
<ds:datastoreItem xmlns:ds="http://schemas.openxmlformats.org/officeDocument/2006/customXml" ds:itemID="{0548AAFD-5AE7-4F1E-B4B4-ABF81A365532}">
  <ds:schemaRefs>
    <ds:schemaRef ds:uri="http://schemas.microsoft.com/sharepoint/v3/contenttype/forms"/>
  </ds:schemaRefs>
</ds:datastoreItem>
</file>

<file path=customXml/itemProps4.xml><?xml version="1.0" encoding="utf-8"?>
<ds:datastoreItem xmlns:ds="http://schemas.openxmlformats.org/officeDocument/2006/customXml" ds:itemID="{C86E4574-8C9D-4BB7-A623-005CE8B8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29</Pages>
  <Words>12075</Words>
  <Characters>72451</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Autor2</dc:creator>
  <cp:lastModifiedBy>ANS</cp:lastModifiedBy>
  <cp:revision>13</cp:revision>
  <dcterms:created xsi:type="dcterms:W3CDTF">2024-12-20T12:30:00Z</dcterms:created>
  <dcterms:modified xsi:type="dcterms:W3CDTF">2024-12-31T14:14:00Z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0x010100C4BD323227A47B458919887DA26339ED</vt:lpwstr>
  </property>
  <property fmtid="{D5CDD505-2E9C-101B-9397-08002B2CF9AE}" pid="9" name="MediaServiceImageTags">
    <vt:lpwstr/>
  </property>
</Properties>
</file>