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B0C5B" w:rsidRPr="00CD59D5" w:rsidRDefault="00EB0C5B" w:rsidP="00810B7B">
      <w:pPr>
        <w:pStyle w:val="Tekstpodstawowy"/>
        <w:ind w:left="-142"/>
        <w:jc w:val="center"/>
        <w:rPr>
          <w:rFonts w:ascii="Cambria" w:hAnsi="Cambria"/>
          <w:b/>
          <w:color w:val="000000" w:themeColor="text1"/>
          <w:szCs w:val="24"/>
        </w:rPr>
      </w:pPr>
      <w:r w:rsidRPr="00CD59D5">
        <w:rPr>
          <w:rFonts w:ascii="Cambria" w:hAnsi="Cambria"/>
          <w:b/>
          <w:color w:val="000000" w:themeColor="text1"/>
          <w:szCs w:val="24"/>
        </w:rPr>
        <w:t xml:space="preserve">Dostawę </w:t>
      </w:r>
      <w:r w:rsidR="0087702F" w:rsidRPr="00CD59D5">
        <w:rPr>
          <w:rFonts w:ascii="Cambria" w:hAnsi="Cambria"/>
          <w:b/>
          <w:color w:val="000000" w:themeColor="text1"/>
          <w:szCs w:val="24"/>
        </w:rPr>
        <w:t>sprzętu komputerowego</w:t>
      </w:r>
    </w:p>
    <w:p w:rsidR="0087702F" w:rsidRPr="00CD59D5" w:rsidRDefault="00801FD4" w:rsidP="0087702F">
      <w:pPr>
        <w:pStyle w:val="Tekstpodstawowy"/>
        <w:ind w:left="-142"/>
        <w:jc w:val="center"/>
        <w:rPr>
          <w:rFonts w:ascii="Cambria" w:hAnsi="Cambria"/>
          <w:b/>
          <w:color w:val="000000" w:themeColor="text1"/>
        </w:rPr>
      </w:pPr>
      <w:r w:rsidRPr="00CD59D5">
        <w:rPr>
          <w:rFonts w:ascii="Cambria" w:hAnsi="Cambria"/>
          <w:b/>
          <w:color w:val="000000" w:themeColor="text1"/>
        </w:rPr>
        <w:t>Pakiet nr 1 – komputery</w:t>
      </w:r>
      <w:r w:rsidR="00DD1648">
        <w:rPr>
          <w:rFonts w:ascii="Cambria" w:hAnsi="Cambria"/>
          <w:b/>
          <w:color w:val="000000" w:themeColor="text1"/>
        </w:rPr>
        <w:t xml:space="preserve"> stacjonarne, komputery przenośne </w:t>
      </w:r>
      <w:r w:rsidRPr="00CD59D5">
        <w:rPr>
          <w:rFonts w:ascii="Cambria" w:hAnsi="Cambria"/>
          <w:b/>
          <w:color w:val="000000" w:themeColor="text1"/>
        </w:rPr>
        <w:t>,</w:t>
      </w:r>
      <w:r w:rsidR="0087702F" w:rsidRPr="00CD59D5">
        <w:rPr>
          <w:rFonts w:ascii="Cambria" w:hAnsi="Cambria"/>
          <w:b/>
          <w:color w:val="000000" w:themeColor="text1"/>
        </w:rPr>
        <w:t xml:space="preserve"> monitory, myszki i klawiatury</w:t>
      </w:r>
      <w:r w:rsidR="00CD59D5" w:rsidRPr="00CD59D5">
        <w:rPr>
          <w:rFonts w:ascii="Cambria" w:hAnsi="Cambria"/>
          <w:b/>
          <w:color w:val="000000" w:themeColor="text1"/>
        </w:rPr>
        <w:t xml:space="preserve">, czytniki kodów kreskowych </w:t>
      </w:r>
    </w:p>
    <w:p w:rsidR="0087702F" w:rsidRPr="00CD59D5" w:rsidRDefault="00CD59D5" w:rsidP="0087702F">
      <w:pPr>
        <w:pStyle w:val="Tekstpodstawowy"/>
        <w:ind w:left="-142"/>
        <w:jc w:val="center"/>
        <w:rPr>
          <w:rFonts w:ascii="Cambria" w:hAnsi="Cambria"/>
          <w:b/>
          <w:color w:val="000000" w:themeColor="text1"/>
        </w:rPr>
      </w:pPr>
      <w:r w:rsidRPr="00CD59D5">
        <w:rPr>
          <w:rFonts w:ascii="Cambria" w:hAnsi="Cambria"/>
          <w:b/>
          <w:color w:val="000000" w:themeColor="text1"/>
        </w:rPr>
        <w:t>Pakiet nr 2</w:t>
      </w:r>
      <w:r w:rsidR="0087702F" w:rsidRPr="00CD59D5">
        <w:rPr>
          <w:rFonts w:ascii="Cambria" w:hAnsi="Cambria"/>
          <w:b/>
          <w:color w:val="000000" w:themeColor="text1"/>
        </w:rPr>
        <w:t>- drukarki</w:t>
      </w:r>
      <w:r w:rsidR="00DD1648">
        <w:rPr>
          <w:rFonts w:ascii="Cambria" w:hAnsi="Cambria"/>
          <w:b/>
          <w:color w:val="000000" w:themeColor="text1"/>
        </w:rPr>
        <w:t xml:space="preserve"> I, drukarki II </w:t>
      </w:r>
      <w:bookmarkStart w:id="0" w:name="_GoBack"/>
      <w:bookmarkEnd w:id="0"/>
    </w:p>
    <w:p w:rsidR="0087702F" w:rsidRPr="00DB5AAA" w:rsidRDefault="007150DC" w:rsidP="007150DC">
      <w:pPr>
        <w:pStyle w:val="Tekstpodstawowy"/>
        <w:tabs>
          <w:tab w:val="left" w:pos="6315"/>
        </w:tabs>
        <w:ind w:left="-142"/>
        <w:rPr>
          <w:rFonts w:ascii="Cambria" w:hAnsi="Cambria"/>
          <w:b/>
          <w:color w:val="FF0000"/>
          <w:szCs w:val="24"/>
        </w:rPr>
      </w:pPr>
      <w:r>
        <w:rPr>
          <w:rFonts w:ascii="Cambria" w:hAnsi="Cambria"/>
          <w:b/>
          <w:color w:val="FF0000"/>
          <w:szCs w:val="24"/>
        </w:rPr>
        <w:tab/>
      </w:r>
    </w:p>
    <w:p w:rsidR="00B57052" w:rsidRPr="00E03D6A" w:rsidRDefault="00B57052" w:rsidP="0087702F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</w:p>
    <w:p w:rsidR="0087702F" w:rsidRPr="00E03D6A" w:rsidRDefault="0087702F" w:rsidP="0087702F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005"/>
        <w:gridCol w:w="6"/>
        <w:gridCol w:w="2765"/>
        <w:gridCol w:w="2765"/>
      </w:tblGrid>
      <w:tr w:rsidR="0087702F" w:rsidRPr="005923D0" w:rsidTr="00F97753">
        <w:trPr>
          <w:cantSplit/>
          <w:jc w:val="center"/>
        </w:trPr>
        <w:tc>
          <w:tcPr>
            <w:tcW w:w="1129" w:type="dxa"/>
          </w:tcPr>
          <w:p w:rsidR="0087702F" w:rsidRPr="005923D0" w:rsidRDefault="0087702F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Nr pakietu</w:t>
            </w:r>
          </w:p>
        </w:tc>
        <w:tc>
          <w:tcPr>
            <w:tcW w:w="3005" w:type="dxa"/>
          </w:tcPr>
          <w:p w:rsidR="0087702F" w:rsidRPr="005923D0" w:rsidRDefault="0087702F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2771" w:type="dxa"/>
            <w:gridSpan w:val="2"/>
          </w:tcPr>
          <w:p w:rsidR="0087702F" w:rsidRPr="005923D0" w:rsidRDefault="0087702F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2765" w:type="dxa"/>
          </w:tcPr>
          <w:p w:rsidR="0087702F" w:rsidRPr="005923D0" w:rsidRDefault="0087702F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Dodatkowy okres gwarancji</w:t>
            </w:r>
          </w:p>
        </w:tc>
      </w:tr>
      <w:tr w:rsidR="0087702F" w:rsidRPr="005923D0" w:rsidTr="00F97753">
        <w:trPr>
          <w:cantSplit/>
          <w:jc w:val="center"/>
        </w:trPr>
        <w:tc>
          <w:tcPr>
            <w:tcW w:w="1129" w:type="dxa"/>
          </w:tcPr>
          <w:p w:rsidR="0087702F" w:rsidRPr="005923D0" w:rsidRDefault="0087702F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1" w:type="dxa"/>
            <w:gridSpan w:val="2"/>
          </w:tcPr>
          <w:p w:rsidR="0087702F" w:rsidRPr="005923D0" w:rsidRDefault="0087702F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  <w:p w:rsidR="0087702F" w:rsidRPr="005923D0" w:rsidRDefault="0087702F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7702F" w:rsidRPr="005923D0" w:rsidRDefault="0087702F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7702F" w:rsidRPr="00FF1F85" w:rsidRDefault="0087702F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Dla komputerów</w:t>
            </w:r>
            <w:r>
              <w:rPr>
                <w:rFonts w:ascii="Cambria" w:hAnsi="Cambria" w:cs="Tahoma"/>
                <w:b/>
              </w:rPr>
              <w:t xml:space="preserve"> stacjonarnych</w:t>
            </w:r>
          </w:p>
          <w:p w:rsidR="0087702F" w:rsidRDefault="0087702F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</w:t>
            </w:r>
            <w:proofErr w:type="spellStart"/>
            <w:r w:rsidRPr="00FF1F85">
              <w:rPr>
                <w:rFonts w:ascii="Cambria" w:hAnsi="Cambria" w:cs="Tahoma"/>
                <w:b/>
              </w:rPr>
              <w:t>cy</w:t>
            </w:r>
            <w:proofErr w:type="spellEnd"/>
            <w:r w:rsidRPr="00FF1F85">
              <w:rPr>
                <w:rFonts w:ascii="Cambria" w:hAnsi="Cambria" w:cs="Tahoma"/>
                <w:b/>
              </w:rPr>
              <w:t>+ ______ miesięcy</w:t>
            </w:r>
          </w:p>
          <w:p w:rsidR="0087702F" w:rsidRPr="00FF1F85" w:rsidRDefault="0087702F" w:rsidP="0087702F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Dla komputerów</w:t>
            </w:r>
            <w:r>
              <w:rPr>
                <w:rFonts w:ascii="Cambria" w:hAnsi="Cambria" w:cs="Tahoma"/>
                <w:b/>
              </w:rPr>
              <w:t xml:space="preserve"> przenośnych</w:t>
            </w:r>
          </w:p>
          <w:p w:rsidR="0087702F" w:rsidRPr="00FF1F85" w:rsidRDefault="0087702F" w:rsidP="0087702F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</w:t>
            </w:r>
            <w:proofErr w:type="spellStart"/>
            <w:r w:rsidRPr="00FF1F85">
              <w:rPr>
                <w:rFonts w:ascii="Cambria" w:hAnsi="Cambria" w:cs="Tahoma"/>
                <w:b/>
              </w:rPr>
              <w:t>cy</w:t>
            </w:r>
            <w:proofErr w:type="spellEnd"/>
            <w:r w:rsidRPr="00FF1F85">
              <w:rPr>
                <w:rFonts w:ascii="Cambria" w:hAnsi="Cambria" w:cs="Tahoma"/>
                <w:b/>
              </w:rPr>
              <w:t>+ ______ miesięcy</w:t>
            </w:r>
          </w:p>
          <w:p w:rsidR="0087702F" w:rsidRPr="00FF1F85" w:rsidRDefault="0087702F" w:rsidP="00F97753">
            <w:pPr>
              <w:jc w:val="center"/>
              <w:rPr>
                <w:rFonts w:ascii="Cambria" w:hAnsi="Cambria" w:cs="Tahoma"/>
                <w:b/>
              </w:rPr>
            </w:pPr>
          </w:p>
          <w:p w:rsidR="0087702F" w:rsidRPr="00FF1F85" w:rsidRDefault="0087702F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Dla monitorów</w:t>
            </w:r>
          </w:p>
          <w:p w:rsidR="0087702F" w:rsidRDefault="0087702F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</w:t>
            </w:r>
            <w:proofErr w:type="spellStart"/>
            <w:r w:rsidRPr="00FF1F85">
              <w:rPr>
                <w:rFonts w:ascii="Cambria" w:hAnsi="Cambria" w:cs="Tahoma"/>
                <w:b/>
              </w:rPr>
              <w:t>cy</w:t>
            </w:r>
            <w:proofErr w:type="spellEnd"/>
            <w:r w:rsidRPr="00FF1F85">
              <w:rPr>
                <w:rFonts w:ascii="Cambria" w:hAnsi="Cambria" w:cs="Tahoma"/>
                <w:b/>
              </w:rPr>
              <w:t>+ ______ miesięcy</w:t>
            </w:r>
          </w:p>
          <w:p w:rsidR="00CD59D5" w:rsidRDefault="00CD59D5" w:rsidP="00CD59D5">
            <w:pPr>
              <w:jc w:val="center"/>
              <w:rPr>
                <w:rFonts w:ascii="Cambria" w:hAnsi="Cambria" w:cs="Tahoma"/>
                <w:b/>
              </w:rPr>
            </w:pPr>
          </w:p>
          <w:p w:rsidR="00CD59D5" w:rsidRPr="00FF1F85" w:rsidRDefault="00CD59D5" w:rsidP="00CD59D5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Dla myszy i klawiatur </w:t>
            </w:r>
          </w:p>
          <w:p w:rsidR="00CD59D5" w:rsidRDefault="00CD59D5" w:rsidP="00CD59D5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</w:t>
            </w:r>
            <w:proofErr w:type="spellStart"/>
            <w:r w:rsidRPr="00FF1F85">
              <w:rPr>
                <w:rFonts w:ascii="Cambria" w:hAnsi="Cambria" w:cs="Tahoma"/>
                <w:b/>
              </w:rPr>
              <w:t>cy</w:t>
            </w:r>
            <w:proofErr w:type="spellEnd"/>
            <w:r w:rsidRPr="00FF1F85">
              <w:rPr>
                <w:rFonts w:ascii="Cambria" w:hAnsi="Cambria" w:cs="Tahoma"/>
                <w:b/>
              </w:rPr>
              <w:t>+ ______ miesięcy</w:t>
            </w:r>
          </w:p>
          <w:p w:rsidR="00CD59D5" w:rsidRPr="00FF1F85" w:rsidRDefault="00CD59D5" w:rsidP="00F97753">
            <w:pPr>
              <w:jc w:val="center"/>
              <w:rPr>
                <w:rFonts w:ascii="Cambria" w:hAnsi="Cambria" w:cs="Tahoma"/>
                <w:snapToGrid w:val="0"/>
              </w:rPr>
            </w:pPr>
          </w:p>
          <w:p w:rsidR="00CD59D5" w:rsidRPr="00FF1F85" w:rsidRDefault="00CD59D5" w:rsidP="00CD59D5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Dla </w:t>
            </w:r>
            <w:r>
              <w:rPr>
                <w:rFonts w:ascii="Cambria" w:hAnsi="Cambria" w:cs="Tahoma"/>
                <w:b/>
              </w:rPr>
              <w:t xml:space="preserve">czytników kodów kreskowych </w:t>
            </w:r>
          </w:p>
          <w:p w:rsidR="00CD59D5" w:rsidRDefault="00CD59D5" w:rsidP="00CD59D5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</w:t>
            </w:r>
            <w:proofErr w:type="spellStart"/>
            <w:r w:rsidRPr="00FF1F85">
              <w:rPr>
                <w:rFonts w:ascii="Cambria" w:hAnsi="Cambria" w:cs="Tahoma"/>
                <w:b/>
              </w:rPr>
              <w:t>cy</w:t>
            </w:r>
            <w:proofErr w:type="spellEnd"/>
            <w:r w:rsidRPr="00FF1F85">
              <w:rPr>
                <w:rFonts w:ascii="Cambria" w:hAnsi="Cambria" w:cs="Tahoma"/>
                <w:b/>
              </w:rPr>
              <w:t>+ ______ miesięcy</w:t>
            </w:r>
          </w:p>
          <w:p w:rsidR="0087702F" w:rsidRPr="00FF1F85" w:rsidRDefault="0087702F" w:rsidP="00F97753">
            <w:pPr>
              <w:jc w:val="center"/>
              <w:rPr>
                <w:rFonts w:ascii="Cambria" w:hAnsi="Cambria" w:cs="Tahoma"/>
                <w:snapToGrid w:val="0"/>
              </w:rPr>
            </w:pPr>
          </w:p>
          <w:p w:rsidR="0087702F" w:rsidRPr="00FF1F85" w:rsidRDefault="0087702F" w:rsidP="00F97753">
            <w:pPr>
              <w:jc w:val="center"/>
              <w:rPr>
                <w:rFonts w:ascii="Cambria" w:hAnsi="Cambria" w:cs="Tahoma"/>
                <w:snapToGrid w:val="0"/>
              </w:rPr>
            </w:pPr>
          </w:p>
        </w:tc>
      </w:tr>
      <w:tr w:rsidR="0087702F" w:rsidRPr="005923D0" w:rsidTr="00F97753">
        <w:trPr>
          <w:cantSplit/>
          <w:jc w:val="center"/>
        </w:trPr>
        <w:tc>
          <w:tcPr>
            <w:tcW w:w="1129" w:type="dxa"/>
          </w:tcPr>
          <w:p w:rsidR="0087702F" w:rsidRDefault="00CD59D5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2</w:t>
            </w:r>
          </w:p>
          <w:p w:rsidR="0087702F" w:rsidRDefault="0087702F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87702F" w:rsidRPr="005923D0" w:rsidRDefault="0087702F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7702F" w:rsidRPr="005923D0" w:rsidRDefault="0087702F" w:rsidP="00F97753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801FD4" w:rsidRDefault="00801FD4" w:rsidP="00F97753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Dla drukarek</w:t>
            </w:r>
            <w:r w:rsidR="00CD59D5">
              <w:rPr>
                <w:rFonts w:ascii="Cambria" w:hAnsi="Cambria" w:cs="Tahoma"/>
                <w:b/>
              </w:rPr>
              <w:t xml:space="preserve"> I </w:t>
            </w:r>
            <w:r>
              <w:rPr>
                <w:rFonts w:ascii="Cambria" w:hAnsi="Cambria" w:cs="Tahoma"/>
                <w:b/>
              </w:rPr>
              <w:t xml:space="preserve"> </w:t>
            </w:r>
          </w:p>
          <w:p w:rsidR="0087702F" w:rsidRDefault="0087702F" w:rsidP="00F97753">
            <w:pPr>
              <w:jc w:val="center"/>
              <w:rPr>
                <w:rFonts w:ascii="Cambria" w:hAnsi="Cambria" w:cs="Tahoma"/>
                <w:b/>
              </w:rPr>
            </w:pPr>
            <w:r w:rsidRPr="00FF1F85">
              <w:rPr>
                <w:rFonts w:ascii="Cambria" w:hAnsi="Cambria" w:cs="Tahoma"/>
                <w:b/>
              </w:rPr>
              <w:t>12 m-</w:t>
            </w:r>
            <w:proofErr w:type="spellStart"/>
            <w:r w:rsidRPr="00FF1F85">
              <w:rPr>
                <w:rFonts w:ascii="Cambria" w:hAnsi="Cambria" w:cs="Tahoma"/>
                <w:b/>
              </w:rPr>
              <w:t>cy</w:t>
            </w:r>
            <w:proofErr w:type="spellEnd"/>
            <w:r w:rsidRPr="00FF1F85">
              <w:rPr>
                <w:rFonts w:ascii="Cambria" w:hAnsi="Cambria" w:cs="Tahoma"/>
                <w:b/>
              </w:rPr>
              <w:t>+ ______ miesięcy</w:t>
            </w:r>
          </w:p>
          <w:p w:rsidR="00CD59D5" w:rsidRDefault="00CD59D5" w:rsidP="00F97753">
            <w:pPr>
              <w:jc w:val="center"/>
              <w:rPr>
                <w:rFonts w:ascii="Cambria" w:hAnsi="Cambria" w:cs="Tahoma"/>
                <w:b/>
              </w:rPr>
            </w:pPr>
          </w:p>
          <w:p w:rsidR="00CD59D5" w:rsidRDefault="00CD59D5" w:rsidP="00CD59D5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Dla drukarek </w:t>
            </w:r>
            <w:r>
              <w:rPr>
                <w:rFonts w:ascii="Cambria" w:hAnsi="Cambria" w:cs="Tahoma"/>
                <w:b/>
              </w:rPr>
              <w:t>II</w:t>
            </w:r>
          </w:p>
          <w:p w:rsidR="00CD59D5" w:rsidRPr="00FF1F85" w:rsidRDefault="00CD59D5" w:rsidP="00CD59D5">
            <w:pPr>
              <w:jc w:val="center"/>
              <w:rPr>
                <w:rFonts w:ascii="Cambria" w:hAnsi="Cambria" w:cs="Tahoma"/>
                <w:snapToGrid w:val="0"/>
                <w:sz w:val="24"/>
                <w:szCs w:val="24"/>
              </w:rPr>
            </w:pPr>
            <w:r w:rsidRPr="00FF1F85">
              <w:rPr>
                <w:rFonts w:ascii="Cambria" w:hAnsi="Cambria" w:cs="Tahoma"/>
                <w:b/>
              </w:rPr>
              <w:t>12 m-</w:t>
            </w:r>
            <w:proofErr w:type="spellStart"/>
            <w:r w:rsidRPr="00FF1F85">
              <w:rPr>
                <w:rFonts w:ascii="Cambria" w:hAnsi="Cambria" w:cs="Tahoma"/>
                <w:b/>
              </w:rPr>
              <w:t>cy</w:t>
            </w:r>
            <w:proofErr w:type="spellEnd"/>
            <w:r w:rsidRPr="00FF1F85">
              <w:rPr>
                <w:rFonts w:ascii="Cambria" w:hAnsi="Cambria" w:cs="Tahoma"/>
                <w:b/>
              </w:rPr>
              <w:t>+ ______ miesięcy</w:t>
            </w:r>
          </w:p>
        </w:tc>
      </w:tr>
    </w:tbl>
    <w:p w:rsidR="004601EB" w:rsidRDefault="004601EB" w:rsidP="00490E6F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</w:t>
      </w:r>
      <w:r w:rsidR="004E766E">
        <w:rPr>
          <w:rFonts w:ascii="Cambria" w:hAnsi="Cambria"/>
          <w:bCs/>
          <w:sz w:val="22"/>
          <w:szCs w:val="22"/>
        </w:rPr>
        <w:t>1</w:t>
      </w:r>
      <w:r w:rsidR="0087702F">
        <w:rPr>
          <w:rFonts w:ascii="Cambria" w:hAnsi="Cambria"/>
          <w:bCs/>
          <w:sz w:val="22"/>
          <w:szCs w:val="22"/>
        </w:rPr>
        <w:t>0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693249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Oświadczamy, że zapoznaliśmy się ze specyfikacją warunków zamówienia wraz z jej załącznikami i nie wnosimy do niej zastrzeżeń oraz, że zdobyliśmy konieczne informacje </w:t>
      </w:r>
      <w:r w:rsidRPr="00693249">
        <w:rPr>
          <w:rFonts w:ascii="Cambria" w:hAnsi="Cambria"/>
          <w:bCs/>
          <w:sz w:val="22"/>
          <w:szCs w:val="22"/>
        </w:rPr>
        <w:t>do przygotowania oferty.</w:t>
      </w:r>
    </w:p>
    <w:p w:rsidR="001276CB" w:rsidRPr="004601E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601EB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DB5AAA">
        <w:rPr>
          <w:rFonts w:ascii="Cambria" w:hAnsi="Cambria"/>
          <w:bCs/>
          <w:sz w:val="22"/>
          <w:szCs w:val="22"/>
        </w:rPr>
        <w:t>09</w:t>
      </w:r>
      <w:r w:rsidR="0087702F">
        <w:rPr>
          <w:rFonts w:ascii="Cambria" w:hAnsi="Cambria"/>
          <w:bCs/>
          <w:sz w:val="22"/>
          <w:szCs w:val="22"/>
        </w:rPr>
        <w:t>.0</w:t>
      </w:r>
      <w:r w:rsidR="00DB5AAA">
        <w:rPr>
          <w:rFonts w:ascii="Cambria" w:hAnsi="Cambria"/>
          <w:bCs/>
          <w:sz w:val="22"/>
          <w:szCs w:val="22"/>
        </w:rPr>
        <w:t>3</w:t>
      </w:r>
      <w:r w:rsidR="008E6E2A">
        <w:rPr>
          <w:rFonts w:ascii="Cambria" w:hAnsi="Cambria"/>
          <w:bCs/>
          <w:sz w:val="22"/>
          <w:szCs w:val="22"/>
        </w:rPr>
        <w:t>.202</w:t>
      </w:r>
      <w:r w:rsidR="00DB5AAA">
        <w:rPr>
          <w:rFonts w:ascii="Cambria" w:hAnsi="Cambria"/>
          <w:bCs/>
          <w:sz w:val="22"/>
          <w:szCs w:val="22"/>
        </w:rPr>
        <w:t>4</w:t>
      </w:r>
      <w:r w:rsidR="008E6E2A">
        <w:rPr>
          <w:rFonts w:ascii="Cambria" w:hAnsi="Cambria"/>
          <w:bCs/>
          <w:sz w:val="22"/>
          <w:szCs w:val="22"/>
        </w:rPr>
        <w:t>r.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Pr="0035599C" w:rsidRDefault="0035599C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="001276CB" w:rsidRPr="0035599C">
        <w:rPr>
          <w:rFonts w:ascii="Cambria" w:hAnsi="Cambria"/>
          <w:bCs/>
          <w:sz w:val="22"/>
          <w:szCs w:val="22"/>
        </w:rPr>
        <w:t xml:space="preserve"> </w:t>
      </w:r>
      <w:r w:rsidR="001276CB"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0458BE" w:rsidRDefault="000458BE" w:rsidP="000458B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7A0FAD" w:rsidRDefault="007A0FAD" w:rsidP="007A0FAD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7A0FAD" w:rsidTr="004D053D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A0FAD" w:rsidRDefault="007A0FAD" w:rsidP="007A0FAD">
      <w:pPr>
        <w:jc w:val="both"/>
        <w:rPr>
          <w:rFonts w:ascii="Garamond" w:hAnsi="Garamond"/>
          <w:bCs/>
          <w:sz w:val="10"/>
          <w:szCs w:val="10"/>
        </w:rPr>
      </w:pPr>
    </w:p>
    <w:p w:rsidR="007A0FAD" w:rsidRDefault="007A0FAD" w:rsidP="007A0FAD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7A0FAD" w:rsidRDefault="007A0FAD" w:rsidP="007A0FAD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7A0FAD" w:rsidRPr="00E03D6A" w:rsidRDefault="007A0FAD" w:rsidP="007A0FAD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7A0FAD" w:rsidRPr="00E03D6A" w:rsidTr="004D053D">
        <w:trPr>
          <w:trHeight w:val="350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7A0FAD" w:rsidRPr="00E03D6A" w:rsidTr="004D053D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7A0FAD" w:rsidRPr="00E03D6A" w:rsidTr="004D053D">
        <w:trPr>
          <w:trHeight w:val="350"/>
        </w:trPr>
        <w:tc>
          <w:tcPr>
            <w:tcW w:w="5220" w:type="dxa"/>
            <w:gridSpan w:val="2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7A0FAD" w:rsidRPr="00E03D6A" w:rsidRDefault="007A0FAD" w:rsidP="007A0FAD">
      <w:pPr>
        <w:rPr>
          <w:rFonts w:ascii="Cambria" w:hAnsi="Cambria"/>
          <w:i/>
          <w:iCs/>
          <w:sz w:val="22"/>
          <w:szCs w:val="22"/>
        </w:rPr>
      </w:pPr>
    </w:p>
    <w:p w:rsidR="007A0FAD" w:rsidRPr="00E03D6A" w:rsidRDefault="007A0FAD" w:rsidP="007A0FAD">
      <w:pPr>
        <w:rPr>
          <w:rFonts w:ascii="Cambria" w:hAnsi="Cambria" w:cs="Tahoma"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7A0FAD" w:rsidRDefault="007A0FAD" w:rsidP="007A0FAD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7A0FAD" w:rsidRDefault="007A0FAD" w:rsidP="007A0F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7A0FAD" w:rsidRDefault="007A0FAD" w:rsidP="007A0F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7A0FAD" w:rsidRDefault="007A0FAD" w:rsidP="007A0FAD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7A0FAD" w:rsidRPr="00F21C6B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1276CB" w:rsidRPr="00693249" w:rsidRDefault="001276CB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1276CB" w:rsidRPr="0069324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D5" w:rsidRDefault="00CD59D5" w:rsidP="00CD59D5">
      <w:r>
        <w:separator/>
      </w:r>
    </w:p>
  </w:endnote>
  <w:endnote w:type="continuationSeparator" w:id="0">
    <w:p w:rsidR="00CD59D5" w:rsidRDefault="00CD59D5" w:rsidP="00CD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D5" w:rsidRDefault="00CD59D5" w:rsidP="00CD59D5">
      <w:r>
        <w:separator/>
      </w:r>
    </w:p>
  </w:footnote>
  <w:footnote w:type="continuationSeparator" w:id="0">
    <w:p w:rsidR="00CD59D5" w:rsidRDefault="00CD59D5" w:rsidP="00CD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8BE"/>
    <w:rsid w:val="0006018D"/>
    <w:rsid w:val="0006072C"/>
    <w:rsid w:val="00093564"/>
    <w:rsid w:val="000A060A"/>
    <w:rsid w:val="000E5DB3"/>
    <w:rsid w:val="000E743F"/>
    <w:rsid w:val="000F4A1A"/>
    <w:rsid w:val="001276CB"/>
    <w:rsid w:val="00174F78"/>
    <w:rsid w:val="001756B2"/>
    <w:rsid w:val="00180633"/>
    <w:rsid w:val="001C03C7"/>
    <w:rsid w:val="002C3A0B"/>
    <w:rsid w:val="002D2175"/>
    <w:rsid w:val="003473FA"/>
    <w:rsid w:val="00352B22"/>
    <w:rsid w:val="0035599C"/>
    <w:rsid w:val="003601AA"/>
    <w:rsid w:val="00367E29"/>
    <w:rsid w:val="00393F5A"/>
    <w:rsid w:val="003E73FD"/>
    <w:rsid w:val="00400253"/>
    <w:rsid w:val="00416DF2"/>
    <w:rsid w:val="00421C0F"/>
    <w:rsid w:val="004244CA"/>
    <w:rsid w:val="004407D4"/>
    <w:rsid w:val="004601EB"/>
    <w:rsid w:val="00485ABA"/>
    <w:rsid w:val="00490E6F"/>
    <w:rsid w:val="004A4CAE"/>
    <w:rsid w:val="004E6929"/>
    <w:rsid w:val="004E766E"/>
    <w:rsid w:val="004F08D5"/>
    <w:rsid w:val="0052294E"/>
    <w:rsid w:val="005372D3"/>
    <w:rsid w:val="00566C68"/>
    <w:rsid w:val="006173AC"/>
    <w:rsid w:val="0064128D"/>
    <w:rsid w:val="00657739"/>
    <w:rsid w:val="0067619F"/>
    <w:rsid w:val="00681979"/>
    <w:rsid w:val="00693249"/>
    <w:rsid w:val="006E3623"/>
    <w:rsid w:val="006E5FA6"/>
    <w:rsid w:val="006F39D5"/>
    <w:rsid w:val="007150DC"/>
    <w:rsid w:val="0075092D"/>
    <w:rsid w:val="007A07E0"/>
    <w:rsid w:val="007A0FAD"/>
    <w:rsid w:val="007A608A"/>
    <w:rsid w:val="007B0F83"/>
    <w:rsid w:val="007D30D6"/>
    <w:rsid w:val="007E08F0"/>
    <w:rsid w:val="007E10AD"/>
    <w:rsid w:val="007F77FF"/>
    <w:rsid w:val="00801FD4"/>
    <w:rsid w:val="0080272A"/>
    <w:rsid w:val="00802F60"/>
    <w:rsid w:val="00810B7B"/>
    <w:rsid w:val="008142EF"/>
    <w:rsid w:val="00857271"/>
    <w:rsid w:val="0087702F"/>
    <w:rsid w:val="008802A0"/>
    <w:rsid w:val="008E6E2A"/>
    <w:rsid w:val="008F0A01"/>
    <w:rsid w:val="00945226"/>
    <w:rsid w:val="00956C6A"/>
    <w:rsid w:val="00983774"/>
    <w:rsid w:val="009B77BF"/>
    <w:rsid w:val="009D75BE"/>
    <w:rsid w:val="00A35F9C"/>
    <w:rsid w:val="00A56CA6"/>
    <w:rsid w:val="00A62ECA"/>
    <w:rsid w:val="00A630DA"/>
    <w:rsid w:val="00AB2519"/>
    <w:rsid w:val="00AD39F4"/>
    <w:rsid w:val="00AF0DFB"/>
    <w:rsid w:val="00AF774F"/>
    <w:rsid w:val="00B52795"/>
    <w:rsid w:val="00B57052"/>
    <w:rsid w:val="00BB0839"/>
    <w:rsid w:val="00BC5F78"/>
    <w:rsid w:val="00BD5291"/>
    <w:rsid w:val="00BE2DA2"/>
    <w:rsid w:val="00C75AE4"/>
    <w:rsid w:val="00C82A3F"/>
    <w:rsid w:val="00CD59D5"/>
    <w:rsid w:val="00CD6B7C"/>
    <w:rsid w:val="00D14023"/>
    <w:rsid w:val="00D41AE2"/>
    <w:rsid w:val="00D53584"/>
    <w:rsid w:val="00D67413"/>
    <w:rsid w:val="00D96DAA"/>
    <w:rsid w:val="00DB5AAA"/>
    <w:rsid w:val="00DC68E7"/>
    <w:rsid w:val="00DD1648"/>
    <w:rsid w:val="00DD42FE"/>
    <w:rsid w:val="00DE6610"/>
    <w:rsid w:val="00DF4301"/>
    <w:rsid w:val="00E03D6A"/>
    <w:rsid w:val="00E22E3D"/>
    <w:rsid w:val="00E75747"/>
    <w:rsid w:val="00E92525"/>
    <w:rsid w:val="00EB0C5B"/>
    <w:rsid w:val="00EB47BE"/>
    <w:rsid w:val="00EC197B"/>
    <w:rsid w:val="00EF1054"/>
    <w:rsid w:val="00EF5664"/>
    <w:rsid w:val="00F31FCB"/>
    <w:rsid w:val="00F50420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6BB8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CD5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9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9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9A52-A92E-41F2-8101-54BADE2C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56</cp:revision>
  <cp:lastPrinted>2023-02-15T09:38:00Z</cp:lastPrinted>
  <dcterms:created xsi:type="dcterms:W3CDTF">2021-01-08T16:49:00Z</dcterms:created>
  <dcterms:modified xsi:type="dcterms:W3CDTF">2024-01-19T07:20:00Z</dcterms:modified>
</cp:coreProperties>
</file>