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BDC1" w14:textId="1E73CC4A" w:rsidR="000B0DD7" w:rsidRDefault="00BE5B80" w:rsidP="000B0DD7">
      <w:pPr>
        <w:spacing w:after="200" w:line="276" w:lineRule="auto"/>
        <w:jc w:val="right"/>
      </w:pPr>
      <w:r>
        <w:tab/>
      </w:r>
      <w:r>
        <w:tab/>
      </w:r>
    </w:p>
    <w:p w14:paraId="2350A88B" w14:textId="40C13C50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Sopot, dnia </w:t>
      </w:r>
      <w:r w:rsidR="00E0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</w:t>
      </w:r>
      <w:r w:rsidRPr="001C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.12.2022 r. </w:t>
      </w:r>
    </w:p>
    <w:p w14:paraId="685EAEEA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693FB8" w14:textId="703FD12B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483F1C" w14:textId="7DA9F527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2ECD27" w14:textId="2A815844" w:rsid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3EF5C" w14:textId="77777777" w:rsidR="001C2A46" w:rsidRPr="001C2A46" w:rsidRDefault="001C2A46" w:rsidP="001C2A46">
      <w:pPr>
        <w:suppressAutoHyphens/>
        <w:spacing w:line="276" w:lineRule="auto"/>
        <w:ind w:right="63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BE4139" w14:textId="77777777" w:rsidR="001C2A46" w:rsidRPr="001C2A46" w:rsidRDefault="001C2A46" w:rsidP="001C2A46">
      <w:pPr>
        <w:spacing w:after="0" w:line="276" w:lineRule="auto"/>
        <w:ind w:right="6375"/>
        <w:jc w:val="center"/>
        <w:rPr>
          <w:rFonts w:ascii="Calibri" w:eastAsia="Calibri" w:hAnsi="Calibri" w:cs="font1173"/>
        </w:rPr>
      </w:pPr>
      <w:r w:rsidRPr="001C2A46">
        <w:rPr>
          <w:rFonts w:ascii="Times New Roman" w:eastAsia="Calibri" w:hAnsi="Times New Roman" w:cs="Times New Roman"/>
          <w:b/>
          <w:bCs/>
          <w:sz w:val="24"/>
          <w:szCs w:val="24"/>
        </w:rPr>
        <w:t>Numer postępowania:  ZP4/V/22</w:t>
      </w:r>
    </w:p>
    <w:p w14:paraId="68D8F734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907B60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83210639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o udzielenie zamówienia publicznego prowadzonego w trybie podstawowym, na podstawie art. 275 pkt 1 ustawy z dnia 11 września 2019 r. – Prawo zamówień publicznych (Dz. U. z 2022 r. poz. 1710 z </w:t>
      </w:r>
      <w:proofErr w:type="spellStart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lub ustawą </w:t>
      </w:r>
      <w:proofErr w:type="spellStart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procedurze właściwej dla zamówień publicznych, których kwota wartości zamówienia jest poniżej progów unijnych pn. </w:t>
      </w:r>
      <w:bookmarkStart w:id="1" w:name="_Hlk119359383"/>
      <w:bookmarkEnd w:id="0"/>
      <w:r w:rsidRPr="001C2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artykułów spożywczych</w:t>
      </w:r>
      <w:r w:rsidRPr="001C2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potrzeby SP ZOZ Sanatorium Uzdrowiskowego MSWiA w Sopocie z podziałem na 10 części</w:t>
      </w:r>
      <w:bookmarkEnd w:id="1"/>
      <w:r w:rsidRPr="001C2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FDA0AE2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E06759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E9CD14" w14:textId="09959AF5" w:rsidR="001C2A46" w:rsidRPr="00E0534E" w:rsidRDefault="00E0534E" w:rsidP="001C2A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Sprostowanie </w:t>
      </w:r>
      <w:r w:rsidR="001C2A46"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</w:t>
      </w:r>
      <w:r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</w:t>
      </w:r>
      <w:r w:rsidR="001C2A46" w:rsidRPr="00E053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otwarcia ofert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5D6D2299" w14:textId="77777777" w:rsidR="001C2A46" w:rsidRPr="00E0534E" w:rsidRDefault="001C2A46" w:rsidP="001C2A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3ED53979" w14:textId="77777777" w:rsidR="001C2A46" w:rsidRPr="001C2A46" w:rsidRDefault="001C2A46" w:rsidP="001C2A4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1C2A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Działając na podstawie art. 222 ust. 5 ustawy z dnia 11 września 2019r.Prawo zamówień publicznych, zwanej dalej „ustawą”, Zamawiający przekazuje następujące informacje o:</w:t>
      </w:r>
    </w:p>
    <w:p w14:paraId="150AB465" w14:textId="77777777" w:rsidR="001C2A46" w:rsidRPr="001C2A46" w:rsidRDefault="001C2A46" w:rsidP="001C2A46">
      <w:pPr>
        <w:widowControl w:val="0"/>
        <w:autoSpaceDE w:val="0"/>
        <w:autoSpaceDN w:val="0"/>
        <w:adjustRightInd w:val="0"/>
        <w:spacing w:before="600" w:after="20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1C2A46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3561"/>
        <w:gridCol w:w="2543"/>
        <w:gridCol w:w="2544"/>
      </w:tblGrid>
      <w:tr w:rsidR="001C2A46" w:rsidRPr="001C2A46" w14:paraId="5127D3CC" w14:textId="77777777" w:rsidTr="00D2420A">
        <w:trPr>
          <w:trHeight w:val="695"/>
        </w:trPr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B74D93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Dostawa artykułów spożywczych</w:t>
            </w:r>
            <w:r w:rsidRPr="001C2A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na potrzeby SP ZOZ Sanatorium Uzdrowiskowego MSWiA w Sopocie z podziałem na 10 części</w:t>
            </w:r>
          </w:p>
        </w:tc>
      </w:tr>
      <w:tr w:rsidR="001C2A46" w:rsidRPr="001C2A46" w14:paraId="73995835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51950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91AF4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BFD73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kryterium cena  i nazwa części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6F386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1C2A46" w:rsidRPr="001C2A46" w14:paraId="64BD1A20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9E51C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746C1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ELBLĄSKIE CENTRUM MIĘSNE EL HURT PRODUKCJA I HANDEL</w:t>
            </w:r>
          </w:p>
          <w:p w14:paraId="19A21CF4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 xml:space="preserve">JOLANTA GRUDZIEŃ I ZBIGNIEW GRUDZIEŃ SPÓŁKA JAWNA z </w:t>
            </w:r>
            <w:proofErr w:type="spellStart"/>
            <w:r w:rsidRPr="001C2A46">
              <w:rPr>
                <w:rFonts w:ascii="Arial" w:hAnsi="Arial" w:cs="Arial"/>
                <w:sz w:val="20"/>
                <w:szCs w:val="20"/>
              </w:rPr>
              <w:t>siedzibąul</w:t>
            </w:r>
            <w:proofErr w:type="spellEnd"/>
            <w:r w:rsidRPr="001C2A46">
              <w:rPr>
                <w:rFonts w:ascii="Arial" w:hAnsi="Arial" w:cs="Arial"/>
                <w:sz w:val="20"/>
                <w:szCs w:val="20"/>
              </w:rPr>
              <w:t>. Kochanowskiego 11, 82 – 300 Elbląg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D7103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7F257F04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2</w:t>
            </w:r>
          </w:p>
          <w:p w14:paraId="5C86B144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4</w:t>
            </w:r>
          </w:p>
          <w:p w14:paraId="364B5E70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5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6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5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Część nr 4  </w:t>
            </w:r>
          </w:p>
          <w:p w14:paraId="0472B546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A0F5F4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D085BF9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512 348,45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140 583,00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176 250,00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66 300,00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285 675,00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253 621,50 PLN</w:t>
            </w:r>
          </w:p>
        </w:tc>
      </w:tr>
      <w:tr w:rsidR="001C2A46" w:rsidRPr="001C2A46" w14:paraId="139F206B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02015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B9308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1C2A46">
              <w:rPr>
                <w:rFonts w:ascii="Arial" w:hAnsi="Arial" w:cs="Arial"/>
                <w:sz w:val="20"/>
                <w:szCs w:val="20"/>
              </w:rPr>
              <w:t>Królewiczanka</w:t>
            </w:r>
            <w:proofErr w:type="spellEnd"/>
            <w:r w:rsidRPr="001C2A46">
              <w:rPr>
                <w:rFonts w:ascii="Arial" w:hAnsi="Arial" w:cs="Arial"/>
                <w:sz w:val="20"/>
                <w:szCs w:val="20"/>
              </w:rPr>
              <w:t xml:space="preserve">" Piekarnia i Cukiernia Ryszard Krause, ul. Królewska 61, 83 – 342 Kamienica Królewska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465BD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2AFFB03E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91749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343 994,70 PLN</w:t>
            </w:r>
          </w:p>
        </w:tc>
      </w:tr>
      <w:tr w:rsidR="001C2A46" w:rsidRPr="001C2A46" w14:paraId="7D519B17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B54A1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A8152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GOSPODARSTWO ROLNE Ignacy Węsierski C</w:t>
            </w: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hmieleńskie Chrósty 55, 83-333 Chmielno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02904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24C9A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73 950,00 PLN</w:t>
            </w:r>
          </w:p>
        </w:tc>
      </w:tr>
      <w:tr w:rsidR="001C2A46" w:rsidRPr="001C2A46" w14:paraId="577A7E6A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7B7F8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96D40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 xml:space="preserve">Owoce i Warzywa Katarzyna </w:t>
            </w:r>
            <w:proofErr w:type="spellStart"/>
            <w:r w:rsidRPr="001C2A46">
              <w:rPr>
                <w:rFonts w:ascii="Arial" w:hAnsi="Arial" w:cs="Arial"/>
                <w:sz w:val="20"/>
                <w:szCs w:val="20"/>
              </w:rPr>
              <w:t>Myka</w:t>
            </w:r>
            <w:proofErr w:type="spellEnd"/>
            <w:r w:rsidRPr="001C2A46">
              <w:rPr>
                <w:rFonts w:ascii="Arial" w:hAnsi="Arial" w:cs="Arial"/>
                <w:sz w:val="20"/>
                <w:szCs w:val="20"/>
              </w:rPr>
              <w:t xml:space="preserve"> 80-736 Gdańsk ul. Modra 59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10704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70B55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498162,00 PLN</w:t>
            </w:r>
          </w:p>
        </w:tc>
      </w:tr>
      <w:tr w:rsidR="001C2A46" w:rsidRPr="001C2A46" w14:paraId="32D3B72E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08DBD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A4E58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Mona-Kontra Sp z o.o.</w:t>
            </w:r>
          </w:p>
          <w:p w14:paraId="557C7922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ul. Majora Hubala 6, 16-400 Suwałki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3FEE29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06871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580 800,05 PLN</w:t>
            </w:r>
          </w:p>
        </w:tc>
      </w:tr>
      <w:tr w:rsidR="001C2A46" w:rsidRPr="001C2A46" w14:paraId="2CB81547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72A69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30205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KORYB Spółka z o.o., Sp. k. z siedzibą ul. Zamkowa 20, 84 – 100 Puck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147AB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E73A65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179 854,35 PLN</w:t>
            </w:r>
          </w:p>
        </w:tc>
      </w:tr>
      <w:tr w:rsidR="001C2A46" w:rsidRPr="001C2A46" w14:paraId="4AD0CE7D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4FD71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4B97D1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AL Piekarnia-Cukiernia Sp z o.o. sp.k. Złota 50, 84-105 Karwia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BF682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FC9AF0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282 826,43 PLN</w:t>
            </w:r>
          </w:p>
        </w:tc>
      </w:tr>
      <w:tr w:rsidR="001C2A46" w:rsidRPr="001C2A46" w14:paraId="4DC3EBD5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E816E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821A4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BAGATELA Patryk Figurski</w:t>
            </w:r>
          </w:p>
          <w:p w14:paraId="6FFF71C2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Grudziądz, ul. Jodłowa 28</w:t>
            </w:r>
          </w:p>
          <w:p w14:paraId="35BC0FDF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  <w:t>86-300 Grudziądz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9A32D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4</w:t>
            </w:r>
          </w:p>
          <w:p w14:paraId="0EB59B90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nr 5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DAF36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5D7AAE5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449 175,00 PLN</w:t>
            </w: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  <w:t>432 620,00 PLN</w:t>
            </w:r>
          </w:p>
        </w:tc>
      </w:tr>
      <w:tr w:rsidR="001C2A46" w:rsidRPr="001C2A46" w14:paraId="492280CC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3B1FA5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9F1E8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pl-PL"/>
              </w:rPr>
            </w:pPr>
            <w:r w:rsidRPr="001C2A46">
              <w:rPr>
                <w:rFonts w:ascii="Arial" w:hAnsi="Arial" w:cs="Arial"/>
                <w:sz w:val="20"/>
                <w:szCs w:val="20"/>
              </w:rPr>
              <w:t>Piekarnia – Cukiernia „</w:t>
            </w:r>
            <w:proofErr w:type="spellStart"/>
            <w:r w:rsidRPr="001C2A46">
              <w:rPr>
                <w:rFonts w:ascii="Arial" w:hAnsi="Arial" w:cs="Arial"/>
                <w:sz w:val="20"/>
                <w:szCs w:val="20"/>
              </w:rPr>
              <w:t>Pellowski</w:t>
            </w:r>
            <w:proofErr w:type="spellEnd"/>
            <w:r w:rsidRPr="001C2A46">
              <w:rPr>
                <w:rFonts w:ascii="Arial" w:hAnsi="Arial" w:cs="Arial"/>
                <w:sz w:val="20"/>
                <w:szCs w:val="20"/>
              </w:rPr>
              <w:t xml:space="preserve">” Jakub </w:t>
            </w:r>
            <w:proofErr w:type="spellStart"/>
            <w:r w:rsidRPr="001C2A46">
              <w:rPr>
                <w:rFonts w:ascii="Arial" w:hAnsi="Arial" w:cs="Arial"/>
                <w:sz w:val="20"/>
                <w:szCs w:val="20"/>
              </w:rPr>
              <w:t>Pellowski</w:t>
            </w:r>
            <w:proofErr w:type="spellEnd"/>
            <w:r w:rsidRPr="001C2A46">
              <w:rPr>
                <w:rFonts w:ascii="Arial" w:hAnsi="Arial" w:cs="Arial"/>
                <w:sz w:val="20"/>
                <w:szCs w:val="20"/>
              </w:rPr>
              <w:t xml:space="preserve"> ul. Podwale Staromiejskie 82, 80-844 Gdańsk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21996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C7432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421 905,15 PLN</w:t>
            </w:r>
          </w:p>
        </w:tc>
      </w:tr>
      <w:tr w:rsidR="001C2A46" w:rsidRPr="001C2A46" w14:paraId="1B0D4136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3FBD5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0FF88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 xml:space="preserve">Pomorskie Centrum Mięsne K&amp;K Spółka z ograniczoną odpowiedzialnością, </w:t>
            </w:r>
          </w:p>
          <w:p w14:paraId="36E7E67D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>ul. Knyszyńska 16A/2, 80-180 Gdańsk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21A54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90F51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516 919,46 PLN</w:t>
            </w:r>
          </w:p>
        </w:tc>
      </w:tr>
      <w:tr w:rsidR="001C2A46" w:rsidRPr="001C2A46" w14:paraId="0981952B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B8397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422EE" w14:textId="77777777" w:rsidR="001C2A46" w:rsidRPr="00E0534E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Handel Hurtowy Artykułami Rolno</w:t>
            </w:r>
          </w:p>
          <w:p w14:paraId="7DFCCD96" w14:textId="77777777" w:rsidR="001C2A46" w:rsidRPr="00E0534E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Spożywczymi "APENA" Agnieszka </w:t>
            </w:r>
            <w:proofErr w:type="spellStart"/>
            <w:r w:rsidRPr="00E05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Naborczyk</w:t>
            </w:r>
            <w:proofErr w:type="spellEnd"/>
            <w:r w:rsidRPr="00E05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ul.Polna</w:t>
            </w:r>
            <w:proofErr w:type="spellEnd"/>
            <w:r w:rsidRPr="00E05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</w:t>
            </w:r>
          </w:p>
          <w:p w14:paraId="6667FE7B" w14:textId="77777777" w:rsidR="001C2A46" w:rsidRPr="00E0534E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Skowarcz 83 032 Pszczółki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4854E" w14:textId="77777777" w:rsidR="001C2A46" w:rsidRPr="00E0534E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534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E0534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3</w:t>
            </w:r>
          </w:p>
          <w:p w14:paraId="3E9AB2CA" w14:textId="3D531ADB" w:rsidR="00E0534E" w:rsidRPr="00E0534E" w:rsidRDefault="00E0534E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534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45B23" w14:textId="77777777" w:rsidR="00E0534E" w:rsidRPr="00E0534E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534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469 871,93 PLN</w:t>
            </w:r>
          </w:p>
          <w:p w14:paraId="4FC9BDC2" w14:textId="0802FDC1" w:rsidR="001C2A46" w:rsidRPr="00E0534E" w:rsidRDefault="00E0534E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534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58 650,00 PLN</w:t>
            </w:r>
            <w:r w:rsidRPr="00E0534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1C2A46" w:rsidRPr="001C2A46" w14:paraId="513C272E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4565B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1C2B1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>Mlh</w:t>
            </w:r>
            <w:proofErr w:type="spellEnd"/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>Marita</w:t>
            </w:r>
            <w:proofErr w:type="spellEnd"/>
            <w:r w:rsidRPr="001C2A46">
              <w:rPr>
                <w:rFonts w:ascii="Arial" w:hAnsi="Arial" w:cs="Arial"/>
                <w:color w:val="000000"/>
                <w:sz w:val="20"/>
                <w:szCs w:val="20"/>
              </w:rPr>
              <w:t xml:space="preserve"> Laga 84-120 Władysławowo , Gdańska 65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6CDC8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11E16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92057,13 PLN</w:t>
            </w:r>
          </w:p>
        </w:tc>
      </w:tr>
      <w:tr w:rsidR="001C2A46" w:rsidRPr="001C2A46" w14:paraId="0436BA0D" w14:textId="77777777" w:rsidTr="00D2420A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7ECDA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13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061235" w14:textId="77777777" w:rsidR="001C2A46" w:rsidRPr="001C2A46" w:rsidRDefault="001C2A46" w:rsidP="001C2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A4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 xml:space="preserve">STEMAR Sp. </w:t>
            </w:r>
            <w:proofErr w:type="spellStart"/>
            <w:r w:rsidRPr="001C2A4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zo.o</w:t>
            </w:r>
            <w:proofErr w:type="spellEnd"/>
            <w:r w:rsidRPr="001C2A4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 xml:space="preserve">. </w:t>
            </w:r>
            <w:r w:rsidRPr="001C2A4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84 – 120 WŁADYSŁAWOWO, ul. Portowa 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538C5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1C2A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Część nr 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FBC46" w14:textId="77777777" w:rsidR="001C2A46" w:rsidRPr="001C2A46" w:rsidRDefault="001C2A46" w:rsidP="001C2A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1C2A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501 284,75 PLN</w:t>
            </w:r>
          </w:p>
        </w:tc>
      </w:tr>
    </w:tbl>
    <w:p w14:paraId="428C3880" w14:textId="77777777" w:rsidR="001C2A46" w:rsidRPr="001C2A46" w:rsidRDefault="001C2A46" w:rsidP="001C2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1C2A46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br/>
      </w:r>
      <w:bookmarkStart w:id="2" w:name="TheVeryLastPage"/>
      <w:bookmarkEnd w:id="2"/>
    </w:p>
    <w:p w14:paraId="18604DAF" w14:textId="77777777" w:rsidR="001C2A46" w:rsidRPr="001C2A46" w:rsidRDefault="001C2A46" w:rsidP="001C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190FB7B" w14:textId="77777777" w:rsidR="001C2A46" w:rsidRPr="001C2A46" w:rsidRDefault="001C2A46" w:rsidP="001C2A46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4DDB26C" w14:textId="71721488" w:rsidR="00975458" w:rsidRDefault="00975458"/>
    <w:sectPr w:rsidR="00975458" w:rsidSect="00C07CB0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871F" w14:textId="77777777" w:rsidR="001B01F6" w:rsidRDefault="001B01F6" w:rsidP="00C07CB0">
      <w:pPr>
        <w:spacing w:after="0" w:line="240" w:lineRule="auto"/>
      </w:pPr>
      <w:r>
        <w:separator/>
      </w:r>
    </w:p>
  </w:endnote>
  <w:endnote w:type="continuationSeparator" w:id="0">
    <w:p w14:paraId="3063FF75" w14:textId="77777777" w:rsidR="001B01F6" w:rsidRDefault="001B01F6" w:rsidP="00C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3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34F886D7" w14:textId="35B58924" w:rsidR="00C07CB0" w:rsidRDefault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86D86" w14:textId="77777777" w:rsidR="00C07CB0" w:rsidRDefault="00C07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AF7768" w14:textId="0486FF02" w:rsidR="00C07CB0" w:rsidRDefault="00C07CB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9ECC4" w14:textId="77777777" w:rsidR="00C07CB0" w:rsidRDefault="00C07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FAB7" w14:textId="77777777" w:rsidR="001B01F6" w:rsidRDefault="001B01F6" w:rsidP="00C07CB0">
      <w:pPr>
        <w:spacing w:after="0" w:line="240" w:lineRule="auto"/>
      </w:pPr>
      <w:r>
        <w:separator/>
      </w:r>
    </w:p>
  </w:footnote>
  <w:footnote w:type="continuationSeparator" w:id="0">
    <w:p w14:paraId="72CFEEBB" w14:textId="77777777" w:rsidR="001B01F6" w:rsidRDefault="001B01F6" w:rsidP="00C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2737" w14:textId="091271FD" w:rsidR="00C07CB0" w:rsidRDefault="00000000">
    <w:pPr>
      <w:pStyle w:val="Nagwek"/>
    </w:pPr>
    <w:r>
      <w:rPr>
        <w:noProof/>
      </w:rPr>
      <w:pict w14:anchorId="23ABB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7F3C" w14:textId="0A4DED22" w:rsidR="00C07CB0" w:rsidRDefault="00000000">
    <w:pPr>
      <w:pStyle w:val="Nagwek"/>
    </w:pPr>
    <w:r>
      <w:rPr>
        <w:noProof/>
      </w:rPr>
      <w:pict w14:anchorId="6A8EF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CB5"/>
    <w:multiLevelType w:val="hybridMultilevel"/>
    <w:tmpl w:val="37DC40B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5" w15:restartNumberingAfterBreak="0">
    <w:nsid w:val="43751A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26D8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 w16cid:durableId="1403018432">
    <w:abstractNumId w:val="8"/>
  </w:num>
  <w:num w:numId="2" w16cid:durableId="39061635">
    <w:abstractNumId w:val="5"/>
  </w:num>
  <w:num w:numId="3" w16cid:durableId="153172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8694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298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3741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0200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352456">
    <w:abstractNumId w:val="1"/>
  </w:num>
  <w:num w:numId="9" w16cid:durableId="1937862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E0"/>
    <w:rsid w:val="000B0DD7"/>
    <w:rsid w:val="001B01F6"/>
    <w:rsid w:val="001C2A46"/>
    <w:rsid w:val="00305D35"/>
    <w:rsid w:val="0033383B"/>
    <w:rsid w:val="003A7A61"/>
    <w:rsid w:val="003D177F"/>
    <w:rsid w:val="00422196"/>
    <w:rsid w:val="00447443"/>
    <w:rsid w:val="004F0AC5"/>
    <w:rsid w:val="00503327"/>
    <w:rsid w:val="006C6CF9"/>
    <w:rsid w:val="00846A48"/>
    <w:rsid w:val="008D2BC9"/>
    <w:rsid w:val="00975458"/>
    <w:rsid w:val="009C2A66"/>
    <w:rsid w:val="00AE04F0"/>
    <w:rsid w:val="00B64B7F"/>
    <w:rsid w:val="00B954A6"/>
    <w:rsid w:val="00BB7998"/>
    <w:rsid w:val="00BE5B80"/>
    <w:rsid w:val="00C07CB0"/>
    <w:rsid w:val="00C12FE0"/>
    <w:rsid w:val="00C36E3D"/>
    <w:rsid w:val="00CC4FB7"/>
    <w:rsid w:val="00DD4AA1"/>
    <w:rsid w:val="00E0534E"/>
    <w:rsid w:val="00E7040C"/>
    <w:rsid w:val="00F83B78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ACAAF"/>
  <w15:chartTrackingRefBased/>
  <w15:docId w15:val="{70885177-1C1C-485E-89F3-74474CB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B0"/>
  </w:style>
  <w:style w:type="paragraph" w:styleId="Stopka">
    <w:name w:val="footer"/>
    <w:basedOn w:val="Normalny"/>
    <w:link w:val="StopkaZnak"/>
    <w:uiPriority w:val="99"/>
    <w:unhideWhenUsed/>
    <w:rsid w:val="00C0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B0"/>
  </w:style>
  <w:style w:type="character" w:styleId="Hipercze">
    <w:name w:val="Hyperlink"/>
    <w:basedOn w:val="Domylnaczcionkaakapitu"/>
    <w:uiPriority w:val="99"/>
    <w:unhideWhenUsed/>
    <w:rsid w:val="00FD1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57F4-0A9C-4DC7-8F1F-0174FED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</dc:creator>
  <cp:keywords/>
  <dc:description/>
  <cp:lastModifiedBy>Anna Gotzek-Bałdowska</cp:lastModifiedBy>
  <cp:revision>5</cp:revision>
  <cp:lastPrinted>2022-05-27T08:30:00Z</cp:lastPrinted>
  <dcterms:created xsi:type="dcterms:W3CDTF">2022-12-02T13:03:00Z</dcterms:created>
  <dcterms:modified xsi:type="dcterms:W3CDTF">2022-12-08T14:47:00Z</dcterms:modified>
</cp:coreProperties>
</file>