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  <w:r w:rsidR="0057764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3A11D9" wp14:editId="39CBA2C0">
            <wp:extent cx="5688330" cy="59753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712AC8C1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FB4CC2">
        <w:rPr>
          <w:rFonts w:ascii="Arial" w:hAnsi="Arial" w:cs="Arial"/>
          <w:b/>
          <w:bCs/>
        </w:rPr>
        <w:t>36</w:t>
      </w:r>
      <w:r w:rsidRPr="00624665">
        <w:rPr>
          <w:rFonts w:ascii="Arial" w:hAnsi="Arial" w:cs="Arial"/>
          <w:b/>
          <w:bCs/>
        </w:rPr>
        <w:t>.202</w:t>
      </w:r>
      <w:r w:rsidR="004C1FA7" w:rsidRPr="00624665">
        <w:rPr>
          <w:rFonts w:ascii="Arial" w:hAnsi="Arial" w:cs="Arial"/>
          <w:b/>
          <w:bCs/>
        </w:rPr>
        <w:t>2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7392B67F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EA29F6">
        <w:rPr>
          <w:rFonts w:ascii="Arial" w:hAnsi="Arial" w:cs="Arial"/>
          <w:b/>
          <w:spacing w:val="-4"/>
        </w:rPr>
        <w:t xml:space="preserve">Dostawa </w:t>
      </w:r>
      <w:r w:rsidR="00B85F9C" w:rsidRPr="00624665">
        <w:rPr>
          <w:rFonts w:ascii="Arial" w:hAnsi="Arial" w:cs="Arial"/>
          <w:b/>
          <w:spacing w:val="-4"/>
        </w:rPr>
        <w:t>k</w:t>
      </w:r>
      <w:r w:rsidR="004C1FA7" w:rsidRPr="00624665">
        <w:rPr>
          <w:rFonts w:ascii="Arial" w:hAnsi="Arial" w:cs="Arial"/>
          <w:b/>
          <w:spacing w:val="-4"/>
        </w:rPr>
        <w:t xml:space="preserve">omputerów stacjonarnych </w:t>
      </w:r>
      <w:r w:rsidR="005C1535">
        <w:rPr>
          <w:rFonts w:ascii="Arial" w:hAnsi="Arial" w:cs="Arial"/>
          <w:b/>
          <w:spacing w:val="-4"/>
        </w:rPr>
        <w:t>wraz</w:t>
      </w:r>
      <w:r w:rsidR="00EA29F6">
        <w:rPr>
          <w:rFonts w:ascii="Arial" w:hAnsi="Arial" w:cs="Arial"/>
          <w:b/>
          <w:spacing w:val="-4"/>
        </w:rPr>
        <w:t xml:space="preserve"> z </w:t>
      </w:r>
      <w:r w:rsidR="004C1FA7" w:rsidRPr="00624665">
        <w:rPr>
          <w:rFonts w:ascii="Arial" w:hAnsi="Arial" w:cs="Arial"/>
          <w:b/>
          <w:spacing w:val="-4"/>
        </w:rPr>
        <w:t>niezbędnym oprogramowaniem”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75075BFD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Pr="00624665">
        <w:rPr>
          <w:rFonts w:ascii="Arial" w:hAnsi="Arial" w:cs="Arial"/>
        </w:rPr>
        <w:t xml:space="preserve">,    </w:t>
      </w:r>
      <w:r w:rsidR="00FB4CC2">
        <w:rPr>
          <w:rFonts w:ascii="Arial" w:hAnsi="Arial" w:cs="Arial"/>
        </w:rPr>
        <w:t>lipiec</w:t>
      </w:r>
      <w:r w:rsidRPr="00624665">
        <w:rPr>
          <w:rFonts w:ascii="Arial" w:hAnsi="Arial" w:cs="Arial"/>
        </w:rPr>
        <w:t xml:space="preserve"> </w:t>
      </w:r>
      <w:r w:rsidR="003D08E7" w:rsidRPr="00624665">
        <w:rPr>
          <w:rFonts w:ascii="Arial" w:hAnsi="Arial" w:cs="Arial"/>
        </w:rPr>
        <w:t>202</w:t>
      </w:r>
      <w:r w:rsidR="004C1FA7" w:rsidRPr="00624665">
        <w:rPr>
          <w:rFonts w:ascii="Arial" w:hAnsi="Arial" w:cs="Arial"/>
        </w:rPr>
        <w:t>2</w:t>
      </w:r>
      <w:r w:rsidR="003D08E7" w:rsidRPr="00624665">
        <w:rPr>
          <w:rFonts w:ascii="Arial" w:hAnsi="Arial" w:cs="Arial"/>
        </w:rPr>
        <w:t xml:space="preserve"> roku</w:t>
      </w:r>
      <w:bookmarkStart w:id="1" w:name="_Toc264373033"/>
      <w:bookmarkStart w:id="2" w:name="_Toc440969206"/>
    </w:p>
    <w:p w14:paraId="7C9F39C0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624665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744700">
      <w:pPr>
        <w:pStyle w:val="Nagwek2"/>
        <w:spacing w:before="0" w:line="276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744700">
      <w:pPr>
        <w:autoSpaceDE w:val="0"/>
        <w:autoSpaceDN w:val="0"/>
        <w:adjustRightInd w:val="0"/>
        <w:spacing w:after="0" w:line="276" w:lineRule="auto"/>
        <w:ind w:left="284" w:firstLine="7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5538FA0B" w14:textId="78388E64" w:rsidR="00480755" w:rsidRPr="00744700" w:rsidRDefault="007F2F93" w:rsidP="00744700">
      <w:pPr>
        <w:spacing w:after="0" w:line="276" w:lineRule="auto"/>
        <w:ind w:left="360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>Tel:</w:t>
      </w:r>
      <w:r w:rsidR="00893504" w:rsidRPr="00744700">
        <w:rPr>
          <w:rFonts w:ascii="Arial" w:hAnsi="Arial" w:cs="Arial"/>
          <w:lang w:val="en-US"/>
        </w:rPr>
        <w:t xml:space="preserve"> </w:t>
      </w:r>
      <w:r w:rsidR="00480755" w:rsidRPr="00744700">
        <w:rPr>
          <w:rFonts w:ascii="Arial" w:hAnsi="Arial" w:cs="Arial"/>
          <w:lang w:val="en-US"/>
        </w:rPr>
        <w:t xml:space="preserve"> </w:t>
      </w:r>
      <w:r w:rsidR="00893504" w:rsidRPr="00744700">
        <w:rPr>
          <w:rFonts w:ascii="Arial" w:hAnsi="Arial" w:cs="Arial"/>
          <w:lang w:val="en-US"/>
        </w:rPr>
        <w:t>(91)</w:t>
      </w:r>
      <w:r w:rsidR="00372A94" w:rsidRPr="00744700">
        <w:rPr>
          <w:rFonts w:ascii="Arial" w:hAnsi="Arial" w:cs="Arial"/>
          <w:color w:val="FF0000"/>
          <w:lang w:val="en-US"/>
        </w:rPr>
        <w:t xml:space="preserve"> </w:t>
      </w:r>
      <w:r w:rsidR="00033617" w:rsidRPr="00744700">
        <w:rPr>
          <w:rFonts w:ascii="Arial" w:hAnsi="Arial" w:cs="Arial"/>
          <w:lang w:val="en-US"/>
        </w:rPr>
        <w:t xml:space="preserve"> 321 </w:t>
      </w:r>
      <w:r w:rsidR="00FB4CC2">
        <w:rPr>
          <w:rFonts w:ascii="Arial" w:hAnsi="Arial" w:cs="Arial"/>
          <w:lang w:val="en-US"/>
        </w:rPr>
        <w:t>24 25</w:t>
      </w:r>
    </w:p>
    <w:p w14:paraId="05DD6133" w14:textId="0CF360BC" w:rsidR="00F538D6" w:rsidRPr="003F1189" w:rsidRDefault="00F538D6" w:rsidP="00744700">
      <w:pPr>
        <w:spacing w:after="0" w:line="276" w:lineRule="auto"/>
        <w:ind w:left="360"/>
        <w:rPr>
          <w:rFonts w:ascii="Arial" w:hAnsi="Arial" w:cs="Arial"/>
          <w:lang w:val="en-US"/>
        </w:rPr>
      </w:pPr>
      <w:r w:rsidRPr="003F1189">
        <w:rPr>
          <w:rFonts w:ascii="Arial" w:hAnsi="Arial" w:cs="Arial"/>
          <w:lang w:val="en-US"/>
        </w:rPr>
        <w:t>E</w:t>
      </w:r>
      <w:r w:rsidR="007F2F93" w:rsidRPr="003F1189">
        <w:rPr>
          <w:rFonts w:ascii="Arial" w:hAnsi="Arial" w:cs="Arial"/>
          <w:lang w:val="en-US"/>
        </w:rPr>
        <w:t>-mail</w:t>
      </w:r>
      <w:r w:rsidR="00480755" w:rsidRPr="003F1189">
        <w:rPr>
          <w:rFonts w:ascii="Arial" w:hAnsi="Arial" w:cs="Arial"/>
          <w:lang w:val="en-US"/>
        </w:rPr>
        <w:t>:</w:t>
      </w:r>
      <w:r w:rsidR="007F2F93" w:rsidRPr="003F1189">
        <w:rPr>
          <w:rFonts w:ascii="Arial" w:hAnsi="Arial" w:cs="Arial"/>
          <w:lang w:val="en-US"/>
        </w:rPr>
        <w:t xml:space="preserve"> </w:t>
      </w:r>
      <w:hyperlink r:id="rId9" w:history="1">
        <w:r w:rsidR="00D81391" w:rsidRPr="003F1189">
          <w:rPr>
            <w:rStyle w:val="Hipercze"/>
            <w:rFonts w:ascii="Arial" w:hAnsi="Arial" w:cs="Arial"/>
            <w:u w:val="none"/>
            <w:lang w:val="en-US"/>
          </w:rPr>
          <w:t>bzp@um.swinoujscie.pl</w:t>
        </w:r>
      </w:hyperlink>
    </w:p>
    <w:p w14:paraId="18E695E8" w14:textId="3540FC82" w:rsidR="007F2F93" w:rsidRPr="003F1189" w:rsidRDefault="00F538D6" w:rsidP="00744700">
      <w:pPr>
        <w:spacing w:after="0" w:line="276" w:lineRule="auto"/>
        <w:ind w:firstLine="357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10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</w:p>
    <w:bookmarkEnd w:id="3"/>
    <w:p w14:paraId="6111977B" w14:textId="36FA1A97" w:rsidR="007F2F93" w:rsidRPr="003F1189" w:rsidRDefault="007F2F93" w:rsidP="00744700">
      <w:pPr>
        <w:autoSpaceDE w:val="0"/>
        <w:autoSpaceDN w:val="0"/>
        <w:adjustRightInd w:val="0"/>
        <w:spacing w:after="0" w:line="276" w:lineRule="auto"/>
        <w:ind w:left="357"/>
        <w:rPr>
          <w:rFonts w:ascii="Arial" w:hAnsi="Arial" w:cs="Arial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624665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33DADE02" w:rsidR="00A52FC3" w:rsidRPr="003F1189" w:rsidRDefault="007F2F93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2021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1129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r w:rsidRPr="003F1189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1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77777777" w:rsidR="007F2F93" w:rsidRPr="00FB2292" w:rsidRDefault="007F2F93" w:rsidP="00744700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20</w:t>
      </w:r>
      <w:r w:rsidRPr="00624665">
        <w:rPr>
          <w:rFonts w:ascii="Arial" w:hAnsi="Arial" w:cs="Arial"/>
          <w:bCs/>
        </w:rPr>
        <w:t xml:space="preserve"> r. poz. 1</w:t>
      </w:r>
      <w:r w:rsidR="00556034" w:rsidRPr="00624665">
        <w:rPr>
          <w:rFonts w:ascii="Arial" w:hAnsi="Arial" w:cs="Arial"/>
          <w:bCs/>
        </w:rPr>
        <w:t>740</w:t>
      </w:r>
      <w:r w:rsidRPr="00624665">
        <w:rPr>
          <w:rFonts w:ascii="Arial" w:hAnsi="Arial" w:cs="Arial"/>
          <w:bCs/>
        </w:rPr>
        <w:t>), jeżeli przepisy ustawy Pzp nie stanowią inaczej.</w:t>
      </w:r>
    </w:p>
    <w:p w14:paraId="29583A75" w14:textId="77777777" w:rsidR="00FB2292" w:rsidRPr="00FB2292" w:rsidRDefault="00FB2292" w:rsidP="00FB2292">
      <w:pPr>
        <w:pStyle w:val="Akapitzlist"/>
        <w:numPr>
          <w:ilvl w:val="0"/>
          <w:numId w:val="65"/>
        </w:numPr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 xml:space="preserve">Źródła finansowania: </w:t>
      </w:r>
    </w:p>
    <w:p w14:paraId="54E9FB1C" w14:textId="061DEAB1" w:rsidR="00FB2292" w:rsidRPr="003F1189" w:rsidRDefault="00FB2292" w:rsidP="003F118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>Umowa o powierzenie grantu nr 2941/1/2021 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2F53341E" w14:textId="77777777" w:rsidR="00FB2292" w:rsidRPr="00FB2292" w:rsidRDefault="00FB2292" w:rsidP="003F2AB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>Umowa o powierzenie grantu nr 1466/1/2022 w ramach Programu Operacyjnego Polska Cyfrowa na lata 2014-2020 Osi Priorytetowej V Rozwój cyfrowy JST oraz wzmocnienie cyfrowej odporności na zagrożenia REACT-EU działania 5.1 Rozwój cyfrowy JST oraz wzmocnienie cyfrowej odporności na zagrożenia na realizację projektu grantowego „Wsparcie dzieci z rodzin pegeerowskich w rozwoju cyfrowym – Grant PPGR”.</w:t>
      </w:r>
    </w:p>
    <w:p w14:paraId="26033FA9" w14:textId="77777777" w:rsidR="00624665" w:rsidRPr="00624665" w:rsidRDefault="00624665" w:rsidP="0062466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1BE9868C" w14:textId="77777777" w:rsidR="00FB4CC2" w:rsidRDefault="007F07B2" w:rsidP="00FB4CC2">
      <w:pPr>
        <w:pStyle w:val="Akapitzlist"/>
        <w:numPr>
          <w:ilvl w:val="0"/>
          <w:numId w:val="71"/>
        </w:numPr>
        <w:spacing w:after="0" w:line="276" w:lineRule="auto"/>
        <w:rPr>
          <w:rFonts w:ascii="Arial" w:hAnsi="Arial" w:cs="Arial"/>
          <w:b/>
          <w:spacing w:val="-4"/>
        </w:rPr>
      </w:pPr>
      <w:r w:rsidRPr="005C1535">
        <w:rPr>
          <w:rFonts w:ascii="Arial" w:hAnsi="Arial" w:cs="Arial"/>
        </w:rPr>
        <w:t>Przedmiotem zamówienia jest</w:t>
      </w:r>
      <w:r w:rsidR="00A868F0" w:rsidRPr="005C1535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</w:t>
      </w:r>
      <w:r w:rsidR="00A868F0" w:rsidRPr="005C1535">
        <w:rPr>
          <w:rFonts w:ascii="Arial" w:hAnsi="Arial" w:cs="Arial"/>
        </w:rPr>
        <w:t xml:space="preserve">ostawa </w:t>
      </w:r>
      <w:r w:rsidR="005C1535" w:rsidRPr="005C1535">
        <w:rPr>
          <w:rFonts w:ascii="Arial" w:hAnsi="Arial" w:cs="Arial"/>
          <w:b/>
          <w:spacing w:val="-4"/>
        </w:rPr>
        <w:t xml:space="preserve">„Dostawa komputerów stacjonarnych </w:t>
      </w:r>
      <w:r w:rsidR="00FB4CC2">
        <w:rPr>
          <w:rFonts w:ascii="Arial" w:hAnsi="Arial" w:cs="Arial"/>
          <w:b/>
          <w:spacing w:val="-4"/>
        </w:rPr>
        <w:t>wraz</w:t>
      </w:r>
      <w:r w:rsidR="00FB4CC2">
        <w:rPr>
          <w:rFonts w:ascii="Arial" w:hAnsi="Arial" w:cs="Arial"/>
          <w:b/>
          <w:spacing w:val="-4"/>
        </w:rPr>
        <w:br/>
        <w:t>z niezbędnym oprogramowaniem”</w:t>
      </w:r>
    </w:p>
    <w:p w14:paraId="174E6A04" w14:textId="5AECB499" w:rsidR="00FB4CC2" w:rsidRPr="00FB4CC2" w:rsidRDefault="00FB4CC2" w:rsidP="00FB4CC2">
      <w:pPr>
        <w:pStyle w:val="Akapitzlist"/>
        <w:numPr>
          <w:ilvl w:val="0"/>
          <w:numId w:val="71"/>
        </w:numPr>
        <w:spacing w:after="0" w:line="276" w:lineRule="auto"/>
        <w:rPr>
          <w:rFonts w:ascii="Arial" w:hAnsi="Arial" w:cs="Arial"/>
          <w:b/>
          <w:spacing w:val="-4"/>
        </w:rPr>
      </w:pPr>
      <w:r w:rsidRPr="00FB4CC2">
        <w:rPr>
          <w:rFonts w:ascii="Arial" w:hAnsi="Arial" w:cs="Arial"/>
          <w:spacing w:val="-4"/>
        </w:rPr>
        <w:t>Przedmiotem zamówienia jest d</w:t>
      </w:r>
      <w:r w:rsidR="00942DFF" w:rsidRPr="00FB4CC2">
        <w:rPr>
          <w:rFonts w:ascii="Arial" w:hAnsi="Arial" w:cs="Arial"/>
        </w:rPr>
        <w:t>ostawa 16 szt. komputerów stacjonarnych wraz z monitorami, urządzeniami peryferyjnymi oraz niezbędnym oprogramowaniem w ramach realizacji projektu grantowego „Cyfrowa Gmina” oraz dostawa komputerów stacjonarnych wraz z monitorami, urządzeniami peryferyjnymi oraz niezbędnym oprogramowaniem w przypadku s</w:t>
      </w:r>
      <w:r w:rsidR="00F565BD">
        <w:rPr>
          <w:rFonts w:ascii="Arial" w:hAnsi="Arial" w:cs="Arial"/>
        </w:rPr>
        <w:t>korzystania</w:t>
      </w:r>
      <w:r w:rsidR="00F565BD">
        <w:rPr>
          <w:rFonts w:ascii="Arial" w:hAnsi="Arial" w:cs="Arial"/>
        </w:rPr>
        <w:br/>
      </w:r>
      <w:r>
        <w:rPr>
          <w:rFonts w:ascii="Arial" w:hAnsi="Arial" w:cs="Arial"/>
        </w:rPr>
        <w:t>z prawa opcji.</w:t>
      </w:r>
    </w:p>
    <w:p w14:paraId="3E895307" w14:textId="393456E8" w:rsidR="00942DFF" w:rsidRPr="00FB4CC2" w:rsidRDefault="00942DFF" w:rsidP="00FB4CC2">
      <w:pPr>
        <w:pStyle w:val="Akapitzlist"/>
        <w:spacing w:after="0" w:line="276" w:lineRule="auto"/>
        <w:ind w:left="360"/>
        <w:rPr>
          <w:rFonts w:ascii="Arial" w:hAnsi="Arial" w:cs="Arial"/>
          <w:b/>
          <w:spacing w:val="-4"/>
        </w:rPr>
      </w:pPr>
      <w:r w:rsidRPr="00FB4CC2">
        <w:rPr>
          <w:rFonts w:ascii="Arial" w:hAnsi="Arial" w:cs="Arial"/>
        </w:rPr>
        <w:t>Prawo opcji może obejmować dostawę komputerów w maksymalnej licz</w:t>
      </w:r>
      <w:r w:rsidR="00AF5F0B">
        <w:rPr>
          <w:rFonts w:ascii="Arial" w:hAnsi="Arial" w:cs="Arial"/>
        </w:rPr>
        <w:t>b</w:t>
      </w:r>
      <w:r w:rsidRPr="00FB4CC2">
        <w:rPr>
          <w:rFonts w:ascii="Arial" w:hAnsi="Arial" w:cs="Arial"/>
        </w:rPr>
        <w:t>ie do 15 szt.</w:t>
      </w:r>
    </w:p>
    <w:p w14:paraId="2E6E6F51" w14:textId="75A11389" w:rsidR="006F475C" w:rsidRPr="00624665" w:rsidRDefault="006F475C" w:rsidP="0069721C">
      <w:pPr>
        <w:pStyle w:val="Akapitzlist"/>
        <w:numPr>
          <w:ilvl w:val="0"/>
          <w:numId w:val="7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Szczegółowy wykaz </w:t>
      </w:r>
      <w:r w:rsidR="003F2AB6">
        <w:rPr>
          <w:rFonts w:ascii="Arial" w:hAnsi="Arial" w:cs="Arial"/>
        </w:rPr>
        <w:t>dostaw</w:t>
      </w:r>
      <w:r w:rsidRPr="00624665">
        <w:rPr>
          <w:rFonts w:ascii="Arial" w:hAnsi="Arial" w:cs="Arial"/>
        </w:rPr>
        <w:t xml:space="preserve"> objętych zadaniem stanowi </w:t>
      </w:r>
      <w:r w:rsidR="00723085">
        <w:rPr>
          <w:rFonts w:ascii="Arial" w:hAnsi="Arial" w:cs="Arial"/>
        </w:rPr>
        <w:t xml:space="preserve">Specyfikacja </w:t>
      </w:r>
      <w:proofErr w:type="spellStart"/>
      <w:r w:rsidR="00723085">
        <w:rPr>
          <w:rFonts w:ascii="Arial" w:hAnsi="Arial" w:cs="Arial"/>
        </w:rPr>
        <w:t>teczniczna</w:t>
      </w:r>
      <w:proofErr w:type="spellEnd"/>
      <w:r w:rsidRPr="00624665">
        <w:rPr>
          <w:rFonts w:ascii="Arial" w:hAnsi="Arial" w:cs="Arial"/>
        </w:rPr>
        <w:t xml:space="preserve"> zamówienia </w:t>
      </w:r>
      <w:r w:rsidR="00E91D76">
        <w:rPr>
          <w:rFonts w:ascii="Arial" w:hAnsi="Arial" w:cs="Arial"/>
        </w:rPr>
        <w:t>–</w:t>
      </w:r>
      <w:r w:rsidRPr="00624665">
        <w:rPr>
          <w:rFonts w:ascii="Arial" w:hAnsi="Arial" w:cs="Arial"/>
        </w:rPr>
        <w:t xml:space="preserve"> za</w:t>
      </w:r>
      <w:r w:rsidR="00E91D76">
        <w:rPr>
          <w:rFonts w:ascii="Arial" w:hAnsi="Arial" w:cs="Arial"/>
        </w:rPr>
        <w:t>łączniki nr</w:t>
      </w:r>
      <w:r w:rsidRPr="00624665">
        <w:rPr>
          <w:rFonts w:ascii="Arial" w:hAnsi="Arial" w:cs="Arial"/>
        </w:rPr>
        <w:t xml:space="preserve"> </w:t>
      </w:r>
      <w:r w:rsidR="003F2AB6">
        <w:rPr>
          <w:rFonts w:ascii="Arial" w:hAnsi="Arial" w:cs="Arial"/>
        </w:rPr>
        <w:t>5</w:t>
      </w:r>
      <w:r w:rsidR="00C500FC" w:rsidRPr="00624665">
        <w:rPr>
          <w:rFonts w:ascii="Arial" w:hAnsi="Arial" w:cs="Arial"/>
        </w:rPr>
        <w:t>.</w:t>
      </w:r>
      <w:r w:rsidR="00654E9C" w:rsidRPr="00624665">
        <w:rPr>
          <w:rFonts w:ascii="Arial" w:hAnsi="Arial" w:cs="Arial"/>
        </w:rPr>
        <w:t>1</w:t>
      </w:r>
      <w:r w:rsidR="00FB4CC2">
        <w:rPr>
          <w:rFonts w:ascii="Arial" w:hAnsi="Arial" w:cs="Arial"/>
        </w:rPr>
        <w:t xml:space="preserve"> </w:t>
      </w:r>
      <w:r w:rsidR="00654E9C" w:rsidRPr="00624665">
        <w:rPr>
          <w:rFonts w:ascii="Arial" w:hAnsi="Arial" w:cs="Arial"/>
        </w:rPr>
        <w:t>do SWZ.</w:t>
      </w:r>
    </w:p>
    <w:p w14:paraId="5DB153B6" w14:textId="77777777" w:rsidR="006F475C" w:rsidRPr="00624665" w:rsidRDefault="006F475C" w:rsidP="0069721C">
      <w:pPr>
        <w:numPr>
          <w:ilvl w:val="0"/>
          <w:numId w:val="71"/>
        </w:numPr>
        <w:spacing w:after="0" w:line="276" w:lineRule="auto"/>
        <w:ind w:left="284" w:hanging="284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59244588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30213300-8 – komputery biurkowy</w:t>
      </w:r>
    </w:p>
    <w:p w14:paraId="5F8C52D6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30231300-0 – monitory ekranowe</w:t>
      </w:r>
    </w:p>
    <w:p w14:paraId="2552D32E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48900000-7 – różne pakiety oprogramowania i systemy komputerowe</w:t>
      </w:r>
    </w:p>
    <w:p w14:paraId="757C53B7" w14:textId="77777777" w:rsidR="007A3CA6" w:rsidRPr="00624665" w:rsidRDefault="007A3CA6" w:rsidP="0069721C">
      <w:pPr>
        <w:pStyle w:val="Akapitzlist"/>
        <w:numPr>
          <w:ilvl w:val="0"/>
          <w:numId w:val="8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30237200-1 – akcesoria komputerowe</w:t>
      </w:r>
    </w:p>
    <w:p w14:paraId="7A00E1C0" w14:textId="77777777" w:rsidR="00AC2DEF" w:rsidRDefault="00AC2DEF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3AE5AD37" w:rsidR="005C1535" w:rsidRPr="005C1535" w:rsidRDefault="005C1535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>Szczegółowy opis przedmiotu zamówienia zawarty jest w Specyfikacji Technicznej Zamówienia stanowiącej Załącznik</w:t>
      </w:r>
      <w:r w:rsidR="00E91D76">
        <w:rPr>
          <w:rFonts w:ascii="Arial" w:hAnsi="Arial" w:cs="Arial"/>
        </w:rPr>
        <w:t>i</w:t>
      </w:r>
      <w:r w:rsidRPr="005C1535">
        <w:rPr>
          <w:rFonts w:ascii="Arial" w:hAnsi="Arial" w:cs="Arial"/>
        </w:rPr>
        <w:t xml:space="preserve"> nr </w:t>
      </w:r>
      <w:r w:rsidR="004C19E9">
        <w:rPr>
          <w:rFonts w:ascii="Arial" w:hAnsi="Arial" w:cs="Arial"/>
        </w:rPr>
        <w:t>5</w:t>
      </w:r>
      <w:r w:rsidR="00FB4CC2">
        <w:rPr>
          <w:rFonts w:ascii="Arial" w:hAnsi="Arial" w:cs="Arial"/>
        </w:rPr>
        <w:t>.1</w:t>
      </w:r>
      <w:r w:rsidRPr="005C1535">
        <w:rPr>
          <w:rFonts w:ascii="Arial" w:hAnsi="Arial" w:cs="Arial"/>
        </w:rPr>
        <w:t xml:space="preserve"> do SWZ. Specyfikacja zawiera minimalne wymagania, które musi spełniać oferowany przedmiot zamówienia.</w:t>
      </w:r>
    </w:p>
    <w:p w14:paraId="7CB17913" w14:textId="00001AE5" w:rsidR="005C1535" w:rsidRPr="005C1535" w:rsidRDefault="005C1535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>Sprzęt komputerowy będący przedmiotem zamówienia musi być fabrycznie nowy, nieużywany, nieuszkodzony, nieobciążony prawami osób trzecich oraz powinien spełniać normy bezpieczeństwa. Sprzęt powinien być dostarczony Zamawiającemu w oryginalnych opakowaniach producenta, przy czym w razie konieczności dokonania naprawy gwarancyjnej sprzęt nie będzie musiał być przekazany w opakowaniach, w których został dostarczony do Zamawiającego.</w:t>
      </w:r>
    </w:p>
    <w:p w14:paraId="3F7ED9B8" w14:textId="77777777" w:rsidR="005C1535" w:rsidRPr="005C1535" w:rsidRDefault="005C1535" w:rsidP="0069721C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>Dostarczony sprzęt i oprogramowanie musi być kompletne i musi posiadać wszelkie wymagane instrukcje, gwarancje i licencje. Oferta musi być jednoznaczna i kompleksowa, ze wszystkimi podzespołami, częściami i materiał</w:t>
      </w:r>
      <w:r>
        <w:rPr>
          <w:rFonts w:ascii="Arial" w:hAnsi="Arial" w:cs="Arial"/>
        </w:rPr>
        <w:t>ami niezbędnymi do uruchomienia</w:t>
      </w:r>
      <w:r>
        <w:rPr>
          <w:rFonts w:ascii="Arial" w:hAnsi="Arial" w:cs="Arial"/>
        </w:rPr>
        <w:br/>
      </w:r>
      <w:r w:rsidRPr="005C1535">
        <w:rPr>
          <w:rFonts w:ascii="Arial" w:hAnsi="Arial" w:cs="Arial"/>
        </w:rPr>
        <w:t>i użytkowania sprzętu zgodnie z jego przeznaczeniem.</w:t>
      </w:r>
    </w:p>
    <w:p w14:paraId="00733F97" w14:textId="1F146583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Wykonawca zobowiązuje się do prawidłowego wykonania przedmiotu zamówienia, zgodnie z wymaganiami określonymi w SWZ i postanowieniami projektu umowy oraz zasadami wiedzy </w:t>
      </w:r>
      <w:r w:rsidRPr="00C62F25">
        <w:rPr>
          <w:rFonts w:ascii="Arial" w:hAnsi="Arial" w:cs="Arial"/>
        </w:rPr>
        <w:t>technicznej, zasadami należytej staranności oraz obowiązującymi normami</w:t>
      </w:r>
      <w:r w:rsidR="00FB4B55" w:rsidRPr="00C62F25">
        <w:rPr>
          <w:rFonts w:ascii="Arial" w:hAnsi="Arial" w:cs="Arial"/>
        </w:rPr>
        <w:t xml:space="preserve"> </w:t>
      </w:r>
      <w:r w:rsidRPr="00C62F25">
        <w:rPr>
          <w:rFonts w:ascii="Arial" w:hAnsi="Arial" w:cs="Arial"/>
        </w:rPr>
        <w:t>i przepisami.</w:t>
      </w:r>
    </w:p>
    <w:p w14:paraId="605B2BDE" w14:textId="77777777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własnym transportem na adres Urzędu Miasta Świnoujście ul. Wojska Polskiego 1/5, 72-600 Świnoujście. </w:t>
      </w:r>
    </w:p>
    <w:p w14:paraId="24AEBD57" w14:textId="6C870D68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77777777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 z warunkami zamówienia.</w:t>
      </w:r>
    </w:p>
    <w:p w14:paraId="1B5A9574" w14:textId="1BE3BF74" w:rsidR="005C1535" w:rsidRPr="00C62F25" w:rsidRDefault="00A5063B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Wymagany </w:t>
      </w:r>
      <w:r w:rsidR="00C62F25" w:rsidRPr="00C62F25">
        <w:rPr>
          <w:rFonts w:ascii="Arial" w:hAnsi="Arial" w:cs="Arial"/>
        </w:rPr>
        <w:t>okres gwarancji to 24 miesiące i liczony będzie od dnia protokolarnego odbioru Sprzętu</w:t>
      </w:r>
    </w:p>
    <w:p w14:paraId="7D243FE7" w14:textId="77777777" w:rsidR="005C1535" w:rsidRPr="00C62F25" w:rsidRDefault="005C1535" w:rsidP="00C62F25">
      <w:pPr>
        <w:pStyle w:val="Akapitzlist"/>
        <w:numPr>
          <w:ilvl w:val="0"/>
          <w:numId w:val="65"/>
        </w:numPr>
        <w:spacing w:after="0" w:line="276" w:lineRule="auto"/>
        <w:rPr>
          <w:rFonts w:ascii="Arial" w:hAnsi="Arial" w:cs="Arial"/>
        </w:rPr>
      </w:pPr>
      <w:r w:rsidRPr="00C62F25">
        <w:rPr>
          <w:rFonts w:ascii="Arial" w:hAnsi="Arial" w:cs="Arial"/>
        </w:rPr>
        <w:t>Do dostarczonego sprzętu Wykonawca dostarczy karty gwarancyjne zawierające numer seryjny, termin i ważność gwarancji oraz dane teleadresowe punktów serwisowych świadczących usługi gwarancyjne.</w:t>
      </w:r>
    </w:p>
    <w:p w14:paraId="72B48D08" w14:textId="77777777" w:rsidR="00624665" w:rsidRPr="00C62F25" w:rsidRDefault="00624665" w:rsidP="00C62F2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13935F86" w14:textId="77777777" w:rsidR="006B29BE" w:rsidRPr="00C62F25" w:rsidRDefault="006B29BE" w:rsidP="00C62F2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09C87B6A" w:rsidR="006B29BE" w:rsidRDefault="006B29BE" w:rsidP="00624665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FB4CC2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343818" w:rsidRPr="00624665">
        <w:rPr>
          <w:rFonts w:ascii="Arial" w:hAnsi="Arial" w:cs="Arial"/>
        </w:rPr>
        <w:t>e</w:t>
      </w:r>
      <w:r w:rsidRPr="00624665">
        <w:rPr>
          <w:rFonts w:ascii="Arial" w:hAnsi="Arial" w:cs="Arial"/>
        </w:rPr>
        <w:t xml:space="preserve"> ofert częściowych.</w:t>
      </w:r>
    </w:p>
    <w:p w14:paraId="6B333D57" w14:textId="44AC16E6" w:rsidR="00550F56" w:rsidRPr="00624665" w:rsidRDefault="00550F56" w:rsidP="00550F56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Prowadzone postępowanie jest częścią innego postępowania BZP.271.1.23.2022</w:t>
      </w:r>
    </w:p>
    <w:p w14:paraId="62167D19" w14:textId="77777777" w:rsidR="006B29BE" w:rsidRPr="00624665" w:rsidRDefault="006B29BE" w:rsidP="00624665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624665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62466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62466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>ustawy Pzp</w:t>
      </w:r>
      <w:r w:rsidR="007A3CA6" w:rsidRPr="00624665">
        <w:rPr>
          <w:rFonts w:ascii="Arial" w:hAnsi="Arial" w:cs="Arial"/>
        </w:rPr>
        <w:t>.</w:t>
      </w:r>
    </w:p>
    <w:p w14:paraId="5A637FF0" w14:textId="77777777" w:rsidR="006B29BE" w:rsidRDefault="006B29BE" w:rsidP="0062466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362FF4C7" w14:textId="77777777" w:rsidR="00624665" w:rsidRPr="00624665" w:rsidRDefault="00624665" w:rsidP="00624665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jc w:val="left"/>
        <w:rPr>
          <w:rFonts w:ascii="Arial" w:hAnsi="Arial" w:cs="Arial"/>
        </w:rPr>
      </w:pPr>
    </w:p>
    <w:p w14:paraId="68CE40EB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 xml:space="preserve">. W przypadku </w:t>
      </w:r>
      <w:r w:rsidRPr="00624665">
        <w:rPr>
          <w:rFonts w:ascii="Arial" w:hAnsi="Arial" w:cs="Arial"/>
        </w:rPr>
        <w:lastRenderedPageBreak/>
        <w:t>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Pzp</w:t>
      </w:r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69721C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624665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77777777" w:rsidR="00C61DA8" w:rsidRPr="00624665" w:rsidRDefault="006F475C" w:rsidP="00624665">
      <w:p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43818" w:rsidRPr="00624665">
        <w:rPr>
          <w:rFonts w:ascii="Arial" w:hAnsi="Arial" w:cs="Arial"/>
        </w:rPr>
        <w:t xml:space="preserve"> </w:t>
      </w:r>
      <w:r w:rsidR="003808C9" w:rsidRPr="00624665">
        <w:rPr>
          <w:rFonts w:ascii="Arial" w:hAnsi="Arial" w:cs="Arial"/>
        </w:rPr>
        <w:t>dla wszystkich części:</w:t>
      </w:r>
    </w:p>
    <w:p w14:paraId="1A307838" w14:textId="77777777" w:rsidR="00AC2DEF" w:rsidRPr="00624665" w:rsidRDefault="00AC2DEF" w:rsidP="00624665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proofErr w:type="spellStart"/>
      <w:r w:rsidRPr="00624665">
        <w:rPr>
          <w:rFonts w:ascii="Arial" w:hAnsi="Arial" w:cs="Arial"/>
        </w:rPr>
        <w:t>rozpoczęcnia</w:t>
      </w:r>
      <w:proofErr w:type="spellEnd"/>
      <w:r w:rsidRPr="00624665">
        <w:rPr>
          <w:rFonts w:ascii="Arial" w:hAnsi="Arial" w:cs="Arial"/>
        </w:rPr>
        <w:t xml:space="preserve"> - w dniu podpisania umowy,</w:t>
      </w:r>
    </w:p>
    <w:p w14:paraId="5080C3AD" w14:textId="33C2CD62" w:rsidR="00343818" w:rsidRDefault="00AC2DEF" w:rsidP="00624665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- 21 dni od dnia </w:t>
      </w:r>
      <w:r w:rsidR="007E7281">
        <w:rPr>
          <w:rFonts w:ascii="Arial" w:hAnsi="Arial" w:cs="Arial"/>
        </w:rPr>
        <w:t>podpisania</w:t>
      </w:r>
      <w:r w:rsidRPr="00624665">
        <w:rPr>
          <w:rFonts w:ascii="Arial" w:hAnsi="Arial" w:cs="Arial"/>
        </w:rPr>
        <w:t xml:space="preserve"> umowy.</w:t>
      </w:r>
    </w:p>
    <w:p w14:paraId="76DF9AB0" w14:textId="77777777" w:rsidR="00624665" w:rsidRPr="00624665" w:rsidRDefault="00624665" w:rsidP="00624665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624665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624665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624665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77777777" w:rsidR="00343818" w:rsidRPr="00624665" w:rsidRDefault="00343818" w:rsidP="00624665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1.2.1.01 Zamawiający nie stawia warunku w ww. zakresie. </w:t>
      </w:r>
    </w:p>
    <w:p w14:paraId="00EBC51B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624665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624665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843" w:hanging="992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624665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276269E1" w14:textId="24AA9607" w:rsidR="00AC2DEF" w:rsidRPr="00624665" w:rsidRDefault="002963AB" w:rsidP="0069721C">
      <w:pPr>
        <w:spacing w:after="0" w:line="276" w:lineRule="auto"/>
        <w:ind w:left="156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uzna, że wykonawca posiada wymagane zdolności techniczne lub zawodowe zapewniające należyte wykonanie zamówienia, jeżeli </w:t>
      </w:r>
      <w:r w:rsidR="00AC2DEF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ykonawca wykaże, że </w:t>
      </w:r>
      <w:r w:rsidRPr="00AD045F">
        <w:rPr>
          <w:rFonts w:ascii="Arial" w:hAnsi="Arial" w:cs="Arial"/>
        </w:rPr>
        <w:t>w okresie ostatnich trzech lat</w:t>
      </w:r>
      <w:r w:rsidRPr="00624665">
        <w:rPr>
          <w:rFonts w:ascii="Arial" w:hAnsi="Arial" w:cs="Arial"/>
        </w:rPr>
        <w:t xml:space="preserve"> przed upływem terminu składania ofert, a jeżeli okres prowadzenia działalności jest krótszy – w tym okresie, wykonał należycie </w:t>
      </w:r>
      <w:r w:rsidR="00AC2DEF" w:rsidRPr="00624665">
        <w:rPr>
          <w:rFonts w:ascii="Arial" w:hAnsi="Arial" w:cs="Arial"/>
        </w:rPr>
        <w:t>co najmniej jedn</w:t>
      </w:r>
      <w:r w:rsidR="00AD045F">
        <w:rPr>
          <w:rFonts w:ascii="Arial" w:hAnsi="Arial" w:cs="Arial"/>
        </w:rPr>
        <w:t>ą dostawę sprzętu komputerowego</w:t>
      </w:r>
      <w:r w:rsidR="00FB4B55">
        <w:rPr>
          <w:rFonts w:ascii="Arial" w:hAnsi="Arial" w:cs="Arial"/>
        </w:rPr>
        <w:t xml:space="preserve"> </w:t>
      </w:r>
      <w:r w:rsidR="00AC2DEF" w:rsidRPr="00624665">
        <w:rPr>
          <w:rFonts w:ascii="Arial" w:hAnsi="Arial" w:cs="Arial"/>
        </w:rPr>
        <w:t>o wartości nie mniejszej niż 30 000,00 zł brutto.</w:t>
      </w:r>
    </w:p>
    <w:p w14:paraId="27E19AAD" w14:textId="77777777" w:rsidR="00AD045F" w:rsidRPr="00624665" w:rsidRDefault="00AD045F" w:rsidP="00624665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hAnsi="Arial" w:cs="Arial"/>
        </w:rPr>
      </w:pPr>
    </w:p>
    <w:p w14:paraId="59369C07" w14:textId="0522C304" w:rsidR="000A6165" w:rsidRPr="00FB4CC2" w:rsidRDefault="00DD6A2F" w:rsidP="00FB4CC2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eastAsia="Calibri" w:hAnsi="Arial" w:cs="Arial"/>
          <w:iCs/>
          <w:u w:val="single"/>
        </w:rPr>
      </w:pPr>
      <w:r w:rsidRPr="00624665">
        <w:rPr>
          <w:rFonts w:ascii="Arial" w:eastAsia="Calibri" w:hAnsi="Arial" w:cs="Arial"/>
          <w:iCs/>
          <w:u w:val="single"/>
        </w:rPr>
        <w:t>W przypadku składania oferty wspólnej ww. warunek jeden z wykonawców musi spełniać samodzielnie.</w:t>
      </w:r>
    </w:p>
    <w:p w14:paraId="7E7229BC" w14:textId="59DA4D6C" w:rsidR="007A6038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eastAsia="SimSun" w:hAnsi="Arial" w:cs="Arial"/>
        </w:rPr>
      </w:pPr>
      <w:r w:rsidRPr="00624665">
        <w:rPr>
          <w:rFonts w:ascii="Arial" w:eastAsia="Calibri" w:hAnsi="Arial" w:cs="Arial"/>
          <w:iCs/>
        </w:rPr>
        <w:t xml:space="preserve">W </w:t>
      </w:r>
      <w:r w:rsidRPr="00624665">
        <w:rPr>
          <w:rStyle w:val="markedcontent"/>
          <w:rFonts w:ascii="Arial" w:eastAsia="SimSun" w:hAnsi="Arial" w:cs="Arial"/>
        </w:rPr>
        <w:t>przypadku, gdy jakakolwiek wartość dotycząca ww. warunku wyrażona będzie w walucie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obcej, Zamawiający przeliczy tę wartość w oparciu o średni kurs walut NBP dla danej waluty z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daty wszczęcia postępowania. Za datę wszczęcia postępowania Zamawiający uznaje datę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umieszczenia ogłoszenia na swojej stronie internetowej. Jeżeli w tym dniu średni kurs NBP nie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będzie opublikowany Zamawiający przyjmie średni kurs z ostatniego dnia przed dniem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ogłoszenia. Jeżeli w jakimkolwiek dokumencie złożonym przez wykonawcę wskazane zostaną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kwoty wyrażone w waluci</w:t>
      </w:r>
      <w:r w:rsidR="00AD045F">
        <w:rPr>
          <w:rStyle w:val="markedcontent"/>
          <w:rFonts w:ascii="Arial" w:eastAsia="SimSun" w:hAnsi="Arial" w:cs="Arial"/>
        </w:rPr>
        <w:t>e nie znajdującej się aktualnie</w:t>
      </w:r>
      <w:r w:rsidR="000A6165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 obrocie, Zamawiający dokona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przeliczenia tych kwot na złotówki na podstawie ostatniego średniego miesięcznego kursu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złotego w stosunku do tych walut, ujawnionego w Tabeli Kursów Narodowego Banku Polskiego.</w:t>
      </w:r>
    </w:p>
    <w:p w14:paraId="7CB8152B" w14:textId="77777777" w:rsidR="007621B6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 xml:space="preserve">Wykonawca, zgodnie z art. 118 ustawy Pzp może w celu potwierdzenia spełniana </w:t>
      </w:r>
      <w:proofErr w:type="spellStart"/>
      <w:r w:rsidRPr="00624665">
        <w:rPr>
          <w:rStyle w:val="markedcontent"/>
          <w:rFonts w:ascii="Arial" w:eastAsia="SimSun" w:hAnsi="Arial" w:cs="Arial"/>
        </w:rPr>
        <w:t>warunkówudziału</w:t>
      </w:r>
      <w:proofErr w:type="spellEnd"/>
      <w:r w:rsidRPr="00624665">
        <w:rPr>
          <w:rStyle w:val="markedcontent"/>
          <w:rFonts w:ascii="Arial" w:eastAsia="SimSun" w:hAnsi="Arial" w:cs="Arial"/>
        </w:rPr>
        <w:t xml:space="preserve"> w postępowaniu polegać na zdolnościach technicznych lub zawodowych </w:t>
      </w:r>
      <w:r w:rsidRPr="00624665">
        <w:rPr>
          <w:rStyle w:val="markedcontent"/>
          <w:rFonts w:ascii="Arial" w:eastAsia="SimSun" w:hAnsi="Arial" w:cs="Arial"/>
        </w:rPr>
        <w:lastRenderedPageBreak/>
        <w:t>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zasadach określonych w art. 118 ustawy Pzp,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69721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69721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69721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447D4720" w14:textId="77777777" w:rsidR="007621B6" w:rsidRPr="00624665" w:rsidRDefault="007621B6" w:rsidP="0069721C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odniesieniu do warunków dotyczących wykształcenia, kwalifikacji zawodowych lub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doświadczenia, wykonawca może polegać na zdolnościach podmiotów udostępniających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zasoby, jeśli podmioty te wykonają usługi, do realizacji których te zdolności są wymagane.</w:t>
      </w:r>
    </w:p>
    <w:p w14:paraId="151E5CB0" w14:textId="77777777" w:rsidR="007621B6" w:rsidRPr="00624665" w:rsidRDefault="007621B6" w:rsidP="00624665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69721C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6704B064" w14:textId="77777777" w:rsidR="009F41C7" w:rsidRPr="00AD045F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3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5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9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69721C">
      <w:pPr>
        <w:numPr>
          <w:ilvl w:val="0"/>
          <w:numId w:val="70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77777777" w:rsidR="009F41C7" w:rsidRPr="00AD045F" w:rsidRDefault="009F41C7" w:rsidP="0069721C">
      <w:pPr>
        <w:shd w:val="clear" w:color="auto" w:fill="FFFFFF"/>
        <w:spacing w:after="0" w:line="276" w:lineRule="auto"/>
        <w:ind w:left="360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  - lub za odpowiedni czyn zabroniony określony w przepisach prawa obcego;</w:t>
      </w:r>
    </w:p>
    <w:p w14:paraId="3E2B42C1" w14:textId="77777777" w:rsidR="009F41C7" w:rsidRPr="00624665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AD045F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69721C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69721C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2E14B117" w14:textId="77777777" w:rsidR="009F41C7" w:rsidRPr="00AD045F" w:rsidRDefault="009F41C7" w:rsidP="0069721C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D045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ADA8BB5" w14:textId="77777777" w:rsidR="009F41C7" w:rsidRPr="00624665" w:rsidRDefault="009F41C7" w:rsidP="0069721C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77777777" w:rsidR="009F41C7" w:rsidRPr="00624665" w:rsidRDefault="009F41C7" w:rsidP="0069721C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</w:t>
      </w:r>
      <w:r w:rsidRPr="00624665">
        <w:rPr>
          <w:rFonts w:ascii="Arial" w:hAnsi="Arial" w:cs="Arial"/>
          <w:bCs/>
        </w:rPr>
        <w:lastRenderedPageBreak/>
        <w:t>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5B5C4AF6" w14:textId="77777777" w:rsidR="009F41C7" w:rsidRPr="00624665" w:rsidRDefault="009F41C7" w:rsidP="0069721C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Dodatkowo Zamawiający przewiduje wykluczenie wykonawcy na podstawie </w:t>
      </w:r>
      <w:r w:rsidRPr="00624665">
        <w:rPr>
          <w:rFonts w:ascii="Arial" w:eastAsia="SimSun" w:hAnsi="Arial" w:cs="Arial"/>
          <w:lang w:eastAsia="zh-CN"/>
        </w:rPr>
        <w:t>art. 109 ust. 1 pkt 4 ustawy Pzp tj.:</w:t>
      </w:r>
    </w:p>
    <w:p w14:paraId="7EB4A4D1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wykonawcę, </w:t>
      </w:r>
      <w:r w:rsidRPr="00624665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323E3E1" w14:textId="77777777" w:rsidR="009F41C7" w:rsidRPr="00624665" w:rsidRDefault="009F41C7" w:rsidP="0069721C">
      <w:pPr>
        <w:numPr>
          <w:ilvl w:val="0"/>
          <w:numId w:val="47"/>
        </w:numPr>
        <w:spacing w:after="0" w:line="276" w:lineRule="auto"/>
        <w:ind w:left="357" w:hanging="35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42EA159D" w14:textId="77777777" w:rsidR="009F41C7" w:rsidRPr="00624665" w:rsidRDefault="009F41C7" w:rsidP="0069721C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69721C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69721C">
      <w:pPr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69721C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69721C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624665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301162D1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  <w:bookmarkEnd w:id="13"/>
    </w:p>
    <w:p w14:paraId="2608AD0A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lastRenderedPageBreak/>
        <w:t>w przypadkach, o których mowa w art. 108 ust. 1 pkt 6 Pzp, w postępowaniu o udzielenie zamówienia, w którym zaistniało zdarzenie będące podstawą wykluczenia.</w:t>
      </w:r>
    </w:p>
    <w:p w14:paraId="35E32C8E" w14:textId="77777777" w:rsidR="009F41C7" w:rsidRPr="00624665" w:rsidRDefault="009F41C7" w:rsidP="0069721C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69721C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5C1535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601CBC55" w14:textId="6815F0E3" w:rsidR="006B29BE" w:rsidRPr="00AD045F" w:rsidRDefault="00120D33" w:rsidP="006972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4971E56A" w14:textId="77777777" w:rsidR="006B29BE" w:rsidRPr="00624665" w:rsidRDefault="006B29BE" w:rsidP="0069721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>Zamawiający wezwie wykonawcę, którego oferta została najwyżej oceniona</w:t>
      </w:r>
      <w:r w:rsidR="008252DD" w:rsidRPr="00AD045F">
        <w:rPr>
          <w:rFonts w:ascii="Arial" w:hAnsi="Arial" w:cs="Arial"/>
        </w:rPr>
        <w:t>,</w:t>
      </w:r>
      <w:r w:rsidRPr="00AD045F">
        <w:rPr>
          <w:rFonts w:ascii="Arial" w:hAnsi="Arial" w:cs="Arial"/>
        </w:rPr>
        <w:t xml:space="preserve"> do złożenia</w:t>
      </w:r>
      <w:r w:rsidR="00082806" w:rsidRPr="00AD045F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8252D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wyznaczony</w:t>
      </w:r>
      <w:r w:rsidR="00D44123" w:rsidRPr="00624665">
        <w:rPr>
          <w:rFonts w:ascii="Arial" w:hAnsi="Arial" w:cs="Arial"/>
        </w:rPr>
        <w:t>m</w:t>
      </w:r>
      <w:r w:rsidRPr="00624665">
        <w:rPr>
          <w:rFonts w:ascii="Arial" w:hAnsi="Arial" w:cs="Arial"/>
        </w:rPr>
        <w:t xml:space="preserve">, nie krótszym niż </w:t>
      </w:r>
      <w:r w:rsidR="00037308" w:rsidRPr="00624665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dni terminie</w:t>
      </w:r>
      <w:r w:rsidR="00082806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aktualnych na dzień złożenia </w:t>
      </w:r>
      <w:r w:rsidR="00082806" w:rsidRPr="00624665">
        <w:rPr>
          <w:rFonts w:ascii="Arial" w:hAnsi="Arial" w:cs="Arial"/>
        </w:rPr>
        <w:t>podmiotowych środków dowod</w:t>
      </w:r>
      <w:r w:rsidR="004C3749" w:rsidRPr="00624665">
        <w:rPr>
          <w:rFonts w:ascii="Arial" w:hAnsi="Arial" w:cs="Arial"/>
        </w:rPr>
        <w:t>o</w:t>
      </w:r>
      <w:r w:rsidR="00082806" w:rsidRPr="00624665">
        <w:rPr>
          <w:rFonts w:ascii="Arial" w:hAnsi="Arial" w:cs="Arial"/>
        </w:rPr>
        <w:t>wych (</w:t>
      </w:r>
      <w:r w:rsidRPr="00624665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624665">
        <w:rPr>
          <w:rFonts w:ascii="Arial" w:hAnsi="Arial" w:cs="Arial"/>
        </w:rPr>
        <w:t>)</w:t>
      </w:r>
      <w:r w:rsidRPr="00624665">
        <w:rPr>
          <w:rFonts w:ascii="Arial" w:hAnsi="Arial" w:cs="Arial"/>
        </w:rPr>
        <w:t>, tj. takie dokumenty jak</w:t>
      </w:r>
      <w:r w:rsidR="0040743C" w:rsidRPr="00624665">
        <w:rPr>
          <w:rFonts w:ascii="Arial" w:hAnsi="Arial" w:cs="Arial"/>
        </w:rPr>
        <w:t>:</w:t>
      </w:r>
      <w:r w:rsidR="00DB23A7" w:rsidRPr="00624665">
        <w:rPr>
          <w:rFonts w:ascii="Arial" w:hAnsi="Arial" w:cs="Arial"/>
        </w:rPr>
        <w:t xml:space="preserve"> </w:t>
      </w:r>
    </w:p>
    <w:p w14:paraId="58027939" w14:textId="407EF804" w:rsidR="008129DA" w:rsidRPr="00624665" w:rsidRDefault="002C3AE6" w:rsidP="0069721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624665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624665">
        <w:rPr>
          <w:rFonts w:ascii="Arial" w:eastAsia="SimSun" w:hAnsi="Arial" w:cs="Arial"/>
        </w:rPr>
        <w:t>art. 109 ust. 1 pkt 4</w:t>
      </w:r>
      <w:r w:rsidRPr="00624665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624665">
        <w:rPr>
          <w:rFonts w:ascii="Arial" w:hAnsi="Arial" w:cs="Arial"/>
        </w:rPr>
        <w:t>;</w:t>
      </w:r>
    </w:p>
    <w:p w14:paraId="55D04B68" w14:textId="77777777" w:rsidR="009C4B3E" w:rsidRPr="008129DA" w:rsidRDefault="009C4B3E" w:rsidP="0069721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129DA">
        <w:rPr>
          <w:rFonts w:ascii="Arial" w:hAnsi="Arial" w:cs="Arial"/>
          <w:shd w:val="clear" w:color="auto" w:fill="FFFFFF"/>
        </w:rPr>
        <w:t>wykaz</w:t>
      </w:r>
      <w:r w:rsidR="00313642" w:rsidRPr="008129DA">
        <w:rPr>
          <w:rFonts w:ascii="Arial" w:hAnsi="Arial" w:cs="Arial"/>
          <w:shd w:val="clear" w:color="auto" w:fill="FFFFFF"/>
        </w:rPr>
        <w:t xml:space="preserve"> wykonanych dostaw</w:t>
      </w:r>
      <w:r w:rsidRPr="008129DA">
        <w:rPr>
          <w:rFonts w:ascii="Arial" w:hAnsi="Arial" w:cs="Arial"/>
          <w:shd w:val="clear" w:color="auto" w:fill="FFFFFF"/>
        </w:rPr>
        <w:t>, a w przypadku świadczeń powtarzających się lub ciągłych również wykonywanych, w okresie ostatnich 3 lat, a jeżeli okres prowadzenia działalności jest krótszy - w tym okresie, wraz z podaniem ich przedmiotu, dat wykonania i podmiotów, na rzecz któ</w:t>
      </w:r>
      <w:r w:rsidR="00313642" w:rsidRPr="008129DA">
        <w:rPr>
          <w:rFonts w:ascii="Arial" w:hAnsi="Arial" w:cs="Arial"/>
          <w:shd w:val="clear" w:color="auto" w:fill="FFFFFF"/>
        </w:rPr>
        <w:t>rych dostawy</w:t>
      </w:r>
      <w:r w:rsidRPr="008129DA">
        <w:rPr>
          <w:rFonts w:ascii="Arial" w:hAnsi="Arial" w:cs="Arial"/>
          <w:shd w:val="clear" w:color="auto" w:fill="FFFFFF"/>
        </w:rPr>
        <w:t xml:space="preserve"> zostały wykonane lub są wykonywane, oraz załączeniem dowodów określających, czy te </w:t>
      </w:r>
      <w:r w:rsidR="00C61DA8" w:rsidRPr="008129DA">
        <w:rPr>
          <w:rFonts w:ascii="Arial" w:hAnsi="Arial" w:cs="Arial"/>
          <w:shd w:val="clear" w:color="auto" w:fill="FFFFFF"/>
        </w:rPr>
        <w:t xml:space="preserve">dostawy </w:t>
      </w:r>
      <w:r w:rsidRPr="008129DA">
        <w:rPr>
          <w:rFonts w:ascii="Arial" w:hAnsi="Arial" w:cs="Arial"/>
          <w:shd w:val="clear" w:color="auto" w:fill="FFFFFF"/>
        </w:rPr>
        <w:t>zostały wykonane lub są wykonywane należycie, przy czym dowodami, o których mowa, są referencje bądź inne dokumenty sporządzone przez podmiot, na rzecz któ</w:t>
      </w:r>
      <w:r w:rsidR="00313642" w:rsidRPr="008129DA">
        <w:rPr>
          <w:rFonts w:ascii="Arial" w:hAnsi="Arial" w:cs="Arial"/>
          <w:shd w:val="clear" w:color="auto" w:fill="FFFFFF"/>
        </w:rPr>
        <w:t>rego dostawy</w:t>
      </w:r>
      <w:r w:rsidRPr="008129DA">
        <w:rPr>
          <w:rFonts w:ascii="Arial" w:hAnsi="Arial" w:cs="Arial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A24CF5" w:rsidRPr="008129DA">
        <w:rPr>
          <w:rFonts w:ascii="Arial" w:hAnsi="Arial" w:cs="Arial"/>
          <w:shd w:val="clear" w:color="auto" w:fill="FFFFFF"/>
        </w:rPr>
        <w:t>;</w:t>
      </w:r>
    </w:p>
    <w:p w14:paraId="32E9B07F" w14:textId="77777777" w:rsidR="00927AB7" w:rsidRPr="00624665" w:rsidRDefault="00927AB7" w:rsidP="0069721C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wykonawca ma siedzibę lub miejsce zamieszkania poza terytorium Rzeczypospolitej Polskiej, zamiast dokumentów, o których mowa w pkt. 2.1. powyżej, </w:t>
      </w:r>
      <w:r w:rsidRPr="00624665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 nie otwarto jego likwidacji, nie ogłoszono upadłości, jego aktywami nie zarządza likwidator lub sąd, nie zawarł ukł</w:t>
      </w:r>
      <w:r w:rsidR="00AD045F">
        <w:rPr>
          <w:rFonts w:ascii="Arial" w:hAnsi="Arial" w:cs="Arial"/>
          <w:shd w:val="clear" w:color="auto" w:fill="FFFFFF"/>
        </w:rPr>
        <w:t>adu</w:t>
      </w:r>
      <w:r w:rsidR="00AD045F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podobnej procedury przewidzianej w przepisach miejsca wszczęcia tej procedury</w:t>
      </w:r>
      <w:r w:rsidRPr="00624665">
        <w:rPr>
          <w:rFonts w:ascii="Arial" w:hAnsi="Arial" w:cs="Arial"/>
        </w:rPr>
        <w:t>.</w:t>
      </w:r>
    </w:p>
    <w:p w14:paraId="4A24B833" w14:textId="77777777" w:rsidR="00927AB7" w:rsidRPr="00624665" w:rsidRDefault="00927AB7" w:rsidP="0069721C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Dokumenty, o których mowa powyżej, powinny być wystawione nie wcześniej niż </w:t>
      </w:r>
      <w:r w:rsidRPr="00624665">
        <w:rPr>
          <w:rFonts w:ascii="Arial" w:hAnsi="Arial" w:cs="Arial"/>
        </w:rPr>
        <w:br/>
        <w:t xml:space="preserve">3 miesiące przed ich złożeniem. </w:t>
      </w:r>
      <w:r w:rsidRPr="00624665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takich dokumentów, zastępuje się je dokumentem </w:t>
      </w:r>
      <w:r w:rsidRPr="00624665">
        <w:rPr>
          <w:rFonts w:ascii="Arial" w:hAnsi="Arial" w:cs="Arial"/>
          <w:shd w:val="clear" w:color="auto" w:fill="FFFFFF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624665">
        <w:rPr>
          <w:rFonts w:ascii="Arial" w:hAnsi="Arial" w:cs="Arial"/>
        </w:rPr>
        <w:t xml:space="preserve">Oświadczenie powinno został złożone nie wcześniej niż 3 miesiące przed jego złożeniem w Postępowaniu.  </w:t>
      </w:r>
    </w:p>
    <w:p w14:paraId="7DBB61FA" w14:textId="77777777" w:rsidR="00A12BC1" w:rsidRDefault="006B29BE" w:rsidP="0069721C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 przypadku</w:t>
      </w:r>
      <w:r w:rsidR="00E6635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gdy wykonawca posługiwać się będ</w:t>
      </w:r>
      <w:r w:rsidR="00AD045F">
        <w:rPr>
          <w:rFonts w:ascii="Arial" w:hAnsi="Arial" w:cs="Arial"/>
        </w:rPr>
        <w:t>zie zasobami podmiotów trzecich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potwierdzania spełniania warunków udziału w postępowaniu</w:t>
      </w:r>
      <w:r w:rsidR="004C374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zamawiający żąda od wykonawcy przedstawienia w odniesieniu do tych podmiotów dokumentów wymienionych w pkt 2.1</w:t>
      </w:r>
      <w:r w:rsidR="005E1B7A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AD045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3D00CABC" w14:textId="77777777" w:rsidR="00AD045F" w:rsidRDefault="00F74F6C" w:rsidP="0069721C">
      <w:pPr>
        <w:pStyle w:val="Akapitzlist"/>
        <w:suppressAutoHyphens/>
        <w:autoSpaceDN w:val="0"/>
        <w:spacing w:after="0" w:line="276" w:lineRule="auto"/>
        <w:ind w:left="0"/>
        <w:textAlignment w:val="baseline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opisie przedmiotu zamówienia.  </w:t>
      </w:r>
    </w:p>
    <w:p w14:paraId="626E7386" w14:textId="77777777" w:rsidR="00AD045F" w:rsidRPr="00624665" w:rsidRDefault="00AD045F" w:rsidP="00624665">
      <w:pPr>
        <w:pStyle w:val="Akapitzlist"/>
        <w:suppressAutoHyphens/>
        <w:autoSpaceDN w:val="0"/>
        <w:spacing w:after="0" w:line="276" w:lineRule="auto"/>
        <w:ind w:left="0"/>
        <w:jc w:val="left"/>
        <w:textAlignment w:val="baseline"/>
        <w:rPr>
          <w:rFonts w:ascii="Arial" w:hAnsi="Arial" w:cs="Arial"/>
        </w:rPr>
      </w:pPr>
    </w:p>
    <w:p w14:paraId="4252C4BB" w14:textId="77777777" w:rsidR="00DA5B7E" w:rsidRPr="00624665" w:rsidRDefault="006B29BE" w:rsidP="00624665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C5206BB" w14:textId="77777777" w:rsidR="006D6FD5" w:rsidRPr="00624665" w:rsidRDefault="00AA142D" w:rsidP="00F20E1F">
      <w:pPr>
        <w:pStyle w:val="Akapitzlist"/>
        <w:numPr>
          <w:ilvl w:val="0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5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694F5D0B" w:rsidR="00D93F91" w:rsidRPr="00624665" w:rsidRDefault="00D93F91" w:rsidP="00F20E1F">
      <w:pPr>
        <w:pStyle w:val="Default"/>
        <w:numPr>
          <w:ilvl w:val="1"/>
          <w:numId w:val="49"/>
        </w:numPr>
        <w:spacing w:after="0" w:line="276" w:lineRule="auto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Pzp,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FB4CC2">
        <w:rPr>
          <w:color w:val="auto"/>
          <w:sz w:val="22"/>
          <w:szCs w:val="22"/>
          <w:shd w:val="clear" w:color="auto" w:fill="FFFFFF"/>
        </w:rPr>
        <w:br/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lastRenderedPageBreak/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7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F20E1F">
      <w:pPr>
        <w:pStyle w:val="Akapitzlist"/>
        <w:numPr>
          <w:ilvl w:val="1"/>
          <w:numId w:val="49"/>
        </w:numPr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04ABDA41" w:rsidR="00D22699" w:rsidRPr="00624665" w:rsidRDefault="00C567CB" w:rsidP="00F20E1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Wiktor Szymanowski</w:t>
      </w:r>
      <w:r w:rsidR="00D22699" w:rsidRPr="00624665">
        <w:rPr>
          <w:rFonts w:ascii="Arial" w:hAnsi="Arial" w:cs="Arial"/>
        </w:rPr>
        <w:t xml:space="preserve">- </w:t>
      </w:r>
      <w:r w:rsidRPr="00624665">
        <w:rPr>
          <w:rFonts w:ascii="Arial" w:hAnsi="Arial" w:cs="Arial"/>
        </w:rPr>
        <w:t xml:space="preserve">przewodniczący </w:t>
      </w:r>
      <w:r w:rsidR="00D22699" w:rsidRPr="00624665">
        <w:rPr>
          <w:rFonts w:ascii="Arial" w:hAnsi="Arial" w:cs="Arial"/>
        </w:rPr>
        <w:t xml:space="preserve">komisji przetargowej, </w:t>
      </w:r>
      <w:r w:rsidRPr="00624665">
        <w:rPr>
          <w:rFonts w:ascii="Arial" w:hAnsi="Arial" w:cs="Arial"/>
        </w:rPr>
        <w:t>Kierownik BTI</w:t>
      </w:r>
      <w:r w:rsidR="00AD045F">
        <w:rPr>
          <w:rFonts w:ascii="Arial" w:hAnsi="Arial" w:cs="Arial"/>
        </w:rPr>
        <w:br/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F20E1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77777777" w:rsidR="00062B85" w:rsidRPr="0069721C" w:rsidRDefault="00D22699" w:rsidP="00F20E1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hyperlink r:id="rId28" w:history="1">
        <w:r w:rsidR="00E252A4" w:rsidRPr="0069721C">
          <w:rPr>
            <w:rStyle w:val="Hipercze"/>
            <w:rFonts w:ascii="Arial" w:hAnsi="Arial" w:cs="Arial"/>
            <w:color w:val="auto"/>
            <w:u w:val="none"/>
            <w:lang w:val="en-US"/>
          </w:rPr>
          <w:t>wszymanowski@um.swinoujscie.pl</w:t>
        </w:r>
      </w:hyperlink>
      <w:r w:rsidRPr="0069721C">
        <w:rPr>
          <w:rFonts w:ascii="Arial" w:hAnsi="Arial" w:cs="Arial"/>
          <w:lang w:val="en-US"/>
        </w:rPr>
        <w:t xml:space="preserve">, tel. 91 327 </w:t>
      </w:r>
      <w:r w:rsidR="00062B85" w:rsidRPr="0069721C">
        <w:rPr>
          <w:rFonts w:ascii="Arial" w:hAnsi="Arial" w:cs="Arial"/>
          <w:lang w:val="en-US"/>
        </w:rPr>
        <w:t>8</w:t>
      </w:r>
      <w:r w:rsidR="00C567CB" w:rsidRPr="0069721C">
        <w:rPr>
          <w:rFonts w:ascii="Arial" w:hAnsi="Arial" w:cs="Arial"/>
          <w:lang w:val="en-US"/>
        </w:rPr>
        <w:t>5</w:t>
      </w:r>
      <w:r w:rsidR="00062B85" w:rsidRPr="0069721C">
        <w:rPr>
          <w:rFonts w:ascii="Arial" w:hAnsi="Arial" w:cs="Arial"/>
          <w:lang w:val="en-US"/>
        </w:rPr>
        <w:t xml:space="preserve"> </w:t>
      </w:r>
      <w:r w:rsidR="00C567CB" w:rsidRPr="0069721C">
        <w:rPr>
          <w:rFonts w:ascii="Arial" w:hAnsi="Arial" w:cs="Arial"/>
          <w:lang w:val="en-US"/>
        </w:rPr>
        <w:t>95</w:t>
      </w:r>
    </w:p>
    <w:p w14:paraId="2358AB27" w14:textId="77777777" w:rsidR="00062B85" w:rsidRPr="00624665" w:rsidRDefault="00D10D12" w:rsidP="00F20E1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Anna Poronis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F20E1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77777777" w:rsidR="00D22699" w:rsidRPr="00744700" w:rsidRDefault="00062B85" w:rsidP="00F20E1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D10D12" w:rsidRPr="00744700">
        <w:rPr>
          <w:rFonts w:ascii="Arial" w:hAnsi="Arial" w:cs="Arial"/>
          <w:lang w:val="en-US"/>
        </w:rPr>
        <w:t>aporonis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4E181BC1" w14:textId="77777777" w:rsidR="00AD045F" w:rsidRPr="00744700" w:rsidRDefault="00AD045F" w:rsidP="00F20E1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</w:p>
    <w:p w14:paraId="0DED885E" w14:textId="77777777" w:rsidR="00D22699" w:rsidRPr="00624665" w:rsidRDefault="00EE00F4" w:rsidP="00F20E1F">
      <w:pPr>
        <w:spacing w:after="0" w:line="276" w:lineRule="auto"/>
        <w:ind w:left="993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5A1494A7" w:rsidR="00EE00F4" w:rsidRPr="00624665" w:rsidRDefault="00FB4CC2" w:rsidP="00F20E1F">
      <w:pPr>
        <w:numPr>
          <w:ilvl w:val="0"/>
          <w:numId w:val="72"/>
        </w:numPr>
        <w:spacing w:after="0" w:line="276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Paweł Rombalski</w:t>
      </w:r>
      <w:r w:rsidR="00C567CB" w:rsidRPr="00624665">
        <w:rPr>
          <w:rFonts w:ascii="Arial" w:hAnsi="Arial" w:cs="Arial"/>
        </w:rPr>
        <w:t xml:space="preserve"> </w:t>
      </w:r>
      <w:r w:rsidR="00EE00F4" w:rsidRPr="00624665">
        <w:rPr>
          <w:rFonts w:ascii="Arial" w:hAnsi="Arial" w:cs="Arial"/>
        </w:rPr>
        <w:t xml:space="preserve">– </w:t>
      </w:r>
      <w:r w:rsidR="00C567CB" w:rsidRPr="00624665">
        <w:rPr>
          <w:rFonts w:ascii="Arial" w:hAnsi="Arial" w:cs="Arial"/>
        </w:rPr>
        <w:t xml:space="preserve">członek </w:t>
      </w:r>
      <w:r w:rsidR="00EE00F4" w:rsidRPr="00624665">
        <w:rPr>
          <w:rFonts w:ascii="Arial" w:hAnsi="Arial" w:cs="Arial"/>
        </w:rPr>
        <w:t xml:space="preserve">komisji przetargowej, </w:t>
      </w:r>
      <w:proofErr w:type="spellStart"/>
      <w:r>
        <w:rPr>
          <w:rFonts w:ascii="Arial" w:hAnsi="Arial" w:cs="Arial"/>
        </w:rPr>
        <w:t>Informatyl</w:t>
      </w:r>
      <w:proofErr w:type="spellEnd"/>
    </w:p>
    <w:p w14:paraId="342D26D2" w14:textId="7777777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2D8351E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867277" w:rsidRPr="00624665">
        <w:rPr>
          <w:rFonts w:ascii="Arial" w:hAnsi="Arial" w:cs="Arial"/>
          <w:lang w:val="en-US"/>
        </w:rPr>
        <w:t>p</w:t>
      </w:r>
      <w:r w:rsidR="00FB4CC2">
        <w:rPr>
          <w:rFonts w:ascii="Arial" w:hAnsi="Arial" w:cs="Arial"/>
          <w:lang w:val="en-US"/>
        </w:rPr>
        <w:t>rombalski</w:t>
      </w:r>
      <w:r w:rsidRPr="00624665">
        <w:rPr>
          <w:rFonts w:ascii="Arial" w:hAnsi="Arial" w:cs="Arial"/>
          <w:lang w:val="en-US"/>
        </w:rPr>
        <w:t>@um.swinoujscie.pl; tel.: 91</w:t>
      </w:r>
      <w:r w:rsidR="00867277" w:rsidRPr="00624665">
        <w:rPr>
          <w:rFonts w:ascii="Arial" w:hAnsi="Arial" w:cs="Arial"/>
          <w:lang w:val="en-US"/>
        </w:rPr>
        <w:t> </w:t>
      </w:r>
      <w:r w:rsidRPr="00624665">
        <w:rPr>
          <w:rFonts w:ascii="Arial" w:hAnsi="Arial" w:cs="Arial"/>
          <w:lang w:val="en-US"/>
        </w:rPr>
        <w:t>32</w:t>
      </w:r>
      <w:r w:rsidR="00867277" w:rsidRPr="00624665">
        <w:rPr>
          <w:rFonts w:ascii="Arial" w:hAnsi="Arial" w:cs="Arial"/>
          <w:lang w:val="en-US"/>
        </w:rPr>
        <w:t>1 23 09</w:t>
      </w:r>
    </w:p>
    <w:p w14:paraId="352E9FC8" w14:textId="77777777" w:rsidR="00EE00F4" w:rsidRPr="00624665" w:rsidRDefault="00EE00F4" w:rsidP="00F20E1F">
      <w:pPr>
        <w:numPr>
          <w:ilvl w:val="0"/>
          <w:numId w:val="72"/>
        </w:numPr>
        <w:spacing w:after="0" w:line="276" w:lineRule="auto"/>
        <w:ind w:hanging="294"/>
        <w:rPr>
          <w:rFonts w:ascii="Arial" w:hAnsi="Arial" w:cs="Arial"/>
        </w:rPr>
      </w:pPr>
      <w:r w:rsidRPr="00624665">
        <w:rPr>
          <w:rFonts w:ascii="Arial" w:hAnsi="Arial" w:cs="Arial"/>
        </w:rPr>
        <w:t>Ewa Bimkiewicz – Kierownik BZP</w:t>
      </w:r>
    </w:p>
    <w:p w14:paraId="58B48C81" w14:textId="7777777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</w:t>
      </w:r>
      <w:r w:rsidR="00455408" w:rsidRPr="00624665">
        <w:rPr>
          <w:rFonts w:ascii="Arial" w:hAnsi="Arial" w:cs="Arial"/>
        </w:rPr>
        <w:t>7</w:t>
      </w:r>
      <w:r w:rsidRPr="00624665">
        <w:rPr>
          <w:rFonts w:ascii="Arial" w:hAnsi="Arial" w:cs="Arial"/>
        </w:rPr>
        <w:t>:00 do 1</w:t>
      </w:r>
      <w:r w:rsidR="00455408" w:rsidRPr="00624665">
        <w:rPr>
          <w:rFonts w:ascii="Arial" w:hAnsi="Arial" w:cs="Arial"/>
        </w:rPr>
        <w:t>5</w:t>
      </w:r>
      <w:r w:rsidR="00FB2292">
        <w:rPr>
          <w:rFonts w:ascii="Arial" w:hAnsi="Arial" w:cs="Arial"/>
        </w:rPr>
        <w:t>:</w:t>
      </w:r>
      <w:r w:rsidRPr="00624665">
        <w:rPr>
          <w:rFonts w:ascii="Arial" w:hAnsi="Arial" w:cs="Arial"/>
        </w:rPr>
        <w:t>00)</w:t>
      </w:r>
    </w:p>
    <w:p w14:paraId="217F0A54" w14:textId="77777777" w:rsidR="00EE00F4" w:rsidRPr="00624665" w:rsidRDefault="00EE00F4" w:rsidP="00F20E1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>e-mail: bzp@um.swinoujscie.pl; tel.: 91 321 24 25</w:t>
      </w:r>
    </w:p>
    <w:p w14:paraId="21BC0DB6" w14:textId="77777777" w:rsidR="00EE00F4" w:rsidRPr="00624665" w:rsidRDefault="00EE00F4" w:rsidP="00F20E1F">
      <w:pPr>
        <w:spacing w:after="0" w:line="276" w:lineRule="auto"/>
        <w:ind w:left="993"/>
        <w:rPr>
          <w:rFonts w:ascii="Arial" w:hAnsi="Arial" w:cs="Arial"/>
          <w:lang w:val="en-US"/>
        </w:rPr>
      </w:pPr>
    </w:p>
    <w:p w14:paraId="4666C6C0" w14:textId="77777777" w:rsidR="0024382A" w:rsidRPr="00AD045F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33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36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650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F20E1F">
      <w:pPr>
        <w:pStyle w:val="Default"/>
        <w:numPr>
          <w:ilvl w:val="1"/>
          <w:numId w:val="49"/>
        </w:numPr>
        <w:spacing w:after="0" w:line="276" w:lineRule="auto"/>
        <w:ind w:left="993" w:hanging="709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60E80D56" w14:textId="77777777" w:rsidR="007F54C1" w:rsidRPr="00AD045F" w:rsidRDefault="006424CB" w:rsidP="00F20E1F">
      <w:pPr>
        <w:pStyle w:val="Akapitzlist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4154830B" w14:textId="77777777" w:rsidR="00D55EA4" w:rsidRPr="00624665" w:rsidRDefault="00D55EA4" w:rsidP="00F20E1F">
      <w:pPr>
        <w:pStyle w:val="Akapitzlist"/>
        <w:numPr>
          <w:ilvl w:val="1"/>
          <w:numId w:val="68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62341EED" w14:textId="77777777" w:rsidR="00D27B74" w:rsidRPr="00624665" w:rsidRDefault="008F1941" w:rsidP="00F20E1F">
      <w:pPr>
        <w:spacing w:after="0" w:line="276" w:lineRule="auto"/>
        <w:ind w:left="851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>.</w:t>
      </w:r>
      <w:r w:rsidR="00B4037A"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 xml:space="preserve"> </w:t>
      </w:r>
      <w:r w:rsidR="00D27B74" w:rsidRPr="00624665">
        <w:rPr>
          <w:rFonts w:ascii="Arial" w:hAnsi="Arial" w:cs="Arial"/>
        </w:rPr>
        <w:t xml:space="preserve">Po kliknięciu w tytuł postępowania nastąpi przekierowanie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składania oferty dla wykonawcy, zamieszczon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latformie.</w:t>
      </w:r>
    </w:p>
    <w:p w14:paraId="04935373" w14:textId="66DF8A87" w:rsidR="00D55EA4" w:rsidRPr="00624665" w:rsidRDefault="00D27B74" w:rsidP="00F20E1F">
      <w:pPr>
        <w:spacing w:after="0" w:line="276" w:lineRule="auto"/>
        <w:ind w:left="851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2.3 </w:t>
      </w:r>
      <w:r w:rsidR="00D55EA4" w:rsidRPr="00624665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24665">
        <w:rPr>
          <w:rFonts w:ascii="Arial" w:hAnsi="Arial" w:cs="Arial"/>
        </w:rPr>
        <w:t>,</w:t>
      </w:r>
      <w:r w:rsidR="00D55EA4" w:rsidRPr="00624665">
        <w:rPr>
          <w:rFonts w:ascii="Arial" w:hAnsi="Arial" w:cs="Arial"/>
        </w:rPr>
        <w:t xml:space="preserve"> które należy złożyć </w:t>
      </w:r>
      <w:r w:rsidR="004A1722" w:rsidRPr="00624665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22F52517" w14:textId="3F93F00C" w:rsidR="00D27B74" w:rsidRPr="00624665" w:rsidRDefault="008F1941" w:rsidP="00F20E1F">
      <w:pPr>
        <w:pStyle w:val="Akapitzlist"/>
        <w:tabs>
          <w:tab w:val="left" w:pos="851"/>
        </w:tabs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2</w:t>
      </w:r>
      <w:r w:rsidR="00133B87" w:rsidRPr="00624665">
        <w:rPr>
          <w:rFonts w:ascii="Arial" w:hAnsi="Arial" w:cs="Arial"/>
        </w:rPr>
        <w:t xml:space="preserve">.4 </w:t>
      </w:r>
      <w:r w:rsidR="00D27B74" w:rsidRPr="00624665">
        <w:rPr>
          <w:rFonts w:ascii="Arial" w:hAnsi="Arial" w:cs="Arial"/>
        </w:rPr>
        <w:t xml:space="preserve">Za termin złożenia oferty uważa się termin zamieszczenia oferty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 xml:space="preserve">latformie.     </w:t>
      </w:r>
    </w:p>
    <w:p w14:paraId="319CB3AE" w14:textId="77777777" w:rsidR="00BA6E90" w:rsidRPr="00624665" w:rsidRDefault="00D27B74" w:rsidP="00F20E1F">
      <w:pPr>
        <w:pStyle w:val="Akapitzlist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2.5</w:t>
      </w:r>
      <w:r w:rsidRPr="00624665">
        <w:rPr>
          <w:rFonts w:ascii="Arial" w:hAnsi="Arial" w:cs="Arial"/>
        </w:rPr>
        <w:tab/>
      </w:r>
      <w:r w:rsidR="00D55EA4" w:rsidRPr="00624665">
        <w:rPr>
          <w:rFonts w:ascii="Arial" w:hAnsi="Arial" w:cs="Arial"/>
        </w:rPr>
        <w:t>Wszelkie informacje stanowiące tajemnicę przed</w:t>
      </w:r>
      <w:r w:rsidR="00AD045F">
        <w:rPr>
          <w:rFonts w:ascii="Arial" w:hAnsi="Arial" w:cs="Arial"/>
        </w:rPr>
        <w:t>siębiorstwa w rozumieniu ustawy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 xml:space="preserve">z dnia 16  kwietnia 1993 r. o zwalczaniu </w:t>
      </w:r>
      <w:r w:rsidR="00133B87" w:rsidRPr="00624665">
        <w:rPr>
          <w:rFonts w:ascii="Arial" w:hAnsi="Arial" w:cs="Arial"/>
        </w:rPr>
        <w:t>nieuczciwej konkurencji, które w</w:t>
      </w:r>
      <w:r w:rsidR="00D55EA4" w:rsidRPr="00624665">
        <w:rPr>
          <w:rFonts w:ascii="Arial" w:hAnsi="Arial" w:cs="Arial"/>
        </w:rPr>
        <w:t>ykonawca zastrzeż</w:t>
      </w:r>
      <w:r w:rsidR="00455408" w:rsidRPr="00624665">
        <w:rPr>
          <w:rFonts w:ascii="Arial" w:hAnsi="Arial" w:cs="Arial"/>
        </w:rPr>
        <w:t>e</w:t>
      </w:r>
      <w:r w:rsidR="00133B87" w:rsidRPr="00624665">
        <w:rPr>
          <w:rFonts w:ascii="Arial" w:hAnsi="Arial" w:cs="Arial"/>
        </w:rPr>
        <w:t xml:space="preserve"> </w:t>
      </w:r>
      <w:r w:rsidR="00D55EA4" w:rsidRPr="00624665">
        <w:rPr>
          <w:rFonts w:ascii="Arial" w:hAnsi="Arial" w:cs="Arial"/>
        </w:rPr>
        <w:t>jako tajemnicę przedsiębiorstwa,</w:t>
      </w:r>
      <w:r w:rsidR="00AD045F">
        <w:rPr>
          <w:rFonts w:ascii="Arial" w:hAnsi="Arial" w:cs="Arial"/>
        </w:rPr>
        <w:t xml:space="preserve"> powinny zostać złożone zgodnie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>z Instrukcją składania oferty dla Wykonawcy.</w:t>
      </w:r>
    </w:p>
    <w:p w14:paraId="63A5E942" w14:textId="77777777" w:rsidR="00D27B74" w:rsidRPr="00624665" w:rsidRDefault="00D55EA4" w:rsidP="00F20E1F">
      <w:pPr>
        <w:pStyle w:val="Akapitzlist"/>
        <w:numPr>
          <w:ilvl w:val="1"/>
          <w:numId w:val="69"/>
        </w:numPr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Złożenie oferty na nośniku danych (np. CD, pendrive) jest niedopuszczalne</w:t>
      </w:r>
      <w:r w:rsidR="00605AE0" w:rsidRPr="00624665">
        <w:rPr>
          <w:rFonts w:ascii="Arial" w:hAnsi="Arial" w:cs="Arial"/>
        </w:rPr>
        <w:t>.</w:t>
      </w:r>
    </w:p>
    <w:p w14:paraId="676633D3" w14:textId="025CD3D1" w:rsidR="00AD045F" w:rsidRPr="003F1189" w:rsidRDefault="00455408" w:rsidP="003F1189">
      <w:pPr>
        <w:pStyle w:val="Akapitzlist"/>
        <w:numPr>
          <w:ilvl w:val="0"/>
          <w:numId w:val="69"/>
        </w:numPr>
        <w:spacing w:after="0" w:line="276" w:lineRule="auto"/>
        <w:rPr>
          <w:rFonts w:ascii="Arial" w:hAnsi="Arial" w:cs="Arial"/>
          <w:shd w:val="clear" w:color="auto" w:fill="FFFFFF"/>
        </w:rPr>
      </w:pPr>
      <w:r w:rsidRPr="0062466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624665">
        <w:rPr>
          <w:rFonts w:ascii="Arial" w:hAnsi="Arial" w:cs="Arial"/>
        </w:rPr>
        <w:t>Javascript</w:t>
      </w:r>
      <w:proofErr w:type="spellEnd"/>
      <w:r w:rsidRPr="00624665">
        <w:rPr>
          <w:rFonts w:ascii="Arial" w:hAnsi="Arial" w:cs="Arial"/>
        </w:rPr>
        <w:t>, akceptująca pliki typu „</w:t>
      </w:r>
      <w:proofErr w:type="spellStart"/>
      <w:r w:rsidRPr="00624665">
        <w:rPr>
          <w:rFonts w:ascii="Arial" w:hAnsi="Arial" w:cs="Arial"/>
        </w:rPr>
        <w:t>cookies</w:t>
      </w:r>
      <w:proofErr w:type="spellEnd"/>
      <w:r w:rsidRPr="0062466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624665">
        <w:rPr>
          <w:rFonts w:ascii="Arial" w:hAnsi="Arial" w:cs="Arial"/>
        </w:rPr>
        <w:t>kbit</w:t>
      </w:r>
      <w:proofErr w:type="spellEnd"/>
      <w:r w:rsidRPr="00624665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FB2292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1"/>
    <w:bookmarkEnd w:id="22"/>
    <w:bookmarkEnd w:id="23"/>
    <w:bookmarkEnd w:id="24"/>
    <w:p w14:paraId="45AB830C" w14:textId="04F57493" w:rsidR="006B29BE" w:rsidRPr="00624665" w:rsidRDefault="006B29BE" w:rsidP="00F20E1F">
      <w:pPr>
        <w:pStyle w:val="Akapitzlist"/>
        <w:numPr>
          <w:ilvl w:val="0"/>
          <w:numId w:val="50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się </w:t>
      </w:r>
      <w:r w:rsidR="007C55A8" w:rsidRPr="005850FD">
        <w:rPr>
          <w:rFonts w:ascii="Arial" w:hAnsi="Arial" w:cs="Arial"/>
          <w:b/>
        </w:rPr>
        <w:t>w dniu</w:t>
      </w:r>
      <w:r w:rsidR="00DC0C39" w:rsidRPr="005850FD">
        <w:rPr>
          <w:rFonts w:ascii="Arial" w:hAnsi="Arial" w:cs="Arial"/>
          <w:b/>
        </w:rPr>
        <w:t xml:space="preserve"> </w:t>
      </w:r>
      <w:r w:rsidR="005850FD" w:rsidRPr="005850FD">
        <w:rPr>
          <w:rFonts w:ascii="Arial" w:hAnsi="Arial" w:cs="Arial"/>
          <w:b/>
        </w:rPr>
        <w:t>0</w:t>
      </w:r>
      <w:r w:rsidR="00353542">
        <w:rPr>
          <w:rFonts w:ascii="Arial" w:hAnsi="Arial" w:cs="Arial"/>
          <w:b/>
        </w:rPr>
        <w:t>7</w:t>
      </w:r>
      <w:bookmarkStart w:id="25" w:name="_GoBack"/>
      <w:bookmarkEnd w:id="25"/>
      <w:r w:rsidR="005850FD" w:rsidRPr="005850FD">
        <w:rPr>
          <w:rFonts w:ascii="Arial" w:hAnsi="Arial" w:cs="Arial"/>
          <w:b/>
        </w:rPr>
        <w:t>.09.</w:t>
      </w:r>
      <w:r w:rsidR="00DC0C39" w:rsidRPr="005850FD">
        <w:rPr>
          <w:rFonts w:ascii="Arial" w:hAnsi="Arial" w:cs="Arial"/>
          <w:b/>
        </w:rPr>
        <w:t>2022 r.</w:t>
      </w:r>
    </w:p>
    <w:p w14:paraId="5FCF3867" w14:textId="77777777" w:rsidR="007C55A8" w:rsidRPr="00624665" w:rsidRDefault="007C55A8" w:rsidP="00F20E1F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624665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6" w:name="_Toc262112642"/>
      <w:bookmarkStart w:id="27" w:name="_Toc264373040"/>
      <w:bookmarkStart w:id="28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1EFE389F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2A67B483" w14:textId="77777777" w:rsidR="006B29BE" w:rsidRPr="00624665" w:rsidRDefault="00CA3156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29" w:name="_Toc504465391"/>
      <w:bookmarkStart w:id="30" w:name="_Toc108487429"/>
      <w:r w:rsidRPr="00624665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69721C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654AD6D4" w:rsidR="006B29BE" w:rsidRPr="00624665" w:rsidRDefault="004145ED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6B29BE" w:rsidRPr="00791DAA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0C63260D" w:rsidR="00D96988" w:rsidRPr="00624665" w:rsidRDefault="00D96988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</w:t>
      </w:r>
      <w:proofErr w:type="spellStart"/>
      <w:r w:rsidR="00F20E1F">
        <w:rPr>
          <w:rFonts w:ascii="Arial" w:hAnsi="Arial" w:cs="Arial"/>
        </w:rPr>
        <w:t>zasoby</w:t>
      </w:r>
      <w:r w:rsidRPr="00624665">
        <w:rPr>
          <w:rFonts w:ascii="Arial" w:hAnsi="Arial" w:cs="Arial"/>
        </w:rPr>
        <w:t>o</w:t>
      </w:r>
      <w:proofErr w:type="spellEnd"/>
      <w:r w:rsidRPr="00624665">
        <w:rPr>
          <w:rFonts w:ascii="Arial" w:hAnsi="Arial" w:cs="Arial"/>
        </w:rPr>
        <w:t xml:space="preserve"> niepodleganiu wykluczeniu z postępowania o</w:t>
      </w:r>
      <w:r w:rsidR="00AD045F">
        <w:rPr>
          <w:rFonts w:ascii="Arial" w:hAnsi="Arial" w:cs="Arial"/>
        </w:rPr>
        <w:t>raz spełnianiu warunków udziału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108EA2F6" w14:textId="047B5CC8" w:rsidR="00D96988" w:rsidRPr="0069721C" w:rsidRDefault="00D96988" w:rsidP="0069721C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6F7F0DA9" w14:textId="427B077D" w:rsidR="00714643" w:rsidRPr="00AD045F" w:rsidRDefault="002508C6" w:rsidP="0069721C">
      <w:pPr>
        <w:pStyle w:val="Akapitzlist"/>
        <w:numPr>
          <w:ilvl w:val="1"/>
          <w:numId w:val="51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dokumenty, o których mowa w rozdz. IX SWZ (jeżeli dotyczy).</w:t>
      </w:r>
    </w:p>
    <w:p w14:paraId="783BF4B1" w14:textId="77777777" w:rsidR="0087335C" w:rsidRPr="00AD045F" w:rsidRDefault="006B29BE" w:rsidP="0069721C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r w:rsidRPr="00624665">
        <w:rPr>
          <w:rFonts w:ascii="Arial" w:hAnsi="Arial" w:cs="Arial"/>
          <w:bCs/>
          <w:snapToGrid w:val="0"/>
        </w:rPr>
        <w:t>Pzp.</w:t>
      </w:r>
    </w:p>
    <w:p w14:paraId="2F272483" w14:textId="77777777" w:rsidR="00AD045F" w:rsidRPr="00624665" w:rsidRDefault="00AD045F" w:rsidP="00AD045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1A52B442" w:rsidR="0015246B" w:rsidRPr="002C1318" w:rsidRDefault="0015246B" w:rsidP="0069721C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4" w:name="_Toc264373042"/>
      <w:bookmarkStart w:id="35" w:name="_Toc440969217"/>
      <w:r w:rsidRPr="00624665">
        <w:rPr>
          <w:rFonts w:ascii="Arial" w:hAnsi="Arial" w:cs="Arial"/>
        </w:rPr>
        <w:t xml:space="preserve">Ofertę należy złożyć do </w:t>
      </w:r>
      <w:r w:rsidRPr="002C1318">
        <w:rPr>
          <w:rFonts w:ascii="Arial" w:hAnsi="Arial" w:cs="Arial"/>
          <w:b/>
        </w:rPr>
        <w:t>dnia</w:t>
      </w:r>
      <w:r w:rsidR="000D1587" w:rsidRPr="002C1318">
        <w:rPr>
          <w:rFonts w:ascii="Arial" w:hAnsi="Arial" w:cs="Arial"/>
          <w:b/>
        </w:rPr>
        <w:t xml:space="preserve"> </w:t>
      </w:r>
      <w:r w:rsidR="002C1318" w:rsidRPr="002C1318">
        <w:rPr>
          <w:rFonts w:ascii="Arial" w:hAnsi="Arial" w:cs="Arial"/>
          <w:b/>
        </w:rPr>
        <w:t>0</w:t>
      </w:r>
      <w:r w:rsidR="00353542">
        <w:rPr>
          <w:rFonts w:ascii="Arial" w:hAnsi="Arial" w:cs="Arial"/>
          <w:b/>
        </w:rPr>
        <w:t>9</w:t>
      </w:r>
      <w:r w:rsidR="002C1318" w:rsidRPr="002C1318">
        <w:rPr>
          <w:rFonts w:ascii="Arial" w:hAnsi="Arial" w:cs="Arial"/>
          <w:b/>
        </w:rPr>
        <w:t>.08.</w:t>
      </w:r>
      <w:r w:rsidR="000D1587" w:rsidRPr="002C1318">
        <w:rPr>
          <w:rFonts w:ascii="Arial" w:hAnsi="Arial" w:cs="Arial"/>
          <w:b/>
        </w:rPr>
        <w:t>202</w:t>
      </w:r>
      <w:r w:rsidR="00D96988" w:rsidRPr="002C1318">
        <w:rPr>
          <w:rFonts w:ascii="Arial" w:hAnsi="Arial" w:cs="Arial"/>
          <w:b/>
        </w:rPr>
        <w:t>2</w:t>
      </w:r>
      <w:r w:rsidR="000D1587" w:rsidRPr="002C1318">
        <w:rPr>
          <w:rFonts w:ascii="Arial" w:hAnsi="Arial" w:cs="Arial"/>
          <w:b/>
        </w:rPr>
        <w:t xml:space="preserve"> </w:t>
      </w:r>
      <w:r w:rsidRPr="002C1318">
        <w:rPr>
          <w:rFonts w:ascii="Arial" w:hAnsi="Arial" w:cs="Arial"/>
          <w:b/>
        </w:rPr>
        <w:t>roku</w:t>
      </w:r>
      <w:r w:rsidR="00062B85" w:rsidRPr="002C1318">
        <w:rPr>
          <w:rFonts w:ascii="Arial" w:hAnsi="Arial" w:cs="Arial"/>
          <w:b/>
        </w:rPr>
        <w:t xml:space="preserve"> do godziny</w:t>
      </w:r>
      <w:r w:rsidR="000D1587" w:rsidRPr="002C1318">
        <w:rPr>
          <w:rFonts w:ascii="Arial" w:hAnsi="Arial" w:cs="Arial"/>
          <w:b/>
        </w:rPr>
        <w:t xml:space="preserve"> 12.00 </w:t>
      </w:r>
      <w:r w:rsidR="00AD045F" w:rsidRPr="002C1318">
        <w:rPr>
          <w:rFonts w:ascii="Arial" w:hAnsi="Arial" w:cs="Arial"/>
        </w:rPr>
        <w:t>w sposób określony</w:t>
      </w:r>
      <w:r w:rsidR="00AD045F" w:rsidRPr="002C1318">
        <w:rPr>
          <w:rFonts w:ascii="Arial" w:hAnsi="Arial" w:cs="Arial"/>
        </w:rPr>
        <w:br/>
      </w:r>
      <w:r w:rsidRPr="002C1318">
        <w:rPr>
          <w:rFonts w:ascii="Arial" w:hAnsi="Arial" w:cs="Arial"/>
        </w:rPr>
        <w:t xml:space="preserve">w rozdziale X pkt 2 SWZ.  </w:t>
      </w:r>
    </w:p>
    <w:p w14:paraId="55E631CA" w14:textId="6C3A23D7" w:rsidR="0015246B" w:rsidRPr="00624665" w:rsidRDefault="0015246B" w:rsidP="0069721C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2C1318">
        <w:rPr>
          <w:rFonts w:ascii="Arial" w:hAnsi="Arial" w:cs="Arial"/>
        </w:rPr>
        <w:lastRenderedPageBreak/>
        <w:t>Publiczne otwarcie ofert nastąpi w</w:t>
      </w:r>
      <w:r w:rsidR="00004755" w:rsidRPr="002C1318">
        <w:rPr>
          <w:rFonts w:ascii="Arial" w:hAnsi="Arial" w:cs="Arial"/>
          <w:b/>
          <w:bCs/>
        </w:rPr>
        <w:t xml:space="preserve"> dniu</w:t>
      </w:r>
      <w:r w:rsidR="000D1587" w:rsidRPr="002C1318">
        <w:rPr>
          <w:rFonts w:ascii="Arial" w:hAnsi="Arial" w:cs="Arial"/>
          <w:b/>
          <w:bCs/>
        </w:rPr>
        <w:t xml:space="preserve"> </w:t>
      </w:r>
      <w:r w:rsidR="002C1318" w:rsidRPr="002C1318">
        <w:rPr>
          <w:rFonts w:ascii="Arial" w:hAnsi="Arial" w:cs="Arial"/>
          <w:b/>
          <w:bCs/>
        </w:rPr>
        <w:t>0</w:t>
      </w:r>
      <w:r w:rsidR="00353542">
        <w:rPr>
          <w:rFonts w:ascii="Arial" w:hAnsi="Arial" w:cs="Arial"/>
          <w:b/>
          <w:bCs/>
        </w:rPr>
        <w:t>9</w:t>
      </w:r>
      <w:r w:rsidR="002C1318" w:rsidRPr="002C1318">
        <w:rPr>
          <w:rFonts w:ascii="Arial" w:hAnsi="Arial" w:cs="Arial"/>
          <w:b/>
          <w:bCs/>
        </w:rPr>
        <w:t>.08.</w:t>
      </w:r>
      <w:r w:rsidR="000D1587" w:rsidRPr="002C1318">
        <w:rPr>
          <w:rFonts w:ascii="Arial" w:hAnsi="Arial" w:cs="Arial"/>
          <w:b/>
          <w:bCs/>
        </w:rPr>
        <w:t>202</w:t>
      </w:r>
      <w:r w:rsidR="00D96988" w:rsidRPr="002C1318">
        <w:rPr>
          <w:rFonts w:ascii="Arial" w:hAnsi="Arial" w:cs="Arial"/>
          <w:b/>
          <w:bCs/>
        </w:rPr>
        <w:t>2</w:t>
      </w:r>
      <w:r w:rsidR="000D1587" w:rsidRPr="002C1318">
        <w:rPr>
          <w:rFonts w:ascii="Arial" w:hAnsi="Arial" w:cs="Arial"/>
          <w:b/>
          <w:bCs/>
        </w:rPr>
        <w:t xml:space="preserve"> </w:t>
      </w:r>
      <w:r w:rsidR="00062B85" w:rsidRPr="002C1318">
        <w:rPr>
          <w:rFonts w:ascii="Arial" w:hAnsi="Arial" w:cs="Arial"/>
          <w:b/>
          <w:bCs/>
        </w:rPr>
        <w:t>roku o godzinie</w:t>
      </w:r>
      <w:r w:rsidR="000D1587" w:rsidRPr="002C1318">
        <w:rPr>
          <w:rFonts w:ascii="Arial" w:hAnsi="Arial" w:cs="Arial"/>
          <w:b/>
          <w:bCs/>
        </w:rPr>
        <w:t xml:space="preserve"> 12.30</w:t>
      </w:r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69721C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>z otwarcia ofert, o której mowa w art. 222 ust. 5 ustawy Pzp.</w:t>
      </w:r>
    </w:p>
    <w:p w14:paraId="532EF949" w14:textId="77777777" w:rsidR="00AD045F" w:rsidRPr="00624665" w:rsidRDefault="00AD045F" w:rsidP="00AD045F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3DF60F2A" w14:textId="77777777" w:rsidR="00C802E8" w:rsidRPr="00624665" w:rsidRDefault="00C802E8" w:rsidP="0069721C">
      <w:pPr>
        <w:numPr>
          <w:ilvl w:val="0"/>
          <w:numId w:val="74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3BE35EA3" w:rsidR="002A7352" w:rsidRPr="00624665" w:rsidRDefault="002A7352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B75D22">
        <w:rPr>
          <w:rFonts w:ascii="Arial" w:hAnsi="Arial" w:cs="Arial"/>
        </w:rPr>
        <w:t xml:space="preserve"> obliczona </w:t>
      </w:r>
      <w:proofErr w:type="spellStart"/>
      <w:r w:rsidR="00B75D22">
        <w:rPr>
          <w:rFonts w:ascii="Arial" w:hAnsi="Arial" w:cs="Arial"/>
        </w:rPr>
        <w:t>przeez</w:t>
      </w:r>
      <w:proofErr w:type="spellEnd"/>
      <w:r w:rsidR="00B75D22">
        <w:rPr>
          <w:rFonts w:ascii="Arial" w:hAnsi="Arial" w:cs="Arial"/>
        </w:rPr>
        <w:t xml:space="preserve"> wskazanie w formularzu oferty: stawki podatku </w:t>
      </w:r>
      <w:r w:rsidR="00074866">
        <w:rPr>
          <w:rFonts w:ascii="Arial" w:hAnsi="Arial" w:cs="Arial"/>
        </w:rPr>
        <w:t xml:space="preserve">od towarów i usług, </w:t>
      </w:r>
      <w:proofErr w:type="spellStart"/>
      <w:r w:rsidR="00074866">
        <w:rPr>
          <w:rFonts w:ascii="Arial" w:hAnsi="Arial" w:cs="Arial"/>
        </w:rPr>
        <w:t>wzskazanie</w:t>
      </w:r>
      <w:proofErr w:type="spellEnd"/>
      <w:r w:rsidR="00074866">
        <w:rPr>
          <w:rFonts w:ascii="Arial" w:hAnsi="Arial" w:cs="Arial"/>
        </w:rPr>
        <w:t xml:space="preserve">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brutto oferowanych urządzeń, a </w:t>
      </w:r>
      <w:proofErr w:type="spellStart"/>
      <w:r w:rsidR="00CF6CBB">
        <w:rPr>
          <w:rFonts w:ascii="Arial" w:hAnsi="Arial" w:cs="Arial"/>
        </w:rPr>
        <w:t>nastęnie</w:t>
      </w:r>
      <w:proofErr w:type="spellEnd"/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  <w:r w:rsidR="00E44DB0">
        <w:rPr>
          <w:rFonts w:ascii="Arial" w:hAnsi="Arial" w:cs="Arial"/>
        </w:rPr>
        <w:t xml:space="preserve">Cenę oferty stanowi suma wartości brutto </w:t>
      </w:r>
      <w:r w:rsidR="001518ED">
        <w:rPr>
          <w:rFonts w:ascii="Arial" w:hAnsi="Arial" w:cs="Arial"/>
        </w:rPr>
        <w:t xml:space="preserve">obu pozycji (wierszy), tj.: wartości dostawy podstawowej i </w:t>
      </w:r>
      <w:r w:rsidR="003A57F5">
        <w:rPr>
          <w:rFonts w:ascii="Arial" w:hAnsi="Arial" w:cs="Arial"/>
        </w:rPr>
        <w:t xml:space="preserve">wartości </w:t>
      </w:r>
      <w:r w:rsidR="001518ED">
        <w:rPr>
          <w:rFonts w:ascii="Arial" w:hAnsi="Arial" w:cs="Arial"/>
        </w:rPr>
        <w:t>dostawy w ramach prawa opcji.</w:t>
      </w:r>
    </w:p>
    <w:p w14:paraId="3F15001A" w14:textId="70A69765" w:rsidR="00DB022A" w:rsidRPr="00624665" w:rsidRDefault="00DB022A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 niej nieujęte, 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 </w:t>
      </w:r>
      <w:proofErr w:type="spellStart"/>
      <w:r w:rsidR="00563EEA" w:rsidRPr="00624665">
        <w:rPr>
          <w:rFonts w:ascii="Arial" w:eastAsia="Calibri" w:hAnsi="Arial" w:cs="Arial"/>
        </w:rPr>
        <w:t>tj</w:t>
      </w:r>
      <w:proofErr w:type="spellEnd"/>
      <w:r w:rsidR="00563EEA" w:rsidRPr="00624665">
        <w:rPr>
          <w:rFonts w:ascii="Arial" w:eastAsia="Calibri" w:hAnsi="Arial" w:cs="Arial"/>
        </w:rPr>
        <w:t xml:space="preserve"> 24 miesiące; dostarczenia do sprzętu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7777777" w:rsidR="00DB022A" w:rsidRPr="00624665" w:rsidRDefault="00DB022A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2017 poz. 1221 ze zm.).</w:t>
      </w:r>
    </w:p>
    <w:p w14:paraId="725AE3D7" w14:textId="77777777" w:rsidR="00DB022A" w:rsidRPr="00624665" w:rsidRDefault="00DB022A" w:rsidP="0069721C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nie dopuszcza przedstawiania ceny ryczałtowej w kilku wariantach, w zależności od zastosowanych rozwiązań. W przypadku przedstawiania ceny w taki sposób oferta zostanie odrzucona.</w:t>
      </w:r>
    </w:p>
    <w:p w14:paraId="23E39A1B" w14:textId="77777777" w:rsidR="00C802E8" w:rsidRPr="00624665" w:rsidRDefault="00C802E8" w:rsidP="0069721C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Rozliczenia pomiędzy zamawiającym a wykonawcą będą prowadzone w walucie PLN.</w:t>
      </w:r>
    </w:p>
    <w:p w14:paraId="6D9BBFF8" w14:textId="77777777" w:rsidR="00062B85" w:rsidRDefault="00C802E8" w:rsidP="0069721C">
      <w:pPr>
        <w:numPr>
          <w:ilvl w:val="0"/>
          <w:numId w:val="74"/>
        </w:numPr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AD045F">
      <w:pPr>
        <w:spacing w:after="0" w:line="276" w:lineRule="auto"/>
        <w:ind w:left="426"/>
        <w:jc w:val="left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3"/>
      <w:r w:rsidRPr="00624665">
        <w:rPr>
          <w:rFonts w:ascii="Arial" w:hAnsi="Arial" w:cs="Arial"/>
          <w:sz w:val="22"/>
          <w:szCs w:val="22"/>
        </w:rPr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624665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2A384B66" w14:textId="64D58041" w:rsidR="00A41B4F" w:rsidRDefault="00FB4CC2" w:rsidP="00FB4CC2">
      <w:pPr>
        <w:pStyle w:val="Akapitzlist"/>
        <w:numPr>
          <w:ilvl w:val="1"/>
          <w:numId w:val="88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6347B" w:rsidRPr="00FB4CC2">
        <w:rPr>
          <w:rFonts w:ascii="Arial" w:hAnsi="Arial" w:cs="Arial"/>
        </w:rPr>
        <w:t>Cena oferty brutto (</w:t>
      </w:r>
      <w:r w:rsidR="00A41B4F" w:rsidRPr="00FB4CC2">
        <w:rPr>
          <w:rFonts w:ascii="Arial" w:hAnsi="Arial" w:cs="Arial"/>
        </w:rPr>
        <w:t>C)</w:t>
      </w:r>
      <w:r w:rsidR="00A41B4F" w:rsidRPr="00FB4CC2">
        <w:rPr>
          <w:rFonts w:ascii="Arial" w:hAnsi="Arial" w:cs="Arial"/>
        </w:rPr>
        <w:tab/>
      </w:r>
      <w:r w:rsidR="00A41B4F" w:rsidRPr="00FB4CC2">
        <w:rPr>
          <w:rFonts w:ascii="Arial" w:hAnsi="Arial" w:cs="Arial"/>
        </w:rPr>
        <w:tab/>
      </w:r>
      <w:r w:rsidR="00944C27" w:rsidRPr="00FB4CC2">
        <w:rPr>
          <w:rFonts w:ascii="Arial" w:hAnsi="Arial" w:cs="Arial"/>
        </w:rPr>
        <w:t xml:space="preserve">                  </w:t>
      </w:r>
      <w:r w:rsidR="00A6347B" w:rsidRPr="00FB4CC2">
        <w:rPr>
          <w:rFonts w:ascii="Arial" w:hAnsi="Arial" w:cs="Arial"/>
        </w:rPr>
        <w:t xml:space="preserve">    </w:t>
      </w:r>
      <w:r w:rsidR="00944C27" w:rsidRPr="00FB4CC2">
        <w:rPr>
          <w:rFonts w:ascii="Arial" w:hAnsi="Arial" w:cs="Arial"/>
        </w:rPr>
        <w:t xml:space="preserve">    </w:t>
      </w:r>
      <w:r w:rsidR="00FB2292" w:rsidRPr="00FB4CC2">
        <w:rPr>
          <w:rFonts w:ascii="Arial" w:hAnsi="Arial" w:cs="Arial"/>
        </w:rPr>
        <w:t xml:space="preserve"> </w:t>
      </w:r>
      <w:r w:rsidR="00A41B4F" w:rsidRPr="00FB4CC2">
        <w:rPr>
          <w:rFonts w:ascii="Arial" w:hAnsi="Arial" w:cs="Arial"/>
        </w:rPr>
        <w:t>60 %</w:t>
      </w:r>
    </w:p>
    <w:p w14:paraId="4CB1492B" w14:textId="5A65F0E0" w:rsidR="00A41B4F" w:rsidRPr="00FB4CC2" w:rsidRDefault="00A6347B" w:rsidP="00FB4CC2">
      <w:pPr>
        <w:pStyle w:val="Akapitzlist"/>
        <w:numPr>
          <w:ilvl w:val="1"/>
          <w:numId w:val="88"/>
        </w:numPr>
        <w:spacing w:after="0" w:line="276" w:lineRule="auto"/>
        <w:jc w:val="left"/>
        <w:rPr>
          <w:rFonts w:ascii="Arial" w:hAnsi="Arial" w:cs="Arial"/>
        </w:rPr>
      </w:pPr>
      <w:r w:rsidRPr="00FB4CC2">
        <w:rPr>
          <w:rFonts w:ascii="Arial" w:hAnsi="Arial" w:cs="Arial"/>
        </w:rPr>
        <w:t>Wydajność obliczeniowa „CPU Mark” (W)</w:t>
      </w:r>
      <w:r w:rsidR="00944C27" w:rsidRPr="00FB4CC2">
        <w:rPr>
          <w:rFonts w:ascii="Arial" w:hAnsi="Arial" w:cs="Arial"/>
        </w:rPr>
        <w:t xml:space="preserve">         </w:t>
      </w:r>
      <w:r w:rsidR="002C1318">
        <w:rPr>
          <w:rFonts w:ascii="Arial" w:hAnsi="Arial" w:cs="Arial"/>
        </w:rPr>
        <w:t xml:space="preserve">        </w:t>
      </w:r>
      <w:r w:rsidR="00944C27" w:rsidRPr="00FB4CC2">
        <w:rPr>
          <w:rFonts w:ascii="Arial" w:hAnsi="Arial" w:cs="Arial"/>
        </w:rPr>
        <w:t xml:space="preserve"> </w:t>
      </w:r>
      <w:r w:rsidR="00A41B4F" w:rsidRPr="00FB4CC2">
        <w:rPr>
          <w:rFonts w:ascii="Arial" w:hAnsi="Arial" w:cs="Arial"/>
        </w:rPr>
        <w:t>40%</w:t>
      </w:r>
    </w:p>
    <w:p w14:paraId="77E8F4A3" w14:textId="77777777" w:rsidR="00A41B4F" w:rsidRPr="00624665" w:rsidRDefault="00A41B4F" w:rsidP="00624665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Punkty będą przyznawane wg następujących zasad: </w:t>
      </w:r>
    </w:p>
    <w:p w14:paraId="3012341B" w14:textId="22BB568F" w:rsidR="00A41B4F" w:rsidRPr="00FB4CC2" w:rsidRDefault="00A41B4F" w:rsidP="00FB4CC2">
      <w:pPr>
        <w:pStyle w:val="Akapitzlist"/>
        <w:numPr>
          <w:ilvl w:val="1"/>
          <w:numId w:val="50"/>
        </w:numPr>
        <w:spacing w:after="0" w:line="276" w:lineRule="auto"/>
        <w:jc w:val="left"/>
        <w:rPr>
          <w:rFonts w:ascii="Arial" w:hAnsi="Arial" w:cs="Arial"/>
          <w:b/>
        </w:rPr>
      </w:pPr>
      <w:r w:rsidRPr="00FB4CC2">
        <w:rPr>
          <w:rFonts w:ascii="Arial" w:hAnsi="Arial" w:cs="Arial"/>
          <w:b/>
        </w:rPr>
        <w:t>Cena oferty (C):</w:t>
      </w:r>
    </w:p>
    <w:p w14:paraId="4565CE5E" w14:textId="77777777" w:rsidR="00A41B4F" w:rsidRPr="00624665" w:rsidRDefault="00A6347B" w:rsidP="00624665">
      <w:pPr>
        <w:spacing w:after="0" w:line="276" w:lineRule="auto"/>
        <w:ind w:left="709" w:firstLine="425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C =</w:t>
      </w:r>
      <w:r w:rsidR="00A41B4F" w:rsidRPr="00624665">
        <w:rPr>
          <w:rFonts w:ascii="Arial" w:hAnsi="Arial" w:cs="Arial"/>
          <w:b/>
        </w:rPr>
        <w:t xml:space="preserve"> (</w:t>
      </w:r>
      <w:proofErr w:type="spellStart"/>
      <w:r w:rsidR="00A41B4F" w:rsidRPr="00624665">
        <w:rPr>
          <w:rFonts w:ascii="Arial" w:hAnsi="Arial" w:cs="Arial"/>
          <w:b/>
        </w:rPr>
        <w:t>C</w:t>
      </w:r>
      <w:r w:rsidR="00A41B4F" w:rsidRPr="00624665">
        <w:rPr>
          <w:rFonts w:ascii="Arial" w:hAnsi="Arial" w:cs="Arial"/>
          <w:b/>
          <w:vertAlign w:val="subscript"/>
        </w:rPr>
        <w:t>min</w:t>
      </w:r>
      <w:proofErr w:type="spellEnd"/>
      <w:r w:rsidR="00A41B4F" w:rsidRPr="00624665">
        <w:rPr>
          <w:rFonts w:ascii="Arial" w:hAnsi="Arial" w:cs="Arial"/>
          <w:b/>
        </w:rPr>
        <w:t xml:space="preserve"> / </w:t>
      </w:r>
      <w:proofErr w:type="spellStart"/>
      <w:r w:rsidR="00A41B4F" w:rsidRPr="00624665">
        <w:rPr>
          <w:rFonts w:ascii="Arial" w:hAnsi="Arial" w:cs="Arial"/>
          <w:b/>
        </w:rPr>
        <w:t>C</w:t>
      </w:r>
      <w:r w:rsidR="00A41B4F" w:rsidRPr="00624665">
        <w:rPr>
          <w:rFonts w:ascii="Arial" w:hAnsi="Arial" w:cs="Arial"/>
          <w:b/>
          <w:vertAlign w:val="subscript"/>
        </w:rPr>
        <w:t>ob</w:t>
      </w:r>
      <w:proofErr w:type="spellEnd"/>
      <w:r w:rsidR="00A41B4F" w:rsidRPr="00624665">
        <w:rPr>
          <w:rFonts w:ascii="Arial" w:hAnsi="Arial" w:cs="Arial"/>
          <w:b/>
        </w:rPr>
        <w:t>) x 100 pkt</w:t>
      </w:r>
      <w:r w:rsidRPr="00624665">
        <w:rPr>
          <w:rFonts w:ascii="Arial" w:hAnsi="Arial" w:cs="Arial"/>
          <w:b/>
        </w:rPr>
        <w:t xml:space="preserve"> x 60%</w:t>
      </w:r>
    </w:p>
    <w:p w14:paraId="6DAACED4" w14:textId="77777777" w:rsidR="00A41B4F" w:rsidRPr="00624665" w:rsidRDefault="00A41B4F" w:rsidP="00624665">
      <w:pPr>
        <w:spacing w:after="0" w:line="276" w:lineRule="auto"/>
        <w:ind w:left="156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gdzie:</w:t>
      </w: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</w:p>
    <w:p w14:paraId="4CCD7D52" w14:textId="77777777" w:rsidR="00A41B4F" w:rsidRPr="00624665" w:rsidRDefault="00A41B4F" w:rsidP="00624665">
      <w:pPr>
        <w:tabs>
          <w:tab w:val="left" w:pos="1134"/>
        </w:tabs>
        <w:spacing w:after="0" w:line="276" w:lineRule="auto"/>
        <w:ind w:left="1560"/>
        <w:jc w:val="left"/>
        <w:rPr>
          <w:rFonts w:ascii="Arial" w:hAnsi="Arial" w:cs="Arial"/>
        </w:rPr>
      </w:pPr>
      <w:proofErr w:type="spellStart"/>
      <w:r w:rsidRPr="00624665">
        <w:rPr>
          <w:rFonts w:ascii="Arial" w:hAnsi="Arial" w:cs="Arial"/>
        </w:rPr>
        <w:t>C</w:t>
      </w:r>
      <w:r w:rsidRPr="00624665">
        <w:rPr>
          <w:rFonts w:ascii="Arial" w:hAnsi="Arial" w:cs="Arial"/>
          <w:vertAlign w:val="subscript"/>
        </w:rPr>
        <w:t>min</w:t>
      </w:r>
      <w:proofErr w:type="spellEnd"/>
      <w:r w:rsidRPr="00624665">
        <w:rPr>
          <w:rFonts w:ascii="Arial" w:hAnsi="Arial" w:cs="Arial"/>
        </w:rPr>
        <w:tab/>
        <w:t xml:space="preserve">- cena brutto najniższa, </w:t>
      </w:r>
    </w:p>
    <w:p w14:paraId="024D989F" w14:textId="77777777" w:rsidR="00A41B4F" w:rsidRPr="00624665" w:rsidRDefault="00A41B4F" w:rsidP="00624665">
      <w:pPr>
        <w:tabs>
          <w:tab w:val="left" w:pos="1134"/>
        </w:tabs>
        <w:spacing w:after="0" w:line="276" w:lineRule="auto"/>
        <w:ind w:left="1560"/>
        <w:jc w:val="left"/>
        <w:rPr>
          <w:rFonts w:ascii="Arial" w:hAnsi="Arial" w:cs="Arial"/>
        </w:rPr>
      </w:pPr>
      <w:proofErr w:type="spellStart"/>
      <w:r w:rsidRPr="00624665">
        <w:rPr>
          <w:rFonts w:ascii="Arial" w:hAnsi="Arial" w:cs="Arial"/>
        </w:rPr>
        <w:t>C</w:t>
      </w:r>
      <w:r w:rsidRPr="00624665">
        <w:rPr>
          <w:rFonts w:ascii="Arial" w:hAnsi="Arial" w:cs="Arial"/>
          <w:vertAlign w:val="subscript"/>
        </w:rPr>
        <w:t>ob</w:t>
      </w:r>
      <w:proofErr w:type="spellEnd"/>
      <w:r w:rsidRPr="00624665">
        <w:rPr>
          <w:rFonts w:ascii="Arial" w:hAnsi="Arial" w:cs="Arial"/>
        </w:rPr>
        <w:tab/>
        <w:t>- cena brutto oferty badanej</w:t>
      </w:r>
    </w:p>
    <w:p w14:paraId="75E4B977" w14:textId="77777777" w:rsidR="00A41B4F" w:rsidRPr="00624665" w:rsidRDefault="00A41B4F" w:rsidP="00624665">
      <w:pPr>
        <w:spacing w:after="0" w:line="276" w:lineRule="auto"/>
        <w:jc w:val="left"/>
        <w:rPr>
          <w:rFonts w:ascii="Arial" w:hAnsi="Arial" w:cs="Arial"/>
          <w:b/>
        </w:rPr>
      </w:pPr>
    </w:p>
    <w:p w14:paraId="62AC02CA" w14:textId="52D07264" w:rsidR="00A6347B" w:rsidRPr="00624665" w:rsidRDefault="00A6347B" w:rsidP="00FB4CC2">
      <w:pPr>
        <w:pStyle w:val="Akapitzlist"/>
        <w:numPr>
          <w:ilvl w:val="1"/>
          <w:numId w:val="50"/>
        </w:numPr>
        <w:spacing w:after="0" w:line="276" w:lineRule="auto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Wydajność obliczeniowa „CPU Mark” (W)</w:t>
      </w:r>
    </w:p>
    <w:p w14:paraId="7BF3FA30" w14:textId="77777777" w:rsidR="00944C27" w:rsidRPr="00624665" w:rsidRDefault="00944C27" w:rsidP="00624665">
      <w:pPr>
        <w:spacing w:after="0" w:line="276" w:lineRule="auto"/>
        <w:ind w:left="1560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W = oferty badanej /najwyższa oferowana  x 100 pkt x 40%</w:t>
      </w:r>
    </w:p>
    <w:p w14:paraId="59D1F879" w14:textId="77777777" w:rsidR="00A1037D" w:rsidRPr="00624665" w:rsidRDefault="00A1037D" w:rsidP="00624665">
      <w:pPr>
        <w:spacing w:after="0" w:line="276" w:lineRule="auto"/>
        <w:ind w:left="1560"/>
        <w:jc w:val="left"/>
        <w:rPr>
          <w:rFonts w:ascii="Arial" w:hAnsi="Arial" w:cs="Arial"/>
          <w:b/>
        </w:rPr>
      </w:pPr>
    </w:p>
    <w:p w14:paraId="24CF9AAD" w14:textId="448ECE49" w:rsidR="00A1037D" w:rsidRPr="00624665" w:rsidRDefault="00A1037D" w:rsidP="00EC7AF1">
      <w:pPr>
        <w:spacing w:after="0" w:line="276" w:lineRule="auto"/>
        <w:ind w:left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wymaga  minimalnej wydajności obliczeniowej określonej w Specyfikacji</w:t>
      </w:r>
      <w:r w:rsidR="00EC7AF1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technicznej </w:t>
      </w:r>
      <w:proofErr w:type="spellStart"/>
      <w:r w:rsidRPr="00624665">
        <w:rPr>
          <w:rFonts w:ascii="Arial" w:hAnsi="Arial" w:cs="Arial"/>
        </w:rPr>
        <w:t>zamówienia</w:t>
      </w:r>
      <w:r w:rsidR="00EC7AF1">
        <w:rPr>
          <w:rFonts w:ascii="Arial" w:hAnsi="Arial" w:cs="Arial"/>
        </w:rPr>
        <w:t>.</w:t>
      </w:r>
      <w:r w:rsidR="00EC7AF1" w:rsidRPr="00EC7AF1">
        <w:rPr>
          <w:rFonts w:ascii="Arial" w:hAnsi="Arial" w:cs="Arial"/>
        </w:rPr>
        <w:t>Jeśli</w:t>
      </w:r>
      <w:proofErr w:type="spellEnd"/>
      <w:r w:rsidR="00EC7AF1" w:rsidRPr="00EC7AF1">
        <w:rPr>
          <w:rFonts w:ascii="Arial" w:hAnsi="Arial" w:cs="Arial"/>
        </w:rPr>
        <w:t xml:space="preserve"> suma punktów wyno</w:t>
      </w:r>
      <w:r w:rsidR="00EC7AF1">
        <w:rPr>
          <w:rFonts w:ascii="Arial" w:hAnsi="Arial" w:cs="Arial"/>
        </w:rPr>
        <w:t xml:space="preserve">si poniżej </w:t>
      </w:r>
      <w:r w:rsidR="00162B31">
        <w:rPr>
          <w:rFonts w:ascii="Arial" w:hAnsi="Arial" w:cs="Arial"/>
        </w:rPr>
        <w:t>3 500</w:t>
      </w:r>
      <w:r w:rsidR="00EC7AF1">
        <w:rPr>
          <w:rFonts w:ascii="Arial" w:hAnsi="Arial" w:cs="Arial"/>
        </w:rPr>
        <w:t xml:space="preserve"> punktów, oferta </w:t>
      </w:r>
      <w:r w:rsidR="00EC7AF1" w:rsidRPr="00EC7AF1">
        <w:rPr>
          <w:rFonts w:ascii="Arial" w:hAnsi="Arial" w:cs="Arial"/>
        </w:rPr>
        <w:t>zostanie odrzucona.</w:t>
      </w:r>
    </w:p>
    <w:p w14:paraId="03E6EF5F" w14:textId="4FDEEF19" w:rsidR="00A1037D" w:rsidRPr="00624665" w:rsidRDefault="00A1037D" w:rsidP="00834D63">
      <w:pPr>
        <w:spacing w:after="0" w:line="276" w:lineRule="auto"/>
        <w:jc w:val="left"/>
        <w:rPr>
          <w:rFonts w:ascii="Arial" w:hAnsi="Arial" w:cs="Arial"/>
        </w:rPr>
      </w:pPr>
    </w:p>
    <w:p w14:paraId="4D79B700" w14:textId="77777777" w:rsidR="00350C40" w:rsidRPr="00624665" w:rsidRDefault="00855B8F" w:rsidP="00624665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Łączną liczbę </w:t>
      </w:r>
      <w:r w:rsidR="00A41B4F" w:rsidRPr="00624665">
        <w:rPr>
          <w:rFonts w:ascii="Arial" w:hAnsi="Arial" w:cs="Arial"/>
        </w:rPr>
        <w:t xml:space="preserve">punktów dla oferty stanowić będzie </w:t>
      </w:r>
      <w:r w:rsidRPr="00624665">
        <w:rPr>
          <w:rFonts w:ascii="Arial" w:hAnsi="Arial" w:cs="Arial"/>
        </w:rPr>
        <w:t xml:space="preserve">suma </w:t>
      </w:r>
      <w:r w:rsidR="00AD045F">
        <w:rPr>
          <w:rFonts w:ascii="Arial" w:hAnsi="Arial" w:cs="Arial"/>
        </w:rPr>
        <w:t>liczby punktów uzyskanych</w:t>
      </w:r>
      <w:r w:rsidR="00AD045F">
        <w:rPr>
          <w:rFonts w:ascii="Arial" w:hAnsi="Arial" w:cs="Arial"/>
        </w:rPr>
        <w:br/>
      </w:r>
      <w:r w:rsidR="00A41B4F" w:rsidRPr="00624665">
        <w:rPr>
          <w:rFonts w:ascii="Arial" w:hAnsi="Arial" w:cs="Arial"/>
        </w:rPr>
        <w:t>w kryterium</w:t>
      </w:r>
      <w:r w:rsidR="00350C40" w:rsidRPr="00624665">
        <w:rPr>
          <w:rFonts w:ascii="Arial" w:hAnsi="Arial" w:cs="Arial"/>
        </w:rPr>
        <w:t>:</w:t>
      </w:r>
    </w:p>
    <w:p w14:paraId="516E4A46" w14:textId="27133A46" w:rsidR="00350C40" w:rsidRPr="00624665" w:rsidRDefault="00350C40" w:rsidP="00624665">
      <w:pPr>
        <w:pStyle w:val="Akapitzlist"/>
        <w:numPr>
          <w:ilvl w:val="0"/>
          <w:numId w:val="89"/>
        </w:numPr>
        <w:spacing w:after="0" w:line="276" w:lineRule="auto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cena (C) i wydajność obliczeniowa (W)</w:t>
      </w:r>
    </w:p>
    <w:p w14:paraId="7CB89218" w14:textId="1CBF2E86" w:rsidR="00350C40" w:rsidRPr="00834D63" w:rsidRDefault="00350C40" w:rsidP="00834D63">
      <w:pPr>
        <w:pStyle w:val="Akapitzlist"/>
        <w:spacing w:after="0" w:line="276" w:lineRule="auto"/>
        <w:ind w:left="1060"/>
        <w:jc w:val="left"/>
        <w:rPr>
          <w:rFonts w:ascii="Arial" w:hAnsi="Arial" w:cs="Arial"/>
          <w:b/>
        </w:rPr>
      </w:pPr>
      <w:r w:rsidRPr="00624665">
        <w:rPr>
          <w:rFonts w:ascii="Arial" w:hAnsi="Arial" w:cs="Arial"/>
          <w:b/>
        </w:rPr>
        <w:t>S = C + W</w:t>
      </w:r>
    </w:p>
    <w:p w14:paraId="27A06A1D" w14:textId="77777777" w:rsidR="006F475C" w:rsidRPr="00624665" w:rsidRDefault="006F475C" w:rsidP="0069721C">
      <w:pPr>
        <w:pStyle w:val="Akapitzlist"/>
        <w:numPr>
          <w:ilvl w:val="3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624665">
        <w:rPr>
          <w:rFonts w:ascii="Arial" w:hAnsi="Arial" w:cs="Arial"/>
        </w:rPr>
        <w:t>W celu obliczenia punktów wyniki poszczególnych działań matematycznych będą zaokrąglane do dwóch miejsc po przecinku</w:t>
      </w:r>
      <w:r w:rsidR="00572958" w:rsidRPr="00624665">
        <w:rPr>
          <w:rFonts w:ascii="Arial" w:hAnsi="Arial" w:cs="Arial"/>
        </w:rPr>
        <w:t>.</w:t>
      </w:r>
      <w:r w:rsidRPr="00624665">
        <w:rPr>
          <w:rFonts w:ascii="Arial" w:hAnsi="Arial" w:cs="Arial"/>
        </w:rPr>
        <w:t xml:space="preserve"> </w:t>
      </w:r>
    </w:p>
    <w:p w14:paraId="5013955A" w14:textId="77777777" w:rsidR="00B6211D" w:rsidRPr="00624665" w:rsidRDefault="00B6211D" w:rsidP="0069721C">
      <w:pPr>
        <w:pStyle w:val="Akapitzlist"/>
        <w:numPr>
          <w:ilvl w:val="3"/>
          <w:numId w:val="74"/>
        </w:numPr>
        <w:spacing w:after="0" w:line="276" w:lineRule="auto"/>
        <w:ind w:left="284" w:hanging="284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624665">
        <w:rPr>
          <w:rFonts w:ascii="Arial" w:hAnsi="Arial" w:cs="Arial"/>
          <w:bCs/>
        </w:rPr>
        <w:br/>
        <w:t>wykonawców wyjaśnień treści złożonych przez nich ofert.</w:t>
      </w:r>
    </w:p>
    <w:p w14:paraId="1A558E17" w14:textId="77777777" w:rsidR="00B6211D" w:rsidRDefault="00B6211D" w:rsidP="0069721C">
      <w:pPr>
        <w:pStyle w:val="Akapitzlist"/>
        <w:numPr>
          <w:ilvl w:val="3"/>
          <w:numId w:val="74"/>
        </w:numPr>
        <w:spacing w:after="0" w:line="276" w:lineRule="auto"/>
        <w:ind w:left="284" w:hanging="284"/>
        <w:rPr>
          <w:rFonts w:ascii="Arial" w:hAnsi="Arial" w:cs="Arial"/>
        </w:rPr>
      </w:pPr>
      <w:r w:rsidRPr="00624665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AD045F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69721C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69721C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odpowiada wszystkim wymaganiom ustawy Pzp;</w:t>
      </w:r>
    </w:p>
    <w:p w14:paraId="2A9EE5AD" w14:textId="77777777" w:rsidR="006B29BE" w:rsidRPr="00624665" w:rsidRDefault="006B29BE" w:rsidP="0069721C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69721C">
      <w:pPr>
        <w:numPr>
          <w:ilvl w:val="1"/>
          <w:numId w:val="53"/>
        </w:numPr>
        <w:spacing w:after="0" w:line="276" w:lineRule="auto"/>
        <w:ind w:left="851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Pzp. </w:t>
      </w:r>
    </w:p>
    <w:p w14:paraId="6581BABB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r w:rsidRPr="00624665">
        <w:rPr>
          <w:rFonts w:ascii="Arial" w:hAnsi="Arial" w:cs="Arial"/>
        </w:rPr>
        <w:t>Pzp.</w:t>
      </w:r>
    </w:p>
    <w:p w14:paraId="3CE575AB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Pzp).</w:t>
      </w:r>
    </w:p>
    <w:p w14:paraId="49E003E0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 drodze postępowania przetargowego </w:t>
      </w:r>
      <w:r w:rsidR="001628CF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ykonawca zobowiązany będzie przed </w:t>
      </w:r>
      <w:r w:rsidRPr="00624665">
        <w:rPr>
          <w:rFonts w:ascii="Arial" w:hAnsi="Arial" w:cs="Arial"/>
          <w:bCs/>
        </w:rPr>
        <w:t xml:space="preserve">zawarciem umowy przedłożyć Zamawiającemu </w:t>
      </w:r>
      <w:r w:rsidRPr="00624665">
        <w:rPr>
          <w:rFonts w:ascii="Arial" w:hAnsi="Arial" w:cs="Arial"/>
        </w:rPr>
        <w:t>dokument stanowiący dowód wniesienia zabezpieczenia należytego wykonania umowy.</w:t>
      </w:r>
    </w:p>
    <w:p w14:paraId="320191A7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Pzp,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2CD89A89" w14:textId="49EF0CD8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0CAD4873" w14:textId="77777777" w:rsidR="006B29BE" w:rsidRPr="00624665" w:rsidRDefault="006B29BE" w:rsidP="0069721C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624665">
        <w:rPr>
          <w:rFonts w:ascii="Arial" w:hAnsi="Arial" w:cs="Arial"/>
        </w:rPr>
        <w:t>255</w:t>
      </w:r>
      <w:r w:rsidRPr="00624665">
        <w:rPr>
          <w:rFonts w:ascii="Arial" w:hAnsi="Arial" w:cs="Arial"/>
        </w:rPr>
        <w:t xml:space="preserve"> ustawy Pzp.</w:t>
      </w:r>
    </w:p>
    <w:p w14:paraId="6EC1181D" w14:textId="77777777" w:rsidR="00CE771C" w:rsidRPr="00624665" w:rsidRDefault="00CE771C" w:rsidP="00624665">
      <w:pPr>
        <w:spacing w:after="0" w:line="276" w:lineRule="auto"/>
        <w:jc w:val="left"/>
        <w:rPr>
          <w:rFonts w:ascii="Arial" w:hAnsi="Arial" w:cs="Arial"/>
          <w:b/>
        </w:rPr>
      </w:pPr>
    </w:p>
    <w:p w14:paraId="00C6F8CD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69721C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69721C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60505EFE" w14:textId="77777777" w:rsidR="007A5E89" w:rsidRPr="003F1189" w:rsidRDefault="001969FA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302408FB" w:rsidR="00AD045F" w:rsidRPr="00624665" w:rsidRDefault="005B600C" w:rsidP="00624665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3D0A33ED" w14:textId="77777777" w:rsidR="006B29BE" w:rsidRPr="003F1189" w:rsidRDefault="006B29BE" w:rsidP="003F1189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624665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624665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69721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7A5F54A8" w14:textId="77777777" w:rsidR="006B29BE" w:rsidRPr="003F1189" w:rsidRDefault="00470B0B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69721C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624665">
        <w:rPr>
          <w:rFonts w:ascii="Arial" w:hAnsi="Arial" w:cs="Arial"/>
          <w:bCs/>
        </w:rPr>
        <w:t>zp</w:t>
      </w:r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Pzp.</w:t>
      </w:r>
    </w:p>
    <w:p w14:paraId="42E12F2B" w14:textId="77777777" w:rsidR="006B29BE" w:rsidRDefault="006B29BE" w:rsidP="0069721C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>5 ustawy Pzp</w:t>
      </w:r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AD045F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69721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r w:rsidRPr="00624665">
        <w:rPr>
          <w:rFonts w:ascii="Arial" w:hAnsi="Arial" w:cs="Arial"/>
        </w:rPr>
        <w:t>Pzp;</w:t>
      </w:r>
    </w:p>
    <w:p w14:paraId="4FC16050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Pzp,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</w:t>
      </w:r>
      <w:r w:rsidRPr="00624665">
        <w:rPr>
          <w:rFonts w:ascii="Arial" w:hAnsi="Arial" w:cs="Arial"/>
        </w:rPr>
        <w:lastRenderedPageBreak/>
        <w:t>związanym z udziałem w postępowaniu o udzielenie zamówienia publicznego; konsekwencje niepodania określonych danych wynikają z ustawy Pzp;</w:t>
      </w:r>
    </w:p>
    <w:p w14:paraId="183BB91A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69721C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69721C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69721C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związku z art. 17 ust. 3 lit. b, d lub e RODO prawo do usunięcia danych osobowych;</w:t>
      </w:r>
    </w:p>
    <w:p w14:paraId="1EF62AB2" w14:textId="77777777" w:rsidR="00854A46" w:rsidRPr="00624665" w:rsidRDefault="00854A46" w:rsidP="0069721C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69721C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A68D585" w14:textId="77777777" w:rsidR="00854A46" w:rsidRDefault="00854A46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3 – Wykaz usług,</w:t>
      </w:r>
    </w:p>
    <w:p w14:paraId="325D2A17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0611A433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  <w:r w:rsidR="00F15147">
        <w:rPr>
          <w:rFonts w:ascii="Arial" w:hAnsi="Arial" w:cs="Arial"/>
        </w:rPr>
        <w:t>,</w:t>
      </w:r>
    </w:p>
    <w:p w14:paraId="2AD2A8A0" w14:textId="7E784754" w:rsidR="00E91D76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5.1 –</w:t>
      </w:r>
      <w:r w:rsidR="007D6C2C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Opis przedmiotu zamówienia</w:t>
      </w:r>
    </w:p>
    <w:p w14:paraId="7489D840" w14:textId="3D0A48EC" w:rsidR="002641A1" w:rsidRPr="0069721C" w:rsidRDefault="002641A1" w:rsidP="00834D63">
      <w:pPr>
        <w:pStyle w:val="Bezodstpw"/>
        <w:spacing w:line="276" w:lineRule="auto"/>
        <w:ind w:left="360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84EC" w14:textId="77777777" w:rsidR="00EA095D" w:rsidRDefault="00EA095D">
      <w:pPr>
        <w:spacing w:after="0" w:line="240" w:lineRule="auto"/>
      </w:pPr>
      <w:r>
        <w:separator/>
      </w:r>
    </w:p>
  </w:endnote>
  <w:endnote w:type="continuationSeparator" w:id="0">
    <w:p w14:paraId="15DDCF49" w14:textId="77777777" w:rsidR="00EA095D" w:rsidRDefault="00E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45E1033F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53542">
      <w:rPr>
        <w:rFonts w:ascii="Times New Roman" w:hAnsi="Times New Roman"/>
        <w:b/>
        <w:noProof/>
        <w:sz w:val="18"/>
        <w:szCs w:val="18"/>
      </w:rPr>
      <w:t>15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28DB" w14:textId="77777777" w:rsidR="00EA095D" w:rsidRDefault="00EA095D">
      <w:pPr>
        <w:spacing w:after="0" w:line="240" w:lineRule="auto"/>
      </w:pPr>
      <w:r>
        <w:separator/>
      </w:r>
    </w:p>
  </w:footnote>
  <w:footnote w:type="continuationSeparator" w:id="0">
    <w:p w14:paraId="40699235" w14:textId="77777777" w:rsidR="00EA095D" w:rsidRDefault="00EA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D6B43018"/>
    <w:lvl w:ilvl="0" w:tplc="C200EF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530B09BE"/>
    <w:multiLevelType w:val="multilevel"/>
    <w:tmpl w:val="604A4D64"/>
    <w:numStyleLink w:val="Styl72"/>
  </w:abstractNum>
  <w:abstractNum w:abstractNumId="66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4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4"/>
  </w:num>
  <w:num w:numId="2">
    <w:abstractNumId w:val="68"/>
  </w:num>
  <w:num w:numId="3">
    <w:abstractNumId w:val="1"/>
  </w:num>
  <w:num w:numId="4">
    <w:abstractNumId w:val="73"/>
  </w:num>
  <w:num w:numId="5">
    <w:abstractNumId w:val="38"/>
  </w:num>
  <w:num w:numId="6">
    <w:abstractNumId w:val="81"/>
  </w:num>
  <w:num w:numId="7">
    <w:abstractNumId w:val="77"/>
  </w:num>
  <w:num w:numId="8">
    <w:abstractNumId w:val="44"/>
  </w:num>
  <w:num w:numId="9">
    <w:abstractNumId w:val="56"/>
  </w:num>
  <w:num w:numId="10">
    <w:abstractNumId w:val="39"/>
  </w:num>
  <w:num w:numId="11">
    <w:abstractNumId w:val="37"/>
  </w:num>
  <w:num w:numId="12">
    <w:abstractNumId w:val="14"/>
  </w:num>
  <w:num w:numId="13">
    <w:abstractNumId w:val="53"/>
  </w:num>
  <w:num w:numId="14">
    <w:abstractNumId w:val="79"/>
  </w:num>
  <w:num w:numId="15">
    <w:abstractNumId w:val="90"/>
  </w:num>
  <w:num w:numId="16">
    <w:abstractNumId w:val="76"/>
  </w:num>
  <w:num w:numId="17">
    <w:abstractNumId w:val="16"/>
  </w:num>
  <w:num w:numId="18">
    <w:abstractNumId w:val="57"/>
  </w:num>
  <w:num w:numId="19">
    <w:abstractNumId w:val="8"/>
  </w:num>
  <w:num w:numId="20">
    <w:abstractNumId w:val="18"/>
  </w:num>
  <w:num w:numId="21">
    <w:abstractNumId w:val="87"/>
  </w:num>
  <w:num w:numId="22">
    <w:abstractNumId w:val="89"/>
  </w:num>
  <w:num w:numId="23">
    <w:abstractNumId w:val="32"/>
  </w:num>
  <w:num w:numId="24">
    <w:abstractNumId w:val="22"/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11"/>
  </w:num>
  <w:num w:numId="30">
    <w:abstractNumId w:val="6"/>
  </w:num>
  <w:num w:numId="31">
    <w:abstractNumId w:val="19"/>
  </w:num>
  <w:num w:numId="32">
    <w:abstractNumId w:val="42"/>
  </w:num>
  <w:num w:numId="33">
    <w:abstractNumId w:val="34"/>
  </w:num>
  <w:num w:numId="34">
    <w:abstractNumId w:val="66"/>
  </w:num>
  <w:num w:numId="35">
    <w:abstractNumId w:val="58"/>
  </w:num>
  <w:num w:numId="36">
    <w:abstractNumId w:val="49"/>
  </w:num>
  <w:num w:numId="37">
    <w:abstractNumId w:val="20"/>
  </w:num>
  <w:num w:numId="38">
    <w:abstractNumId w:val="33"/>
  </w:num>
  <w:num w:numId="39">
    <w:abstractNumId w:val="52"/>
  </w:num>
  <w:num w:numId="40">
    <w:abstractNumId w:val="47"/>
  </w:num>
  <w:num w:numId="41">
    <w:abstractNumId w:val="23"/>
  </w:num>
  <w:num w:numId="42">
    <w:abstractNumId w:val="69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6"/>
  </w:num>
  <w:num w:numId="45">
    <w:abstractNumId w:val="7"/>
  </w:num>
  <w:num w:numId="46">
    <w:abstractNumId w:val="86"/>
  </w:num>
  <w:num w:numId="47">
    <w:abstractNumId w:val="63"/>
  </w:num>
  <w:num w:numId="48">
    <w:abstractNumId w:val="65"/>
  </w:num>
  <w:num w:numId="49">
    <w:abstractNumId w:val="13"/>
  </w:num>
  <w:num w:numId="50">
    <w:abstractNumId w:val="72"/>
  </w:num>
  <w:num w:numId="51">
    <w:abstractNumId w:val="29"/>
  </w:num>
  <w:num w:numId="52">
    <w:abstractNumId w:val="82"/>
  </w:num>
  <w:num w:numId="53">
    <w:abstractNumId w:val="4"/>
  </w:num>
  <w:num w:numId="54">
    <w:abstractNumId w:val="84"/>
  </w:num>
  <w:num w:numId="55">
    <w:abstractNumId w:val="88"/>
  </w:num>
  <w:num w:numId="56">
    <w:abstractNumId w:val="21"/>
  </w:num>
  <w:num w:numId="57">
    <w:abstractNumId w:val="15"/>
  </w:num>
  <w:num w:numId="58">
    <w:abstractNumId w:val="17"/>
  </w:num>
  <w:num w:numId="59">
    <w:abstractNumId w:val="24"/>
  </w:num>
  <w:num w:numId="60">
    <w:abstractNumId w:val="62"/>
  </w:num>
  <w:num w:numId="61">
    <w:abstractNumId w:val="67"/>
  </w:num>
  <w:num w:numId="62">
    <w:abstractNumId w:val="60"/>
  </w:num>
  <w:num w:numId="63">
    <w:abstractNumId w:val="83"/>
  </w:num>
  <w:num w:numId="64">
    <w:abstractNumId w:val="48"/>
  </w:num>
  <w:num w:numId="65">
    <w:abstractNumId w:val="31"/>
  </w:num>
  <w:num w:numId="66">
    <w:abstractNumId w:val="12"/>
  </w:num>
  <w:num w:numId="67">
    <w:abstractNumId w:val="78"/>
  </w:num>
  <w:num w:numId="68">
    <w:abstractNumId w:val="51"/>
  </w:num>
  <w:num w:numId="69">
    <w:abstractNumId w:val="61"/>
  </w:num>
  <w:num w:numId="70">
    <w:abstractNumId w:val="70"/>
  </w:num>
  <w:num w:numId="71">
    <w:abstractNumId w:val="71"/>
  </w:num>
  <w:num w:numId="72">
    <w:abstractNumId w:val="75"/>
  </w:num>
  <w:num w:numId="73">
    <w:abstractNumId w:val="46"/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</w:num>
  <w:num w:numId="76">
    <w:abstractNumId w:val="54"/>
  </w:num>
  <w:num w:numId="77">
    <w:abstractNumId w:val="41"/>
  </w:num>
  <w:num w:numId="78">
    <w:abstractNumId w:val="2"/>
  </w:num>
  <w:num w:numId="79">
    <w:abstractNumId w:val="43"/>
  </w:num>
  <w:num w:numId="80">
    <w:abstractNumId w:val="80"/>
  </w:num>
  <w:num w:numId="81">
    <w:abstractNumId w:val="35"/>
  </w:num>
  <w:num w:numId="82">
    <w:abstractNumId w:val="25"/>
  </w:num>
  <w:num w:numId="83">
    <w:abstractNumId w:val="55"/>
  </w:num>
  <w:num w:numId="84">
    <w:abstractNumId w:val="27"/>
  </w:num>
  <w:num w:numId="85">
    <w:abstractNumId w:val="45"/>
  </w:num>
  <w:num w:numId="86">
    <w:abstractNumId w:val="9"/>
  </w:num>
  <w:num w:numId="87">
    <w:abstractNumId w:val="28"/>
  </w:num>
  <w:num w:numId="88">
    <w:abstractNumId w:val="3"/>
  </w:num>
  <w:num w:numId="89">
    <w:abstractNumId w:val="64"/>
  </w:num>
  <w:num w:numId="90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6165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5439"/>
    <w:rsid w:val="00155512"/>
    <w:rsid w:val="001615CA"/>
    <w:rsid w:val="001628CF"/>
    <w:rsid w:val="00162B31"/>
    <w:rsid w:val="001631FB"/>
    <w:rsid w:val="00164BEA"/>
    <w:rsid w:val="00164C20"/>
    <w:rsid w:val="001670D5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58E2"/>
    <w:rsid w:val="001B7A05"/>
    <w:rsid w:val="001C267B"/>
    <w:rsid w:val="001C3D32"/>
    <w:rsid w:val="001C4971"/>
    <w:rsid w:val="001C6177"/>
    <w:rsid w:val="001D2CCE"/>
    <w:rsid w:val="001D48A7"/>
    <w:rsid w:val="001E4679"/>
    <w:rsid w:val="001F0C96"/>
    <w:rsid w:val="001F30BF"/>
    <w:rsid w:val="002002A6"/>
    <w:rsid w:val="00203B0D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41A1"/>
    <w:rsid w:val="00265103"/>
    <w:rsid w:val="002718AB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A94"/>
    <w:rsid w:val="003752CF"/>
    <w:rsid w:val="00375DB7"/>
    <w:rsid w:val="00375F59"/>
    <w:rsid w:val="0037679E"/>
    <w:rsid w:val="003808C9"/>
    <w:rsid w:val="00382776"/>
    <w:rsid w:val="00382A02"/>
    <w:rsid w:val="00386723"/>
    <w:rsid w:val="0038733A"/>
    <w:rsid w:val="00391B8F"/>
    <w:rsid w:val="00394C2D"/>
    <w:rsid w:val="00397739"/>
    <w:rsid w:val="003A57F5"/>
    <w:rsid w:val="003B336A"/>
    <w:rsid w:val="003B38CA"/>
    <w:rsid w:val="003B5171"/>
    <w:rsid w:val="003C33D2"/>
    <w:rsid w:val="003C56EE"/>
    <w:rsid w:val="003D08E7"/>
    <w:rsid w:val="003D48D2"/>
    <w:rsid w:val="003D696A"/>
    <w:rsid w:val="003E2626"/>
    <w:rsid w:val="003E6850"/>
    <w:rsid w:val="003F1189"/>
    <w:rsid w:val="003F2AB6"/>
    <w:rsid w:val="003F3205"/>
    <w:rsid w:val="00403DA6"/>
    <w:rsid w:val="0040445F"/>
    <w:rsid w:val="0040743C"/>
    <w:rsid w:val="00411304"/>
    <w:rsid w:val="004145ED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0BAB"/>
    <w:rsid w:val="004C19E9"/>
    <w:rsid w:val="004C1A92"/>
    <w:rsid w:val="004C1FA7"/>
    <w:rsid w:val="004C3749"/>
    <w:rsid w:val="004C674B"/>
    <w:rsid w:val="004D1D0B"/>
    <w:rsid w:val="004F37D0"/>
    <w:rsid w:val="004F51E8"/>
    <w:rsid w:val="004F562C"/>
    <w:rsid w:val="0050008E"/>
    <w:rsid w:val="0050725C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6CFD"/>
    <w:rsid w:val="00550F56"/>
    <w:rsid w:val="00552452"/>
    <w:rsid w:val="00553147"/>
    <w:rsid w:val="00553A4C"/>
    <w:rsid w:val="005548B8"/>
    <w:rsid w:val="00556034"/>
    <w:rsid w:val="00563EEA"/>
    <w:rsid w:val="005677CC"/>
    <w:rsid w:val="005709D1"/>
    <w:rsid w:val="005710B6"/>
    <w:rsid w:val="00572108"/>
    <w:rsid w:val="00572958"/>
    <w:rsid w:val="00577646"/>
    <w:rsid w:val="00580CAE"/>
    <w:rsid w:val="0058233C"/>
    <w:rsid w:val="00582B4A"/>
    <w:rsid w:val="005850FD"/>
    <w:rsid w:val="00590419"/>
    <w:rsid w:val="00593160"/>
    <w:rsid w:val="005A10EC"/>
    <w:rsid w:val="005A2884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9109B"/>
    <w:rsid w:val="00791CD6"/>
    <w:rsid w:val="00791DAA"/>
    <w:rsid w:val="00795D91"/>
    <w:rsid w:val="007A3CA6"/>
    <w:rsid w:val="007A5E89"/>
    <w:rsid w:val="007A6038"/>
    <w:rsid w:val="007C0FA5"/>
    <w:rsid w:val="007C1BB7"/>
    <w:rsid w:val="007C35E4"/>
    <w:rsid w:val="007C55A8"/>
    <w:rsid w:val="007C72FD"/>
    <w:rsid w:val="007D443A"/>
    <w:rsid w:val="007D6C2C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53196"/>
    <w:rsid w:val="00854A46"/>
    <w:rsid w:val="00855B8F"/>
    <w:rsid w:val="00863A0B"/>
    <w:rsid w:val="00863D6D"/>
    <w:rsid w:val="00867277"/>
    <w:rsid w:val="00872D50"/>
    <w:rsid w:val="0087335C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4921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4CF5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347B"/>
    <w:rsid w:val="00A63E8E"/>
    <w:rsid w:val="00A734C9"/>
    <w:rsid w:val="00A73862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F08"/>
    <w:rsid w:val="00AC2DEF"/>
    <w:rsid w:val="00AC4571"/>
    <w:rsid w:val="00AC6751"/>
    <w:rsid w:val="00AC7D25"/>
    <w:rsid w:val="00AD045F"/>
    <w:rsid w:val="00AD4623"/>
    <w:rsid w:val="00AE49EE"/>
    <w:rsid w:val="00AF22C4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60193"/>
    <w:rsid w:val="00B60478"/>
    <w:rsid w:val="00B6211D"/>
    <w:rsid w:val="00B640AE"/>
    <w:rsid w:val="00B64411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2C04"/>
    <w:rsid w:val="00BF31FE"/>
    <w:rsid w:val="00BF438E"/>
    <w:rsid w:val="00BF7B12"/>
    <w:rsid w:val="00C0055F"/>
    <w:rsid w:val="00C04405"/>
    <w:rsid w:val="00C04753"/>
    <w:rsid w:val="00C04B93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6B27"/>
    <w:rsid w:val="00C46B60"/>
    <w:rsid w:val="00C500FC"/>
    <w:rsid w:val="00C55EA3"/>
    <w:rsid w:val="00C567CB"/>
    <w:rsid w:val="00C61DA8"/>
    <w:rsid w:val="00C62F25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4941"/>
    <w:rsid w:val="00D90139"/>
    <w:rsid w:val="00D90CB7"/>
    <w:rsid w:val="00D93C4F"/>
    <w:rsid w:val="00D93F91"/>
    <w:rsid w:val="00D96988"/>
    <w:rsid w:val="00DA145D"/>
    <w:rsid w:val="00DA3681"/>
    <w:rsid w:val="00DA5B7E"/>
    <w:rsid w:val="00DB022A"/>
    <w:rsid w:val="00DB16C8"/>
    <w:rsid w:val="00DB23A7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30339"/>
    <w:rsid w:val="00E30EE7"/>
    <w:rsid w:val="00E32E63"/>
    <w:rsid w:val="00E37F57"/>
    <w:rsid w:val="00E44DB0"/>
    <w:rsid w:val="00E462ED"/>
    <w:rsid w:val="00E50A6E"/>
    <w:rsid w:val="00E51B30"/>
    <w:rsid w:val="00E52724"/>
    <w:rsid w:val="00E60CA0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E00F4"/>
    <w:rsid w:val="00EE0D54"/>
    <w:rsid w:val="00EE3E0F"/>
    <w:rsid w:val="00EE5421"/>
    <w:rsid w:val="00EE71B0"/>
    <w:rsid w:val="00EE73A5"/>
    <w:rsid w:val="00EE7CF5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35FD"/>
    <w:rsid w:val="00F538D6"/>
    <w:rsid w:val="00F565BD"/>
    <w:rsid w:val="00F625DF"/>
    <w:rsid w:val="00F66705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um_swinoujscie" TargetMode="External"/><Relationship Id="rId24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mailto:wszymanowski@um.swinoujscie.pl" TargetMode="Externa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53DB-0BFC-4A56-A7B7-B63DCF3D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15</Pages>
  <Words>6591</Words>
  <Characters>39548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23</cp:revision>
  <cp:lastPrinted>2019-06-06T10:33:00Z</cp:lastPrinted>
  <dcterms:created xsi:type="dcterms:W3CDTF">2022-07-29T04:42:00Z</dcterms:created>
  <dcterms:modified xsi:type="dcterms:W3CDTF">2022-08-01T12:44:00Z</dcterms:modified>
</cp:coreProperties>
</file>