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88D" w14:textId="3629B39A" w:rsidR="008B2EDA" w:rsidRDefault="00344598" w:rsidP="008B2EDA">
      <w:pPr>
        <w:autoSpaceDE w:val="0"/>
        <w:autoSpaceDN w:val="0"/>
        <w:adjustRightInd w:val="0"/>
        <w:spacing w:after="0" w:line="240" w:lineRule="auto"/>
        <w:rPr>
          <w:rFonts w:ascii="CIDFont+F2" w:hAnsi="CIDFont+F2" w:cs="CIDFont+F2"/>
        </w:rPr>
      </w:pPr>
      <w:r>
        <w:rPr>
          <w:rFonts w:ascii="CIDFont+F2" w:hAnsi="CIDFont+F2" w:cs="CIDFont+F2"/>
        </w:rPr>
        <w:t xml:space="preserve">Dział </w:t>
      </w:r>
      <w:r w:rsidR="008B2EDA">
        <w:rPr>
          <w:rFonts w:ascii="CIDFont+F2" w:hAnsi="CIDFont+F2" w:cs="CIDFont+F2"/>
        </w:rPr>
        <w:t xml:space="preserve"> II</w:t>
      </w:r>
    </w:p>
    <w:p w14:paraId="7C2D56B1" w14:textId="334731D9" w:rsidR="008B2EDA" w:rsidRDefault="008B2EDA" w:rsidP="008B2EDA">
      <w:pPr>
        <w:autoSpaceDE w:val="0"/>
        <w:autoSpaceDN w:val="0"/>
        <w:adjustRightInd w:val="0"/>
        <w:spacing w:after="0" w:line="240" w:lineRule="auto"/>
        <w:rPr>
          <w:rFonts w:ascii="CIDFont+F2" w:hAnsi="CIDFont+F2" w:cs="CIDFont+F2"/>
        </w:rPr>
      </w:pPr>
      <w:r>
        <w:rPr>
          <w:rFonts w:ascii="CIDFont+F2" w:hAnsi="CIDFont+F2" w:cs="CIDFont+F2"/>
        </w:rPr>
        <w:t xml:space="preserve">OPIS PRZEDMIOTU ZAMÓWIENIA </w:t>
      </w:r>
    </w:p>
    <w:p w14:paraId="280B97DE" w14:textId="77777777" w:rsidR="00992117" w:rsidRDefault="00992117" w:rsidP="0099211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Przedmiot Inwestycji i lokalizacja</w:t>
      </w:r>
    </w:p>
    <w:p w14:paraId="70D3BDC7" w14:textId="27F8EEF8" w:rsidR="00992117" w:rsidRPr="00992117" w:rsidRDefault="00992117" w:rsidP="0099211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Przedmiotem inwestycji liniowej jest budowa sieci wodociągowej rozdzielczej z przyłączami na odcinku </w:t>
      </w:r>
      <w:r w:rsidR="00D62222">
        <w:rPr>
          <w:rFonts w:ascii="Calibri" w:hAnsi="Calibri" w:cs="Calibri"/>
          <w:sz w:val="24"/>
          <w:szCs w:val="24"/>
        </w:rPr>
        <w:t>Dworek - Perklice</w:t>
      </w:r>
      <w:r>
        <w:rPr>
          <w:rFonts w:ascii="Calibri" w:hAnsi="Calibri" w:cs="Calibri"/>
          <w:sz w:val="24"/>
          <w:szCs w:val="24"/>
        </w:rPr>
        <w:t>. Inwestycja będzie zlokalizowana na terenie obręb</w:t>
      </w:r>
      <w:r w:rsidR="00D62222">
        <w:rPr>
          <w:rFonts w:ascii="Calibri" w:hAnsi="Calibri" w:cs="Calibri"/>
          <w:sz w:val="24"/>
          <w:szCs w:val="24"/>
        </w:rPr>
        <w:t>u</w:t>
      </w:r>
      <w:r>
        <w:rPr>
          <w:rFonts w:ascii="Calibri" w:hAnsi="Calibri" w:cs="Calibri"/>
          <w:sz w:val="24"/>
          <w:szCs w:val="24"/>
        </w:rPr>
        <w:t xml:space="preserve"> geodezyjn</w:t>
      </w:r>
      <w:r w:rsidR="00D62222">
        <w:rPr>
          <w:rFonts w:ascii="Calibri" w:hAnsi="Calibri" w:cs="Calibri"/>
          <w:sz w:val="24"/>
          <w:szCs w:val="24"/>
        </w:rPr>
        <w:t>ego Perklice.</w:t>
      </w:r>
      <w:r>
        <w:rPr>
          <w:rFonts w:ascii="Calibri" w:hAnsi="Calibri" w:cs="Calibri"/>
          <w:sz w:val="24"/>
          <w:szCs w:val="24"/>
        </w:rPr>
        <w:t xml:space="preserve"> Sieć będzie przebiegać w pasach dróg gminnych, powiatowych, działkach budowlany i rolniczych. Na sieci zainstalowane zostaną hydranty p.poż. nadziemne i podziemne. W ramach inwestycji wykonane zostaną również przyłącza jako odcinki prowadzone od sieci głównej do projektowanych studzienek wodomierzowych instalowanych na posesjach odbiorców.</w:t>
      </w:r>
    </w:p>
    <w:p w14:paraId="52859E27" w14:textId="5C930191" w:rsidR="00992117" w:rsidRPr="00992117" w:rsidRDefault="00992117" w:rsidP="00992117">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Inwestycja ma charakter liniowy. Planuje się wykonanie uzbrojenia podziemnego w postaci odcinka sieci wodociągowej z przyłączami. Do budowy sieci zastosowane będą rury i kształtki z PE. Na sieci zainstalowane zostaną hydranty p.poż. nadziemne i podziemne. Przyłącza będą obejmować odcinki przewodów prowadzone od sieci głównej do studzienek wodomierzowych umieszczonych na posesjach odbiorców.</w:t>
      </w:r>
    </w:p>
    <w:p w14:paraId="0DB11F0E" w14:textId="77777777" w:rsidR="00992117" w:rsidRDefault="00992117" w:rsidP="0099211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Powierzchnia/wielkość zabudowy projektowanych obiektów lub wielkość obiektów</w:t>
      </w:r>
    </w:p>
    <w:p w14:paraId="5F01078B" w14:textId="46379A7E" w:rsidR="00992117" w:rsidRDefault="00992117" w:rsidP="00992117">
      <w:pPr>
        <w:autoSpaceDE w:val="0"/>
        <w:autoSpaceDN w:val="0"/>
        <w:adjustRightInd w:val="0"/>
        <w:spacing w:after="0" w:line="240" w:lineRule="auto"/>
        <w:rPr>
          <w:rFonts w:ascii="Calibri" w:hAnsi="Calibri" w:cs="Calibri"/>
          <w:sz w:val="24"/>
          <w:szCs w:val="24"/>
        </w:rPr>
      </w:pPr>
      <w:r>
        <w:rPr>
          <w:rFonts w:ascii="Symbol" w:hAnsi="Symbol" w:cs="Symbol"/>
          <w:sz w:val="24"/>
          <w:szCs w:val="24"/>
        </w:rPr>
        <w:t xml:space="preserve">· </w:t>
      </w:r>
      <w:r>
        <w:rPr>
          <w:rFonts w:ascii="Calibri" w:hAnsi="Calibri" w:cs="Calibri"/>
          <w:sz w:val="24"/>
          <w:szCs w:val="24"/>
        </w:rPr>
        <w:t xml:space="preserve">sieć wodociągowa O90 – </w:t>
      </w:r>
      <w:r w:rsidR="00D62222">
        <w:rPr>
          <w:rFonts w:ascii="Calibri" w:hAnsi="Calibri" w:cs="Calibri"/>
          <w:sz w:val="24"/>
          <w:szCs w:val="24"/>
        </w:rPr>
        <w:t>699,0</w:t>
      </w:r>
      <w:r>
        <w:rPr>
          <w:rFonts w:ascii="Calibri" w:hAnsi="Calibri" w:cs="Calibri"/>
          <w:sz w:val="24"/>
          <w:szCs w:val="24"/>
        </w:rPr>
        <w:t xml:space="preserve"> m,</w:t>
      </w:r>
    </w:p>
    <w:p w14:paraId="458B46D2" w14:textId="02425045" w:rsidR="00992117" w:rsidRDefault="00992117" w:rsidP="00992117">
      <w:pPr>
        <w:autoSpaceDE w:val="0"/>
        <w:autoSpaceDN w:val="0"/>
        <w:adjustRightInd w:val="0"/>
        <w:spacing w:after="0" w:line="240" w:lineRule="auto"/>
        <w:rPr>
          <w:rFonts w:ascii="Calibri" w:hAnsi="Calibri" w:cs="Calibri"/>
          <w:sz w:val="24"/>
          <w:szCs w:val="24"/>
        </w:rPr>
      </w:pPr>
      <w:r>
        <w:rPr>
          <w:rFonts w:ascii="Symbol" w:hAnsi="Symbol" w:cs="Symbol"/>
          <w:sz w:val="24"/>
          <w:szCs w:val="24"/>
        </w:rPr>
        <w:t xml:space="preserve">· </w:t>
      </w:r>
      <w:r>
        <w:rPr>
          <w:rFonts w:ascii="Calibri" w:hAnsi="Calibri" w:cs="Calibri"/>
          <w:sz w:val="24"/>
          <w:szCs w:val="24"/>
        </w:rPr>
        <w:t xml:space="preserve">sieć wodociągowa O125 – </w:t>
      </w:r>
      <w:r w:rsidR="00D62222">
        <w:rPr>
          <w:rFonts w:ascii="Calibri" w:hAnsi="Calibri" w:cs="Calibri"/>
          <w:sz w:val="24"/>
          <w:szCs w:val="24"/>
        </w:rPr>
        <w:t>1 587,0</w:t>
      </w:r>
      <w:r>
        <w:rPr>
          <w:rFonts w:ascii="Calibri" w:hAnsi="Calibri" w:cs="Calibri"/>
          <w:sz w:val="24"/>
          <w:szCs w:val="24"/>
        </w:rPr>
        <w:t xml:space="preserve"> m,</w:t>
      </w:r>
    </w:p>
    <w:p w14:paraId="0B28D2A4" w14:textId="4A7BC864" w:rsidR="00992117" w:rsidRDefault="00992117" w:rsidP="00992117">
      <w:pPr>
        <w:autoSpaceDE w:val="0"/>
        <w:autoSpaceDN w:val="0"/>
        <w:adjustRightInd w:val="0"/>
        <w:spacing w:after="0" w:line="240" w:lineRule="auto"/>
        <w:rPr>
          <w:rFonts w:ascii="Calibri" w:hAnsi="Calibri" w:cs="Calibri"/>
          <w:sz w:val="24"/>
          <w:szCs w:val="24"/>
        </w:rPr>
      </w:pPr>
      <w:r>
        <w:rPr>
          <w:rFonts w:ascii="Symbol" w:hAnsi="Symbol" w:cs="Symbol"/>
          <w:sz w:val="24"/>
          <w:szCs w:val="24"/>
        </w:rPr>
        <w:t xml:space="preserve">· </w:t>
      </w:r>
      <w:r>
        <w:rPr>
          <w:rFonts w:ascii="Calibri" w:hAnsi="Calibri" w:cs="Calibri"/>
          <w:sz w:val="24"/>
          <w:szCs w:val="24"/>
        </w:rPr>
        <w:t>przyłącza wodociągowe (</w:t>
      </w:r>
      <w:r w:rsidR="00D62222">
        <w:rPr>
          <w:rFonts w:ascii="Calibri" w:hAnsi="Calibri" w:cs="Calibri"/>
          <w:sz w:val="24"/>
          <w:szCs w:val="24"/>
        </w:rPr>
        <w:t>7</w:t>
      </w:r>
      <w:r>
        <w:rPr>
          <w:rFonts w:ascii="Calibri" w:hAnsi="Calibri" w:cs="Calibri"/>
          <w:sz w:val="24"/>
          <w:szCs w:val="24"/>
        </w:rPr>
        <w:t xml:space="preserve"> szt.),</w:t>
      </w:r>
    </w:p>
    <w:p w14:paraId="382583B8" w14:textId="2776439F" w:rsidR="00992117" w:rsidRDefault="00992117" w:rsidP="0099211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O32 – </w:t>
      </w:r>
      <w:r w:rsidR="00D62222">
        <w:rPr>
          <w:rFonts w:ascii="Calibri" w:hAnsi="Calibri" w:cs="Calibri"/>
          <w:sz w:val="24"/>
          <w:szCs w:val="24"/>
        </w:rPr>
        <w:t>197,8</w:t>
      </w:r>
      <w:r>
        <w:rPr>
          <w:rFonts w:ascii="Calibri" w:hAnsi="Calibri" w:cs="Calibri"/>
          <w:sz w:val="24"/>
          <w:szCs w:val="24"/>
        </w:rPr>
        <w:t xml:space="preserve"> m,</w:t>
      </w:r>
    </w:p>
    <w:p w14:paraId="123AEEC8" w14:textId="78D0BFB0" w:rsidR="00992117" w:rsidRDefault="00992117" w:rsidP="0099211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O40 – </w:t>
      </w:r>
      <w:r w:rsidR="00D62222">
        <w:rPr>
          <w:rFonts w:ascii="Calibri" w:hAnsi="Calibri" w:cs="Calibri"/>
          <w:sz w:val="24"/>
          <w:szCs w:val="24"/>
        </w:rPr>
        <w:t>8,7</w:t>
      </w:r>
      <w:r>
        <w:rPr>
          <w:rFonts w:ascii="Calibri" w:hAnsi="Calibri" w:cs="Calibri"/>
          <w:sz w:val="24"/>
          <w:szCs w:val="24"/>
        </w:rPr>
        <w:t xml:space="preserve"> m,</w:t>
      </w:r>
    </w:p>
    <w:p w14:paraId="79E72653" w14:textId="67F982A2" w:rsidR="00992117" w:rsidRDefault="00992117" w:rsidP="00992117">
      <w:pPr>
        <w:autoSpaceDE w:val="0"/>
        <w:autoSpaceDN w:val="0"/>
        <w:adjustRightInd w:val="0"/>
        <w:spacing w:after="0" w:line="240" w:lineRule="auto"/>
        <w:rPr>
          <w:rFonts w:ascii="Calibri" w:hAnsi="Calibri" w:cs="Calibri"/>
          <w:sz w:val="24"/>
          <w:szCs w:val="24"/>
        </w:rPr>
      </w:pPr>
      <w:r>
        <w:rPr>
          <w:rFonts w:ascii="Symbol" w:hAnsi="Symbol" w:cs="Symbol"/>
          <w:sz w:val="24"/>
          <w:szCs w:val="24"/>
        </w:rPr>
        <w:t xml:space="preserve">· </w:t>
      </w:r>
      <w:r>
        <w:rPr>
          <w:rFonts w:ascii="Calibri" w:hAnsi="Calibri" w:cs="Calibri"/>
          <w:sz w:val="24"/>
          <w:szCs w:val="24"/>
        </w:rPr>
        <w:t xml:space="preserve">studzienki wodomierzowe DN 400 – </w:t>
      </w:r>
      <w:r w:rsidR="00D62222">
        <w:rPr>
          <w:rFonts w:ascii="Calibri" w:hAnsi="Calibri" w:cs="Calibri"/>
          <w:sz w:val="24"/>
          <w:szCs w:val="24"/>
        </w:rPr>
        <w:t>7</w:t>
      </w:r>
      <w:r>
        <w:rPr>
          <w:rFonts w:ascii="Calibri" w:hAnsi="Calibri" w:cs="Calibri"/>
          <w:sz w:val="24"/>
          <w:szCs w:val="24"/>
        </w:rPr>
        <w:t>szt.,</w:t>
      </w:r>
    </w:p>
    <w:p w14:paraId="33B63CC8" w14:textId="5435FC94" w:rsidR="00992117" w:rsidRDefault="00992117" w:rsidP="00992117">
      <w:pPr>
        <w:autoSpaceDE w:val="0"/>
        <w:autoSpaceDN w:val="0"/>
        <w:adjustRightInd w:val="0"/>
        <w:spacing w:after="0" w:line="240" w:lineRule="auto"/>
        <w:rPr>
          <w:rFonts w:ascii="Calibri" w:hAnsi="Calibri" w:cs="Calibri"/>
          <w:sz w:val="24"/>
          <w:szCs w:val="24"/>
        </w:rPr>
      </w:pPr>
      <w:r>
        <w:rPr>
          <w:rFonts w:ascii="Symbol" w:hAnsi="Symbol" w:cs="Symbol"/>
          <w:sz w:val="24"/>
          <w:szCs w:val="24"/>
        </w:rPr>
        <w:t xml:space="preserve">· </w:t>
      </w:r>
      <w:r>
        <w:rPr>
          <w:rFonts w:ascii="Calibri" w:hAnsi="Calibri" w:cs="Calibri"/>
          <w:sz w:val="24"/>
          <w:szCs w:val="24"/>
        </w:rPr>
        <w:t xml:space="preserve">hydranty p.poż. podziemne DN 80 – </w:t>
      </w:r>
      <w:r w:rsidR="00D62222">
        <w:rPr>
          <w:rFonts w:ascii="Calibri" w:hAnsi="Calibri" w:cs="Calibri"/>
          <w:sz w:val="24"/>
          <w:szCs w:val="24"/>
        </w:rPr>
        <w:t>6</w:t>
      </w:r>
      <w:r>
        <w:rPr>
          <w:rFonts w:ascii="Calibri" w:hAnsi="Calibri" w:cs="Calibri"/>
          <w:sz w:val="24"/>
          <w:szCs w:val="24"/>
        </w:rPr>
        <w:t xml:space="preserve"> szt.,</w:t>
      </w:r>
    </w:p>
    <w:p w14:paraId="09B13E62" w14:textId="40AB54EF" w:rsidR="008B2EDA" w:rsidRDefault="00992117" w:rsidP="00992117">
      <w:pPr>
        <w:autoSpaceDE w:val="0"/>
        <w:autoSpaceDN w:val="0"/>
        <w:adjustRightInd w:val="0"/>
        <w:spacing w:after="0" w:line="240" w:lineRule="auto"/>
        <w:rPr>
          <w:rFonts w:ascii="CIDFont+F1" w:hAnsi="CIDFont+F1" w:cs="CIDFont+F1"/>
        </w:rPr>
      </w:pPr>
      <w:r>
        <w:rPr>
          <w:rFonts w:ascii="Symbol" w:hAnsi="Symbol" w:cs="Symbol"/>
          <w:sz w:val="24"/>
          <w:szCs w:val="24"/>
        </w:rPr>
        <w:t xml:space="preserve">· </w:t>
      </w:r>
      <w:r>
        <w:rPr>
          <w:rFonts w:ascii="Calibri" w:hAnsi="Calibri" w:cs="Calibri"/>
          <w:sz w:val="24"/>
          <w:szCs w:val="24"/>
        </w:rPr>
        <w:t xml:space="preserve">hydranty p.poż. nadziemne DN 80 – </w:t>
      </w:r>
      <w:r w:rsidR="00D62222">
        <w:rPr>
          <w:rFonts w:ascii="Calibri" w:hAnsi="Calibri" w:cs="Calibri"/>
          <w:sz w:val="24"/>
          <w:szCs w:val="24"/>
        </w:rPr>
        <w:t>1</w:t>
      </w:r>
      <w:r>
        <w:rPr>
          <w:rFonts w:ascii="Calibri" w:hAnsi="Calibri" w:cs="Calibri"/>
          <w:sz w:val="24"/>
          <w:szCs w:val="24"/>
        </w:rPr>
        <w:t xml:space="preserve"> szt</w:t>
      </w:r>
      <w:r w:rsidR="008B2EDA">
        <w:rPr>
          <w:rFonts w:ascii="CIDFont+F1" w:hAnsi="CIDFont+F1" w:cs="CIDFont+F1"/>
        </w:rPr>
        <w:t>.</w:t>
      </w:r>
    </w:p>
    <w:p w14:paraId="3019A667" w14:textId="6803B914"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Projektuje się sieć wodociągową rozdzielczą wykonaną w większości metodą </w:t>
      </w:r>
      <w:proofErr w:type="spellStart"/>
      <w:r>
        <w:rPr>
          <w:rFonts w:ascii="Calibri" w:hAnsi="Calibri" w:cs="Calibri"/>
          <w:sz w:val="24"/>
          <w:szCs w:val="24"/>
        </w:rPr>
        <w:t>bezwykopow</w:t>
      </w:r>
      <w:r w:rsidR="00177268">
        <w:rPr>
          <w:rFonts w:ascii="Calibri" w:hAnsi="Calibri" w:cs="Calibri"/>
          <w:sz w:val="24"/>
          <w:szCs w:val="24"/>
        </w:rPr>
        <w:t>ą</w:t>
      </w:r>
      <w:proofErr w:type="spellEnd"/>
      <w:r w:rsidR="00177268">
        <w:rPr>
          <w:rFonts w:ascii="Calibri" w:hAnsi="Calibri" w:cs="Calibri"/>
          <w:sz w:val="24"/>
          <w:szCs w:val="24"/>
        </w:rPr>
        <w:t xml:space="preserve"> </w:t>
      </w:r>
      <w:r>
        <w:rPr>
          <w:rFonts w:ascii="Calibri" w:hAnsi="Calibri" w:cs="Calibri"/>
          <w:sz w:val="24"/>
          <w:szCs w:val="24"/>
        </w:rPr>
        <w:t xml:space="preserve"> –</w:t>
      </w:r>
    </w:p>
    <w:p w14:paraId="631194C8" w14:textId="77777777"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przewiertem sterowanym. Zaletą takiego rozwiązania jest możliwość układania rurociągów w gruncie</w:t>
      </w:r>
    </w:p>
    <w:p w14:paraId="3485B4EB" w14:textId="0AB2C57F"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rodzimym bez podsypki i </w:t>
      </w:r>
      <w:proofErr w:type="spellStart"/>
      <w:r>
        <w:rPr>
          <w:rFonts w:ascii="Calibri" w:hAnsi="Calibri" w:cs="Calibri"/>
          <w:sz w:val="24"/>
          <w:szCs w:val="24"/>
        </w:rPr>
        <w:t>obsypki</w:t>
      </w:r>
      <w:proofErr w:type="spellEnd"/>
      <w:r w:rsidR="00C775D4">
        <w:rPr>
          <w:rFonts w:ascii="Calibri" w:hAnsi="Calibri" w:cs="Calibri"/>
          <w:sz w:val="24"/>
          <w:szCs w:val="24"/>
        </w:rPr>
        <w:t xml:space="preserve"> </w:t>
      </w:r>
      <w:r>
        <w:rPr>
          <w:rFonts w:ascii="Calibri" w:hAnsi="Calibri" w:cs="Calibri"/>
          <w:sz w:val="24"/>
          <w:szCs w:val="24"/>
        </w:rPr>
        <w:t xml:space="preserve"> piaskowej, co skraca czas robót wykonawczych i obniża koszty</w:t>
      </w:r>
    </w:p>
    <w:p w14:paraId="087A634E" w14:textId="77777777"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całkowite inwestycji. Rury osłonowe stosowane będą tylko w celu zabezpieczenia kolektorów sieci</w:t>
      </w:r>
    </w:p>
    <w:p w14:paraId="5A406932" w14:textId="77777777"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przed znacznym obciążeniem ruchem drogowym (drogi asfaltowe, wjazdy). Sieć wodociągowa</w:t>
      </w:r>
    </w:p>
    <w:p w14:paraId="74109667" w14:textId="77777777"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wybudowana będzie z rur i kształtek z PE 100-RC o średnicach O90, O125 mm. Na sieci zainstalowane</w:t>
      </w:r>
    </w:p>
    <w:p w14:paraId="3B66D532" w14:textId="77777777"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zostaną hydranty p.poż. nadziemne oraz podziemne. Przyłącza wykonane będą z rur i kształtek z PE o</w:t>
      </w:r>
    </w:p>
    <w:p w14:paraId="730DA8AA" w14:textId="77777777" w:rsidR="003D30AF"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średnicach O32 i O40. Zestawy wodomierzowe montowane będą w studzienkach wodomierzowych</w:t>
      </w:r>
    </w:p>
    <w:p w14:paraId="0F835E9C" w14:textId="50A2D834" w:rsidR="00992117" w:rsidRDefault="003D30AF"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nie włazowych z PE o średnicach O400 umieszczonych na posesjach użytkowników</w:t>
      </w:r>
      <w:r w:rsidR="00177268">
        <w:rPr>
          <w:rFonts w:ascii="Calibri" w:hAnsi="Calibri" w:cs="Calibri"/>
          <w:sz w:val="24"/>
          <w:szCs w:val="24"/>
        </w:rPr>
        <w:t>.</w:t>
      </w:r>
    </w:p>
    <w:p w14:paraId="124D1C0F" w14:textId="3797F3E7" w:rsidR="00177268" w:rsidRDefault="00177268"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Materiały powinny posiadać cechy opisane w Specyfikacji technicznej  wykonania i odbioru robót budowlanych. Każda ewentualna zmiana materiału/urządzenia musi zostać zatwierdzona przez autora projektu.</w:t>
      </w:r>
    </w:p>
    <w:p w14:paraId="5B74B5FD" w14:textId="0CD268D6" w:rsidR="00177268" w:rsidRDefault="00177268"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Wszystkie urządzenia i materiały wskazane w projekcie z nazwy są przykładowe, a podane typy maja na celu poinformowanie wykonawcy o standardzie wykonania i dobranych parametrach. Podane w tekście i na rysunkach nazwy urządzeń i materiałów należy czytać łącznie z uzupełnieniem:…lub równoważne”. Jednakże pamiętać należy, że użyte do budowy wyroby, materiały nie powinny mieć parametrów niższych niż podane w projekcie oraz podane w Warunkach Technicznych wydanych przez eksploatatora sieci.</w:t>
      </w:r>
    </w:p>
    <w:p w14:paraId="7F0C8E7D" w14:textId="53EA9F2E" w:rsidR="00874465" w:rsidRDefault="00874465" w:rsidP="003D30A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 miejscach zbliżeń z istniejącym uzbrojeniem należy zachować szczególna ostrożność, należy zastosować się do uzgodnień branżowych. Przy zbliżeniach z istniejącym uzbrojeniem podziemnym  roboty ziemne przeprowadzać ręcznie. Po zasypaniu wykopów teren doprowadzić do stanu pierwotnego. Rurociągi prowadzić na głębokości 1,6 m. Przed zasypaniem wykopów należy  dokonać pomiaru geodezyjnego powykonawczego. Całość robót należy wykonać zgodnie  instrukcjami i zaleceniami producentów materiałów. </w:t>
      </w:r>
    </w:p>
    <w:p w14:paraId="34DD30D4" w14:textId="6F9CAB51" w:rsidR="00874465" w:rsidRDefault="00874465" w:rsidP="003D30AF">
      <w:pPr>
        <w:autoSpaceDE w:val="0"/>
        <w:autoSpaceDN w:val="0"/>
        <w:adjustRightInd w:val="0"/>
        <w:spacing w:after="0" w:line="240" w:lineRule="auto"/>
        <w:rPr>
          <w:rFonts w:ascii="CIDFont+F1" w:hAnsi="CIDFont+F1" w:cs="CIDFont+F1"/>
        </w:rPr>
      </w:pPr>
      <w:r>
        <w:rPr>
          <w:rFonts w:ascii="Calibri" w:hAnsi="Calibri" w:cs="Calibri"/>
          <w:sz w:val="24"/>
          <w:szCs w:val="24"/>
        </w:rPr>
        <w:t>Wykonawca jest zobowiązany do spełnienia wszystkich warunków zawartych w uzgodnieniach oraz w warunkach technicznych. Wykonawca odpowiada za odtworzenie nawierzchni po wykonanych robotach. Nawierzchnie sąsiadujące z robotami nie mogą być w  gorszym stanie niż przed przystąpieniem do robót.</w:t>
      </w:r>
    </w:p>
    <w:p w14:paraId="10803869" w14:textId="44AF4D9F" w:rsidR="008B2EDA" w:rsidRDefault="008B2EDA" w:rsidP="008B2EDA">
      <w:pPr>
        <w:autoSpaceDE w:val="0"/>
        <w:autoSpaceDN w:val="0"/>
        <w:adjustRightInd w:val="0"/>
        <w:spacing w:after="0" w:line="240" w:lineRule="auto"/>
        <w:rPr>
          <w:rFonts w:ascii="CIDFont+F1" w:hAnsi="CIDFont+F1" w:cs="CIDFont+F1"/>
        </w:rPr>
      </w:pPr>
      <w:r>
        <w:rPr>
          <w:rFonts w:ascii="CIDFont+F1" w:hAnsi="CIDFont+F1" w:cs="CIDFont+F1"/>
        </w:rPr>
        <w:t xml:space="preserve">Szczegółowy opis robót budowlanych wynika z </w:t>
      </w:r>
      <w:r>
        <w:rPr>
          <w:rFonts w:ascii="CIDFont+F2" w:hAnsi="CIDFont+F2" w:cs="CIDFont+F2"/>
        </w:rPr>
        <w:t xml:space="preserve">Projektu wykonawczego </w:t>
      </w:r>
      <w:r>
        <w:rPr>
          <w:rFonts w:ascii="CIDFont+F1" w:hAnsi="CIDFont+F1" w:cs="CIDFont+F1"/>
        </w:rPr>
        <w:t xml:space="preserve">– </w:t>
      </w:r>
      <w:r w:rsidR="00992117">
        <w:rPr>
          <w:rFonts w:ascii="CIDFont+F1" w:hAnsi="CIDFont+F1" w:cs="CIDFont+F1"/>
        </w:rPr>
        <w:t xml:space="preserve">„Budowa sieci wodociągowej  wraz z przyłączami na odcinku </w:t>
      </w:r>
      <w:r w:rsidR="00D62222">
        <w:rPr>
          <w:rFonts w:ascii="CIDFont+F1" w:hAnsi="CIDFont+F1" w:cs="CIDFont+F1"/>
        </w:rPr>
        <w:t xml:space="preserve"> Dworek – Perklice </w:t>
      </w:r>
      <w:r w:rsidR="00992117">
        <w:rPr>
          <w:rFonts w:ascii="CIDFont+F1" w:hAnsi="CIDFont+F1" w:cs="CIDFont+F1"/>
        </w:rPr>
        <w:t>”</w:t>
      </w:r>
      <w:r>
        <w:rPr>
          <w:rFonts w:ascii="CIDFont+F1" w:hAnsi="CIDFont+F1" w:cs="CIDFont+F1"/>
        </w:rPr>
        <w:t xml:space="preserve"> i </w:t>
      </w:r>
      <w:r>
        <w:rPr>
          <w:rFonts w:ascii="CIDFont+F2" w:hAnsi="CIDFont+F2" w:cs="CIDFont+F2"/>
        </w:rPr>
        <w:t>Specyfikacji Technicznych</w:t>
      </w:r>
      <w:r>
        <w:rPr>
          <w:rFonts w:ascii="CIDFont+F1" w:hAnsi="CIDFont+F1" w:cs="CIDFont+F1"/>
        </w:rPr>
        <w:t>.</w:t>
      </w:r>
    </w:p>
    <w:p w14:paraId="680F2D82" w14:textId="09C37737" w:rsidR="008B2EDA" w:rsidRDefault="008B2EDA" w:rsidP="008B2EDA">
      <w:pPr>
        <w:autoSpaceDE w:val="0"/>
        <w:autoSpaceDN w:val="0"/>
        <w:adjustRightInd w:val="0"/>
        <w:spacing w:after="0" w:line="240" w:lineRule="auto"/>
        <w:rPr>
          <w:rFonts w:ascii="CIDFont+F1" w:hAnsi="CIDFont+F1" w:cs="CIDFont+F1"/>
        </w:rPr>
      </w:pPr>
    </w:p>
    <w:p w14:paraId="40FF8F5A" w14:textId="053FC07D" w:rsidR="00E86A22" w:rsidRPr="008B2EDA" w:rsidRDefault="00E86A22" w:rsidP="008B2EDA"/>
    <w:sectPr w:rsidR="00E86A22" w:rsidRPr="008B2EDA" w:rsidSect="007C786A">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A4"/>
    <w:rsid w:val="00177268"/>
    <w:rsid w:val="00331BEE"/>
    <w:rsid w:val="00344598"/>
    <w:rsid w:val="003458F1"/>
    <w:rsid w:val="003D30AF"/>
    <w:rsid w:val="00595887"/>
    <w:rsid w:val="005F14EB"/>
    <w:rsid w:val="00731763"/>
    <w:rsid w:val="007543DF"/>
    <w:rsid w:val="007C786A"/>
    <w:rsid w:val="00801FFB"/>
    <w:rsid w:val="00813C9C"/>
    <w:rsid w:val="00874465"/>
    <w:rsid w:val="008B2EDA"/>
    <w:rsid w:val="009579C5"/>
    <w:rsid w:val="00992117"/>
    <w:rsid w:val="00BD631D"/>
    <w:rsid w:val="00C62CAE"/>
    <w:rsid w:val="00C775D4"/>
    <w:rsid w:val="00D232A4"/>
    <w:rsid w:val="00D62222"/>
    <w:rsid w:val="00D85900"/>
    <w:rsid w:val="00E8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875D"/>
  <w15:docId w15:val="{26279CDC-41F5-4335-87E5-1AFCD6FC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3696">
      <w:bodyDiv w:val="1"/>
      <w:marLeft w:val="0"/>
      <w:marRight w:val="0"/>
      <w:marTop w:val="0"/>
      <w:marBottom w:val="0"/>
      <w:divBdr>
        <w:top w:val="none" w:sz="0" w:space="0" w:color="auto"/>
        <w:left w:val="none" w:sz="0" w:space="0" w:color="auto"/>
        <w:bottom w:val="none" w:sz="0" w:space="0" w:color="auto"/>
        <w:right w:val="none" w:sz="0" w:space="0" w:color="auto"/>
      </w:divBdr>
      <w:divsChild>
        <w:div w:id="2131241927">
          <w:marLeft w:val="0"/>
          <w:marRight w:val="0"/>
          <w:marTop w:val="0"/>
          <w:marBottom w:val="0"/>
          <w:divBdr>
            <w:top w:val="none" w:sz="0" w:space="0" w:color="auto"/>
            <w:left w:val="none" w:sz="0" w:space="0" w:color="auto"/>
            <w:bottom w:val="none" w:sz="0" w:space="0" w:color="auto"/>
            <w:right w:val="none" w:sz="0" w:space="0" w:color="auto"/>
          </w:divBdr>
          <w:divsChild>
            <w:div w:id="3864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546</Words>
  <Characters>3278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Majewska Izabela</dc:creator>
  <cp:lastModifiedBy>Użytkownik systemu Windows</cp:lastModifiedBy>
  <cp:revision>9</cp:revision>
  <dcterms:created xsi:type="dcterms:W3CDTF">2021-05-12T09:40:00Z</dcterms:created>
  <dcterms:modified xsi:type="dcterms:W3CDTF">2021-05-17T05:34:00Z</dcterms:modified>
</cp:coreProperties>
</file>