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7AD18150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3473A7">
        <w:rPr>
          <w:rFonts w:cs="Arial"/>
          <w:b/>
        </w:rPr>
        <w:t>2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D4774A">
        <w:rPr>
          <w:rFonts w:cs="Arial"/>
          <w:b/>
        </w:rPr>
        <w:t>7</w:t>
      </w:r>
      <w:r w:rsidRPr="00336B0E">
        <w:rPr>
          <w:rFonts w:cs="Arial"/>
          <w:b/>
        </w:rPr>
        <w:t>.2021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229A3159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D4774A">
        <w:rPr>
          <w:rFonts w:cs="Arial"/>
          <w:b/>
          <w:sz w:val="20"/>
          <w:szCs w:val="20"/>
        </w:rPr>
        <w:t>Odbiór i zagospodarowanie odpadów komunalnych z nieruchomości położonych na terenie gminy Nur w 2022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5F0B5FF9" w14:textId="77777777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526DCBDE" w14:textId="0D91FBCE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stawka za odbiór i zagospodarowanie 1 Mg odpadów 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C448758" w14:textId="7082E841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łączna cena za wykonanie całości przedmiotu zamówienia w 2022 r. wynosi:</w:t>
      </w:r>
    </w:p>
    <w:p w14:paraId="7C091A0D" w14:textId="77777777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4774A">
        <w:rPr>
          <w:rFonts w:eastAsia="Times New Roman" w:cstheme="minorHAnsi"/>
          <w:b/>
          <w:bCs/>
          <w:lang w:eastAsia="pl-PL"/>
        </w:rPr>
        <w:t xml:space="preserve">stawka za 1 Mg odebranych i zagospodarowanych odpadów x 420 Mg (szacowana masa odpadów) </w:t>
      </w:r>
    </w:p>
    <w:p w14:paraId="6C090083" w14:textId="77777777" w:rsidR="00D4774A" w:rsidRDefault="00D4774A" w:rsidP="00D4774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3203860" w14:textId="70AE5BE9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  <w:r w:rsidRPr="00D4774A">
        <w:rPr>
          <w:rFonts w:eastAsia="Times New Roman" w:cstheme="minorHAnsi"/>
          <w:b/>
          <w:bCs/>
          <w:color w:val="000000"/>
          <w:lang w:eastAsia="pl-PL"/>
        </w:rPr>
        <w:t>cena netto</w:t>
      </w:r>
      <w:r w:rsidRPr="00D4774A">
        <w:rPr>
          <w:rFonts w:eastAsia="Times New Roman" w:cstheme="minorHAnsi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06551490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3FFC0A1A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802E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1C536C" w14:textId="77777777" w:rsidR="00D4774A" w:rsidRPr="00336B0E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30B9371E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AC1348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4E6B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  <w:bookmarkStart w:id="0" w:name="_Hlk86064904"/>
          </w:p>
        </w:tc>
      </w:tr>
      <w:bookmarkEnd w:id="0"/>
    </w:tbl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3847910" w14:textId="73CDB935" w:rsidR="00D4774A" w:rsidRPr="00F77318" w:rsidRDefault="00F77318" w:rsidP="00D4774A">
      <w:pPr>
        <w:widowControl w:val="0"/>
        <w:autoSpaceDE w:val="0"/>
        <w:autoSpaceDN w:val="0"/>
        <w:adjustRightInd w:val="0"/>
        <w:ind w:left="284" w:hanging="283"/>
        <w:jc w:val="both"/>
        <w:rPr>
          <w:rFonts w:ascii="Calibri" w:hAnsi="Calibri" w:cs="Arial"/>
          <w:b/>
          <w:bCs/>
          <w:color w:val="000000"/>
        </w:rPr>
      </w:pPr>
      <w:r w:rsidRPr="00F77318">
        <w:rPr>
          <w:rFonts w:ascii="Calibri" w:hAnsi="Calibri" w:cs="Arial"/>
          <w:b/>
          <w:bCs/>
          <w:color w:val="000000"/>
        </w:rPr>
        <w:t xml:space="preserve">3) </w:t>
      </w:r>
      <w:r w:rsidR="00D4774A" w:rsidRPr="00F77318">
        <w:rPr>
          <w:rFonts w:ascii="Calibri" w:hAnsi="Calibri" w:cs="Arial"/>
          <w:b/>
          <w:bCs/>
          <w:color w:val="000000"/>
        </w:rPr>
        <w:t>instalacje, w szczególności instalacje komunalne, do których Wykonawca będzie przekazywał odebrane odpady komunalne:</w:t>
      </w:r>
    </w:p>
    <w:p w14:paraId="221DE33A" w14:textId="737D26E3" w:rsidR="00F77318" w:rsidRDefault="00D4774A" w:rsidP="00D4774A">
      <w:pPr>
        <w:widowControl w:val="0"/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a) </w:t>
      </w:r>
      <w:r w:rsidRPr="00E16CAA">
        <w:rPr>
          <w:rFonts w:ascii="Calibri" w:hAnsi="Calibri" w:cs="Arial"/>
          <w:color w:val="000000"/>
        </w:rPr>
        <w:t>selektywnie zebran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 xml:space="preserve">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3284109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9709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C0CDABC" w14:textId="77777777" w:rsidR="00F77318" w:rsidRDefault="00F77318" w:rsidP="00D4774A">
      <w:pPr>
        <w:widowControl w:val="0"/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</w:rPr>
      </w:pPr>
    </w:p>
    <w:p w14:paraId="6867EE13" w14:textId="77777777" w:rsidR="00F77318" w:rsidRDefault="00D4774A" w:rsidP="00D4774A">
      <w:pPr>
        <w:widowControl w:val="0"/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b) </w:t>
      </w:r>
      <w:r w:rsidRPr="00E16CAA">
        <w:rPr>
          <w:rFonts w:ascii="Calibri" w:hAnsi="Calibri" w:cs="Arial"/>
          <w:color w:val="000000"/>
        </w:rPr>
        <w:t>zmieszan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>,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zielon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oraz pozostałości z sortowania</w:t>
      </w:r>
      <w:r>
        <w:rPr>
          <w:rFonts w:ascii="Calibri" w:hAnsi="Calibri" w:cs="Arial"/>
          <w:color w:val="000000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7905DCA8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ECDE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A73D8CE" w14:textId="49515F35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51BE3E35" w14:textId="0A655BD0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6D7FE4E5" w14:textId="5E7D1715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7FEB5E10" w14:textId="77777777" w:rsidR="00D4774A" w:rsidRPr="00336B0E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77777777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D4774A" w:rsidRPr="00D4774A">
        <w:rPr>
          <w:rFonts w:cs="Arial"/>
          <w:b/>
          <w:bCs/>
          <w:lang w:eastAsia="pl-PL"/>
        </w:rPr>
        <w:t>12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>(od 1 stycznia 2022 r. do 31 grudnia 2022 r.)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383709BE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F77318">
        <w:rPr>
          <w:rFonts w:asciiTheme="minorHAnsi" w:hAnsiTheme="minorHAnsi" w:cs="Arial"/>
          <w:sz w:val="22"/>
          <w:szCs w:val="22"/>
          <w:lang w:eastAsia="pl-PL"/>
        </w:rPr>
        <w:t>8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D2E3" w14:textId="77777777" w:rsidR="00024538" w:rsidRDefault="00024538" w:rsidP="00D51297">
      <w:pPr>
        <w:spacing w:after="0" w:line="240" w:lineRule="auto"/>
      </w:pPr>
      <w:r>
        <w:separator/>
      </w:r>
    </w:p>
  </w:endnote>
  <w:endnote w:type="continuationSeparator" w:id="0">
    <w:p w14:paraId="4C12A070" w14:textId="77777777" w:rsidR="00024538" w:rsidRDefault="00024538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4616" w14:textId="77777777" w:rsidR="00024538" w:rsidRDefault="00024538" w:rsidP="00D51297">
      <w:pPr>
        <w:spacing w:after="0" w:line="240" w:lineRule="auto"/>
      </w:pPr>
      <w:r>
        <w:separator/>
      </w:r>
    </w:p>
  </w:footnote>
  <w:footnote w:type="continuationSeparator" w:id="0">
    <w:p w14:paraId="158770BA" w14:textId="77777777" w:rsidR="00024538" w:rsidRDefault="00024538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5"/>
  </w:num>
  <w:num w:numId="5">
    <w:abstractNumId w:val="21"/>
  </w:num>
  <w:num w:numId="6">
    <w:abstractNumId w:val="22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  <w:num w:numId="20">
    <w:abstractNumId w:val="1"/>
  </w:num>
  <w:num w:numId="21">
    <w:abstractNumId w:val="14"/>
  </w:num>
  <w:num w:numId="22">
    <w:abstractNumId w:val="2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4774A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Andrzej Warchala</cp:lastModifiedBy>
  <cp:revision>4</cp:revision>
  <cp:lastPrinted>2021-10-25T12:48:00Z</cp:lastPrinted>
  <dcterms:created xsi:type="dcterms:W3CDTF">2021-10-25T12:45:00Z</dcterms:created>
  <dcterms:modified xsi:type="dcterms:W3CDTF">2021-10-25T12:48:00Z</dcterms:modified>
</cp:coreProperties>
</file>