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21" w:rsidRDefault="00576621" w:rsidP="00A9663D">
      <w:pPr>
        <w:autoSpaceDE w:val="0"/>
        <w:autoSpaceDN w:val="0"/>
        <w:adjustRightInd w:val="0"/>
        <w:jc w:val="both"/>
        <w:rPr>
          <w:b/>
        </w:rPr>
      </w:pPr>
    </w:p>
    <w:p w:rsidR="00576621" w:rsidRPr="00576621" w:rsidRDefault="00576621" w:rsidP="00576621">
      <w:pPr>
        <w:autoSpaceDE w:val="0"/>
        <w:autoSpaceDN w:val="0"/>
        <w:adjustRightInd w:val="0"/>
        <w:jc w:val="right"/>
      </w:pPr>
      <w:r w:rsidRPr="00576621">
        <w:t>Załącznik do postępowania nr 1</w:t>
      </w:r>
    </w:p>
    <w:p w:rsidR="00576621" w:rsidRDefault="00576621" w:rsidP="00A9663D">
      <w:pPr>
        <w:autoSpaceDE w:val="0"/>
        <w:autoSpaceDN w:val="0"/>
        <w:adjustRightInd w:val="0"/>
        <w:jc w:val="both"/>
        <w:rPr>
          <w:b/>
        </w:rPr>
      </w:pPr>
    </w:p>
    <w:p w:rsidR="00A9663D" w:rsidRPr="00565C0B" w:rsidRDefault="00A9663D" w:rsidP="00A9663D">
      <w:pPr>
        <w:autoSpaceDE w:val="0"/>
        <w:autoSpaceDN w:val="0"/>
        <w:adjustRightInd w:val="0"/>
        <w:jc w:val="both"/>
        <w:rPr>
          <w:b/>
        </w:rPr>
      </w:pPr>
      <w:r w:rsidRPr="00565C0B">
        <w:rPr>
          <w:b/>
        </w:rPr>
        <w:t>Sprawowanie opieki serwisowej oprogramowania SIMPLE.ERP wraz z dostępem do uaktualnień systemu w zakresie modułów produktu posiadanych przez Zamawiającego.</w:t>
      </w:r>
    </w:p>
    <w:p w:rsidR="00A9663D" w:rsidRPr="00A9663D" w:rsidRDefault="00A9663D" w:rsidP="00A96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663D" w:rsidRPr="00A9663D" w:rsidRDefault="00A9663D" w:rsidP="00A966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663D" w:rsidRPr="00A9663D" w:rsidRDefault="00A9663D" w:rsidP="00A9663D">
      <w:pPr>
        <w:rPr>
          <w:b/>
          <w:bCs/>
          <w:sz w:val="22"/>
          <w:szCs w:val="22"/>
        </w:rPr>
      </w:pPr>
      <w:r w:rsidRPr="00A9663D">
        <w:rPr>
          <w:b/>
          <w:bCs/>
          <w:sz w:val="22"/>
          <w:szCs w:val="22"/>
        </w:rPr>
        <w:t>Opis przedmiotu zamówienia</w:t>
      </w:r>
    </w:p>
    <w:p w:rsidR="00A9663D" w:rsidRPr="00A9663D" w:rsidRDefault="00A9663D" w:rsidP="00A9663D">
      <w:pPr>
        <w:rPr>
          <w:sz w:val="22"/>
          <w:szCs w:val="22"/>
        </w:rPr>
      </w:pPr>
    </w:p>
    <w:p w:rsidR="00A9663D" w:rsidRPr="00A9663D" w:rsidRDefault="00A9663D" w:rsidP="00A9663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 xml:space="preserve">Przedmiotem zamówienia jest sprawowanie opieki serwisowej oprogramowania SIMPLE.ERP wraz z dostępem do uaktualnień systemu w zakresie modułów produktu posiadanych przez Zamawiającego. </w:t>
      </w:r>
    </w:p>
    <w:p w:rsidR="00A9663D" w:rsidRPr="00A9663D" w:rsidRDefault="00A9663D" w:rsidP="00A9663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W ramach świadczenia opieki serwisowej Wykonawca zapewni:</w:t>
      </w:r>
    </w:p>
    <w:p w:rsidR="00A9663D" w:rsidRPr="00A9663D" w:rsidRDefault="00A9663D" w:rsidP="00A9663D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 xml:space="preserve">nowe wersje oprogramowania dostępne dla Zamawiającego na serwerze WWW lub FTP Wykonawcy lub na nośnikach magnetycznych lub optycznych, w tym w szczególności nowe wersje oprogramowania umożliwiające dostosowanie jego funkcjonalności do zmian w obowiązujących przepisach prawnych, </w:t>
      </w:r>
    </w:p>
    <w:p w:rsidR="00A9663D" w:rsidRPr="00A9663D" w:rsidRDefault="00A9663D" w:rsidP="00A9663D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reakcję na zgłaszane przez Zamawiającego problemy w najkrótszym możliwym czasie, w szczególności w przypadku problemów uniemożliwiających korzystanie z niezbędnych funkcji oprogramowania w ciągu 12 godzin pracy serwisu Wykonawcy i w ciągu 24 godzin pracy serwisu Wykonawcy w przypadku pozostałych problemów,</w:t>
      </w:r>
    </w:p>
    <w:p w:rsidR="00A9663D" w:rsidRPr="00A9663D" w:rsidRDefault="00A9663D" w:rsidP="00A9663D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analizę zgłoszonego problemu i usunięcie usterki oprogramowania w najkrótszym możliwym terminie, w szczególności w przypadku usterek uniemożliwiających korzystanie z niezbędnych funkcji oprogramowania w ciągu 24 godzin pracy serwisu Wykonawcy i w ciągu 10 dni w przypadku pozostałych usterek,</w:t>
      </w:r>
    </w:p>
    <w:p w:rsidR="00A9663D" w:rsidRPr="00A9663D" w:rsidRDefault="00A9663D" w:rsidP="00A9663D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 xml:space="preserve">bezpośredni kontakt telefoniczny z centrum pomocy Wykonawcy w dni robocze, od poniedziałku do piątku, w godzinach od 8:00 do 16:00, </w:t>
      </w:r>
    </w:p>
    <w:p w:rsidR="00A9663D" w:rsidRPr="00A9663D" w:rsidRDefault="00A9663D" w:rsidP="00A9663D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dostęp do całotygodniowego, całodobowego internetowego systemu rozwiązywania problemów, za pomocą którego Zamawiający zgłasza problemy i usterki oraz monitoruje stan ich rozwiązania,</w:t>
      </w:r>
    </w:p>
    <w:p w:rsidR="00A9663D" w:rsidRPr="00A9663D" w:rsidRDefault="00A9663D" w:rsidP="00A9663D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dostęp do bazy wiedzy o aktualizacjach i nowych wersjach oprogramowania,</w:t>
      </w:r>
    </w:p>
    <w:p w:rsidR="00A9663D" w:rsidRPr="00A9663D" w:rsidRDefault="00A9663D" w:rsidP="00A9663D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przesyłanie raz na kwartał do Zamawiającego raportu rozliczeniowego dotyczącego realizacji usług opieki serwisowej.</w:t>
      </w:r>
    </w:p>
    <w:p w:rsidR="00A9663D" w:rsidRPr="00A9663D" w:rsidRDefault="00A9663D" w:rsidP="00A9663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Aktualnie Szpital dysponuje następującym oprogramowaniem:</w:t>
      </w:r>
    </w:p>
    <w:p w:rsidR="00A9663D" w:rsidRPr="00A9663D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9663D">
        <w:rPr>
          <w:sz w:val="22"/>
          <w:szCs w:val="22"/>
        </w:rPr>
        <w:t>SIMPLE.ERP FK</w:t>
      </w:r>
    </w:p>
    <w:p w:rsidR="00A9663D" w:rsidRPr="00A9663D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9663D">
        <w:rPr>
          <w:sz w:val="22"/>
          <w:szCs w:val="22"/>
        </w:rPr>
        <w:t>SIMPLE.ERP MT</w:t>
      </w:r>
    </w:p>
    <w:p w:rsidR="00A9663D" w:rsidRPr="00A9663D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9663D">
        <w:rPr>
          <w:sz w:val="22"/>
          <w:szCs w:val="22"/>
        </w:rPr>
        <w:t>SIMPLE.ERP OT</w:t>
      </w:r>
    </w:p>
    <w:p w:rsidR="00A9663D" w:rsidRPr="00A9663D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9663D">
        <w:rPr>
          <w:sz w:val="22"/>
          <w:szCs w:val="22"/>
        </w:rPr>
        <w:t xml:space="preserve">SIMPLE.ERP </w:t>
      </w:r>
      <w:proofErr w:type="spellStart"/>
      <w:r w:rsidRPr="00A9663D">
        <w:rPr>
          <w:sz w:val="22"/>
          <w:szCs w:val="22"/>
        </w:rPr>
        <w:t>Info</w:t>
      </w:r>
      <w:proofErr w:type="spellEnd"/>
    </w:p>
    <w:p w:rsidR="00A9663D" w:rsidRPr="00A9663D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9663D">
        <w:rPr>
          <w:sz w:val="22"/>
          <w:szCs w:val="22"/>
        </w:rPr>
        <w:t>SIMPLE.ERP PER</w:t>
      </w:r>
    </w:p>
    <w:p w:rsidR="00A9663D" w:rsidRPr="00A9663D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9663D">
        <w:rPr>
          <w:sz w:val="22"/>
          <w:szCs w:val="22"/>
        </w:rPr>
        <w:t xml:space="preserve">SIMPLE.ERP </w:t>
      </w:r>
      <w:proofErr w:type="spellStart"/>
      <w:r w:rsidRPr="00A9663D">
        <w:rPr>
          <w:sz w:val="22"/>
          <w:szCs w:val="22"/>
        </w:rPr>
        <w:t>ePit</w:t>
      </w:r>
      <w:proofErr w:type="spellEnd"/>
    </w:p>
    <w:p w:rsidR="00A9663D" w:rsidRPr="00A9663D" w:rsidRDefault="00A9663D" w:rsidP="00A9663D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9663D">
        <w:rPr>
          <w:sz w:val="22"/>
          <w:szCs w:val="22"/>
        </w:rPr>
        <w:t>SIMPLE.JPK</w:t>
      </w:r>
    </w:p>
    <w:p w:rsidR="00A9663D" w:rsidRPr="00A9663D" w:rsidRDefault="00A9663D" w:rsidP="00A9663D">
      <w:pPr>
        <w:pStyle w:val="Bezodstpw"/>
        <w:ind w:left="284"/>
        <w:jc w:val="both"/>
        <w:rPr>
          <w:sz w:val="22"/>
          <w:szCs w:val="22"/>
        </w:rPr>
      </w:pPr>
      <w:r w:rsidRPr="00A9663D">
        <w:rPr>
          <w:sz w:val="22"/>
          <w:szCs w:val="22"/>
        </w:rPr>
        <w:t xml:space="preserve">z prawem korzystania dla 10 równoczesnych operatorów. W ramach postępowania Zamawiający zamawia możliwość równoczesnego korzystania z systemu przez 10 operatorów. </w:t>
      </w:r>
    </w:p>
    <w:p w:rsidR="00A9663D" w:rsidRPr="00A9663D" w:rsidRDefault="00A9663D" w:rsidP="00A9663D">
      <w:pPr>
        <w:pStyle w:val="Bezodstpw"/>
        <w:ind w:left="284"/>
        <w:jc w:val="both"/>
        <w:rPr>
          <w:sz w:val="22"/>
          <w:szCs w:val="22"/>
        </w:rPr>
      </w:pPr>
      <w:r w:rsidRPr="00A9663D">
        <w:rPr>
          <w:sz w:val="22"/>
          <w:szCs w:val="22"/>
        </w:rPr>
        <w:t xml:space="preserve">Aktualna wersja oprogramowania: </w:t>
      </w:r>
      <w:r w:rsidR="00565C0B">
        <w:rPr>
          <w:color w:val="000000"/>
          <w:sz w:val="22"/>
          <w:szCs w:val="22"/>
        </w:rPr>
        <w:t>610.450-a10.7</w:t>
      </w:r>
    </w:p>
    <w:p w:rsidR="00A9663D" w:rsidRPr="00A9663D" w:rsidRDefault="00A9663D" w:rsidP="00A966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CPV 72.25.00.00 – 2, Usługi w zakresie konserwacji i wsparcia systemów.</w:t>
      </w:r>
    </w:p>
    <w:p w:rsidR="00A9663D" w:rsidRPr="00A9663D" w:rsidRDefault="00A9663D" w:rsidP="00A966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663D">
        <w:rPr>
          <w:rFonts w:ascii="Times New Roman" w:hAnsi="Times New Roman" w:cs="Times New Roman"/>
          <w:sz w:val="22"/>
          <w:szCs w:val="22"/>
        </w:rPr>
        <w:t>Warunki płatności: cztery równe raty kwartalne, pierwsza rata płatna w terminie zaoferowanym przez Wykonawcę, zgodnie z warunkami SIWZ. Pozostałe raty płatne w kolejnych kwartałach, do 25 dnia kalendarzowego miesiąca po zakończeniu każdego z kwartałów kalendarzowych.</w:t>
      </w:r>
    </w:p>
    <w:p w:rsidR="00A9663D" w:rsidRDefault="00A9663D" w:rsidP="00A9663D">
      <w:pPr>
        <w:rPr>
          <w:b/>
          <w:bCs/>
          <w:sz w:val="22"/>
          <w:szCs w:val="22"/>
        </w:rPr>
      </w:pPr>
    </w:p>
    <w:p w:rsidR="00A9663D" w:rsidRPr="006E4A0C" w:rsidRDefault="00A9663D" w:rsidP="00A9663D">
      <w:pPr>
        <w:rPr>
          <w:sz w:val="22"/>
          <w:szCs w:val="22"/>
        </w:rPr>
      </w:pPr>
      <w:r w:rsidRPr="006E4A0C">
        <w:rPr>
          <w:b/>
          <w:bCs/>
          <w:sz w:val="22"/>
          <w:szCs w:val="22"/>
        </w:rPr>
        <w:t>Termin wykonania zamówienia</w:t>
      </w:r>
      <w:r w:rsidRPr="006E4A0C">
        <w:rPr>
          <w:sz w:val="22"/>
          <w:szCs w:val="22"/>
        </w:rPr>
        <w:t xml:space="preserve"> </w:t>
      </w:r>
    </w:p>
    <w:p w:rsidR="00A9663D" w:rsidRPr="006E4A0C" w:rsidRDefault="00A9663D" w:rsidP="00A9663D">
      <w:pPr>
        <w:autoSpaceDE w:val="0"/>
        <w:autoSpaceDN w:val="0"/>
        <w:adjustRightInd w:val="0"/>
        <w:spacing w:after="18"/>
        <w:ind w:left="284"/>
        <w:jc w:val="both"/>
        <w:rPr>
          <w:sz w:val="22"/>
          <w:szCs w:val="22"/>
        </w:rPr>
      </w:pPr>
    </w:p>
    <w:p w:rsidR="00A9663D" w:rsidRDefault="00A9663D" w:rsidP="00A9663D">
      <w:pPr>
        <w:rPr>
          <w:sz w:val="22"/>
          <w:szCs w:val="22"/>
        </w:rPr>
      </w:pPr>
      <w:r w:rsidRPr="006E4A0C">
        <w:rPr>
          <w:sz w:val="22"/>
          <w:szCs w:val="22"/>
        </w:rPr>
        <w:t xml:space="preserve">12 miesięcy od daty zawarcia umowy. </w:t>
      </w:r>
    </w:p>
    <w:p w:rsidR="00A9663D" w:rsidRDefault="00A9663D" w:rsidP="00A9663D">
      <w:pPr>
        <w:rPr>
          <w:sz w:val="22"/>
          <w:szCs w:val="22"/>
        </w:rPr>
      </w:pPr>
    </w:p>
    <w:p w:rsidR="00A9663D" w:rsidRDefault="00A9663D" w:rsidP="00A9663D">
      <w:pPr>
        <w:rPr>
          <w:sz w:val="22"/>
          <w:szCs w:val="22"/>
        </w:rPr>
      </w:pPr>
    </w:p>
    <w:p w:rsidR="00A9663D" w:rsidRDefault="00A9663D" w:rsidP="00A9663D">
      <w:pPr>
        <w:rPr>
          <w:sz w:val="22"/>
          <w:szCs w:val="22"/>
        </w:rPr>
      </w:pPr>
    </w:p>
    <w:p w:rsidR="00A9663D" w:rsidRDefault="00A9663D" w:rsidP="00A9663D">
      <w:pPr>
        <w:rPr>
          <w:sz w:val="22"/>
          <w:szCs w:val="22"/>
        </w:rPr>
      </w:pPr>
    </w:p>
    <w:p w:rsidR="00A9663D" w:rsidRDefault="00A9663D" w:rsidP="00A9663D">
      <w:pPr>
        <w:rPr>
          <w:sz w:val="22"/>
          <w:szCs w:val="22"/>
        </w:rPr>
      </w:pPr>
    </w:p>
    <w:p w:rsidR="00A9663D" w:rsidRDefault="00A9663D" w:rsidP="00A9663D">
      <w:pPr>
        <w:rPr>
          <w:sz w:val="22"/>
          <w:szCs w:val="22"/>
        </w:rPr>
      </w:pPr>
    </w:p>
    <w:p w:rsidR="00A9663D" w:rsidRPr="006E4A0C" w:rsidRDefault="00A9663D" w:rsidP="00A9663D">
      <w:pPr>
        <w:rPr>
          <w:b/>
          <w:bCs/>
          <w:sz w:val="22"/>
          <w:szCs w:val="22"/>
        </w:rPr>
      </w:pPr>
      <w:r w:rsidRPr="006E4A0C">
        <w:rPr>
          <w:b/>
          <w:bCs/>
          <w:sz w:val="22"/>
          <w:szCs w:val="22"/>
        </w:rPr>
        <w:t>Informacja o sposobie porozumiewania się zamawiającego z Wykonawcami.</w:t>
      </w:r>
    </w:p>
    <w:p w:rsidR="00A9663D" w:rsidRPr="006E4A0C" w:rsidRDefault="00A9663D" w:rsidP="00A9663D">
      <w:pPr>
        <w:rPr>
          <w:sz w:val="22"/>
          <w:szCs w:val="22"/>
        </w:rPr>
      </w:pPr>
      <w:r w:rsidRPr="006E4A0C">
        <w:rPr>
          <w:sz w:val="22"/>
          <w:szCs w:val="22"/>
        </w:rPr>
        <w:tab/>
      </w:r>
    </w:p>
    <w:p w:rsidR="00A9663D" w:rsidRPr="006E4A0C" w:rsidRDefault="00A9663D" w:rsidP="00A9663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Upoważnionymi pracownikami do kontaktów z Wykonawcami są :</w:t>
      </w:r>
    </w:p>
    <w:p w:rsidR="00A9663D" w:rsidRPr="006E4A0C" w:rsidRDefault="00A9663D" w:rsidP="00A9663D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Antoni Kałużny – Główny Księgowy, tel. 41 3820113,</w:t>
      </w:r>
    </w:p>
    <w:p w:rsidR="00A9663D" w:rsidRPr="006E4A0C" w:rsidRDefault="00A9663D" w:rsidP="00A9663D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 xml:space="preserve">Anita Marczewska – Zamówienia Publiczne, tel. 41 3820308. </w:t>
      </w:r>
    </w:p>
    <w:p w:rsidR="00A9663D" w:rsidRDefault="00A9663D" w:rsidP="00A9663D">
      <w:pPr>
        <w:rPr>
          <w:b/>
          <w:bCs/>
          <w:sz w:val="22"/>
          <w:szCs w:val="22"/>
        </w:rPr>
      </w:pPr>
    </w:p>
    <w:p w:rsidR="00A9663D" w:rsidRPr="006E4A0C" w:rsidRDefault="00A9663D" w:rsidP="00A9663D">
      <w:pPr>
        <w:rPr>
          <w:b/>
          <w:bCs/>
          <w:sz w:val="22"/>
          <w:szCs w:val="22"/>
        </w:rPr>
      </w:pPr>
      <w:r w:rsidRPr="006E4A0C">
        <w:rPr>
          <w:b/>
          <w:bCs/>
          <w:sz w:val="22"/>
          <w:szCs w:val="22"/>
        </w:rPr>
        <w:t xml:space="preserve">Kryteria oceny ofert </w:t>
      </w:r>
    </w:p>
    <w:p w:rsidR="00A9663D" w:rsidRPr="006E4A0C" w:rsidRDefault="00A9663D" w:rsidP="00A9663D">
      <w:pPr>
        <w:rPr>
          <w:sz w:val="22"/>
          <w:szCs w:val="22"/>
        </w:rPr>
      </w:pPr>
    </w:p>
    <w:p w:rsidR="00A9663D" w:rsidRPr="006E4A0C" w:rsidRDefault="00A9663D" w:rsidP="00A9663D">
      <w:pPr>
        <w:jc w:val="both"/>
        <w:rPr>
          <w:sz w:val="22"/>
          <w:szCs w:val="22"/>
        </w:rPr>
      </w:pPr>
      <w:r w:rsidRPr="006E4A0C">
        <w:rPr>
          <w:sz w:val="22"/>
          <w:szCs w:val="22"/>
        </w:rPr>
        <w:t>Kryteriami, którymi zamawiający będzie się kierował przy wyborze oferty są:</w:t>
      </w:r>
    </w:p>
    <w:p w:rsidR="00A9663D" w:rsidRPr="006E4A0C" w:rsidRDefault="00A9663D" w:rsidP="00A9663D">
      <w:pPr>
        <w:ind w:left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 xml:space="preserve">cena – </w:t>
      </w:r>
      <w:r>
        <w:rPr>
          <w:sz w:val="22"/>
          <w:szCs w:val="22"/>
        </w:rPr>
        <w:t>100</w:t>
      </w:r>
      <w:r w:rsidRPr="006E4A0C">
        <w:rPr>
          <w:sz w:val="22"/>
          <w:szCs w:val="22"/>
        </w:rPr>
        <w:t xml:space="preserve"> %</w:t>
      </w:r>
    </w:p>
    <w:p w:rsidR="00517E36" w:rsidRDefault="00517E36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Default="00A9663D"/>
    <w:p w:rsidR="00A9663D" w:rsidRPr="00A9663D" w:rsidRDefault="00A9663D"/>
    <w:sectPr w:rsidR="00A9663D" w:rsidRPr="00A9663D" w:rsidSect="0051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9E0"/>
    <w:multiLevelType w:val="hybridMultilevel"/>
    <w:tmpl w:val="F364CF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9CD03BE"/>
    <w:multiLevelType w:val="hybridMultilevel"/>
    <w:tmpl w:val="7AC2CEA8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075A91"/>
    <w:multiLevelType w:val="hybridMultilevel"/>
    <w:tmpl w:val="8BFCDA9E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B567FD0"/>
    <w:multiLevelType w:val="hybridMultilevel"/>
    <w:tmpl w:val="1792B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6573"/>
    <w:multiLevelType w:val="hybridMultilevel"/>
    <w:tmpl w:val="3EA4A626"/>
    <w:lvl w:ilvl="0" w:tplc="ABF8E7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62F828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72F6"/>
    <w:multiLevelType w:val="hybridMultilevel"/>
    <w:tmpl w:val="17D24EA4"/>
    <w:lvl w:ilvl="0" w:tplc="8216E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467E8"/>
    <w:multiLevelType w:val="hybridMultilevel"/>
    <w:tmpl w:val="15B6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A9663D"/>
    <w:rsid w:val="00517E36"/>
    <w:rsid w:val="00565C0B"/>
    <w:rsid w:val="00576621"/>
    <w:rsid w:val="00901F8B"/>
    <w:rsid w:val="00A9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"/>
    <w:link w:val="Akapitzlist"/>
    <w:uiPriority w:val="99"/>
    <w:locked/>
    <w:rsid w:val="00A9663D"/>
    <w:rPr>
      <w:sz w:val="24"/>
      <w:szCs w:val="24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A9663D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99"/>
    <w:qFormat/>
    <w:rsid w:val="00A9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2020-09-15T06:01:00Z</dcterms:created>
  <dcterms:modified xsi:type="dcterms:W3CDTF">2020-09-15T06:44:00Z</dcterms:modified>
</cp:coreProperties>
</file>