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A763" w14:textId="0E82A5A7" w:rsidR="00DA1981" w:rsidRDefault="006568DB" w:rsidP="00DA1981">
      <w:r>
        <w:t>IN.271.</w:t>
      </w:r>
      <w:r w:rsidR="00573FEA">
        <w:t>6</w:t>
      </w:r>
      <w:r>
        <w:t>.</w:t>
      </w:r>
      <w:r w:rsidR="00573FEA">
        <w:t>29</w:t>
      </w:r>
      <w:r w:rsidR="00DA1981">
        <w:t xml:space="preserve">.2021 </w:t>
      </w:r>
      <w:r w:rsidR="008F4DEB">
        <w:t xml:space="preserve"> </w:t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  <w:t xml:space="preserve">             Stęszew, </w:t>
      </w:r>
      <w:r w:rsidR="008C0B08">
        <w:t>2</w:t>
      </w:r>
      <w:r w:rsidR="00573FEA">
        <w:t>4</w:t>
      </w:r>
      <w:r w:rsidR="007E074B">
        <w:t>.</w:t>
      </w:r>
      <w:r w:rsidR="002A3EF1">
        <w:t>0</w:t>
      </w:r>
      <w:r w:rsidR="00573FEA">
        <w:t>6</w:t>
      </w:r>
      <w:r w:rsidR="00DA1981">
        <w:t>.2021 r.</w:t>
      </w:r>
    </w:p>
    <w:p w14:paraId="5AE17208" w14:textId="77777777" w:rsidR="00DA1981" w:rsidRDefault="00DA1981" w:rsidP="00DA1981"/>
    <w:p w14:paraId="15E07A7F" w14:textId="77777777" w:rsidR="00DA1981" w:rsidRDefault="00DA1981" w:rsidP="00DA1981"/>
    <w:p w14:paraId="733927A3" w14:textId="77777777" w:rsidR="00573FEA" w:rsidRPr="00573FEA" w:rsidRDefault="00DA1981" w:rsidP="00573FEA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Pr="005A2587">
        <w:rPr>
          <w:rFonts w:cstheme="minorHAnsi"/>
          <w:b/>
        </w:rPr>
        <w:t xml:space="preserve"> </w:t>
      </w:r>
      <w:r w:rsidR="00573FEA" w:rsidRPr="00573FEA">
        <w:rPr>
          <w:rFonts w:ascii="Calibri" w:hAnsi="Calibri"/>
          <w:b/>
        </w:rPr>
        <w:t>Rozwój cyfrowy Gminy Stęszew oraz</w:t>
      </w:r>
    </w:p>
    <w:p w14:paraId="72B296B1" w14:textId="77777777" w:rsidR="00573FEA" w:rsidRPr="00573FEA" w:rsidRDefault="00573FEA" w:rsidP="00573FEA">
      <w:pPr>
        <w:spacing w:after="0" w:line="240" w:lineRule="auto"/>
        <w:jc w:val="both"/>
        <w:rPr>
          <w:rFonts w:ascii="Calibri" w:hAnsi="Calibri"/>
          <w:b/>
        </w:rPr>
      </w:pPr>
      <w:r w:rsidRPr="00573FEA">
        <w:rPr>
          <w:rFonts w:ascii="Calibri" w:hAnsi="Calibri"/>
          <w:b/>
        </w:rPr>
        <w:t>wzmocnienie cyfrowej odporności na zagrożenia - REACT-EU” programu operacyjnego</w:t>
      </w:r>
    </w:p>
    <w:p w14:paraId="5FC80897" w14:textId="2516B47A" w:rsidR="00DA1981" w:rsidRPr="00F54FC6" w:rsidRDefault="00573FEA" w:rsidP="00573FEA">
      <w:pPr>
        <w:spacing w:after="0" w:line="240" w:lineRule="auto"/>
        <w:jc w:val="both"/>
        <w:rPr>
          <w:rFonts w:ascii="Calibri" w:hAnsi="Calibri"/>
          <w:b/>
          <w:bCs/>
        </w:rPr>
      </w:pPr>
      <w:r w:rsidRPr="00573FEA">
        <w:rPr>
          <w:rFonts w:ascii="Calibri" w:hAnsi="Calibri"/>
          <w:b/>
        </w:rPr>
        <w:t>Polska Cyfrowa na lata 2014-2020 oraz projektu „Cyfrowa Gmina”. Wyposażenie serwerowni, przeprowadzenie szkoleń oraz zakup laptopów.</w:t>
      </w:r>
      <w:r>
        <w:rPr>
          <w:rFonts w:ascii="Calibri" w:hAnsi="Calibri"/>
          <w:b/>
        </w:rPr>
        <w:t xml:space="preserve"> </w:t>
      </w:r>
    </w:p>
    <w:p w14:paraId="17FE7A60" w14:textId="77777777" w:rsidR="00DA1981" w:rsidRDefault="00DA1981" w:rsidP="00DA1981">
      <w:pPr>
        <w:spacing w:after="0" w:line="240" w:lineRule="auto"/>
        <w:jc w:val="both"/>
        <w:rPr>
          <w:rFonts w:cstheme="minorHAnsi"/>
        </w:rPr>
      </w:pPr>
    </w:p>
    <w:p w14:paraId="18A96F79" w14:textId="4519A0A7" w:rsidR="00240B3E" w:rsidRDefault="00DA1981" w:rsidP="00DA1981">
      <w:r w:rsidRPr="005A2587">
        <w:rPr>
          <w:rFonts w:cstheme="minorHAnsi"/>
        </w:rPr>
        <w:t>Zamawiający</w:t>
      </w:r>
      <w:r>
        <w:rPr>
          <w:rFonts w:cstheme="minorHAnsi"/>
        </w:rPr>
        <w:t xml:space="preserve"> unieważnia postępowanie.</w:t>
      </w:r>
      <w:r>
        <w:rPr>
          <w:rFonts w:cstheme="minorHAnsi"/>
        </w:rPr>
        <w:br/>
      </w:r>
      <w:r>
        <w:rPr>
          <w:rFonts w:cstheme="minorHAnsi"/>
        </w:rPr>
        <w:br/>
        <w:t>Uzasadnienie:</w:t>
      </w:r>
      <w:r>
        <w:rPr>
          <w:rFonts w:cstheme="minorHAnsi"/>
        </w:rPr>
        <w:br/>
      </w:r>
      <w:r w:rsidR="002A3EF1">
        <w:rPr>
          <w:rFonts w:cstheme="minorHAnsi"/>
        </w:rPr>
        <w:t xml:space="preserve">Postępowanie obarczone jest niemożliwą do usunięcia wadą uniemożliwiającą zawarcie niepodlegającej unieważnieniu umowy w sprawie zamówienia publicznego. </w:t>
      </w:r>
    </w:p>
    <w:sectPr w:rsidR="00240B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17BC" w14:textId="77777777" w:rsidR="005B3E80" w:rsidRDefault="005B3E80" w:rsidP="00573FEA">
      <w:pPr>
        <w:spacing w:after="0" w:line="240" w:lineRule="auto"/>
      </w:pPr>
      <w:r>
        <w:separator/>
      </w:r>
    </w:p>
  </w:endnote>
  <w:endnote w:type="continuationSeparator" w:id="0">
    <w:p w14:paraId="269AD306" w14:textId="77777777" w:rsidR="005B3E80" w:rsidRDefault="005B3E80" w:rsidP="0057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A3E9" w14:textId="77777777" w:rsidR="005B3E80" w:rsidRDefault="005B3E80" w:rsidP="00573FEA">
      <w:pPr>
        <w:spacing w:after="0" w:line="240" w:lineRule="auto"/>
      </w:pPr>
      <w:r>
        <w:separator/>
      </w:r>
    </w:p>
  </w:footnote>
  <w:footnote w:type="continuationSeparator" w:id="0">
    <w:p w14:paraId="1EF14B2C" w14:textId="77777777" w:rsidR="005B3E80" w:rsidRDefault="005B3E80" w:rsidP="0057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CA9B" w14:textId="7F4A35DA" w:rsidR="00573FEA" w:rsidRDefault="00573FEA">
    <w:pPr>
      <w:pStyle w:val="Nagwek"/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5D00E4C1" wp14:editId="0654A3FF">
          <wp:simplePos x="0" y="0"/>
          <wp:positionH relativeFrom="margin">
            <wp:posOffset>0</wp:posOffset>
          </wp:positionH>
          <wp:positionV relativeFrom="topMargin">
            <wp:posOffset>620395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AE"/>
    <w:rsid w:val="00240B3E"/>
    <w:rsid w:val="002A3EF1"/>
    <w:rsid w:val="004614B7"/>
    <w:rsid w:val="00573FEA"/>
    <w:rsid w:val="005B3E80"/>
    <w:rsid w:val="006568DB"/>
    <w:rsid w:val="007E074B"/>
    <w:rsid w:val="008C0B08"/>
    <w:rsid w:val="008F4DEB"/>
    <w:rsid w:val="00C84542"/>
    <w:rsid w:val="00D020AE"/>
    <w:rsid w:val="00D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3926"/>
  <w15:chartTrackingRefBased/>
  <w15:docId w15:val="{C3D44B0F-0414-49D1-9635-1C1C89FC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EA"/>
  </w:style>
  <w:style w:type="paragraph" w:styleId="Stopka">
    <w:name w:val="footer"/>
    <w:basedOn w:val="Normalny"/>
    <w:link w:val="StopkaZnak"/>
    <w:uiPriority w:val="99"/>
    <w:unhideWhenUsed/>
    <w:rsid w:val="0057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9</cp:revision>
  <dcterms:created xsi:type="dcterms:W3CDTF">2021-03-23T10:59:00Z</dcterms:created>
  <dcterms:modified xsi:type="dcterms:W3CDTF">2022-06-24T08:55:00Z</dcterms:modified>
</cp:coreProperties>
</file>