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990F" w14:textId="248A1733" w:rsidR="00C0241B" w:rsidRDefault="00C0241B" w:rsidP="00C0241B">
      <w:pPr>
        <w:rPr>
          <w:rFonts w:ascii="Times New Roman" w:hAnsi="Times New Roman" w:cs="Times New Roman"/>
          <w:b/>
        </w:rPr>
      </w:pPr>
      <w:r w:rsidRPr="00D05A30">
        <w:rPr>
          <w:rFonts w:ascii="Times New Roman" w:hAnsi="Times New Roman" w:cs="Times New Roman"/>
          <w:b/>
        </w:rPr>
        <w:t>Znak sprawy R.271</w:t>
      </w:r>
      <w:r w:rsidR="00C17E67">
        <w:rPr>
          <w:rFonts w:ascii="Times New Roman" w:hAnsi="Times New Roman" w:cs="Times New Roman"/>
          <w:b/>
        </w:rPr>
        <w:t>.</w:t>
      </w:r>
      <w:r w:rsidR="00D75DD3">
        <w:rPr>
          <w:rFonts w:ascii="Times New Roman" w:hAnsi="Times New Roman" w:cs="Times New Roman"/>
          <w:b/>
        </w:rPr>
        <w:t>16</w:t>
      </w:r>
      <w:r w:rsidR="00C17E67">
        <w:rPr>
          <w:rFonts w:ascii="Times New Roman" w:hAnsi="Times New Roman" w:cs="Times New Roman"/>
          <w:b/>
        </w:rPr>
        <w:t>.202</w:t>
      </w:r>
      <w:r w:rsidR="00D75DD3">
        <w:rPr>
          <w:rFonts w:ascii="Times New Roman" w:hAnsi="Times New Roman" w:cs="Times New Roman"/>
          <w:b/>
        </w:rPr>
        <w:t>2</w:t>
      </w:r>
      <w:r w:rsidRPr="00DA0D9E">
        <w:rPr>
          <w:rFonts w:ascii="Times New Roman" w:hAnsi="Times New Roman" w:cs="Times New Roman"/>
          <w:b/>
        </w:rPr>
        <w:tab/>
      </w:r>
      <w:r w:rsidRPr="00DA0D9E">
        <w:rPr>
          <w:rFonts w:ascii="Times New Roman" w:hAnsi="Times New Roman" w:cs="Times New Roman"/>
          <w:b/>
        </w:rPr>
        <w:tab/>
      </w:r>
      <w:r w:rsidRPr="00DA0D9E">
        <w:rPr>
          <w:rFonts w:ascii="Times New Roman" w:hAnsi="Times New Roman" w:cs="Times New Roman"/>
          <w:b/>
        </w:rPr>
        <w:tab/>
      </w:r>
      <w:r w:rsidRPr="00DA0D9E">
        <w:rPr>
          <w:rFonts w:ascii="Times New Roman" w:hAnsi="Times New Roman" w:cs="Times New Roman"/>
          <w:b/>
        </w:rPr>
        <w:tab/>
      </w:r>
      <w:r w:rsidRPr="00DA0D9E">
        <w:rPr>
          <w:rFonts w:ascii="Times New Roman" w:hAnsi="Times New Roman" w:cs="Times New Roman"/>
          <w:b/>
        </w:rPr>
        <w:tab/>
      </w:r>
    </w:p>
    <w:p w14:paraId="1A377CD2" w14:textId="77777777" w:rsidR="00C0241B" w:rsidRDefault="00C0241B" w:rsidP="00C0241B">
      <w:pPr>
        <w:rPr>
          <w:rFonts w:ascii="Times New Roman" w:hAnsi="Times New Roman" w:cs="Times New Roman"/>
          <w:b/>
        </w:rPr>
      </w:pPr>
    </w:p>
    <w:p w14:paraId="54631FB6" w14:textId="11919CC2" w:rsidR="00C0241B" w:rsidRPr="00DA0D9E" w:rsidRDefault="00C0241B" w:rsidP="00C0241B">
      <w:pPr>
        <w:rPr>
          <w:rFonts w:ascii="Times New Roman" w:hAnsi="Times New Roman" w:cs="Times New Roman"/>
          <w:b/>
        </w:rPr>
      </w:pPr>
      <w:r w:rsidRPr="00DA0D9E">
        <w:rPr>
          <w:rFonts w:ascii="Times New Roman" w:hAnsi="Times New Roman" w:cs="Times New Roman"/>
          <w:b/>
        </w:rPr>
        <w:tab/>
      </w:r>
    </w:p>
    <w:p w14:paraId="48C460E6" w14:textId="77777777" w:rsidR="00EE6B20" w:rsidRPr="00EE6B20" w:rsidRDefault="00EE6B20" w:rsidP="00EE6B20">
      <w:pPr>
        <w:ind w:left="360"/>
        <w:jc w:val="center"/>
        <w:rPr>
          <w:rFonts w:ascii="Times New Roman" w:eastAsia="Calibri" w:hAnsi="Times New Roman" w:cs="Times New Roman"/>
          <w:b/>
          <w:sz w:val="24"/>
          <w:szCs w:val="24"/>
        </w:rPr>
      </w:pPr>
      <w:r w:rsidRPr="00EE6B20">
        <w:rPr>
          <w:rFonts w:ascii="Times New Roman" w:eastAsia="Calibri" w:hAnsi="Times New Roman" w:cs="Times New Roman"/>
          <w:b/>
          <w:sz w:val="24"/>
          <w:szCs w:val="24"/>
        </w:rPr>
        <w:t>Gmina Miłoradz</w:t>
      </w:r>
    </w:p>
    <w:p w14:paraId="30C62D80" w14:textId="521F4F28" w:rsidR="00EE6B20" w:rsidRPr="00EE6B20" w:rsidRDefault="00EE6B20" w:rsidP="00EE6B20">
      <w:pPr>
        <w:jc w:val="center"/>
        <w:rPr>
          <w:rFonts w:ascii="Times New Roman" w:eastAsia="Calibri" w:hAnsi="Times New Roman" w:cs="Times New Roman"/>
          <w:b/>
          <w:sz w:val="24"/>
          <w:szCs w:val="24"/>
        </w:rPr>
      </w:pPr>
      <w:r w:rsidRPr="00EE6B20">
        <w:rPr>
          <w:rFonts w:ascii="Times New Roman" w:eastAsia="Calibri" w:hAnsi="Times New Roman" w:cs="Times New Roman"/>
          <w:b/>
          <w:sz w:val="24"/>
          <w:szCs w:val="24"/>
        </w:rPr>
        <w:t>ul. Żuławska 9</w:t>
      </w:r>
      <w:r>
        <w:rPr>
          <w:rFonts w:ascii="Times New Roman" w:eastAsia="Calibri" w:hAnsi="Times New Roman" w:cs="Times New Roman"/>
          <w:b/>
          <w:sz w:val="24"/>
          <w:szCs w:val="24"/>
        </w:rPr>
        <w:t>,</w:t>
      </w:r>
      <w:r w:rsidRPr="00EE6B20">
        <w:rPr>
          <w:rFonts w:ascii="Times New Roman" w:eastAsia="Calibri" w:hAnsi="Times New Roman" w:cs="Times New Roman"/>
          <w:b/>
          <w:sz w:val="24"/>
          <w:szCs w:val="24"/>
        </w:rPr>
        <w:t xml:space="preserve"> 82-213 Miłoradz</w:t>
      </w:r>
    </w:p>
    <w:p w14:paraId="79C479BB" w14:textId="77777777" w:rsidR="00C0241B" w:rsidRPr="001324D4" w:rsidRDefault="00C0241B" w:rsidP="00C0241B">
      <w:pPr>
        <w:rPr>
          <w:rFonts w:ascii="Times New Roman" w:hAnsi="Times New Roman" w:cs="Times New Roman"/>
          <w:sz w:val="32"/>
          <w:szCs w:val="32"/>
        </w:rPr>
      </w:pPr>
    </w:p>
    <w:p w14:paraId="7F7DDF25" w14:textId="56C3A244" w:rsidR="00C0241B" w:rsidRDefault="00C0241B" w:rsidP="00C0241B">
      <w:pPr>
        <w:jc w:val="center"/>
        <w:rPr>
          <w:rFonts w:ascii="Times New Roman" w:hAnsi="Times New Roman" w:cs="Times New Roman"/>
          <w:b/>
          <w:bCs/>
          <w:sz w:val="32"/>
          <w:szCs w:val="32"/>
        </w:rPr>
      </w:pPr>
      <w:r w:rsidRPr="001324D4">
        <w:rPr>
          <w:rFonts w:ascii="Times New Roman" w:hAnsi="Times New Roman" w:cs="Times New Roman"/>
          <w:b/>
          <w:bCs/>
          <w:spacing w:val="-3"/>
          <w:sz w:val="32"/>
          <w:szCs w:val="32"/>
        </w:rPr>
        <w:t>SPECYFIKACJA WARUNKÓW</w:t>
      </w:r>
      <w:r>
        <w:rPr>
          <w:rFonts w:ascii="Times New Roman" w:hAnsi="Times New Roman" w:cs="Times New Roman"/>
          <w:sz w:val="32"/>
          <w:szCs w:val="32"/>
        </w:rPr>
        <w:t xml:space="preserve"> </w:t>
      </w:r>
      <w:r w:rsidRPr="001324D4">
        <w:rPr>
          <w:rFonts w:ascii="Times New Roman" w:hAnsi="Times New Roman" w:cs="Times New Roman"/>
          <w:b/>
          <w:bCs/>
          <w:sz w:val="32"/>
          <w:szCs w:val="32"/>
        </w:rPr>
        <w:t>ZAMÓWIENIA</w:t>
      </w:r>
    </w:p>
    <w:p w14:paraId="2A34DFE6" w14:textId="60DF697D" w:rsidR="00C0241B" w:rsidRPr="001324D4" w:rsidRDefault="00C0241B" w:rsidP="00C0241B">
      <w:pPr>
        <w:jc w:val="center"/>
        <w:rPr>
          <w:rFonts w:ascii="Times New Roman" w:hAnsi="Times New Roman" w:cs="Times New Roman"/>
          <w:sz w:val="32"/>
          <w:szCs w:val="32"/>
        </w:rPr>
      </w:pPr>
      <w:r>
        <w:rPr>
          <w:rFonts w:ascii="Times New Roman" w:hAnsi="Times New Roman" w:cs="Times New Roman"/>
          <w:b/>
          <w:bCs/>
          <w:sz w:val="32"/>
          <w:szCs w:val="32"/>
        </w:rPr>
        <w:t>(SWZ)</w:t>
      </w:r>
    </w:p>
    <w:p w14:paraId="1AE68FC5" w14:textId="77777777" w:rsidR="00C0241B" w:rsidRDefault="00C0241B" w:rsidP="00C0241B">
      <w:pPr>
        <w:rPr>
          <w:rFonts w:ascii="Times New Roman" w:hAnsi="Times New Roman" w:cs="Times New Roman"/>
          <w:sz w:val="32"/>
          <w:szCs w:val="32"/>
        </w:rPr>
      </w:pPr>
    </w:p>
    <w:p w14:paraId="1A264B37" w14:textId="77777777" w:rsidR="00C0241B" w:rsidRPr="001324D4" w:rsidRDefault="00C0241B" w:rsidP="00C0241B">
      <w:pPr>
        <w:jc w:val="center"/>
        <w:rPr>
          <w:rFonts w:ascii="Times New Roman" w:hAnsi="Times New Roman" w:cs="Times New Roman"/>
          <w:sz w:val="32"/>
          <w:szCs w:val="32"/>
        </w:rPr>
      </w:pPr>
    </w:p>
    <w:p w14:paraId="4A203DDE" w14:textId="77777777" w:rsidR="00C0241B" w:rsidRPr="0017250A" w:rsidRDefault="00C0241B" w:rsidP="00C0241B">
      <w:pPr>
        <w:jc w:val="center"/>
        <w:rPr>
          <w:rFonts w:ascii="Times New Roman" w:hAnsi="Times New Roman" w:cs="Times New Roman"/>
          <w:b/>
          <w:sz w:val="28"/>
          <w:szCs w:val="28"/>
        </w:rPr>
      </w:pPr>
      <w:r w:rsidRPr="0017250A">
        <w:rPr>
          <w:rFonts w:ascii="Times New Roman" w:hAnsi="Times New Roman" w:cs="Times New Roman"/>
          <w:b/>
          <w:sz w:val="28"/>
          <w:szCs w:val="28"/>
        </w:rPr>
        <w:t>ROBOTY BUDOWLANE</w:t>
      </w:r>
    </w:p>
    <w:p w14:paraId="51F25307" w14:textId="77777777" w:rsidR="00C0241B" w:rsidRDefault="00C0241B" w:rsidP="00C0241B">
      <w:pPr>
        <w:jc w:val="both"/>
        <w:rPr>
          <w:rFonts w:ascii="Times New Roman" w:hAnsi="Times New Roman" w:cs="Times New Roman"/>
          <w:b/>
          <w:sz w:val="28"/>
          <w:szCs w:val="28"/>
        </w:rPr>
      </w:pPr>
    </w:p>
    <w:p w14:paraId="5868042A" w14:textId="3D8C7159" w:rsidR="00C0241B" w:rsidRDefault="008231CB" w:rsidP="008231CB">
      <w:pPr>
        <w:jc w:val="center"/>
        <w:rPr>
          <w:rFonts w:ascii="Times New Roman" w:hAnsi="Times New Roman" w:cs="Times New Roman"/>
          <w:b/>
          <w:sz w:val="28"/>
          <w:szCs w:val="28"/>
        </w:rPr>
      </w:pPr>
      <w:bookmarkStart w:id="0" w:name="_Hlk106788964"/>
      <w:r w:rsidRPr="00D05A30">
        <w:rPr>
          <w:rFonts w:ascii="Times New Roman" w:hAnsi="Times New Roman" w:cs="Times New Roman"/>
          <w:b/>
          <w:sz w:val="28"/>
          <w:szCs w:val="28"/>
        </w:rPr>
        <w:t>„</w:t>
      </w:r>
      <w:r w:rsidR="00D75DD3">
        <w:rPr>
          <w:rFonts w:ascii="Times New Roman" w:hAnsi="Times New Roman" w:cs="Times New Roman"/>
          <w:b/>
          <w:sz w:val="28"/>
          <w:szCs w:val="28"/>
        </w:rPr>
        <w:t>BUDOWA DRÓG WEWNĘTRZYCH GMINNYCH W KOŃCZEWICACH I W MIŁORADZU</w:t>
      </w:r>
      <w:r w:rsidRPr="008231CB">
        <w:rPr>
          <w:rFonts w:ascii="Times New Roman" w:hAnsi="Times New Roman" w:cs="Times New Roman"/>
          <w:b/>
          <w:sz w:val="28"/>
          <w:szCs w:val="28"/>
        </w:rPr>
        <w:t>”</w:t>
      </w:r>
    </w:p>
    <w:bookmarkEnd w:id="0"/>
    <w:p w14:paraId="2974AA2F" w14:textId="77777777" w:rsidR="00C0241B" w:rsidRDefault="00C0241B" w:rsidP="00C0241B">
      <w:pPr>
        <w:jc w:val="center"/>
        <w:rPr>
          <w:rFonts w:ascii="Times New Roman" w:hAnsi="Times New Roman" w:cs="Times New Roman"/>
          <w:b/>
          <w:sz w:val="28"/>
          <w:szCs w:val="28"/>
        </w:rPr>
      </w:pPr>
    </w:p>
    <w:p w14:paraId="08A22F66" w14:textId="4F07E144" w:rsidR="00C0241B" w:rsidRPr="00C0241B" w:rsidRDefault="00C0241B" w:rsidP="00C0241B">
      <w:pPr>
        <w:jc w:val="both"/>
        <w:rPr>
          <w:rFonts w:ascii="Times New Roman" w:hAnsi="Times New Roman" w:cs="Times New Roman"/>
          <w:b/>
          <w:sz w:val="24"/>
          <w:szCs w:val="24"/>
        </w:rPr>
      </w:pPr>
      <w:r w:rsidRPr="00C0241B">
        <w:rPr>
          <w:rFonts w:ascii="Times New Roman" w:hAnsi="Times New Roman" w:cs="Times New Roman"/>
          <w:color w:val="000000"/>
          <w:sz w:val="24"/>
          <w:szCs w:val="24"/>
        </w:rPr>
        <w:t>Postępowanie prowadzone jest w trybie art. 275 pkt 1 (trybie podstawowym bez negocjacji) o wartości zamówienia nieprzekraczającej progów unijnych o jakich stanowi art. 3 ustawy z 11 września 2019 r. - Prawo zamówień publicznych (Dz. U. z 2019 r. poz. 2019) </w:t>
      </w:r>
    </w:p>
    <w:p w14:paraId="29817790" w14:textId="66D4A9C0" w:rsidR="00C0241B" w:rsidRDefault="00C0241B" w:rsidP="00EE6B20">
      <w:pPr>
        <w:rPr>
          <w:rFonts w:ascii="Times New Roman" w:hAnsi="Times New Roman" w:cs="Times New Roman"/>
          <w:b/>
          <w:bCs/>
          <w:sz w:val="32"/>
          <w:szCs w:val="32"/>
        </w:rPr>
      </w:pPr>
    </w:p>
    <w:p w14:paraId="5F29495C" w14:textId="77777777" w:rsidR="00C0241B" w:rsidRPr="00276551" w:rsidRDefault="00C0241B" w:rsidP="00C97BA6">
      <w:pPr>
        <w:rPr>
          <w:rFonts w:ascii="Times New Roman" w:hAnsi="Times New Roman" w:cs="Times New Roman"/>
          <w:b/>
          <w:bCs/>
          <w:sz w:val="32"/>
          <w:szCs w:val="32"/>
        </w:rPr>
      </w:pPr>
    </w:p>
    <w:p w14:paraId="0C5EBF1C" w14:textId="77777777" w:rsidR="00C0241B" w:rsidRDefault="00C0241B" w:rsidP="00C0241B">
      <w:pPr>
        <w:jc w:val="right"/>
        <w:rPr>
          <w:rFonts w:ascii="Times New Roman" w:hAnsi="Times New Roman" w:cs="Times New Roman"/>
          <w:i/>
          <w:sz w:val="24"/>
          <w:szCs w:val="24"/>
        </w:rPr>
      </w:pPr>
    </w:p>
    <w:p w14:paraId="1D6011F6" w14:textId="21B40888" w:rsidR="00C0241B" w:rsidRPr="00C97BA6" w:rsidRDefault="00C0241B" w:rsidP="00C97BA6">
      <w:pPr>
        <w:jc w:val="center"/>
        <w:rPr>
          <w:rFonts w:ascii="Times New Roman" w:hAnsi="Times New Roman" w:cs="Times New Roman"/>
          <w:i/>
          <w:sz w:val="24"/>
          <w:szCs w:val="24"/>
        </w:rPr>
      </w:pPr>
      <w:r w:rsidRPr="00AD38EA">
        <w:rPr>
          <w:rFonts w:ascii="Times New Roman" w:hAnsi="Times New Roman" w:cs="Times New Roman"/>
          <w:i/>
          <w:sz w:val="24"/>
          <w:szCs w:val="24"/>
        </w:rPr>
        <w:t>Zatwierdził:</w:t>
      </w:r>
    </w:p>
    <w:p w14:paraId="099DCA6F" w14:textId="77777777" w:rsidR="00C0241B" w:rsidRDefault="00C0241B" w:rsidP="00C0241B">
      <w:pPr>
        <w:jc w:val="center"/>
        <w:rPr>
          <w:rFonts w:ascii="Times New Roman" w:hAnsi="Times New Roman" w:cs="Times New Roman"/>
          <w:sz w:val="24"/>
          <w:szCs w:val="24"/>
        </w:rPr>
      </w:pPr>
    </w:p>
    <w:p w14:paraId="056BC36B" w14:textId="77777777" w:rsidR="00C0241B" w:rsidRDefault="00C0241B" w:rsidP="00C0241B">
      <w:pPr>
        <w:jc w:val="center"/>
        <w:rPr>
          <w:rFonts w:ascii="Times New Roman" w:hAnsi="Times New Roman" w:cs="Times New Roman"/>
          <w:sz w:val="24"/>
          <w:szCs w:val="24"/>
        </w:rPr>
      </w:pPr>
    </w:p>
    <w:p w14:paraId="1234911A" w14:textId="7E08A17F" w:rsidR="00C0241B" w:rsidRDefault="00C0241B" w:rsidP="00C0241B">
      <w:pPr>
        <w:rPr>
          <w:rFonts w:ascii="Times New Roman" w:hAnsi="Times New Roman" w:cs="Times New Roman"/>
          <w:sz w:val="24"/>
          <w:szCs w:val="24"/>
        </w:rPr>
      </w:pPr>
    </w:p>
    <w:p w14:paraId="2C286FC3" w14:textId="77777777" w:rsidR="00C0241B" w:rsidRDefault="00C0241B" w:rsidP="00C0241B">
      <w:pPr>
        <w:rPr>
          <w:rFonts w:ascii="Times New Roman" w:hAnsi="Times New Roman" w:cs="Times New Roman"/>
          <w:sz w:val="24"/>
          <w:szCs w:val="24"/>
        </w:rPr>
      </w:pPr>
    </w:p>
    <w:p w14:paraId="05AF52E3" w14:textId="69F764B7" w:rsidR="00C0241B" w:rsidRDefault="00C0241B" w:rsidP="00C0241B">
      <w:pPr>
        <w:rPr>
          <w:rFonts w:ascii="Times New Roman" w:hAnsi="Times New Roman" w:cs="Times New Roman"/>
          <w:sz w:val="24"/>
          <w:szCs w:val="24"/>
        </w:rPr>
      </w:pPr>
    </w:p>
    <w:p w14:paraId="05BEEE92" w14:textId="77777777" w:rsidR="00AD29F9" w:rsidRDefault="00AD29F9" w:rsidP="00C0241B">
      <w:pPr>
        <w:rPr>
          <w:rFonts w:ascii="Times New Roman" w:hAnsi="Times New Roman" w:cs="Times New Roman"/>
          <w:sz w:val="24"/>
          <w:szCs w:val="24"/>
        </w:rPr>
      </w:pPr>
    </w:p>
    <w:p w14:paraId="320B8A09" w14:textId="77777777" w:rsidR="00C0241B" w:rsidRDefault="00C0241B" w:rsidP="00C0241B">
      <w:pPr>
        <w:rPr>
          <w:rFonts w:ascii="Times New Roman" w:hAnsi="Times New Roman" w:cs="Times New Roman"/>
          <w:sz w:val="24"/>
          <w:szCs w:val="24"/>
        </w:rPr>
      </w:pPr>
    </w:p>
    <w:p w14:paraId="7FBB3E40" w14:textId="2860B84C" w:rsidR="00C0241B" w:rsidRDefault="00C0241B" w:rsidP="00C0241B">
      <w:pPr>
        <w:jc w:val="center"/>
        <w:rPr>
          <w:rFonts w:ascii="Times New Roman" w:hAnsi="Times New Roman" w:cs="Times New Roman"/>
          <w:sz w:val="24"/>
          <w:szCs w:val="24"/>
        </w:rPr>
      </w:pPr>
      <w:r w:rsidRPr="00D05A30">
        <w:rPr>
          <w:rFonts w:ascii="Times New Roman" w:hAnsi="Times New Roman" w:cs="Times New Roman"/>
          <w:sz w:val="24"/>
          <w:szCs w:val="24"/>
        </w:rPr>
        <w:t>Miłoradz,</w:t>
      </w:r>
      <w:r w:rsidR="00C17E67">
        <w:rPr>
          <w:rFonts w:ascii="Times New Roman" w:hAnsi="Times New Roman" w:cs="Times New Roman"/>
          <w:sz w:val="24"/>
          <w:szCs w:val="24"/>
        </w:rPr>
        <w:t xml:space="preserve"> </w:t>
      </w:r>
      <w:r w:rsidR="00D75DD3" w:rsidRPr="00AD29F9">
        <w:rPr>
          <w:rFonts w:ascii="Times New Roman" w:hAnsi="Times New Roman" w:cs="Times New Roman"/>
          <w:sz w:val="24"/>
          <w:szCs w:val="24"/>
        </w:rPr>
        <w:t>2</w:t>
      </w:r>
      <w:r w:rsidR="00C05E90">
        <w:rPr>
          <w:rFonts w:ascii="Times New Roman" w:hAnsi="Times New Roman" w:cs="Times New Roman"/>
          <w:sz w:val="24"/>
          <w:szCs w:val="24"/>
        </w:rPr>
        <w:t>4</w:t>
      </w:r>
      <w:r w:rsidR="00C17E67" w:rsidRPr="00AD29F9">
        <w:rPr>
          <w:rFonts w:ascii="Times New Roman" w:hAnsi="Times New Roman" w:cs="Times New Roman"/>
          <w:sz w:val="24"/>
          <w:szCs w:val="24"/>
        </w:rPr>
        <w:t>.0</w:t>
      </w:r>
      <w:r w:rsidR="00D75DD3" w:rsidRPr="00AD29F9">
        <w:rPr>
          <w:rFonts w:ascii="Times New Roman" w:hAnsi="Times New Roman" w:cs="Times New Roman"/>
          <w:sz w:val="24"/>
          <w:szCs w:val="24"/>
        </w:rPr>
        <w:t>6</w:t>
      </w:r>
      <w:r w:rsidR="00C17E67" w:rsidRPr="00AD29F9">
        <w:rPr>
          <w:rFonts w:ascii="Times New Roman" w:hAnsi="Times New Roman" w:cs="Times New Roman"/>
          <w:sz w:val="24"/>
          <w:szCs w:val="24"/>
        </w:rPr>
        <w:t>.202</w:t>
      </w:r>
      <w:r w:rsidR="00D75DD3" w:rsidRPr="00AD29F9">
        <w:rPr>
          <w:rFonts w:ascii="Times New Roman" w:hAnsi="Times New Roman" w:cs="Times New Roman"/>
          <w:sz w:val="24"/>
          <w:szCs w:val="24"/>
        </w:rPr>
        <w:t>2</w:t>
      </w:r>
      <w:r w:rsidRPr="00AD29F9">
        <w:rPr>
          <w:rFonts w:ascii="Times New Roman" w:hAnsi="Times New Roman" w:cs="Times New Roman"/>
          <w:sz w:val="24"/>
          <w:szCs w:val="24"/>
        </w:rPr>
        <w:t xml:space="preserve"> r.</w:t>
      </w:r>
    </w:p>
    <w:sdt>
      <w:sdtPr>
        <w:rPr>
          <w:rFonts w:asciiTheme="minorHAnsi" w:eastAsiaTheme="minorHAnsi" w:hAnsiTheme="minorHAnsi" w:cstheme="minorBidi"/>
          <w:color w:val="auto"/>
          <w:sz w:val="22"/>
          <w:szCs w:val="22"/>
          <w:lang w:eastAsia="en-US"/>
        </w:rPr>
        <w:id w:val="1843116666"/>
        <w:docPartObj>
          <w:docPartGallery w:val="Table of Contents"/>
          <w:docPartUnique/>
        </w:docPartObj>
      </w:sdtPr>
      <w:sdtEndPr>
        <w:rPr>
          <w:b/>
          <w:bCs/>
        </w:rPr>
      </w:sdtEndPr>
      <w:sdtContent>
        <w:p w14:paraId="45BA0CD8" w14:textId="78462B08" w:rsidR="00931E69" w:rsidRPr="00931E69" w:rsidRDefault="00931E69">
          <w:pPr>
            <w:pStyle w:val="Nagwekspisutreci"/>
            <w:rPr>
              <w:rFonts w:ascii="Times New Roman" w:hAnsi="Times New Roman" w:cs="Times New Roman"/>
              <w:b/>
              <w:bCs/>
              <w:color w:val="auto"/>
            </w:rPr>
          </w:pPr>
          <w:r w:rsidRPr="00931E69">
            <w:rPr>
              <w:rFonts w:ascii="Times New Roman" w:hAnsi="Times New Roman" w:cs="Times New Roman"/>
              <w:b/>
              <w:bCs/>
              <w:color w:val="auto"/>
            </w:rPr>
            <w:t>Spis treści</w:t>
          </w:r>
        </w:p>
        <w:p w14:paraId="67984AA1" w14:textId="6D004BBD" w:rsidR="00931E69" w:rsidRDefault="00931E69" w:rsidP="00CF5671">
          <w:pPr>
            <w:pStyle w:val="Spistreci1"/>
            <w:rPr>
              <w:rFonts w:asciiTheme="minorHAnsi" w:eastAsiaTheme="minorEastAsia" w:hAnsiTheme="minorHAnsi" w:cstheme="minorBidi"/>
              <w:noProof/>
              <w:lang w:eastAsia="pl-PL"/>
            </w:rPr>
          </w:pPr>
          <w:r>
            <w:fldChar w:fldCharType="begin"/>
          </w:r>
          <w:r>
            <w:instrText xml:space="preserve"> TOC \o "1-3" \h \z \u </w:instrText>
          </w:r>
          <w:r>
            <w:fldChar w:fldCharType="separate"/>
          </w:r>
          <w:hyperlink w:anchor="_Toc72237828" w:history="1">
            <w:r w:rsidRPr="006532DE">
              <w:rPr>
                <w:rStyle w:val="Hipercze"/>
                <w:noProof/>
              </w:rPr>
              <w:t>ROZDZIAŁ I. NAZWA, ADRES ZAMAWIAJĄCEGO, NUMER TELEFONU, ADRES POCZTY ELEKTRONICZNEJ ORAZ STRONY INTERNETOWEJ PROWADZONEGO POSTĘPOWANIA</w:t>
            </w:r>
            <w:r>
              <w:rPr>
                <w:noProof/>
                <w:webHidden/>
              </w:rPr>
              <w:tab/>
            </w:r>
            <w:r>
              <w:rPr>
                <w:noProof/>
                <w:webHidden/>
              </w:rPr>
              <w:fldChar w:fldCharType="begin"/>
            </w:r>
            <w:r>
              <w:rPr>
                <w:noProof/>
                <w:webHidden/>
              </w:rPr>
              <w:instrText xml:space="preserve"> PAGEREF _Toc72237828 \h </w:instrText>
            </w:r>
            <w:r>
              <w:rPr>
                <w:noProof/>
                <w:webHidden/>
              </w:rPr>
            </w:r>
            <w:r>
              <w:rPr>
                <w:noProof/>
                <w:webHidden/>
              </w:rPr>
              <w:fldChar w:fldCharType="separate"/>
            </w:r>
            <w:r w:rsidR="00833793">
              <w:rPr>
                <w:noProof/>
                <w:webHidden/>
              </w:rPr>
              <w:t>4</w:t>
            </w:r>
            <w:r>
              <w:rPr>
                <w:noProof/>
                <w:webHidden/>
              </w:rPr>
              <w:fldChar w:fldCharType="end"/>
            </w:r>
          </w:hyperlink>
        </w:p>
        <w:p w14:paraId="5873F1AE" w14:textId="0B3979FC" w:rsidR="00931E69" w:rsidRDefault="00C82E90" w:rsidP="00CF5671">
          <w:pPr>
            <w:pStyle w:val="Spistreci1"/>
            <w:rPr>
              <w:rFonts w:asciiTheme="minorHAnsi" w:eastAsiaTheme="minorEastAsia" w:hAnsiTheme="minorHAnsi" w:cstheme="minorBidi"/>
              <w:noProof/>
              <w:lang w:eastAsia="pl-PL"/>
            </w:rPr>
          </w:pPr>
          <w:hyperlink w:anchor="_Toc72237829" w:history="1">
            <w:r w:rsidR="00931E69" w:rsidRPr="006532DE">
              <w:rPr>
                <w:rStyle w:val="Hipercze"/>
                <w:noProof/>
              </w:rPr>
              <w:t>ROZDZIAŁ II. TRYB UDZIELENIA ZAMÓWIENIA</w:t>
            </w:r>
            <w:r w:rsidR="00931E69">
              <w:rPr>
                <w:noProof/>
                <w:webHidden/>
              </w:rPr>
              <w:tab/>
            </w:r>
            <w:r w:rsidR="00931E69">
              <w:rPr>
                <w:noProof/>
                <w:webHidden/>
              </w:rPr>
              <w:fldChar w:fldCharType="begin"/>
            </w:r>
            <w:r w:rsidR="00931E69">
              <w:rPr>
                <w:noProof/>
                <w:webHidden/>
              </w:rPr>
              <w:instrText xml:space="preserve"> PAGEREF _Toc72237829 \h </w:instrText>
            </w:r>
            <w:r w:rsidR="00931E69">
              <w:rPr>
                <w:noProof/>
                <w:webHidden/>
              </w:rPr>
            </w:r>
            <w:r w:rsidR="00931E69">
              <w:rPr>
                <w:noProof/>
                <w:webHidden/>
              </w:rPr>
              <w:fldChar w:fldCharType="separate"/>
            </w:r>
            <w:r w:rsidR="00833793">
              <w:rPr>
                <w:noProof/>
                <w:webHidden/>
              </w:rPr>
              <w:t>4</w:t>
            </w:r>
            <w:r w:rsidR="00931E69">
              <w:rPr>
                <w:noProof/>
                <w:webHidden/>
              </w:rPr>
              <w:fldChar w:fldCharType="end"/>
            </w:r>
          </w:hyperlink>
        </w:p>
        <w:p w14:paraId="730B8F54" w14:textId="7FEC4F10" w:rsidR="00931E69" w:rsidRDefault="00C82E90" w:rsidP="00CF5671">
          <w:pPr>
            <w:pStyle w:val="Spistreci1"/>
            <w:rPr>
              <w:rFonts w:asciiTheme="minorHAnsi" w:eastAsiaTheme="minorEastAsia" w:hAnsiTheme="minorHAnsi" w:cstheme="minorBidi"/>
              <w:noProof/>
              <w:lang w:eastAsia="pl-PL"/>
            </w:rPr>
          </w:pPr>
          <w:hyperlink w:anchor="_Toc72237830" w:history="1">
            <w:r w:rsidR="00931E69" w:rsidRPr="006532DE">
              <w:rPr>
                <w:rStyle w:val="Hipercze"/>
                <w:noProof/>
              </w:rPr>
              <w:t>ROZDZIAŁ III. OPIS PRZEDMIOTU ZAMÓWIENIA</w:t>
            </w:r>
            <w:r w:rsidR="00931E69">
              <w:rPr>
                <w:noProof/>
                <w:webHidden/>
              </w:rPr>
              <w:tab/>
            </w:r>
            <w:r w:rsidR="00931E69">
              <w:rPr>
                <w:noProof/>
                <w:webHidden/>
              </w:rPr>
              <w:fldChar w:fldCharType="begin"/>
            </w:r>
            <w:r w:rsidR="00931E69">
              <w:rPr>
                <w:noProof/>
                <w:webHidden/>
              </w:rPr>
              <w:instrText xml:space="preserve"> PAGEREF _Toc72237830 \h </w:instrText>
            </w:r>
            <w:r w:rsidR="00931E69">
              <w:rPr>
                <w:noProof/>
                <w:webHidden/>
              </w:rPr>
            </w:r>
            <w:r w:rsidR="00931E69">
              <w:rPr>
                <w:noProof/>
                <w:webHidden/>
              </w:rPr>
              <w:fldChar w:fldCharType="separate"/>
            </w:r>
            <w:r w:rsidR="00833793">
              <w:rPr>
                <w:noProof/>
                <w:webHidden/>
              </w:rPr>
              <w:t>4</w:t>
            </w:r>
            <w:r w:rsidR="00931E69">
              <w:rPr>
                <w:noProof/>
                <w:webHidden/>
              </w:rPr>
              <w:fldChar w:fldCharType="end"/>
            </w:r>
          </w:hyperlink>
        </w:p>
        <w:p w14:paraId="1D8671AB" w14:textId="10BA9F5F" w:rsidR="00931E69" w:rsidRDefault="00C82E90" w:rsidP="00CF5671">
          <w:pPr>
            <w:pStyle w:val="Spistreci1"/>
            <w:rPr>
              <w:rFonts w:asciiTheme="minorHAnsi" w:eastAsiaTheme="minorEastAsia" w:hAnsiTheme="minorHAnsi" w:cstheme="minorBidi"/>
              <w:noProof/>
              <w:lang w:eastAsia="pl-PL"/>
            </w:rPr>
          </w:pPr>
          <w:hyperlink w:anchor="_Toc72237831" w:history="1">
            <w:r w:rsidR="00931E69" w:rsidRPr="006532DE">
              <w:rPr>
                <w:rStyle w:val="Hipercze"/>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931E69">
              <w:rPr>
                <w:noProof/>
                <w:webHidden/>
              </w:rPr>
              <w:tab/>
            </w:r>
            <w:r w:rsidR="00931E69">
              <w:rPr>
                <w:noProof/>
                <w:webHidden/>
              </w:rPr>
              <w:fldChar w:fldCharType="begin"/>
            </w:r>
            <w:r w:rsidR="00931E69">
              <w:rPr>
                <w:noProof/>
                <w:webHidden/>
              </w:rPr>
              <w:instrText xml:space="preserve"> PAGEREF _Toc72237831 \h </w:instrText>
            </w:r>
            <w:r w:rsidR="00931E69">
              <w:rPr>
                <w:noProof/>
                <w:webHidden/>
              </w:rPr>
            </w:r>
            <w:r w:rsidR="00931E69">
              <w:rPr>
                <w:noProof/>
                <w:webHidden/>
              </w:rPr>
              <w:fldChar w:fldCharType="separate"/>
            </w:r>
            <w:r w:rsidR="00833793">
              <w:rPr>
                <w:noProof/>
                <w:webHidden/>
              </w:rPr>
              <w:t>6</w:t>
            </w:r>
            <w:r w:rsidR="00931E69">
              <w:rPr>
                <w:noProof/>
                <w:webHidden/>
              </w:rPr>
              <w:fldChar w:fldCharType="end"/>
            </w:r>
          </w:hyperlink>
        </w:p>
        <w:p w14:paraId="49C3732E" w14:textId="01D1DDE2" w:rsidR="00931E69" w:rsidRDefault="00C82E90" w:rsidP="00CF5671">
          <w:pPr>
            <w:pStyle w:val="Spistreci1"/>
            <w:rPr>
              <w:rFonts w:asciiTheme="minorHAnsi" w:eastAsiaTheme="minorEastAsia" w:hAnsiTheme="minorHAnsi" w:cstheme="minorBidi"/>
              <w:noProof/>
              <w:lang w:eastAsia="pl-PL"/>
            </w:rPr>
          </w:pPr>
          <w:hyperlink w:anchor="_Toc72237832" w:history="1">
            <w:r w:rsidR="00931E69" w:rsidRPr="006532DE">
              <w:rPr>
                <w:rStyle w:val="Hipercze"/>
                <w:noProof/>
              </w:rPr>
              <w:t>ROZDZIAŁ V. TERMIN WYKONANIA ZAMÓWIENIA</w:t>
            </w:r>
            <w:r w:rsidR="00931E69">
              <w:rPr>
                <w:noProof/>
                <w:webHidden/>
              </w:rPr>
              <w:tab/>
            </w:r>
            <w:r w:rsidR="00931E69">
              <w:rPr>
                <w:noProof/>
                <w:webHidden/>
              </w:rPr>
              <w:fldChar w:fldCharType="begin"/>
            </w:r>
            <w:r w:rsidR="00931E69">
              <w:rPr>
                <w:noProof/>
                <w:webHidden/>
              </w:rPr>
              <w:instrText xml:space="preserve"> PAGEREF _Toc72237832 \h </w:instrText>
            </w:r>
            <w:r w:rsidR="00931E69">
              <w:rPr>
                <w:noProof/>
                <w:webHidden/>
              </w:rPr>
            </w:r>
            <w:r w:rsidR="00931E69">
              <w:rPr>
                <w:noProof/>
                <w:webHidden/>
              </w:rPr>
              <w:fldChar w:fldCharType="separate"/>
            </w:r>
            <w:r w:rsidR="00833793">
              <w:rPr>
                <w:noProof/>
                <w:webHidden/>
              </w:rPr>
              <w:t>7</w:t>
            </w:r>
            <w:r w:rsidR="00931E69">
              <w:rPr>
                <w:noProof/>
                <w:webHidden/>
              </w:rPr>
              <w:fldChar w:fldCharType="end"/>
            </w:r>
          </w:hyperlink>
        </w:p>
        <w:p w14:paraId="6A267F2E" w14:textId="259190CC" w:rsidR="00931E69" w:rsidRDefault="00C82E90" w:rsidP="00CF5671">
          <w:pPr>
            <w:pStyle w:val="Spistreci1"/>
            <w:rPr>
              <w:rFonts w:asciiTheme="minorHAnsi" w:eastAsiaTheme="minorEastAsia" w:hAnsiTheme="minorHAnsi" w:cstheme="minorBidi"/>
              <w:noProof/>
              <w:lang w:eastAsia="pl-PL"/>
            </w:rPr>
          </w:pPr>
          <w:hyperlink w:anchor="_Toc72237833" w:history="1">
            <w:r w:rsidR="00931E69" w:rsidRPr="006532DE">
              <w:rPr>
                <w:rStyle w:val="Hipercze"/>
                <w:noProof/>
              </w:rPr>
              <w:t>ROZDZIAŁ VI. WARUNKI UDZIAŁU W POSTĘPOWANIU</w:t>
            </w:r>
            <w:r w:rsidR="00931E69">
              <w:rPr>
                <w:noProof/>
                <w:webHidden/>
              </w:rPr>
              <w:tab/>
            </w:r>
            <w:r w:rsidR="00931E69">
              <w:rPr>
                <w:noProof/>
                <w:webHidden/>
              </w:rPr>
              <w:fldChar w:fldCharType="begin"/>
            </w:r>
            <w:r w:rsidR="00931E69">
              <w:rPr>
                <w:noProof/>
                <w:webHidden/>
              </w:rPr>
              <w:instrText xml:space="preserve"> PAGEREF _Toc72237833 \h </w:instrText>
            </w:r>
            <w:r w:rsidR="00931E69">
              <w:rPr>
                <w:noProof/>
                <w:webHidden/>
              </w:rPr>
            </w:r>
            <w:r w:rsidR="00931E69">
              <w:rPr>
                <w:noProof/>
                <w:webHidden/>
              </w:rPr>
              <w:fldChar w:fldCharType="separate"/>
            </w:r>
            <w:r w:rsidR="00833793">
              <w:rPr>
                <w:noProof/>
                <w:webHidden/>
              </w:rPr>
              <w:t>7</w:t>
            </w:r>
            <w:r w:rsidR="00931E69">
              <w:rPr>
                <w:noProof/>
                <w:webHidden/>
              </w:rPr>
              <w:fldChar w:fldCharType="end"/>
            </w:r>
          </w:hyperlink>
        </w:p>
        <w:p w14:paraId="61E9EEE3" w14:textId="4CFE29CD" w:rsidR="00931E69" w:rsidRDefault="00C82E90" w:rsidP="00CF5671">
          <w:pPr>
            <w:pStyle w:val="Spistreci1"/>
            <w:rPr>
              <w:rFonts w:asciiTheme="minorHAnsi" w:eastAsiaTheme="minorEastAsia" w:hAnsiTheme="minorHAnsi" w:cstheme="minorBidi"/>
              <w:noProof/>
              <w:lang w:eastAsia="pl-PL"/>
            </w:rPr>
          </w:pPr>
          <w:hyperlink w:anchor="_Toc72237834" w:history="1">
            <w:r w:rsidR="00931E69" w:rsidRPr="006532DE">
              <w:rPr>
                <w:rStyle w:val="Hipercze"/>
                <w:noProof/>
              </w:rPr>
              <w:t>ROZDZIAŁ VII. PODSTAWY WYKLUCZENIA, O KTÓRYCH MOWA W ART. 108 I ART. 109 UST.1</w:t>
            </w:r>
            <w:r w:rsidR="00931E69">
              <w:rPr>
                <w:noProof/>
                <w:webHidden/>
              </w:rPr>
              <w:tab/>
            </w:r>
            <w:r w:rsidR="00931E69">
              <w:rPr>
                <w:noProof/>
                <w:webHidden/>
              </w:rPr>
              <w:fldChar w:fldCharType="begin"/>
            </w:r>
            <w:r w:rsidR="00931E69">
              <w:rPr>
                <w:noProof/>
                <w:webHidden/>
              </w:rPr>
              <w:instrText xml:space="preserve"> PAGEREF _Toc72237834 \h </w:instrText>
            </w:r>
            <w:r w:rsidR="00931E69">
              <w:rPr>
                <w:noProof/>
                <w:webHidden/>
              </w:rPr>
            </w:r>
            <w:r w:rsidR="00931E69">
              <w:rPr>
                <w:noProof/>
                <w:webHidden/>
              </w:rPr>
              <w:fldChar w:fldCharType="separate"/>
            </w:r>
            <w:r w:rsidR="00833793">
              <w:rPr>
                <w:noProof/>
                <w:webHidden/>
              </w:rPr>
              <w:t>7</w:t>
            </w:r>
            <w:r w:rsidR="00931E69">
              <w:rPr>
                <w:noProof/>
                <w:webHidden/>
              </w:rPr>
              <w:fldChar w:fldCharType="end"/>
            </w:r>
          </w:hyperlink>
        </w:p>
        <w:p w14:paraId="667E58DF" w14:textId="218B7CCE" w:rsidR="00931E69" w:rsidRDefault="00C82E90" w:rsidP="00CF5671">
          <w:pPr>
            <w:pStyle w:val="Spistreci1"/>
            <w:rPr>
              <w:rFonts w:asciiTheme="minorHAnsi" w:eastAsiaTheme="minorEastAsia" w:hAnsiTheme="minorHAnsi" w:cstheme="minorBidi"/>
              <w:noProof/>
              <w:lang w:eastAsia="pl-PL"/>
            </w:rPr>
          </w:pPr>
          <w:hyperlink w:anchor="_Toc72237835" w:history="1">
            <w:r w:rsidR="00931E69" w:rsidRPr="006532DE">
              <w:rPr>
                <w:rStyle w:val="Hipercze"/>
                <w:noProof/>
              </w:rPr>
              <w:t>ROZDZIAŁ VIII. INFORMACJA O OŚWIADCZENIACH I DOKUMENTACH POTWIERDZAJĄCYCH SPEŁNIANIE PRZEZ OFEROWANE ROBOTY BUDOWLANE WYMAGAŃ OKREŚLONYCH PRZEZ ZAMAWIAJĄCEGO (PRZEDMIOTOWE ŚRODKI DOWODOWE)</w:t>
            </w:r>
            <w:r w:rsidR="00931E69">
              <w:rPr>
                <w:noProof/>
                <w:webHidden/>
              </w:rPr>
              <w:tab/>
            </w:r>
            <w:r w:rsidR="00931E69">
              <w:rPr>
                <w:noProof/>
                <w:webHidden/>
              </w:rPr>
              <w:fldChar w:fldCharType="begin"/>
            </w:r>
            <w:r w:rsidR="00931E69">
              <w:rPr>
                <w:noProof/>
                <w:webHidden/>
              </w:rPr>
              <w:instrText xml:space="preserve"> PAGEREF _Toc72237835 \h </w:instrText>
            </w:r>
            <w:r w:rsidR="00931E69">
              <w:rPr>
                <w:noProof/>
                <w:webHidden/>
              </w:rPr>
            </w:r>
            <w:r w:rsidR="00931E69">
              <w:rPr>
                <w:noProof/>
                <w:webHidden/>
              </w:rPr>
              <w:fldChar w:fldCharType="separate"/>
            </w:r>
            <w:r w:rsidR="00833793">
              <w:rPr>
                <w:noProof/>
                <w:webHidden/>
              </w:rPr>
              <w:t>7</w:t>
            </w:r>
            <w:r w:rsidR="00931E69">
              <w:rPr>
                <w:noProof/>
                <w:webHidden/>
              </w:rPr>
              <w:fldChar w:fldCharType="end"/>
            </w:r>
          </w:hyperlink>
        </w:p>
        <w:p w14:paraId="18245E1F" w14:textId="48136470" w:rsidR="00931E69" w:rsidRDefault="00C82E90" w:rsidP="00CF5671">
          <w:pPr>
            <w:pStyle w:val="Spistreci1"/>
            <w:rPr>
              <w:rFonts w:asciiTheme="minorHAnsi" w:eastAsiaTheme="minorEastAsia" w:hAnsiTheme="minorHAnsi" w:cstheme="minorBidi"/>
              <w:noProof/>
              <w:lang w:eastAsia="pl-PL"/>
            </w:rPr>
          </w:pPr>
          <w:hyperlink w:anchor="_Toc72237836" w:history="1">
            <w:r w:rsidR="00931E69" w:rsidRPr="006532DE">
              <w:rPr>
                <w:rStyle w:val="Hipercze"/>
                <w:noProof/>
              </w:rPr>
              <w:t>ROZDZIAŁ IX. PODMIOTOWE ŚRODKI DOWODOWE. OŚWIADCZENIA I DOKUMENTY, JAKIE ZOBOWIĄZANI SĄ DOSTARCZYĆ WYKONAWCY W CELU POTWIERDZENIA SPEŁNIANIA WARUNKÓW UDZIAŁU W POSTĘPOWANIU ORAZ WYKAZANIA BRAKU PODSTAW WYKLUCZENIA</w:t>
            </w:r>
            <w:r w:rsidR="00931E69">
              <w:rPr>
                <w:noProof/>
                <w:webHidden/>
              </w:rPr>
              <w:tab/>
            </w:r>
            <w:r w:rsidR="00931E69">
              <w:rPr>
                <w:noProof/>
                <w:webHidden/>
              </w:rPr>
              <w:fldChar w:fldCharType="begin"/>
            </w:r>
            <w:r w:rsidR="00931E69">
              <w:rPr>
                <w:noProof/>
                <w:webHidden/>
              </w:rPr>
              <w:instrText xml:space="preserve"> PAGEREF _Toc72237836 \h </w:instrText>
            </w:r>
            <w:r w:rsidR="00931E69">
              <w:rPr>
                <w:noProof/>
                <w:webHidden/>
              </w:rPr>
            </w:r>
            <w:r w:rsidR="00931E69">
              <w:rPr>
                <w:noProof/>
                <w:webHidden/>
              </w:rPr>
              <w:fldChar w:fldCharType="separate"/>
            </w:r>
            <w:r w:rsidR="00833793">
              <w:rPr>
                <w:noProof/>
                <w:webHidden/>
              </w:rPr>
              <w:t>7</w:t>
            </w:r>
            <w:r w:rsidR="00931E69">
              <w:rPr>
                <w:noProof/>
                <w:webHidden/>
              </w:rPr>
              <w:fldChar w:fldCharType="end"/>
            </w:r>
          </w:hyperlink>
        </w:p>
        <w:p w14:paraId="463B8F72" w14:textId="61994CB6" w:rsidR="00931E69" w:rsidRDefault="00C82E90" w:rsidP="00CF5671">
          <w:pPr>
            <w:pStyle w:val="Spistreci1"/>
            <w:rPr>
              <w:rFonts w:asciiTheme="minorHAnsi" w:eastAsiaTheme="minorEastAsia" w:hAnsiTheme="minorHAnsi" w:cstheme="minorBidi"/>
              <w:noProof/>
              <w:lang w:eastAsia="pl-PL"/>
            </w:rPr>
          </w:pPr>
          <w:hyperlink w:anchor="_Toc72237837" w:history="1">
            <w:r w:rsidR="00931E69" w:rsidRPr="006532DE">
              <w:rPr>
                <w:rStyle w:val="Hipercze"/>
                <w:noProof/>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r w:rsidR="00931E69">
              <w:rPr>
                <w:noProof/>
                <w:webHidden/>
              </w:rPr>
              <w:tab/>
            </w:r>
            <w:r w:rsidR="00931E69">
              <w:rPr>
                <w:noProof/>
                <w:webHidden/>
              </w:rPr>
              <w:fldChar w:fldCharType="begin"/>
            </w:r>
            <w:r w:rsidR="00931E69">
              <w:rPr>
                <w:noProof/>
                <w:webHidden/>
              </w:rPr>
              <w:instrText xml:space="preserve"> PAGEREF _Toc72237837 \h </w:instrText>
            </w:r>
            <w:r w:rsidR="00931E69">
              <w:rPr>
                <w:noProof/>
                <w:webHidden/>
              </w:rPr>
            </w:r>
            <w:r w:rsidR="00931E69">
              <w:rPr>
                <w:noProof/>
                <w:webHidden/>
              </w:rPr>
              <w:fldChar w:fldCharType="separate"/>
            </w:r>
            <w:r w:rsidR="00833793">
              <w:rPr>
                <w:noProof/>
                <w:webHidden/>
              </w:rPr>
              <w:t>9</w:t>
            </w:r>
            <w:r w:rsidR="00931E69">
              <w:rPr>
                <w:noProof/>
                <w:webHidden/>
              </w:rPr>
              <w:fldChar w:fldCharType="end"/>
            </w:r>
          </w:hyperlink>
        </w:p>
        <w:p w14:paraId="75FAED7D" w14:textId="70393347" w:rsidR="00931E69" w:rsidRDefault="00C82E90" w:rsidP="00CF5671">
          <w:pPr>
            <w:pStyle w:val="Spistreci1"/>
            <w:rPr>
              <w:rFonts w:asciiTheme="minorHAnsi" w:eastAsiaTheme="minorEastAsia" w:hAnsiTheme="minorHAnsi" w:cstheme="minorBidi"/>
              <w:noProof/>
              <w:lang w:eastAsia="pl-PL"/>
            </w:rPr>
          </w:pPr>
          <w:hyperlink w:anchor="_Toc72237838" w:history="1">
            <w:r w:rsidR="00931E69" w:rsidRPr="006532DE">
              <w:rPr>
                <w:rStyle w:val="Hipercze"/>
                <w:noProof/>
              </w:rPr>
              <w:t>ROZDZIAŁ XI. WYMAGANIA DOTYCZĄCE WADIUM</w:t>
            </w:r>
            <w:r w:rsidR="00931E69">
              <w:rPr>
                <w:noProof/>
                <w:webHidden/>
              </w:rPr>
              <w:tab/>
            </w:r>
            <w:r w:rsidR="00931E69">
              <w:rPr>
                <w:noProof/>
                <w:webHidden/>
              </w:rPr>
              <w:fldChar w:fldCharType="begin"/>
            </w:r>
            <w:r w:rsidR="00931E69">
              <w:rPr>
                <w:noProof/>
                <w:webHidden/>
              </w:rPr>
              <w:instrText xml:space="preserve"> PAGEREF _Toc72237838 \h </w:instrText>
            </w:r>
            <w:r w:rsidR="00931E69">
              <w:rPr>
                <w:noProof/>
                <w:webHidden/>
              </w:rPr>
            </w:r>
            <w:r w:rsidR="00931E69">
              <w:rPr>
                <w:noProof/>
                <w:webHidden/>
              </w:rPr>
              <w:fldChar w:fldCharType="separate"/>
            </w:r>
            <w:r w:rsidR="00833793">
              <w:rPr>
                <w:noProof/>
                <w:webHidden/>
              </w:rPr>
              <w:t>12</w:t>
            </w:r>
            <w:r w:rsidR="00931E69">
              <w:rPr>
                <w:noProof/>
                <w:webHidden/>
              </w:rPr>
              <w:fldChar w:fldCharType="end"/>
            </w:r>
          </w:hyperlink>
        </w:p>
        <w:p w14:paraId="3675D5E3" w14:textId="55B9F65A" w:rsidR="00931E69" w:rsidRDefault="00C82E90" w:rsidP="00CF5671">
          <w:pPr>
            <w:pStyle w:val="Spistreci1"/>
            <w:rPr>
              <w:rFonts w:asciiTheme="minorHAnsi" w:eastAsiaTheme="minorEastAsia" w:hAnsiTheme="minorHAnsi" w:cstheme="minorBidi"/>
              <w:noProof/>
              <w:lang w:eastAsia="pl-PL"/>
            </w:rPr>
          </w:pPr>
          <w:hyperlink w:anchor="_Toc72237839" w:history="1">
            <w:r w:rsidR="00931E69" w:rsidRPr="006532DE">
              <w:rPr>
                <w:rStyle w:val="Hipercze"/>
                <w:noProof/>
              </w:rPr>
              <w:t>ROZDZIAŁ XII. TERMIN ZWIĄZANIA OFERTĄ</w:t>
            </w:r>
            <w:r w:rsidR="00931E69">
              <w:rPr>
                <w:noProof/>
                <w:webHidden/>
              </w:rPr>
              <w:tab/>
            </w:r>
            <w:r w:rsidR="00931E69">
              <w:rPr>
                <w:noProof/>
                <w:webHidden/>
              </w:rPr>
              <w:fldChar w:fldCharType="begin"/>
            </w:r>
            <w:r w:rsidR="00931E69">
              <w:rPr>
                <w:noProof/>
                <w:webHidden/>
              </w:rPr>
              <w:instrText xml:space="preserve"> PAGEREF _Toc72237839 \h </w:instrText>
            </w:r>
            <w:r w:rsidR="00931E69">
              <w:rPr>
                <w:noProof/>
                <w:webHidden/>
              </w:rPr>
            </w:r>
            <w:r w:rsidR="00931E69">
              <w:rPr>
                <w:noProof/>
                <w:webHidden/>
              </w:rPr>
              <w:fldChar w:fldCharType="separate"/>
            </w:r>
            <w:r w:rsidR="00833793">
              <w:rPr>
                <w:noProof/>
                <w:webHidden/>
              </w:rPr>
              <w:t>13</w:t>
            </w:r>
            <w:r w:rsidR="00931E69">
              <w:rPr>
                <w:noProof/>
                <w:webHidden/>
              </w:rPr>
              <w:fldChar w:fldCharType="end"/>
            </w:r>
          </w:hyperlink>
        </w:p>
        <w:p w14:paraId="619B3A82" w14:textId="04132F89" w:rsidR="00931E69" w:rsidRDefault="00C82E90" w:rsidP="00CF5671">
          <w:pPr>
            <w:pStyle w:val="Spistreci1"/>
            <w:rPr>
              <w:rFonts w:asciiTheme="minorHAnsi" w:eastAsiaTheme="minorEastAsia" w:hAnsiTheme="minorHAnsi" w:cstheme="minorBidi"/>
              <w:noProof/>
              <w:lang w:eastAsia="pl-PL"/>
            </w:rPr>
          </w:pPr>
          <w:hyperlink w:anchor="_Toc72237840" w:history="1">
            <w:r w:rsidR="00931E69" w:rsidRPr="006532DE">
              <w:rPr>
                <w:rStyle w:val="Hipercze"/>
                <w:noProof/>
              </w:rPr>
              <w:t>ROZDZIAŁ XIII. OPIS SPOSOBU PRZYGOTOWANIA OFERT ORAZ DOKUMENTÓW WYMAGANYCH PRZEZ ZAMAWIAJĄCEGO W SWZ</w:t>
            </w:r>
            <w:r w:rsidR="00931E69">
              <w:rPr>
                <w:noProof/>
                <w:webHidden/>
              </w:rPr>
              <w:tab/>
            </w:r>
            <w:r w:rsidR="00931E69">
              <w:rPr>
                <w:noProof/>
                <w:webHidden/>
              </w:rPr>
              <w:fldChar w:fldCharType="begin"/>
            </w:r>
            <w:r w:rsidR="00931E69">
              <w:rPr>
                <w:noProof/>
                <w:webHidden/>
              </w:rPr>
              <w:instrText xml:space="preserve"> PAGEREF _Toc72237840 \h </w:instrText>
            </w:r>
            <w:r w:rsidR="00931E69">
              <w:rPr>
                <w:noProof/>
                <w:webHidden/>
              </w:rPr>
            </w:r>
            <w:r w:rsidR="00931E69">
              <w:rPr>
                <w:noProof/>
                <w:webHidden/>
              </w:rPr>
              <w:fldChar w:fldCharType="separate"/>
            </w:r>
            <w:r w:rsidR="00833793">
              <w:rPr>
                <w:noProof/>
                <w:webHidden/>
              </w:rPr>
              <w:t>13</w:t>
            </w:r>
            <w:r w:rsidR="00931E69">
              <w:rPr>
                <w:noProof/>
                <w:webHidden/>
              </w:rPr>
              <w:fldChar w:fldCharType="end"/>
            </w:r>
          </w:hyperlink>
        </w:p>
        <w:p w14:paraId="1B206D4A" w14:textId="51D60242" w:rsidR="00931E69" w:rsidRDefault="00C82E90" w:rsidP="00CF5671">
          <w:pPr>
            <w:pStyle w:val="Spistreci1"/>
            <w:rPr>
              <w:rFonts w:asciiTheme="minorHAnsi" w:eastAsiaTheme="minorEastAsia" w:hAnsiTheme="minorHAnsi" w:cstheme="minorBidi"/>
              <w:noProof/>
              <w:lang w:eastAsia="pl-PL"/>
            </w:rPr>
          </w:pPr>
          <w:hyperlink w:anchor="_Toc72237841" w:history="1">
            <w:r w:rsidR="00931E69" w:rsidRPr="006532DE">
              <w:rPr>
                <w:rStyle w:val="Hipercze"/>
                <w:noProof/>
              </w:rPr>
              <w:t>ROZDZIAŁ XIV. SPOSÓB ORAZ MIEJSCE I TERMIN SKŁADANIA I OTWARCIA OFERT</w:t>
            </w:r>
            <w:r w:rsidR="00931E69">
              <w:rPr>
                <w:noProof/>
                <w:webHidden/>
              </w:rPr>
              <w:tab/>
            </w:r>
            <w:r w:rsidR="00931E69">
              <w:rPr>
                <w:noProof/>
                <w:webHidden/>
              </w:rPr>
              <w:fldChar w:fldCharType="begin"/>
            </w:r>
            <w:r w:rsidR="00931E69">
              <w:rPr>
                <w:noProof/>
                <w:webHidden/>
              </w:rPr>
              <w:instrText xml:space="preserve"> PAGEREF _Toc72237841 \h </w:instrText>
            </w:r>
            <w:r w:rsidR="00931E69">
              <w:rPr>
                <w:noProof/>
                <w:webHidden/>
              </w:rPr>
            </w:r>
            <w:r w:rsidR="00931E69">
              <w:rPr>
                <w:noProof/>
                <w:webHidden/>
              </w:rPr>
              <w:fldChar w:fldCharType="separate"/>
            </w:r>
            <w:r w:rsidR="00833793">
              <w:rPr>
                <w:noProof/>
                <w:webHidden/>
              </w:rPr>
              <w:t>15</w:t>
            </w:r>
            <w:r w:rsidR="00931E69">
              <w:rPr>
                <w:noProof/>
                <w:webHidden/>
              </w:rPr>
              <w:fldChar w:fldCharType="end"/>
            </w:r>
          </w:hyperlink>
        </w:p>
        <w:p w14:paraId="460D5E1D" w14:textId="11435B7F" w:rsidR="00931E69" w:rsidRDefault="00C82E90" w:rsidP="00CF5671">
          <w:pPr>
            <w:pStyle w:val="Spistreci1"/>
            <w:rPr>
              <w:rFonts w:asciiTheme="minorHAnsi" w:eastAsiaTheme="minorEastAsia" w:hAnsiTheme="minorHAnsi" w:cstheme="minorBidi"/>
              <w:noProof/>
              <w:lang w:eastAsia="pl-PL"/>
            </w:rPr>
          </w:pPr>
          <w:hyperlink w:anchor="_Toc72237842" w:history="1">
            <w:r w:rsidR="00931E69" w:rsidRPr="006532DE">
              <w:rPr>
                <w:rStyle w:val="Hipercze"/>
                <w:noProof/>
              </w:rPr>
              <w:t>ROZDZIAŁ XV. SPOSÓB OBLICZENIA CENY</w:t>
            </w:r>
            <w:r w:rsidR="00931E69">
              <w:rPr>
                <w:noProof/>
                <w:webHidden/>
              </w:rPr>
              <w:tab/>
            </w:r>
            <w:r w:rsidR="00931E69">
              <w:rPr>
                <w:noProof/>
                <w:webHidden/>
              </w:rPr>
              <w:fldChar w:fldCharType="begin"/>
            </w:r>
            <w:r w:rsidR="00931E69">
              <w:rPr>
                <w:noProof/>
                <w:webHidden/>
              </w:rPr>
              <w:instrText xml:space="preserve"> PAGEREF _Toc72237842 \h </w:instrText>
            </w:r>
            <w:r w:rsidR="00931E69">
              <w:rPr>
                <w:noProof/>
                <w:webHidden/>
              </w:rPr>
            </w:r>
            <w:r w:rsidR="00931E69">
              <w:rPr>
                <w:noProof/>
                <w:webHidden/>
              </w:rPr>
              <w:fldChar w:fldCharType="separate"/>
            </w:r>
            <w:r w:rsidR="00833793">
              <w:rPr>
                <w:noProof/>
                <w:webHidden/>
              </w:rPr>
              <w:t>16</w:t>
            </w:r>
            <w:r w:rsidR="00931E69">
              <w:rPr>
                <w:noProof/>
                <w:webHidden/>
              </w:rPr>
              <w:fldChar w:fldCharType="end"/>
            </w:r>
          </w:hyperlink>
        </w:p>
        <w:p w14:paraId="09E05B26" w14:textId="5ADA5F8C" w:rsidR="00931E69" w:rsidRDefault="00C82E90" w:rsidP="00CF5671">
          <w:pPr>
            <w:pStyle w:val="Spistreci1"/>
            <w:rPr>
              <w:rFonts w:asciiTheme="minorHAnsi" w:eastAsiaTheme="minorEastAsia" w:hAnsiTheme="minorHAnsi" w:cstheme="minorBidi"/>
              <w:noProof/>
              <w:lang w:eastAsia="pl-PL"/>
            </w:rPr>
          </w:pPr>
          <w:hyperlink w:anchor="_Toc72237843" w:history="1">
            <w:r w:rsidR="00931E69" w:rsidRPr="006532DE">
              <w:rPr>
                <w:rStyle w:val="Hipercze"/>
                <w:noProof/>
              </w:rPr>
              <w:t>ROZDZIAŁ XVI. OPIS KRYTERIÓW OCENY OFERT, WRAZ Z PODANIEM WAG TYCH KRYTERIÓW, I SPOSOBU OCENY OFERT</w:t>
            </w:r>
            <w:r w:rsidR="00931E69">
              <w:rPr>
                <w:noProof/>
                <w:webHidden/>
              </w:rPr>
              <w:tab/>
            </w:r>
            <w:r w:rsidR="00931E69">
              <w:rPr>
                <w:noProof/>
                <w:webHidden/>
              </w:rPr>
              <w:fldChar w:fldCharType="begin"/>
            </w:r>
            <w:r w:rsidR="00931E69">
              <w:rPr>
                <w:noProof/>
                <w:webHidden/>
              </w:rPr>
              <w:instrText xml:space="preserve"> PAGEREF _Toc72237843 \h </w:instrText>
            </w:r>
            <w:r w:rsidR="00931E69">
              <w:rPr>
                <w:noProof/>
                <w:webHidden/>
              </w:rPr>
            </w:r>
            <w:r w:rsidR="00931E69">
              <w:rPr>
                <w:noProof/>
                <w:webHidden/>
              </w:rPr>
              <w:fldChar w:fldCharType="separate"/>
            </w:r>
            <w:r w:rsidR="00833793">
              <w:rPr>
                <w:noProof/>
                <w:webHidden/>
              </w:rPr>
              <w:t>17</w:t>
            </w:r>
            <w:r w:rsidR="00931E69">
              <w:rPr>
                <w:noProof/>
                <w:webHidden/>
              </w:rPr>
              <w:fldChar w:fldCharType="end"/>
            </w:r>
          </w:hyperlink>
        </w:p>
        <w:p w14:paraId="7F1587C2" w14:textId="6CF9A33F" w:rsidR="00931E69" w:rsidRDefault="00C82E90" w:rsidP="00CF5671">
          <w:pPr>
            <w:pStyle w:val="Spistreci1"/>
            <w:rPr>
              <w:rFonts w:asciiTheme="minorHAnsi" w:eastAsiaTheme="minorEastAsia" w:hAnsiTheme="minorHAnsi" w:cstheme="minorBidi"/>
              <w:noProof/>
              <w:lang w:eastAsia="pl-PL"/>
            </w:rPr>
          </w:pPr>
          <w:hyperlink w:anchor="_Toc72237844" w:history="1">
            <w:r w:rsidR="00931E69" w:rsidRPr="006532DE">
              <w:rPr>
                <w:rStyle w:val="Hipercze"/>
                <w:noProof/>
              </w:rPr>
              <w:t>ROZDZIAŁ XVII. INFORMACJA O FORMALNOŚCIACH, JAKIE MUSZĄ ZOSTAĆ DOPEŁNIONE PO WYBORZE OFERTY W CELU ZAWARCIA UMOWY W SPRAWIE ZAMÓWIENIA PUBLICZNEGO</w:t>
            </w:r>
            <w:r w:rsidR="00931E69">
              <w:rPr>
                <w:noProof/>
                <w:webHidden/>
              </w:rPr>
              <w:tab/>
            </w:r>
            <w:r w:rsidR="00931E69">
              <w:rPr>
                <w:noProof/>
                <w:webHidden/>
              </w:rPr>
              <w:fldChar w:fldCharType="begin"/>
            </w:r>
            <w:r w:rsidR="00931E69">
              <w:rPr>
                <w:noProof/>
                <w:webHidden/>
              </w:rPr>
              <w:instrText xml:space="preserve"> PAGEREF _Toc72237844 \h </w:instrText>
            </w:r>
            <w:r w:rsidR="00931E69">
              <w:rPr>
                <w:noProof/>
                <w:webHidden/>
              </w:rPr>
            </w:r>
            <w:r w:rsidR="00931E69">
              <w:rPr>
                <w:noProof/>
                <w:webHidden/>
              </w:rPr>
              <w:fldChar w:fldCharType="separate"/>
            </w:r>
            <w:r w:rsidR="00833793">
              <w:rPr>
                <w:noProof/>
                <w:webHidden/>
              </w:rPr>
              <w:t>19</w:t>
            </w:r>
            <w:r w:rsidR="00931E69">
              <w:rPr>
                <w:noProof/>
                <w:webHidden/>
              </w:rPr>
              <w:fldChar w:fldCharType="end"/>
            </w:r>
          </w:hyperlink>
        </w:p>
        <w:p w14:paraId="78061E33" w14:textId="3DA0B6C8" w:rsidR="00931E69" w:rsidRDefault="00C82E90" w:rsidP="00CF5671">
          <w:pPr>
            <w:pStyle w:val="Spistreci1"/>
            <w:rPr>
              <w:rFonts w:asciiTheme="minorHAnsi" w:eastAsiaTheme="minorEastAsia" w:hAnsiTheme="minorHAnsi" w:cstheme="minorBidi"/>
              <w:noProof/>
              <w:lang w:eastAsia="pl-PL"/>
            </w:rPr>
          </w:pPr>
          <w:hyperlink w:anchor="_Toc72237845" w:history="1">
            <w:r w:rsidR="00931E69" w:rsidRPr="006532DE">
              <w:rPr>
                <w:rStyle w:val="Hipercze"/>
                <w:noProof/>
              </w:rPr>
              <w:t>ROZDZIAŁ XVIII. INFORMACJE DOTYCZĄCE ZABEZPIECZENIA NALEŻYTEGO WYKONANIA UMOWY, JEŻELI ZAMAWIAJĄCY JE PRZEWIDUJE</w:t>
            </w:r>
            <w:r w:rsidR="00931E69">
              <w:rPr>
                <w:noProof/>
                <w:webHidden/>
              </w:rPr>
              <w:tab/>
            </w:r>
            <w:r w:rsidR="00931E69">
              <w:rPr>
                <w:noProof/>
                <w:webHidden/>
              </w:rPr>
              <w:fldChar w:fldCharType="begin"/>
            </w:r>
            <w:r w:rsidR="00931E69">
              <w:rPr>
                <w:noProof/>
                <w:webHidden/>
              </w:rPr>
              <w:instrText xml:space="preserve"> PAGEREF _Toc72237845 \h </w:instrText>
            </w:r>
            <w:r w:rsidR="00931E69">
              <w:rPr>
                <w:noProof/>
                <w:webHidden/>
              </w:rPr>
            </w:r>
            <w:r w:rsidR="00931E69">
              <w:rPr>
                <w:noProof/>
                <w:webHidden/>
              </w:rPr>
              <w:fldChar w:fldCharType="separate"/>
            </w:r>
            <w:r w:rsidR="00833793">
              <w:rPr>
                <w:noProof/>
                <w:webHidden/>
              </w:rPr>
              <w:t>19</w:t>
            </w:r>
            <w:r w:rsidR="00931E69">
              <w:rPr>
                <w:noProof/>
                <w:webHidden/>
              </w:rPr>
              <w:fldChar w:fldCharType="end"/>
            </w:r>
          </w:hyperlink>
        </w:p>
        <w:p w14:paraId="1DC18D21" w14:textId="26368307" w:rsidR="00931E69" w:rsidRDefault="00C82E90" w:rsidP="00CF5671">
          <w:pPr>
            <w:pStyle w:val="Spistreci1"/>
            <w:rPr>
              <w:rFonts w:asciiTheme="minorHAnsi" w:eastAsiaTheme="minorEastAsia" w:hAnsiTheme="minorHAnsi" w:cstheme="minorBidi"/>
              <w:noProof/>
              <w:lang w:eastAsia="pl-PL"/>
            </w:rPr>
          </w:pPr>
          <w:hyperlink w:anchor="_Toc72237846" w:history="1">
            <w:r w:rsidR="00931E69" w:rsidRPr="006532DE">
              <w:rPr>
                <w:rStyle w:val="Hipercze"/>
                <w:noProof/>
              </w:rPr>
              <w:t>ROZDZIAŁ XIX. PROJEKTOWANE POSTANOWIENIA UMOWY W SPRAWIE ZAMÓWIENIA PUBLICZNEGO, KTÓRE ZOSTANĄ WPROWADZONE DO TREŚCI TEJ UMOWY</w:t>
            </w:r>
            <w:r w:rsidR="00931E69">
              <w:rPr>
                <w:noProof/>
                <w:webHidden/>
              </w:rPr>
              <w:tab/>
            </w:r>
            <w:r w:rsidR="00931E69">
              <w:rPr>
                <w:noProof/>
                <w:webHidden/>
              </w:rPr>
              <w:fldChar w:fldCharType="begin"/>
            </w:r>
            <w:r w:rsidR="00931E69">
              <w:rPr>
                <w:noProof/>
                <w:webHidden/>
              </w:rPr>
              <w:instrText xml:space="preserve"> PAGEREF _Toc72237846 \h </w:instrText>
            </w:r>
            <w:r w:rsidR="00931E69">
              <w:rPr>
                <w:noProof/>
                <w:webHidden/>
              </w:rPr>
            </w:r>
            <w:r w:rsidR="00931E69">
              <w:rPr>
                <w:noProof/>
                <w:webHidden/>
              </w:rPr>
              <w:fldChar w:fldCharType="separate"/>
            </w:r>
            <w:r w:rsidR="00833793">
              <w:rPr>
                <w:noProof/>
                <w:webHidden/>
              </w:rPr>
              <w:t>21</w:t>
            </w:r>
            <w:r w:rsidR="00931E69">
              <w:rPr>
                <w:noProof/>
                <w:webHidden/>
              </w:rPr>
              <w:fldChar w:fldCharType="end"/>
            </w:r>
          </w:hyperlink>
        </w:p>
        <w:p w14:paraId="254FF58B" w14:textId="7B710E8A" w:rsidR="00931E69" w:rsidRDefault="00C82E90" w:rsidP="00CF5671">
          <w:pPr>
            <w:pStyle w:val="Spistreci1"/>
            <w:rPr>
              <w:rFonts w:asciiTheme="minorHAnsi" w:eastAsiaTheme="minorEastAsia" w:hAnsiTheme="minorHAnsi" w:cstheme="minorBidi"/>
              <w:noProof/>
              <w:lang w:eastAsia="pl-PL"/>
            </w:rPr>
          </w:pPr>
          <w:hyperlink w:anchor="_Toc72237847" w:history="1">
            <w:r w:rsidR="00931E69" w:rsidRPr="006532DE">
              <w:rPr>
                <w:rStyle w:val="Hipercze"/>
                <w:noProof/>
              </w:rPr>
              <w:t>ROZDZIAŁ XX. POUCZENIE O ŚRODKACH OCHRONY PRAWNEJ PRZYSŁUGUJĄCYCH WYKONAWCY</w:t>
            </w:r>
            <w:r w:rsidR="00931E69">
              <w:rPr>
                <w:noProof/>
                <w:webHidden/>
              </w:rPr>
              <w:tab/>
            </w:r>
            <w:r w:rsidR="00931E69">
              <w:rPr>
                <w:noProof/>
                <w:webHidden/>
              </w:rPr>
              <w:fldChar w:fldCharType="begin"/>
            </w:r>
            <w:r w:rsidR="00931E69">
              <w:rPr>
                <w:noProof/>
                <w:webHidden/>
              </w:rPr>
              <w:instrText xml:space="preserve"> PAGEREF _Toc72237847 \h </w:instrText>
            </w:r>
            <w:r w:rsidR="00931E69">
              <w:rPr>
                <w:noProof/>
                <w:webHidden/>
              </w:rPr>
            </w:r>
            <w:r w:rsidR="00931E69">
              <w:rPr>
                <w:noProof/>
                <w:webHidden/>
              </w:rPr>
              <w:fldChar w:fldCharType="separate"/>
            </w:r>
            <w:r w:rsidR="00833793">
              <w:rPr>
                <w:noProof/>
                <w:webHidden/>
              </w:rPr>
              <w:t>23</w:t>
            </w:r>
            <w:r w:rsidR="00931E69">
              <w:rPr>
                <w:noProof/>
                <w:webHidden/>
              </w:rPr>
              <w:fldChar w:fldCharType="end"/>
            </w:r>
          </w:hyperlink>
        </w:p>
        <w:p w14:paraId="078BA513" w14:textId="4894E7D3" w:rsidR="00931E69" w:rsidRDefault="00C82E90" w:rsidP="00CF5671">
          <w:pPr>
            <w:pStyle w:val="Spistreci1"/>
            <w:rPr>
              <w:rFonts w:asciiTheme="minorHAnsi" w:eastAsiaTheme="minorEastAsia" w:hAnsiTheme="minorHAnsi" w:cstheme="minorBidi"/>
              <w:noProof/>
              <w:lang w:eastAsia="pl-PL"/>
            </w:rPr>
          </w:pPr>
          <w:hyperlink w:anchor="_Toc72237848" w:history="1">
            <w:r w:rsidR="00931E69" w:rsidRPr="006532DE">
              <w:rPr>
                <w:rStyle w:val="Hipercze"/>
                <w:noProof/>
              </w:rPr>
              <w:t>ROZDZIAŁ XXI. INFORMACJA NA TEMAT MOŻLIWOŚCI POWIERZENIA PRZEZ WYKONAWCĘ WYKONANIA CZĘŚCI ZAMÓWIENIA PODWYKONAWCOM</w:t>
            </w:r>
            <w:r w:rsidR="00931E69">
              <w:rPr>
                <w:noProof/>
                <w:webHidden/>
              </w:rPr>
              <w:tab/>
            </w:r>
            <w:r w:rsidR="00931E69">
              <w:rPr>
                <w:noProof/>
                <w:webHidden/>
              </w:rPr>
              <w:fldChar w:fldCharType="begin"/>
            </w:r>
            <w:r w:rsidR="00931E69">
              <w:rPr>
                <w:noProof/>
                <w:webHidden/>
              </w:rPr>
              <w:instrText xml:space="preserve"> PAGEREF _Toc72237848 \h </w:instrText>
            </w:r>
            <w:r w:rsidR="00931E69">
              <w:rPr>
                <w:noProof/>
                <w:webHidden/>
              </w:rPr>
            </w:r>
            <w:r w:rsidR="00931E69">
              <w:rPr>
                <w:noProof/>
                <w:webHidden/>
              </w:rPr>
              <w:fldChar w:fldCharType="separate"/>
            </w:r>
            <w:r w:rsidR="00833793">
              <w:rPr>
                <w:noProof/>
                <w:webHidden/>
              </w:rPr>
              <w:t>24</w:t>
            </w:r>
            <w:r w:rsidR="00931E69">
              <w:rPr>
                <w:noProof/>
                <w:webHidden/>
              </w:rPr>
              <w:fldChar w:fldCharType="end"/>
            </w:r>
          </w:hyperlink>
        </w:p>
        <w:p w14:paraId="134879A2" w14:textId="569A60D1" w:rsidR="00931E69" w:rsidRDefault="00C82E90" w:rsidP="00CF5671">
          <w:pPr>
            <w:pStyle w:val="Spistreci1"/>
            <w:rPr>
              <w:rFonts w:asciiTheme="minorHAnsi" w:eastAsiaTheme="minorEastAsia" w:hAnsiTheme="minorHAnsi" w:cstheme="minorBidi"/>
              <w:noProof/>
              <w:lang w:eastAsia="pl-PL"/>
            </w:rPr>
          </w:pPr>
          <w:hyperlink w:anchor="_Toc72237849" w:history="1">
            <w:r w:rsidR="00931E69" w:rsidRPr="006532DE">
              <w:rPr>
                <w:rStyle w:val="Hipercze"/>
                <w:noProof/>
              </w:rPr>
              <w:t>ROZDZIAŁ XXII. WYKONAWCY WSPÓLNIE UBIEGAJĄCY SIĘ O UDZIELENIE ZAMÓWIENIA</w:t>
            </w:r>
            <w:r w:rsidR="00931E69">
              <w:rPr>
                <w:noProof/>
                <w:webHidden/>
              </w:rPr>
              <w:tab/>
            </w:r>
            <w:r w:rsidR="00931E69">
              <w:rPr>
                <w:noProof/>
                <w:webHidden/>
              </w:rPr>
              <w:fldChar w:fldCharType="begin"/>
            </w:r>
            <w:r w:rsidR="00931E69">
              <w:rPr>
                <w:noProof/>
                <w:webHidden/>
              </w:rPr>
              <w:instrText xml:space="preserve"> PAGEREF _Toc72237849 \h </w:instrText>
            </w:r>
            <w:r w:rsidR="00931E69">
              <w:rPr>
                <w:noProof/>
                <w:webHidden/>
              </w:rPr>
            </w:r>
            <w:r w:rsidR="00931E69">
              <w:rPr>
                <w:noProof/>
                <w:webHidden/>
              </w:rPr>
              <w:fldChar w:fldCharType="separate"/>
            </w:r>
            <w:r w:rsidR="00833793">
              <w:rPr>
                <w:noProof/>
                <w:webHidden/>
              </w:rPr>
              <w:t>24</w:t>
            </w:r>
            <w:r w:rsidR="00931E69">
              <w:rPr>
                <w:noProof/>
                <w:webHidden/>
              </w:rPr>
              <w:fldChar w:fldCharType="end"/>
            </w:r>
          </w:hyperlink>
        </w:p>
        <w:p w14:paraId="5E6F0A60" w14:textId="23F769FC" w:rsidR="00931E69" w:rsidRDefault="00C82E90" w:rsidP="00CF5671">
          <w:pPr>
            <w:pStyle w:val="Spistreci1"/>
            <w:rPr>
              <w:rFonts w:asciiTheme="minorHAnsi" w:eastAsiaTheme="minorEastAsia" w:hAnsiTheme="minorHAnsi" w:cstheme="minorBidi"/>
              <w:noProof/>
              <w:lang w:eastAsia="pl-PL"/>
            </w:rPr>
          </w:pPr>
          <w:hyperlink w:anchor="_Toc72237850" w:history="1">
            <w:r w:rsidR="00931E69" w:rsidRPr="006532DE">
              <w:rPr>
                <w:rStyle w:val="Hipercze"/>
                <w:noProof/>
              </w:rPr>
              <w:t>ROZDZIAŁ XXIII. POSTANOWIENIA DOTYCZĄCE PODMIOTÓW UDOSTĘPNIAJĄCYCH ZASOBY</w:t>
            </w:r>
            <w:r w:rsidR="00931E69">
              <w:rPr>
                <w:noProof/>
                <w:webHidden/>
              </w:rPr>
              <w:tab/>
            </w:r>
            <w:r w:rsidR="00931E69">
              <w:rPr>
                <w:noProof/>
                <w:webHidden/>
              </w:rPr>
              <w:fldChar w:fldCharType="begin"/>
            </w:r>
            <w:r w:rsidR="00931E69">
              <w:rPr>
                <w:noProof/>
                <w:webHidden/>
              </w:rPr>
              <w:instrText xml:space="preserve"> PAGEREF _Toc72237850 \h </w:instrText>
            </w:r>
            <w:r w:rsidR="00931E69">
              <w:rPr>
                <w:noProof/>
                <w:webHidden/>
              </w:rPr>
            </w:r>
            <w:r w:rsidR="00931E69">
              <w:rPr>
                <w:noProof/>
                <w:webHidden/>
              </w:rPr>
              <w:fldChar w:fldCharType="separate"/>
            </w:r>
            <w:r w:rsidR="00833793">
              <w:rPr>
                <w:noProof/>
                <w:webHidden/>
              </w:rPr>
              <w:t>25</w:t>
            </w:r>
            <w:r w:rsidR="00931E69">
              <w:rPr>
                <w:noProof/>
                <w:webHidden/>
              </w:rPr>
              <w:fldChar w:fldCharType="end"/>
            </w:r>
          </w:hyperlink>
        </w:p>
        <w:p w14:paraId="64EDEC80" w14:textId="39CA41B6" w:rsidR="00931E69" w:rsidRDefault="00C82E90" w:rsidP="00CF5671">
          <w:pPr>
            <w:pStyle w:val="Spistreci1"/>
            <w:rPr>
              <w:rFonts w:asciiTheme="minorHAnsi" w:eastAsiaTheme="minorEastAsia" w:hAnsiTheme="minorHAnsi" w:cstheme="minorBidi"/>
              <w:noProof/>
              <w:lang w:eastAsia="pl-PL"/>
            </w:rPr>
          </w:pPr>
          <w:hyperlink w:anchor="_Toc72237851" w:history="1">
            <w:r w:rsidR="00931E69" w:rsidRPr="006532DE">
              <w:rPr>
                <w:rStyle w:val="Hipercze"/>
                <w:noProof/>
              </w:rPr>
              <w:t>ROZDZIAŁ XXIV. OCHRONA DANYCH OSOBOWYCH</w:t>
            </w:r>
            <w:r w:rsidR="00931E69">
              <w:rPr>
                <w:noProof/>
                <w:webHidden/>
              </w:rPr>
              <w:tab/>
            </w:r>
            <w:r w:rsidR="00931E69">
              <w:rPr>
                <w:noProof/>
                <w:webHidden/>
              </w:rPr>
              <w:fldChar w:fldCharType="begin"/>
            </w:r>
            <w:r w:rsidR="00931E69">
              <w:rPr>
                <w:noProof/>
                <w:webHidden/>
              </w:rPr>
              <w:instrText xml:space="preserve"> PAGEREF _Toc72237851 \h </w:instrText>
            </w:r>
            <w:r w:rsidR="00931E69">
              <w:rPr>
                <w:noProof/>
                <w:webHidden/>
              </w:rPr>
            </w:r>
            <w:r w:rsidR="00931E69">
              <w:rPr>
                <w:noProof/>
                <w:webHidden/>
              </w:rPr>
              <w:fldChar w:fldCharType="separate"/>
            </w:r>
            <w:r w:rsidR="00833793">
              <w:rPr>
                <w:noProof/>
                <w:webHidden/>
              </w:rPr>
              <w:t>26</w:t>
            </w:r>
            <w:r w:rsidR="00931E69">
              <w:rPr>
                <w:noProof/>
                <w:webHidden/>
              </w:rPr>
              <w:fldChar w:fldCharType="end"/>
            </w:r>
          </w:hyperlink>
        </w:p>
        <w:p w14:paraId="1696CC5C" w14:textId="1C06AD40" w:rsidR="00931E69" w:rsidRDefault="00C82E90" w:rsidP="00CF5671">
          <w:pPr>
            <w:pStyle w:val="Spistreci1"/>
            <w:rPr>
              <w:rFonts w:asciiTheme="minorHAnsi" w:eastAsiaTheme="minorEastAsia" w:hAnsiTheme="minorHAnsi" w:cstheme="minorBidi"/>
              <w:noProof/>
              <w:lang w:eastAsia="pl-PL"/>
            </w:rPr>
          </w:pPr>
          <w:hyperlink w:anchor="_Toc72237852" w:history="1">
            <w:r w:rsidR="00931E69" w:rsidRPr="006532DE">
              <w:rPr>
                <w:rStyle w:val="Hipercze"/>
                <w:noProof/>
              </w:rPr>
              <w:t>ROZDZIAŁ XXV. ZAŁĄCZNIKI</w:t>
            </w:r>
            <w:r w:rsidR="00931E69">
              <w:rPr>
                <w:noProof/>
                <w:webHidden/>
              </w:rPr>
              <w:tab/>
            </w:r>
            <w:r w:rsidR="00931E69">
              <w:rPr>
                <w:noProof/>
                <w:webHidden/>
              </w:rPr>
              <w:fldChar w:fldCharType="begin"/>
            </w:r>
            <w:r w:rsidR="00931E69">
              <w:rPr>
                <w:noProof/>
                <w:webHidden/>
              </w:rPr>
              <w:instrText xml:space="preserve"> PAGEREF _Toc72237852 \h </w:instrText>
            </w:r>
            <w:r w:rsidR="00931E69">
              <w:rPr>
                <w:noProof/>
                <w:webHidden/>
              </w:rPr>
            </w:r>
            <w:r w:rsidR="00931E69">
              <w:rPr>
                <w:noProof/>
                <w:webHidden/>
              </w:rPr>
              <w:fldChar w:fldCharType="separate"/>
            </w:r>
            <w:r w:rsidR="00833793">
              <w:rPr>
                <w:noProof/>
                <w:webHidden/>
              </w:rPr>
              <w:t>27</w:t>
            </w:r>
            <w:r w:rsidR="00931E69">
              <w:rPr>
                <w:noProof/>
                <w:webHidden/>
              </w:rPr>
              <w:fldChar w:fldCharType="end"/>
            </w:r>
          </w:hyperlink>
        </w:p>
        <w:p w14:paraId="0D8BA386" w14:textId="29994704" w:rsidR="00931E69" w:rsidRDefault="00931E69">
          <w:r>
            <w:rPr>
              <w:b/>
              <w:bCs/>
            </w:rPr>
            <w:fldChar w:fldCharType="end"/>
          </w:r>
        </w:p>
      </w:sdtContent>
    </w:sdt>
    <w:p w14:paraId="5014D3F1" w14:textId="2686A254" w:rsidR="00D613C1" w:rsidRDefault="00D613C1">
      <w:pPr>
        <w:rPr>
          <w:rFonts w:ascii="Times New Roman" w:hAnsi="Times New Roman" w:cs="Times New Roman"/>
        </w:rPr>
      </w:pPr>
      <w:r>
        <w:rPr>
          <w:rFonts w:ascii="Times New Roman" w:hAnsi="Times New Roman" w:cs="Times New Roman"/>
        </w:rPr>
        <w:br w:type="page"/>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95C70" w14:paraId="5E12D15B" w14:textId="77777777" w:rsidTr="00C6522F">
        <w:trPr>
          <w:trHeight w:val="454"/>
        </w:trPr>
        <w:tc>
          <w:tcPr>
            <w:tcW w:w="9062" w:type="dxa"/>
            <w:shd w:val="clear" w:color="auto" w:fill="D9D9D9" w:themeFill="background1" w:themeFillShade="D9"/>
            <w:vAlign w:val="center"/>
          </w:tcPr>
          <w:p w14:paraId="3E264ADD" w14:textId="655044D2" w:rsidR="00695C70" w:rsidRPr="004C49AB" w:rsidRDefault="004C49AB" w:rsidP="00D07E99">
            <w:pPr>
              <w:pStyle w:val="Nagwek1"/>
              <w:spacing w:before="0"/>
              <w:jc w:val="both"/>
              <w:outlineLvl w:val="0"/>
              <w:rPr>
                <w:rFonts w:ascii="Times New Roman" w:hAnsi="Times New Roman" w:cs="Times New Roman"/>
                <w:b/>
                <w:bCs/>
                <w:sz w:val="26"/>
                <w:szCs w:val="26"/>
              </w:rPr>
            </w:pPr>
            <w:r>
              <w:rPr>
                <w:rFonts w:ascii="Times New Roman" w:hAnsi="Times New Roman" w:cs="Times New Roman"/>
              </w:rPr>
              <w:lastRenderedPageBreak/>
              <w:br w:type="page"/>
            </w:r>
            <w:bookmarkStart w:id="1" w:name="_Toc72237828"/>
            <w:bookmarkStart w:id="2" w:name="_Hlk69739042"/>
            <w:r w:rsidR="00931E69" w:rsidRPr="00931E69">
              <w:rPr>
                <w:rFonts w:ascii="Times New Roman" w:hAnsi="Times New Roman" w:cs="Times New Roman"/>
                <w:b/>
                <w:bCs/>
                <w:color w:val="auto"/>
                <w:sz w:val="26"/>
                <w:szCs w:val="26"/>
              </w:rPr>
              <w:t>ROZDZIAŁ</w:t>
            </w:r>
            <w:r w:rsidR="00931E69">
              <w:rPr>
                <w:rFonts w:ascii="Times New Roman" w:hAnsi="Times New Roman" w:cs="Times New Roman"/>
              </w:rPr>
              <w:t xml:space="preserve"> </w:t>
            </w:r>
            <w:r w:rsidR="00695C70" w:rsidRPr="004C49AB">
              <w:rPr>
                <w:rFonts w:ascii="Times New Roman" w:hAnsi="Times New Roman" w:cs="Times New Roman"/>
                <w:b/>
                <w:bCs/>
                <w:color w:val="auto"/>
                <w:sz w:val="26"/>
                <w:szCs w:val="26"/>
              </w:rPr>
              <w:t>I. NAZWA, ADRES ZAMAWIAJĄCEGO, NUMER TELEFONU, ADRES POCZTY ELEKTRONICZNEJ ORAZ STRONY INTERNETOWEJ PROWADZONEGO POSTĘPOWANIA</w:t>
            </w:r>
            <w:bookmarkEnd w:id="1"/>
          </w:p>
        </w:tc>
      </w:tr>
    </w:tbl>
    <w:bookmarkEnd w:id="2"/>
    <w:p w14:paraId="6DC8A72B" w14:textId="095F919B" w:rsidR="00695C70" w:rsidRPr="00673D89" w:rsidRDefault="00695C70" w:rsidP="009B5DD9">
      <w:pPr>
        <w:numPr>
          <w:ilvl w:val="1"/>
          <w:numId w:val="1"/>
        </w:numPr>
        <w:tabs>
          <w:tab w:val="clear" w:pos="792"/>
          <w:tab w:val="num" w:pos="426"/>
        </w:tabs>
        <w:spacing w:after="0" w:line="240" w:lineRule="auto"/>
        <w:ind w:left="426"/>
        <w:jc w:val="both"/>
        <w:rPr>
          <w:rFonts w:ascii="Times New Roman" w:hAnsi="Times New Roman" w:cs="Times New Roman"/>
        </w:rPr>
      </w:pPr>
      <w:r w:rsidRPr="00673D89">
        <w:rPr>
          <w:rFonts w:ascii="Times New Roman" w:hAnsi="Times New Roman" w:cs="Times New Roman"/>
        </w:rPr>
        <w:t>Zamawiającym jest Gmina Miłoradz, reprezentowana przez Wójta Gminy Miłoradz.</w:t>
      </w:r>
    </w:p>
    <w:p w14:paraId="3261922B" w14:textId="77777777" w:rsidR="00673D89" w:rsidRPr="00673D89" w:rsidRDefault="00673D89" w:rsidP="00673D89">
      <w:pPr>
        <w:spacing w:after="0" w:line="240" w:lineRule="auto"/>
        <w:ind w:left="426"/>
        <w:jc w:val="both"/>
        <w:rPr>
          <w:rFonts w:ascii="Times New Roman" w:hAnsi="Times New Roman" w:cs="Times New Roman"/>
        </w:rPr>
      </w:pPr>
    </w:p>
    <w:p w14:paraId="45C218DA" w14:textId="76309156" w:rsidR="00695C70" w:rsidRPr="00673D89" w:rsidRDefault="00695C70" w:rsidP="009B5DD9">
      <w:pPr>
        <w:numPr>
          <w:ilvl w:val="1"/>
          <w:numId w:val="1"/>
        </w:numPr>
        <w:tabs>
          <w:tab w:val="clear" w:pos="792"/>
          <w:tab w:val="num" w:pos="426"/>
        </w:tabs>
        <w:spacing w:after="0" w:line="240" w:lineRule="auto"/>
        <w:ind w:left="426"/>
        <w:jc w:val="both"/>
        <w:rPr>
          <w:rFonts w:ascii="Times New Roman" w:hAnsi="Times New Roman" w:cs="Times New Roman"/>
        </w:rPr>
      </w:pPr>
      <w:r w:rsidRPr="00673D89">
        <w:rPr>
          <w:rFonts w:ascii="Times New Roman" w:hAnsi="Times New Roman" w:cs="Times New Roman"/>
        </w:rPr>
        <w:t>Adres siedziby Urzędu Gminy w Miłoradzu:</w:t>
      </w:r>
    </w:p>
    <w:p w14:paraId="08136980" w14:textId="77777777" w:rsidR="00695C70" w:rsidRPr="00673D89" w:rsidRDefault="00695C70" w:rsidP="00695C70">
      <w:pPr>
        <w:tabs>
          <w:tab w:val="num" w:pos="426"/>
        </w:tabs>
        <w:spacing w:after="0"/>
        <w:ind w:left="426"/>
        <w:jc w:val="both"/>
        <w:rPr>
          <w:rFonts w:ascii="Times New Roman" w:hAnsi="Times New Roman" w:cs="Times New Roman"/>
        </w:rPr>
      </w:pPr>
      <w:r w:rsidRPr="00673D89">
        <w:rPr>
          <w:rFonts w:ascii="Times New Roman" w:hAnsi="Times New Roman" w:cs="Times New Roman"/>
        </w:rPr>
        <w:t>ul. Żuławska 9, 82-213 Miłoradz</w:t>
      </w:r>
    </w:p>
    <w:p w14:paraId="2D25DCC2" w14:textId="783D7CFA" w:rsidR="00695C70" w:rsidRPr="00673D89" w:rsidRDefault="00695C70" w:rsidP="00695C70">
      <w:pPr>
        <w:spacing w:after="0"/>
        <w:ind w:left="426"/>
        <w:jc w:val="both"/>
        <w:rPr>
          <w:rFonts w:ascii="Times New Roman" w:hAnsi="Times New Roman" w:cs="Times New Roman"/>
        </w:rPr>
      </w:pPr>
      <w:r w:rsidRPr="00673D89">
        <w:rPr>
          <w:rFonts w:ascii="Times New Roman" w:hAnsi="Times New Roman" w:cs="Times New Roman"/>
        </w:rPr>
        <w:t>NIP 5</w:t>
      </w:r>
      <w:r w:rsidR="00D75DD3">
        <w:rPr>
          <w:rFonts w:ascii="Times New Roman" w:hAnsi="Times New Roman" w:cs="Times New Roman"/>
        </w:rPr>
        <w:t>79</w:t>
      </w:r>
      <w:r w:rsidRPr="00673D89">
        <w:rPr>
          <w:rFonts w:ascii="Times New Roman" w:hAnsi="Times New Roman" w:cs="Times New Roman"/>
        </w:rPr>
        <w:t>-</w:t>
      </w:r>
      <w:r w:rsidR="00D75DD3">
        <w:rPr>
          <w:rFonts w:ascii="Times New Roman" w:hAnsi="Times New Roman" w:cs="Times New Roman"/>
        </w:rPr>
        <w:t>202</w:t>
      </w:r>
      <w:r w:rsidRPr="00673D89">
        <w:rPr>
          <w:rFonts w:ascii="Times New Roman" w:hAnsi="Times New Roman" w:cs="Times New Roman"/>
        </w:rPr>
        <w:t>-</w:t>
      </w:r>
      <w:r w:rsidR="00D75DD3">
        <w:rPr>
          <w:rFonts w:ascii="Times New Roman" w:hAnsi="Times New Roman" w:cs="Times New Roman"/>
        </w:rPr>
        <w:t>98</w:t>
      </w:r>
      <w:r w:rsidRPr="00673D89">
        <w:rPr>
          <w:rFonts w:ascii="Times New Roman" w:hAnsi="Times New Roman" w:cs="Times New Roman"/>
        </w:rPr>
        <w:t>-</w:t>
      </w:r>
      <w:r w:rsidR="00D75DD3">
        <w:rPr>
          <w:rFonts w:ascii="Times New Roman" w:hAnsi="Times New Roman" w:cs="Times New Roman"/>
        </w:rPr>
        <w:t>19</w:t>
      </w:r>
    </w:p>
    <w:p w14:paraId="05442406" w14:textId="0F42A273" w:rsidR="00673D89" w:rsidRPr="00673D89" w:rsidRDefault="00673D89" w:rsidP="00673D89">
      <w:pPr>
        <w:pStyle w:val="Default"/>
        <w:rPr>
          <w:rFonts w:ascii="Times New Roman" w:hAnsi="Times New Roman" w:cs="Times New Roman"/>
          <w:sz w:val="22"/>
          <w:szCs w:val="22"/>
        </w:rPr>
      </w:pPr>
      <w:r w:rsidRPr="00673D89">
        <w:rPr>
          <w:rFonts w:ascii="Times New Roman" w:hAnsi="Times New Roman" w:cs="Times New Roman"/>
          <w:sz w:val="22"/>
          <w:szCs w:val="22"/>
        </w:rPr>
        <w:t xml:space="preserve">        tel. (55) 271 15 31 </w:t>
      </w:r>
    </w:p>
    <w:p w14:paraId="38644728" w14:textId="52B92DDE" w:rsidR="00673D89" w:rsidRPr="00673D89" w:rsidRDefault="00673D89" w:rsidP="00673D89">
      <w:pPr>
        <w:spacing w:after="0"/>
        <w:jc w:val="both"/>
        <w:rPr>
          <w:rFonts w:ascii="Times New Roman" w:hAnsi="Times New Roman" w:cs="Times New Roman"/>
        </w:rPr>
      </w:pPr>
      <w:r w:rsidRPr="00673D89">
        <w:rPr>
          <w:rFonts w:ascii="Times New Roman" w:hAnsi="Times New Roman" w:cs="Times New Roman"/>
        </w:rPr>
        <w:t xml:space="preserve">        fax (55) 271 15 65</w:t>
      </w:r>
    </w:p>
    <w:p w14:paraId="66348F05" w14:textId="77777777" w:rsidR="00673D89" w:rsidRPr="00673D89" w:rsidRDefault="00673D89" w:rsidP="00695C70">
      <w:pPr>
        <w:spacing w:after="0"/>
        <w:ind w:left="426"/>
        <w:jc w:val="both"/>
        <w:rPr>
          <w:rFonts w:ascii="Times New Roman" w:hAnsi="Times New Roman" w:cs="Times New Roman"/>
        </w:rPr>
      </w:pPr>
    </w:p>
    <w:p w14:paraId="2092C5CF" w14:textId="6DB749AD" w:rsidR="00695C70" w:rsidRPr="00673D89" w:rsidRDefault="00695C70" w:rsidP="009B5DD9">
      <w:pPr>
        <w:numPr>
          <w:ilvl w:val="1"/>
          <w:numId w:val="1"/>
        </w:numPr>
        <w:tabs>
          <w:tab w:val="clear" w:pos="792"/>
          <w:tab w:val="num" w:pos="426"/>
        </w:tabs>
        <w:spacing w:after="0" w:line="240" w:lineRule="auto"/>
        <w:ind w:left="426"/>
        <w:jc w:val="both"/>
        <w:rPr>
          <w:rStyle w:val="Hipercze"/>
          <w:rFonts w:ascii="Times New Roman" w:hAnsi="Times New Roman" w:cs="Times New Roman"/>
          <w:color w:val="auto"/>
          <w:u w:val="none"/>
        </w:rPr>
      </w:pPr>
      <w:r w:rsidRPr="00673D89">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8" w:history="1">
        <w:r w:rsidR="00673D89" w:rsidRPr="00673D89">
          <w:rPr>
            <w:rStyle w:val="Hipercze"/>
            <w:rFonts w:ascii="Times New Roman" w:hAnsi="Times New Roman" w:cs="Times New Roman"/>
          </w:rPr>
          <w:t>https://platformazakupowa.pl/pn/miloradz</w:t>
        </w:r>
      </w:hyperlink>
    </w:p>
    <w:p w14:paraId="0535C03D" w14:textId="77777777" w:rsidR="00673D89" w:rsidRPr="00673D89" w:rsidRDefault="00673D89" w:rsidP="00673D89">
      <w:pPr>
        <w:spacing w:after="0" w:line="240" w:lineRule="auto"/>
        <w:ind w:left="426"/>
        <w:jc w:val="both"/>
        <w:rPr>
          <w:rFonts w:ascii="Times New Roman" w:hAnsi="Times New Roman" w:cs="Times New Roman"/>
        </w:rPr>
      </w:pPr>
    </w:p>
    <w:p w14:paraId="39BB6D0B" w14:textId="77777777" w:rsidR="00695C70" w:rsidRPr="00673D89" w:rsidRDefault="00695C70" w:rsidP="009B5DD9">
      <w:pPr>
        <w:numPr>
          <w:ilvl w:val="1"/>
          <w:numId w:val="1"/>
        </w:numPr>
        <w:tabs>
          <w:tab w:val="clear" w:pos="792"/>
          <w:tab w:val="num" w:pos="426"/>
        </w:tabs>
        <w:spacing w:after="0" w:line="240" w:lineRule="auto"/>
        <w:ind w:left="426"/>
        <w:jc w:val="both"/>
        <w:rPr>
          <w:rFonts w:ascii="Times New Roman" w:hAnsi="Times New Roman" w:cs="Times New Roman"/>
        </w:rPr>
      </w:pPr>
      <w:r w:rsidRPr="00673D89">
        <w:rPr>
          <w:rFonts w:ascii="Times New Roman" w:hAnsi="Times New Roman" w:cs="Times New Roman"/>
        </w:rPr>
        <w:t>Adres poczty elektronicznej Zamawiającego:</w:t>
      </w:r>
    </w:p>
    <w:p w14:paraId="24531494" w14:textId="3D078DDB" w:rsidR="00673D89" w:rsidRPr="00673D89" w:rsidRDefault="00C82E90" w:rsidP="009F2D25">
      <w:pPr>
        <w:ind w:left="426"/>
        <w:rPr>
          <w:rFonts w:ascii="Times New Roman" w:hAnsi="Times New Roman" w:cs="Times New Roman"/>
        </w:rPr>
      </w:pPr>
      <w:hyperlink r:id="rId9" w:history="1">
        <w:r w:rsidR="00695C70" w:rsidRPr="00673D89">
          <w:rPr>
            <w:rStyle w:val="Hipercze"/>
            <w:rFonts w:ascii="Times New Roman" w:hAnsi="Times New Roman" w:cs="Times New Roman"/>
          </w:rPr>
          <w:t>projekty@miloradz.malbork.pl</w:t>
        </w:r>
      </w:hyperlink>
    </w:p>
    <w:p w14:paraId="534FDC6E" w14:textId="4264579D" w:rsidR="00695C70" w:rsidRPr="00673D89" w:rsidRDefault="00695C70" w:rsidP="009B5DD9">
      <w:pPr>
        <w:pStyle w:val="Akapitzlist"/>
        <w:numPr>
          <w:ilvl w:val="0"/>
          <w:numId w:val="2"/>
        </w:numPr>
        <w:rPr>
          <w:rFonts w:ascii="Times New Roman" w:hAnsi="Times New Roman" w:cs="Times New Roman"/>
        </w:rPr>
      </w:pPr>
      <w:r w:rsidRPr="00673D89">
        <w:rPr>
          <w:rFonts w:ascii="Times New Roman" w:hAnsi="Times New Roman" w:cs="Times New Roman"/>
        </w:rPr>
        <w:t xml:space="preserve">Godziny pracy Urzędu: </w:t>
      </w:r>
    </w:p>
    <w:p w14:paraId="3C8C9E9E" w14:textId="576CD941" w:rsidR="00673D89" w:rsidRPr="00673D89" w:rsidRDefault="00695C70" w:rsidP="009B5DD9">
      <w:pPr>
        <w:pStyle w:val="Akapitzlist"/>
        <w:numPr>
          <w:ilvl w:val="0"/>
          <w:numId w:val="3"/>
        </w:numPr>
        <w:spacing w:after="0" w:line="240" w:lineRule="auto"/>
        <w:rPr>
          <w:rFonts w:ascii="Times New Roman" w:hAnsi="Times New Roman" w:cs="Times New Roman"/>
        </w:rPr>
      </w:pPr>
      <w:r w:rsidRPr="00673D89">
        <w:rPr>
          <w:rFonts w:ascii="Times New Roman" w:hAnsi="Times New Roman" w:cs="Times New Roman"/>
        </w:rPr>
        <w:t>poniedziałek 8</w:t>
      </w:r>
      <w:r w:rsidR="00673D89" w:rsidRPr="00673D89">
        <w:rPr>
          <w:rFonts w:ascii="Times New Roman" w:hAnsi="Times New Roman" w:cs="Times New Roman"/>
        </w:rPr>
        <w:t>:</w:t>
      </w:r>
      <w:r w:rsidRPr="00673D89">
        <w:rPr>
          <w:rFonts w:ascii="Times New Roman" w:hAnsi="Times New Roman" w:cs="Times New Roman"/>
        </w:rPr>
        <w:t>00 – 18</w:t>
      </w:r>
      <w:r w:rsidR="00673D89" w:rsidRPr="00673D89">
        <w:rPr>
          <w:rFonts w:ascii="Times New Roman" w:hAnsi="Times New Roman" w:cs="Times New Roman"/>
        </w:rPr>
        <w:t>:</w:t>
      </w:r>
      <w:r w:rsidRPr="00673D89">
        <w:rPr>
          <w:rFonts w:ascii="Times New Roman" w:hAnsi="Times New Roman" w:cs="Times New Roman"/>
        </w:rPr>
        <w:t>00</w:t>
      </w:r>
    </w:p>
    <w:p w14:paraId="21D1BF0E" w14:textId="3734FB87" w:rsidR="00673D89" w:rsidRPr="00673D89" w:rsidRDefault="00695C70" w:rsidP="009B5DD9">
      <w:pPr>
        <w:pStyle w:val="Akapitzlist"/>
        <w:numPr>
          <w:ilvl w:val="0"/>
          <w:numId w:val="3"/>
        </w:numPr>
        <w:spacing w:after="0" w:line="240" w:lineRule="auto"/>
        <w:rPr>
          <w:rFonts w:ascii="Times New Roman" w:hAnsi="Times New Roman" w:cs="Times New Roman"/>
        </w:rPr>
      </w:pPr>
      <w:r w:rsidRPr="00673D89">
        <w:rPr>
          <w:rFonts w:ascii="Times New Roman" w:hAnsi="Times New Roman" w:cs="Times New Roman"/>
        </w:rPr>
        <w:t>wtorek, środa, czwartek</w:t>
      </w:r>
      <w:r w:rsidR="00673D89" w:rsidRPr="00673D89">
        <w:rPr>
          <w:rFonts w:ascii="Times New Roman" w:hAnsi="Times New Roman" w:cs="Times New Roman"/>
        </w:rPr>
        <w:t xml:space="preserve"> 7:00 – 15:00</w:t>
      </w:r>
    </w:p>
    <w:p w14:paraId="20C0068B" w14:textId="69CCB936" w:rsidR="00695C70" w:rsidRPr="00673D89" w:rsidRDefault="00695C70" w:rsidP="009B5DD9">
      <w:pPr>
        <w:pStyle w:val="Akapitzlist"/>
        <w:numPr>
          <w:ilvl w:val="0"/>
          <w:numId w:val="3"/>
        </w:numPr>
        <w:spacing w:after="0" w:line="240" w:lineRule="auto"/>
        <w:rPr>
          <w:rFonts w:ascii="Times New Roman" w:hAnsi="Times New Roman" w:cs="Times New Roman"/>
        </w:rPr>
      </w:pPr>
      <w:r w:rsidRPr="00673D89">
        <w:rPr>
          <w:rFonts w:ascii="Times New Roman" w:hAnsi="Times New Roman" w:cs="Times New Roman"/>
        </w:rPr>
        <w:t>piątek   7</w:t>
      </w:r>
      <w:r w:rsidR="00673D89" w:rsidRPr="00673D89">
        <w:rPr>
          <w:rFonts w:ascii="Times New Roman" w:hAnsi="Times New Roman" w:cs="Times New Roman"/>
        </w:rPr>
        <w:t>:00</w:t>
      </w:r>
      <w:r w:rsidRPr="00673D89">
        <w:rPr>
          <w:rFonts w:ascii="Times New Roman" w:hAnsi="Times New Roman" w:cs="Times New Roman"/>
        </w:rPr>
        <w:t xml:space="preserve"> – 1</w:t>
      </w:r>
      <w:r w:rsidR="00673D89" w:rsidRPr="00673D89">
        <w:rPr>
          <w:rFonts w:ascii="Times New Roman" w:hAnsi="Times New Roman" w:cs="Times New Roman"/>
        </w:rPr>
        <w:t>3:0</w:t>
      </w:r>
      <w:r w:rsidRPr="00673D89">
        <w:rPr>
          <w:rFonts w:ascii="Times New Roman" w:hAnsi="Times New Roman" w:cs="Times New Roman"/>
        </w:rPr>
        <w:t>0</w:t>
      </w:r>
    </w:p>
    <w:p w14:paraId="6DEA2CF9" w14:textId="77777777" w:rsidR="00673D89" w:rsidRPr="00673D89" w:rsidRDefault="00673D89" w:rsidP="00673D89">
      <w:pPr>
        <w:pStyle w:val="Akapitzlist"/>
        <w:spacing w:after="0" w:line="240" w:lineRule="auto"/>
        <w:ind w:left="1080"/>
        <w:rPr>
          <w:rFonts w:ascii="Times New Roman" w:hAnsi="Times New Roman" w:cs="Times New Roman"/>
        </w:rPr>
      </w:pPr>
    </w:p>
    <w:p w14:paraId="18C63A63" w14:textId="3C1D8F68" w:rsidR="00695C70" w:rsidRDefault="00673D89" w:rsidP="00673D89">
      <w:pPr>
        <w:jc w:val="both"/>
        <w:rPr>
          <w:rFonts w:ascii="Times New Roman" w:hAnsi="Times New Roman" w:cs="Times New Roman"/>
          <w:color w:val="000000"/>
          <w:u w:val="single"/>
          <w:shd w:val="clear" w:color="auto" w:fill="FFFFFF"/>
        </w:rPr>
      </w:pPr>
      <w:r w:rsidRPr="00673D89">
        <w:rPr>
          <w:rFonts w:ascii="Times New Roman" w:hAnsi="Times New Roman" w:cs="Times New Roman"/>
          <w:b/>
          <w:bCs/>
          <w:color w:val="000000"/>
          <w:u w:val="single"/>
          <w:shd w:val="clear" w:color="auto" w:fill="FFFFFF"/>
        </w:rPr>
        <w:t xml:space="preserve">Uwaga! </w:t>
      </w:r>
      <w:r w:rsidRPr="00673D89">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55135DAD" w14:textId="62FD87F8" w:rsidR="00431138" w:rsidRDefault="00431138" w:rsidP="00673D89">
      <w:pPr>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062"/>
      </w:tblGrid>
      <w:tr w:rsidR="004C49AB" w:rsidRPr="004C49AB" w14:paraId="10EA01DC" w14:textId="77777777" w:rsidTr="004A62C9">
        <w:trPr>
          <w:trHeight w:val="454"/>
        </w:trPr>
        <w:tc>
          <w:tcPr>
            <w:tcW w:w="9062" w:type="dxa"/>
            <w:shd w:val="clear" w:color="auto" w:fill="D0CECE" w:themeFill="background2" w:themeFillShade="E6"/>
            <w:vAlign w:val="center"/>
          </w:tcPr>
          <w:p w14:paraId="0F42CE1E" w14:textId="5C5AA791" w:rsidR="00431138" w:rsidRPr="004C49AB" w:rsidRDefault="00931E69" w:rsidP="00D07E99">
            <w:pPr>
              <w:pStyle w:val="Nagwek1"/>
              <w:spacing w:before="0"/>
              <w:outlineLvl w:val="0"/>
              <w:rPr>
                <w:rFonts w:ascii="Times New Roman" w:hAnsi="Times New Roman" w:cs="Times New Roman"/>
                <w:b/>
                <w:bCs/>
                <w:color w:val="auto"/>
                <w:sz w:val="26"/>
                <w:szCs w:val="26"/>
              </w:rPr>
            </w:pPr>
            <w:bookmarkStart w:id="3" w:name="_Toc72237829"/>
            <w:r>
              <w:rPr>
                <w:rFonts w:ascii="Times New Roman" w:hAnsi="Times New Roman" w:cs="Times New Roman"/>
                <w:b/>
                <w:bCs/>
                <w:color w:val="auto"/>
                <w:sz w:val="26"/>
                <w:szCs w:val="26"/>
              </w:rPr>
              <w:t xml:space="preserve">ROZDZIAŁ </w:t>
            </w:r>
            <w:r w:rsidR="00431138" w:rsidRPr="004C49AB">
              <w:rPr>
                <w:rFonts w:ascii="Times New Roman" w:hAnsi="Times New Roman" w:cs="Times New Roman"/>
                <w:b/>
                <w:bCs/>
                <w:color w:val="auto"/>
                <w:sz w:val="26"/>
                <w:szCs w:val="26"/>
              </w:rPr>
              <w:t>I</w:t>
            </w:r>
            <w:r w:rsidR="003705E7" w:rsidRPr="004C49AB">
              <w:rPr>
                <w:rFonts w:ascii="Times New Roman" w:hAnsi="Times New Roman" w:cs="Times New Roman"/>
                <w:b/>
                <w:bCs/>
                <w:color w:val="auto"/>
                <w:sz w:val="26"/>
                <w:szCs w:val="26"/>
              </w:rPr>
              <w:t>I</w:t>
            </w:r>
            <w:r w:rsidR="00431138" w:rsidRPr="004C49AB">
              <w:rPr>
                <w:rFonts w:ascii="Times New Roman" w:hAnsi="Times New Roman" w:cs="Times New Roman"/>
                <w:b/>
                <w:bCs/>
                <w:color w:val="auto"/>
                <w:sz w:val="26"/>
                <w:szCs w:val="26"/>
              </w:rPr>
              <w:t xml:space="preserve">. </w:t>
            </w:r>
            <w:r w:rsidR="003705E7" w:rsidRPr="004C49AB">
              <w:rPr>
                <w:rFonts w:ascii="Times New Roman" w:hAnsi="Times New Roman" w:cs="Times New Roman"/>
                <w:b/>
                <w:bCs/>
                <w:color w:val="auto"/>
                <w:sz w:val="26"/>
                <w:szCs w:val="26"/>
              </w:rPr>
              <w:t>TRYB UDZIELENIA ZAMÓWIENIA</w:t>
            </w:r>
            <w:bookmarkEnd w:id="3"/>
          </w:p>
        </w:tc>
      </w:tr>
    </w:tbl>
    <w:p w14:paraId="14B95A59" w14:textId="2102B663" w:rsidR="00EE6B20" w:rsidRPr="00C6522F" w:rsidRDefault="00EE6B20" w:rsidP="0086340F">
      <w:pPr>
        <w:numPr>
          <w:ilvl w:val="0"/>
          <w:numId w:val="4"/>
        </w:numPr>
        <w:autoSpaceDE w:val="0"/>
        <w:autoSpaceDN w:val="0"/>
        <w:adjustRightInd w:val="0"/>
        <w:spacing w:after="0" w:line="240" w:lineRule="auto"/>
        <w:jc w:val="both"/>
        <w:rPr>
          <w:rFonts w:ascii="Times New Roman" w:eastAsia="Calibri" w:hAnsi="Times New Roman" w:cs="Times New Roman"/>
          <w:color w:val="000000"/>
        </w:rPr>
      </w:pPr>
      <w:r w:rsidRPr="00EE6B20">
        <w:rPr>
          <w:rFonts w:ascii="Times New Roman" w:eastAsia="Calibri" w:hAnsi="Times New Roman" w:cs="Times New Roman"/>
          <w:color w:val="000000"/>
        </w:rPr>
        <w:t>Zamawiający prowadzi postępowanie o udzielenie zamówienia publicznego zgodnie</w:t>
      </w:r>
      <w:r w:rsidR="00C6522F">
        <w:rPr>
          <w:rFonts w:ascii="Times New Roman" w:eastAsia="Calibri" w:hAnsi="Times New Roman" w:cs="Times New Roman"/>
          <w:color w:val="000000"/>
        </w:rPr>
        <w:t xml:space="preserve"> </w:t>
      </w:r>
      <w:r w:rsidRPr="00C6522F">
        <w:rPr>
          <w:rFonts w:ascii="Times New Roman" w:eastAsia="Calibri" w:hAnsi="Times New Roman" w:cs="Times New Roman"/>
          <w:color w:val="000000"/>
        </w:rPr>
        <w:t xml:space="preserve">z przepisami ustawy z dnia 11 września 2019 r. Prawo zamówień publicznych (Dz.U. z 2021r., poz. 1129 z </w:t>
      </w:r>
      <w:proofErr w:type="spellStart"/>
      <w:r w:rsidRPr="00C6522F">
        <w:rPr>
          <w:rFonts w:ascii="Times New Roman" w:eastAsia="Calibri" w:hAnsi="Times New Roman" w:cs="Times New Roman"/>
          <w:color w:val="000000"/>
        </w:rPr>
        <w:t>późn</w:t>
      </w:r>
      <w:proofErr w:type="spellEnd"/>
      <w:r w:rsidRPr="00C6522F">
        <w:rPr>
          <w:rFonts w:ascii="Times New Roman" w:eastAsia="Calibri" w:hAnsi="Times New Roman" w:cs="Times New Roman"/>
          <w:color w:val="000000"/>
        </w:rPr>
        <w:t xml:space="preserve">. zm.), zwanej dalej ustawą </w:t>
      </w:r>
      <w:proofErr w:type="spellStart"/>
      <w:r w:rsidRPr="00C6522F">
        <w:rPr>
          <w:rFonts w:ascii="Times New Roman" w:eastAsia="Calibri" w:hAnsi="Times New Roman" w:cs="Times New Roman"/>
          <w:color w:val="000000"/>
        </w:rPr>
        <w:t>Pzp</w:t>
      </w:r>
      <w:proofErr w:type="spellEnd"/>
      <w:r w:rsidRPr="00C6522F">
        <w:rPr>
          <w:rFonts w:ascii="Times New Roman" w:eastAsia="Calibri" w:hAnsi="Times New Roman" w:cs="Times New Roman"/>
          <w:color w:val="000000"/>
        </w:rPr>
        <w:t>.</w:t>
      </w:r>
    </w:p>
    <w:p w14:paraId="69FC442F" w14:textId="77777777" w:rsidR="0086340F" w:rsidRDefault="00EE6B20" w:rsidP="0086340F">
      <w:pPr>
        <w:numPr>
          <w:ilvl w:val="0"/>
          <w:numId w:val="4"/>
        </w:num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EE6B20">
        <w:rPr>
          <w:rFonts w:ascii="Times New Roman" w:eastAsia="Calibri" w:hAnsi="Times New Roman" w:cs="Times New Roman"/>
          <w:color w:val="000000"/>
        </w:rPr>
        <w:t xml:space="preserve">Zamawiający prowadzi postępowanie o udzielenie zamówienia publicznego w trybie podstawowym– wariant I – bez negocjacji, na podstawie art. 275 pkt.1 </w:t>
      </w:r>
      <w:proofErr w:type="spellStart"/>
      <w:r w:rsidRPr="00EE6B20">
        <w:rPr>
          <w:rFonts w:ascii="Times New Roman" w:eastAsia="Calibri" w:hAnsi="Times New Roman" w:cs="Times New Roman"/>
          <w:color w:val="000000"/>
        </w:rPr>
        <w:t>Pzp</w:t>
      </w:r>
      <w:proofErr w:type="spellEnd"/>
      <w:r w:rsidRPr="00EE6B20">
        <w:rPr>
          <w:rFonts w:ascii="Times New Roman" w:eastAsia="Calibri" w:hAnsi="Times New Roman" w:cs="Times New Roman"/>
          <w:color w:val="000000"/>
        </w:rPr>
        <w:t>,</w:t>
      </w:r>
      <w:r w:rsidRPr="00EE6B20">
        <w:rPr>
          <w:rFonts w:ascii="Calibri" w:eastAsia="Times New Roman" w:hAnsi="Calibri" w:cs="Times New Roman"/>
          <w:color w:val="000000"/>
          <w:lang w:eastAsia="pl-PL"/>
        </w:rPr>
        <w:t xml:space="preserve"> </w:t>
      </w:r>
      <w:r w:rsidRPr="00EE6B20">
        <w:rPr>
          <w:rFonts w:ascii="Times New Roman" w:eastAsia="Calibri" w:hAnsi="Times New Roman" w:cs="Times New Roman"/>
          <w:color w:val="000000"/>
        </w:rPr>
        <w:t xml:space="preserve">o wartości zamówienia nieprzekraczającej wyrażonej w złotych równowartości kwoty </w:t>
      </w:r>
      <w:r w:rsidRPr="00EE6B20">
        <w:rPr>
          <w:rFonts w:ascii="Times New Roman" w:eastAsia="Calibri" w:hAnsi="Times New Roman" w:cs="Times New Roman"/>
          <w:color w:val="000000"/>
        </w:rPr>
        <w:br/>
        <w:t>5.382.000 EURO.</w:t>
      </w:r>
    </w:p>
    <w:p w14:paraId="5071A4C3" w14:textId="77777777" w:rsidR="0086340F" w:rsidRDefault="00EE6B20" w:rsidP="0086340F">
      <w:pPr>
        <w:numPr>
          <w:ilvl w:val="0"/>
          <w:numId w:val="4"/>
        </w:num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86340F">
        <w:rPr>
          <w:rFonts w:ascii="Times New Roman" w:eastAsia="Calibri" w:hAnsi="Times New Roman" w:cs="Times New Roman"/>
          <w:color w:val="000000"/>
        </w:rPr>
        <w:t>Postępowanie prowadzi się z zachowaniem postaci elektronicznej, w języku polskim.</w:t>
      </w:r>
    </w:p>
    <w:p w14:paraId="7CD40064" w14:textId="75D03AEE" w:rsidR="00EE6B20" w:rsidRPr="0086340F" w:rsidRDefault="00EE6B20" w:rsidP="0086340F">
      <w:pPr>
        <w:numPr>
          <w:ilvl w:val="0"/>
          <w:numId w:val="4"/>
        </w:num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86340F">
        <w:rPr>
          <w:rFonts w:ascii="Times New Roman" w:eastAsia="Calibri" w:hAnsi="Times New Roman" w:cs="Times New Roman"/>
          <w:color w:val="000000"/>
        </w:rPr>
        <w:t>Niniejsza Specyfikacja Warunków Zamówienia, wraz z jej załącznikami, wyjaśnieniami, zmianami zwana będzie w dalszej jej części SWZ.</w:t>
      </w:r>
    </w:p>
    <w:p w14:paraId="6C2000B9" w14:textId="77777777" w:rsidR="00EE6B20" w:rsidRPr="00EE6B20" w:rsidRDefault="00EE6B20" w:rsidP="0086340F">
      <w:pPr>
        <w:numPr>
          <w:ilvl w:val="0"/>
          <w:numId w:val="4"/>
        </w:numPr>
        <w:autoSpaceDE w:val="0"/>
        <w:autoSpaceDN w:val="0"/>
        <w:adjustRightInd w:val="0"/>
        <w:spacing w:before="240" w:after="0" w:line="240" w:lineRule="auto"/>
        <w:jc w:val="both"/>
        <w:rPr>
          <w:rFonts w:ascii="Times New Roman" w:eastAsia="Calibri" w:hAnsi="Times New Roman" w:cs="Times New Roman"/>
          <w:color w:val="000000"/>
        </w:rPr>
      </w:pPr>
      <w:r w:rsidRPr="00EE6B20">
        <w:rPr>
          <w:rFonts w:ascii="Times New Roman" w:eastAsia="Calibri" w:hAnsi="Times New Roman" w:cs="Times New Roman"/>
          <w:color w:val="000000"/>
        </w:rPr>
        <w:t xml:space="preserve">W sprawach nieuregulowanych niniejszą SWZ mają zastosowanie obowiązujące przepisy prawa, w szczególności ustawy </w:t>
      </w:r>
      <w:proofErr w:type="spellStart"/>
      <w:r w:rsidRPr="00EE6B20">
        <w:rPr>
          <w:rFonts w:ascii="Times New Roman" w:eastAsia="Calibri" w:hAnsi="Times New Roman" w:cs="Times New Roman"/>
          <w:color w:val="000000"/>
        </w:rPr>
        <w:t>Pzp</w:t>
      </w:r>
      <w:proofErr w:type="spellEnd"/>
      <w:r w:rsidRPr="00EE6B20">
        <w:rPr>
          <w:rFonts w:ascii="Times New Roman" w:eastAsia="Calibri" w:hAnsi="Times New Roman" w:cs="Times New Roman"/>
          <w:color w:val="000000"/>
        </w:rPr>
        <w:t xml:space="preserve">. </w:t>
      </w:r>
    </w:p>
    <w:p w14:paraId="61ECEDFA" w14:textId="533B7161" w:rsidR="0086340F" w:rsidRDefault="00EE6B20" w:rsidP="0086340F">
      <w:pPr>
        <w:numPr>
          <w:ilvl w:val="0"/>
          <w:numId w:val="4"/>
        </w:numPr>
        <w:autoSpaceDE w:val="0"/>
        <w:autoSpaceDN w:val="0"/>
        <w:adjustRightInd w:val="0"/>
        <w:spacing w:before="240" w:after="0" w:line="240" w:lineRule="auto"/>
        <w:jc w:val="both"/>
        <w:rPr>
          <w:rFonts w:ascii="Times New Roman" w:eastAsia="Calibri" w:hAnsi="Times New Roman" w:cs="Times New Roman"/>
          <w:color w:val="000000"/>
        </w:rPr>
      </w:pPr>
      <w:r w:rsidRPr="00EE6B20">
        <w:rPr>
          <w:rFonts w:ascii="Times New Roman" w:eastAsia="Calibri" w:hAnsi="Times New Roman" w:cs="Times New Roman"/>
          <w:color w:val="000000"/>
        </w:rPr>
        <w:t xml:space="preserve">Zamawiający </w:t>
      </w:r>
      <w:r w:rsidRPr="00EE6B20">
        <w:rPr>
          <w:rFonts w:ascii="Times New Roman" w:eastAsia="Calibri" w:hAnsi="Times New Roman" w:cs="Times New Roman"/>
          <w:b/>
          <w:bCs/>
          <w:color w:val="000000"/>
          <w:u w:val="single"/>
        </w:rPr>
        <w:t xml:space="preserve">nie przewiduje </w:t>
      </w:r>
      <w:r w:rsidRPr="00EE6B20">
        <w:rPr>
          <w:rFonts w:ascii="Times New Roman" w:eastAsia="Calibri" w:hAnsi="Times New Roman" w:cs="Times New Roman"/>
          <w:color w:val="000000"/>
        </w:rPr>
        <w:t xml:space="preserve">wyboru najkorzystniejszej oferty z możliwością prowadzenia negocjacji. </w:t>
      </w:r>
    </w:p>
    <w:p w14:paraId="2A798835" w14:textId="77777777" w:rsidR="0086340F" w:rsidRPr="0086340F" w:rsidRDefault="0086340F" w:rsidP="0086340F">
      <w:pPr>
        <w:autoSpaceDE w:val="0"/>
        <w:autoSpaceDN w:val="0"/>
        <w:adjustRightInd w:val="0"/>
        <w:spacing w:after="0" w:line="240" w:lineRule="auto"/>
        <w:ind w:left="720"/>
        <w:jc w:val="both"/>
        <w:rPr>
          <w:rFonts w:ascii="Times New Roman" w:eastAsia="Calibri" w:hAnsi="Times New Roman" w:cs="Times New Roman"/>
          <w:color w:val="000000"/>
        </w:rPr>
      </w:pPr>
    </w:p>
    <w:tbl>
      <w:tblPr>
        <w:tblStyle w:val="Tabela-Siatka"/>
        <w:tblW w:w="0" w:type="auto"/>
        <w:tblLook w:val="04A0" w:firstRow="1" w:lastRow="0" w:firstColumn="1" w:lastColumn="0" w:noHBand="0" w:noVBand="1"/>
      </w:tblPr>
      <w:tblGrid>
        <w:gridCol w:w="9062"/>
      </w:tblGrid>
      <w:tr w:rsidR="004C49AB" w:rsidRPr="004C49AB" w14:paraId="7E894ECF" w14:textId="77777777" w:rsidTr="004A62C9">
        <w:trPr>
          <w:trHeight w:val="454"/>
        </w:trPr>
        <w:tc>
          <w:tcPr>
            <w:tcW w:w="9062" w:type="dxa"/>
            <w:shd w:val="clear" w:color="auto" w:fill="D0CECE" w:themeFill="background2" w:themeFillShade="E6"/>
            <w:vAlign w:val="center"/>
          </w:tcPr>
          <w:p w14:paraId="56CFD774" w14:textId="6C593CA7" w:rsidR="006828D6" w:rsidRPr="004C49AB" w:rsidRDefault="00931E69" w:rsidP="00D07E99">
            <w:pPr>
              <w:pStyle w:val="Nagwek1"/>
              <w:spacing w:before="0"/>
              <w:outlineLvl w:val="0"/>
              <w:rPr>
                <w:rFonts w:ascii="Times New Roman" w:hAnsi="Times New Roman" w:cs="Times New Roman"/>
                <w:b/>
                <w:bCs/>
                <w:color w:val="auto"/>
                <w:sz w:val="26"/>
                <w:szCs w:val="26"/>
              </w:rPr>
            </w:pPr>
            <w:bookmarkStart w:id="4" w:name="_Toc72237830"/>
            <w:r>
              <w:rPr>
                <w:rFonts w:ascii="Times New Roman" w:hAnsi="Times New Roman" w:cs="Times New Roman"/>
                <w:b/>
                <w:bCs/>
                <w:color w:val="auto"/>
                <w:sz w:val="26"/>
                <w:szCs w:val="26"/>
              </w:rPr>
              <w:lastRenderedPageBreak/>
              <w:t xml:space="preserve">ROZDZIAŁ </w:t>
            </w:r>
            <w:r w:rsidR="006828D6" w:rsidRPr="004C49AB">
              <w:rPr>
                <w:rFonts w:ascii="Times New Roman" w:hAnsi="Times New Roman" w:cs="Times New Roman"/>
                <w:b/>
                <w:bCs/>
                <w:color w:val="auto"/>
                <w:sz w:val="26"/>
                <w:szCs w:val="26"/>
              </w:rPr>
              <w:t>III. OPIS PRZEDMIOTU ZAMÓWIENIA</w:t>
            </w:r>
            <w:bookmarkEnd w:id="4"/>
          </w:p>
        </w:tc>
      </w:tr>
    </w:tbl>
    <w:p w14:paraId="48DDF1A3" w14:textId="77777777" w:rsidR="00EE6B20" w:rsidRPr="00EE6B20" w:rsidRDefault="00EE6B20" w:rsidP="0086340F">
      <w:pPr>
        <w:pStyle w:val="Akapitzlist"/>
        <w:numPr>
          <w:ilvl w:val="0"/>
          <w:numId w:val="5"/>
        </w:numPr>
        <w:rPr>
          <w:rFonts w:ascii="Times New Roman" w:hAnsi="Times New Roman" w:cs="Times New Roman"/>
          <w:color w:val="000000"/>
        </w:rPr>
      </w:pPr>
      <w:r w:rsidRPr="00EE6B20">
        <w:rPr>
          <w:rFonts w:ascii="Times New Roman" w:hAnsi="Times New Roman" w:cs="Times New Roman"/>
          <w:color w:val="000000"/>
        </w:rPr>
        <w:t>Rodzaj zamówienia: roboty budowlane.</w:t>
      </w:r>
    </w:p>
    <w:p w14:paraId="778783C0" w14:textId="2D00805F" w:rsidR="00EE6B20" w:rsidRPr="00EE6B20" w:rsidRDefault="00EE6B20" w:rsidP="0086340F">
      <w:pPr>
        <w:pStyle w:val="Akapitzlist"/>
        <w:numPr>
          <w:ilvl w:val="0"/>
          <w:numId w:val="5"/>
        </w:numPr>
        <w:spacing w:before="240"/>
        <w:rPr>
          <w:rFonts w:ascii="Times New Roman" w:hAnsi="Times New Roman" w:cs="Times New Roman"/>
          <w:b/>
          <w:color w:val="000000"/>
        </w:rPr>
      </w:pPr>
      <w:r w:rsidRPr="00EE6B20">
        <w:rPr>
          <w:rFonts w:ascii="Times New Roman" w:hAnsi="Times New Roman" w:cs="Times New Roman"/>
          <w:color w:val="000000"/>
        </w:rPr>
        <w:t>Nazwa nadana zamówieniu przez Zamawiającego:</w:t>
      </w:r>
      <w:r w:rsidRPr="00EE6B20">
        <w:rPr>
          <w:rFonts w:ascii="Times New Roman" w:hAnsi="Times New Roman" w:cs="Times New Roman"/>
          <w:b/>
          <w:sz w:val="28"/>
          <w:szCs w:val="28"/>
        </w:rPr>
        <w:t xml:space="preserve"> </w:t>
      </w:r>
      <w:r w:rsidRPr="00EE6B20">
        <w:rPr>
          <w:rFonts w:ascii="Times New Roman" w:hAnsi="Times New Roman" w:cs="Times New Roman"/>
          <w:b/>
          <w:color w:val="000000"/>
        </w:rPr>
        <w:t>„B</w:t>
      </w:r>
      <w:r>
        <w:rPr>
          <w:rFonts w:ascii="Times New Roman" w:hAnsi="Times New Roman" w:cs="Times New Roman"/>
          <w:b/>
          <w:color w:val="000000"/>
        </w:rPr>
        <w:t xml:space="preserve">udowa dróg wewnętrznych gminnych </w:t>
      </w:r>
      <w:r w:rsidR="00D02F17">
        <w:rPr>
          <w:rFonts w:ascii="Times New Roman" w:hAnsi="Times New Roman" w:cs="Times New Roman"/>
          <w:b/>
          <w:color w:val="000000"/>
        </w:rPr>
        <w:t xml:space="preserve">w </w:t>
      </w:r>
      <w:r>
        <w:rPr>
          <w:rFonts w:ascii="Times New Roman" w:hAnsi="Times New Roman" w:cs="Times New Roman"/>
          <w:b/>
          <w:color w:val="000000"/>
        </w:rPr>
        <w:t>Kończewicach i w Miłoradzu”</w:t>
      </w:r>
    </w:p>
    <w:p w14:paraId="04ADD751" w14:textId="2B536153" w:rsidR="00EE6B20" w:rsidRPr="0086340F" w:rsidRDefault="002E5DF7" w:rsidP="0086340F">
      <w:pPr>
        <w:pStyle w:val="Akapitzlist"/>
        <w:numPr>
          <w:ilvl w:val="0"/>
          <w:numId w:val="5"/>
        </w:numPr>
        <w:spacing w:before="240"/>
        <w:rPr>
          <w:rFonts w:ascii="Times New Roman" w:hAnsi="Times New Roman" w:cs="Times New Roman"/>
          <w:color w:val="000000"/>
        </w:rPr>
      </w:pPr>
      <w:r w:rsidRPr="002E5DF7">
        <w:rPr>
          <w:rFonts w:ascii="Times New Roman" w:eastAsia="Calibri" w:hAnsi="Times New Roman" w:cs="Times New Roman"/>
          <w:color w:val="000000"/>
        </w:rPr>
        <w:t xml:space="preserve">Przedmiot niniejszego zamówienia podzielono na </w:t>
      </w:r>
      <w:r>
        <w:rPr>
          <w:rFonts w:ascii="Times New Roman" w:eastAsia="Calibri" w:hAnsi="Times New Roman" w:cs="Times New Roman"/>
          <w:color w:val="000000"/>
        </w:rPr>
        <w:t>trzy</w:t>
      </w:r>
      <w:r w:rsidRPr="002E5DF7">
        <w:rPr>
          <w:rFonts w:ascii="Times New Roman" w:eastAsia="Calibri" w:hAnsi="Times New Roman" w:cs="Times New Roman"/>
          <w:color w:val="000000"/>
        </w:rPr>
        <w:t xml:space="preserve"> części</w:t>
      </w:r>
      <w:r>
        <w:rPr>
          <w:rFonts w:ascii="Times New Roman" w:eastAsia="Calibri" w:hAnsi="Times New Roman" w:cs="Times New Roman"/>
          <w:color w:val="000000"/>
        </w:rPr>
        <w:t>:</w:t>
      </w:r>
    </w:p>
    <w:p w14:paraId="38C97F93" w14:textId="77777777" w:rsidR="0086340F" w:rsidRPr="002E5DF7" w:rsidRDefault="0086340F" w:rsidP="0086340F">
      <w:pPr>
        <w:pStyle w:val="Akapitzlist"/>
        <w:spacing w:before="240"/>
        <w:rPr>
          <w:rFonts w:ascii="Times New Roman" w:hAnsi="Times New Roman" w:cs="Times New Roman"/>
          <w:color w:val="000000"/>
        </w:rPr>
      </w:pPr>
    </w:p>
    <w:p w14:paraId="5DB10EED" w14:textId="25A8083F" w:rsidR="002E5DF7" w:rsidRDefault="002E5DF7" w:rsidP="0086340F">
      <w:pPr>
        <w:pStyle w:val="Akapitzlist"/>
        <w:spacing w:before="240" w:after="0"/>
        <w:rPr>
          <w:rFonts w:ascii="Times New Roman" w:hAnsi="Times New Roman" w:cs="Times New Roman"/>
          <w:b/>
          <w:bCs/>
          <w:color w:val="000000"/>
          <w:u w:val="single"/>
        </w:rPr>
      </w:pPr>
      <w:bookmarkStart w:id="5" w:name="_Hlk106789265"/>
      <w:r w:rsidRPr="002E5DF7">
        <w:rPr>
          <w:rFonts w:ascii="Times New Roman" w:hAnsi="Times New Roman" w:cs="Times New Roman"/>
          <w:b/>
          <w:bCs/>
          <w:color w:val="000000"/>
          <w:u w:val="single"/>
        </w:rPr>
        <w:t xml:space="preserve">CZĘŚĆ I – </w:t>
      </w:r>
      <w:bookmarkStart w:id="6" w:name="_Hlk106792806"/>
      <w:r>
        <w:rPr>
          <w:rFonts w:ascii="Times New Roman" w:hAnsi="Times New Roman" w:cs="Times New Roman"/>
          <w:b/>
          <w:bCs/>
          <w:color w:val="000000"/>
          <w:u w:val="single"/>
        </w:rPr>
        <w:t>BUDOWA</w:t>
      </w:r>
      <w:r w:rsidRPr="002E5DF7">
        <w:rPr>
          <w:rFonts w:ascii="Times New Roman" w:hAnsi="Times New Roman" w:cs="Times New Roman"/>
          <w:b/>
          <w:bCs/>
          <w:color w:val="000000"/>
          <w:u w:val="single"/>
        </w:rPr>
        <w:t xml:space="preserve"> DROGI </w:t>
      </w:r>
      <w:r>
        <w:rPr>
          <w:rFonts w:ascii="Times New Roman" w:hAnsi="Times New Roman" w:cs="Times New Roman"/>
          <w:b/>
          <w:bCs/>
          <w:color w:val="000000"/>
          <w:u w:val="single"/>
        </w:rPr>
        <w:t xml:space="preserve">WEWNĘTRZNEJ </w:t>
      </w:r>
      <w:r w:rsidRPr="002E5DF7">
        <w:rPr>
          <w:rFonts w:ascii="Times New Roman" w:hAnsi="Times New Roman" w:cs="Times New Roman"/>
          <w:b/>
          <w:bCs/>
          <w:color w:val="000000"/>
          <w:u w:val="single"/>
        </w:rPr>
        <w:t xml:space="preserve">GMINNEJ </w:t>
      </w:r>
      <w:r>
        <w:rPr>
          <w:rFonts w:ascii="Times New Roman" w:hAnsi="Times New Roman" w:cs="Times New Roman"/>
          <w:b/>
          <w:bCs/>
          <w:color w:val="000000"/>
          <w:u w:val="single"/>
        </w:rPr>
        <w:t>O DŁUGOŚCI 220 M</w:t>
      </w:r>
      <w:r w:rsidRPr="002E5DF7">
        <w:rPr>
          <w:rFonts w:ascii="Times New Roman" w:hAnsi="Times New Roman" w:cs="Times New Roman"/>
          <w:b/>
          <w:bCs/>
          <w:color w:val="000000"/>
          <w:u w:val="single"/>
        </w:rPr>
        <w:t xml:space="preserve"> W KOŃCZEWICACH  </w:t>
      </w:r>
      <w:bookmarkEnd w:id="6"/>
    </w:p>
    <w:p w14:paraId="67092195" w14:textId="4D3AF4F8" w:rsidR="00006797" w:rsidRPr="0011468D" w:rsidRDefault="00523F6E" w:rsidP="0086340F">
      <w:pPr>
        <w:spacing w:after="0" w:line="240" w:lineRule="auto"/>
        <w:ind w:left="709"/>
        <w:jc w:val="both"/>
        <w:rPr>
          <w:rFonts w:ascii="Times New Roman" w:eastAsia="Calibri" w:hAnsi="Times New Roman" w:cs="Times New Roman"/>
          <w:color w:val="000000"/>
        </w:rPr>
      </w:pPr>
      <w:r w:rsidRPr="0011468D">
        <w:rPr>
          <w:rFonts w:ascii="Times New Roman" w:eastAsia="Calibri" w:hAnsi="Times New Roman" w:cs="Times New Roman"/>
          <w:color w:val="000000"/>
        </w:rPr>
        <w:t xml:space="preserve">W ramach zamówienia znajduje się </w:t>
      </w:r>
      <w:r w:rsidR="00006797">
        <w:rPr>
          <w:rFonts w:ascii="Times New Roman" w:eastAsia="Calibri" w:hAnsi="Times New Roman" w:cs="Times New Roman"/>
          <w:color w:val="000000"/>
        </w:rPr>
        <w:t>b</w:t>
      </w:r>
      <w:r w:rsidR="00006797" w:rsidRPr="00006797">
        <w:rPr>
          <w:rFonts w:ascii="Times New Roman" w:eastAsia="Calibri" w:hAnsi="Times New Roman" w:cs="Times New Roman"/>
          <w:color w:val="000000"/>
        </w:rPr>
        <w:t>udowa drogi wewn</w:t>
      </w:r>
      <w:r w:rsidR="00006797" w:rsidRPr="00006797">
        <w:rPr>
          <w:rFonts w:ascii="Times New Roman" w:eastAsia="Calibri" w:hAnsi="Times New Roman" w:cs="Times New Roman" w:hint="eastAsia"/>
          <w:color w:val="000000"/>
        </w:rPr>
        <w:t>ę</w:t>
      </w:r>
      <w:r w:rsidR="00006797" w:rsidRPr="00006797">
        <w:rPr>
          <w:rFonts w:ascii="Times New Roman" w:eastAsia="Calibri" w:hAnsi="Times New Roman" w:cs="Times New Roman"/>
          <w:color w:val="000000"/>
        </w:rPr>
        <w:t>trznej w miejscowo</w:t>
      </w:r>
      <w:r w:rsidR="00006797" w:rsidRPr="00006797">
        <w:rPr>
          <w:rFonts w:ascii="Times New Roman" w:eastAsia="Calibri" w:hAnsi="Times New Roman" w:cs="Times New Roman" w:hint="eastAsia"/>
          <w:color w:val="000000"/>
        </w:rPr>
        <w:t>ś</w:t>
      </w:r>
      <w:r w:rsidR="00006797" w:rsidRPr="00006797">
        <w:rPr>
          <w:rFonts w:ascii="Times New Roman" w:eastAsia="Calibri" w:hAnsi="Times New Roman" w:cs="Times New Roman"/>
          <w:color w:val="000000"/>
        </w:rPr>
        <w:t>ci Ko</w:t>
      </w:r>
      <w:r w:rsidR="00006797" w:rsidRPr="00006797">
        <w:rPr>
          <w:rFonts w:ascii="Times New Roman" w:eastAsia="Calibri" w:hAnsi="Times New Roman" w:cs="Times New Roman" w:hint="eastAsia"/>
          <w:color w:val="000000"/>
        </w:rPr>
        <w:t>ń</w:t>
      </w:r>
      <w:r w:rsidR="00006797" w:rsidRPr="00006797">
        <w:rPr>
          <w:rFonts w:ascii="Times New Roman" w:eastAsia="Calibri" w:hAnsi="Times New Roman" w:cs="Times New Roman"/>
          <w:color w:val="000000"/>
        </w:rPr>
        <w:t>czewice na dzia</w:t>
      </w:r>
      <w:r w:rsidR="00006797" w:rsidRPr="00006797">
        <w:rPr>
          <w:rFonts w:ascii="Times New Roman" w:eastAsia="Calibri" w:hAnsi="Times New Roman" w:cs="Times New Roman" w:hint="eastAsia"/>
          <w:color w:val="000000"/>
        </w:rPr>
        <w:t>ł</w:t>
      </w:r>
      <w:r w:rsidR="00006797" w:rsidRPr="00006797">
        <w:rPr>
          <w:rFonts w:ascii="Times New Roman" w:eastAsia="Calibri" w:hAnsi="Times New Roman" w:cs="Times New Roman"/>
          <w:color w:val="000000"/>
        </w:rPr>
        <w:t>ce nr 363/18 o d</w:t>
      </w:r>
      <w:r w:rsidR="00006797" w:rsidRPr="00006797">
        <w:rPr>
          <w:rFonts w:ascii="Times New Roman" w:eastAsia="Calibri" w:hAnsi="Times New Roman" w:cs="Times New Roman" w:hint="eastAsia"/>
          <w:color w:val="000000"/>
        </w:rPr>
        <w:t>ł</w:t>
      </w:r>
      <w:r w:rsidR="00006797" w:rsidRPr="00006797">
        <w:rPr>
          <w:rFonts w:ascii="Times New Roman" w:eastAsia="Calibri" w:hAnsi="Times New Roman" w:cs="Times New Roman"/>
          <w:color w:val="000000"/>
        </w:rPr>
        <w:t>ugo</w:t>
      </w:r>
      <w:r w:rsidR="00006797" w:rsidRPr="00006797">
        <w:rPr>
          <w:rFonts w:ascii="Times New Roman" w:eastAsia="Calibri" w:hAnsi="Times New Roman" w:cs="Times New Roman" w:hint="eastAsia"/>
          <w:color w:val="000000"/>
        </w:rPr>
        <w:t>ś</w:t>
      </w:r>
      <w:r w:rsidR="00006797" w:rsidRPr="00006797">
        <w:rPr>
          <w:rFonts w:ascii="Times New Roman" w:eastAsia="Calibri" w:hAnsi="Times New Roman" w:cs="Times New Roman"/>
          <w:color w:val="000000"/>
        </w:rPr>
        <w:t>ci</w:t>
      </w:r>
      <w:r w:rsidR="00006797">
        <w:rPr>
          <w:rFonts w:ascii="Times New Roman" w:eastAsia="Calibri" w:hAnsi="Times New Roman" w:cs="Times New Roman"/>
          <w:color w:val="000000"/>
        </w:rPr>
        <w:t xml:space="preserve"> </w:t>
      </w:r>
      <w:r w:rsidR="00006797" w:rsidRPr="00006797">
        <w:rPr>
          <w:rFonts w:ascii="Times New Roman" w:eastAsia="Calibri" w:hAnsi="Times New Roman" w:cs="Times New Roman"/>
          <w:color w:val="000000"/>
        </w:rPr>
        <w:t>220 m</w:t>
      </w:r>
      <w:r w:rsidR="00006797">
        <w:rPr>
          <w:rFonts w:ascii="Times New Roman" w:eastAsia="Calibri" w:hAnsi="Times New Roman" w:cs="Times New Roman"/>
          <w:color w:val="000000"/>
        </w:rPr>
        <w:t>.</w:t>
      </w:r>
    </w:p>
    <w:p w14:paraId="491C1227" w14:textId="77777777" w:rsidR="00006797" w:rsidRDefault="00006797" w:rsidP="00777C6B">
      <w:pPr>
        <w:pStyle w:val="Akapitzlist"/>
        <w:numPr>
          <w:ilvl w:val="0"/>
          <w:numId w:val="68"/>
        </w:numPr>
        <w:ind w:left="1276"/>
        <w:jc w:val="both"/>
        <w:rPr>
          <w:rFonts w:ascii="Times New Roman" w:hAnsi="Times New Roman" w:cs="Times New Roman"/>
          <w:color w:val="000000"/>
        </w:rPr>
      </w:pPr>
      <w:r w:rsidRPr="00006797">
        <w:rPr>
          <w:rFonts w:ascii="Times New Roman" w:hAnsi="Times New Roman" w:cs="Times New Roman"/>
          <w:color w:val="000000"/>
        </w:rPr>
        <w:t>Utwardzenie istniejącej nawierzchni drogi z kruszywa w postaci dwóch śladó</w:t>
      </w:r>
      <w:r>
        <w:rPr>
          <w:rFonts w:ascii="Times New Roman" w:hAnsi="Times New Roman" w:cs="Times New Roman"/>
          <w:color w:val="000000"/>
        </w:rPr>
        <w:t xml:space="preserve">w </w:t>
      </w:r>
      <w:r w:rsidRPr="00006797">
        <w:rPr>
          <w:rFonts w:ascii="Times New Roman" w:hAnsi="Times New Roman" w:cs="Times New Roman"/>
          <w:color w:val="000000"/>
        </w:rPr>
        <w:t>(pasów) z prefabrykowanych żelbetowych płyt wielootworowych typu YOMB</w:t>
      </w:r>
      <w:r>
        <w:rPr>
          <w:rFonts w:ascii="Times New Roman" w:hAnsi="Times New Roman" w:cs="Times New Roman"/>
          <w:color w:val="000000"/>
        </w:rPr>
        <w:t xml:space="preserve"> </w:t>
      </w:r>
      <w:r w:rsidRPr="00006797">
        <w:rPr>
          <w:rFonts w:ascii="Times New Roman" w:hAnsi="Times New Roman" w:cs="Times New Roman"/>
          <w:color w:val="000000"/>
        </w:rPr>
        <w:t>o szerokości 1 metra każdy odsuniętych od siebie o 1,0 m z wypełnieniem wolnych</w:t>
      </w:r>
      <w:r>
        <w:rPr>
          <w:rFonts w:ascii="Times New Roman" w:hAnsi="Times New Roman" w:cs="Times New Roman"/>
          <w:color w:val="000000"/>
        </w:rPr>
        <w:t xml:space="preserve"> </w:t>
      </w:r>
      <w:r w:rsidRPr="00006797">
        <w:rPr>
          <w:rFonts w:ascii="Times New Roman" w:hAnsi="Times New Roman" w:cs="Times New Roman"/>
          <w:color w:val="000000"/>
        </w:rPr>
        <w:t>przestrzeni i otworów piaskiem z obustronnymi poboczami utwardzonymi</w:t>
      </w:r>
      <w:r>
        <w:rPr>
          <w:rFonts w:ascii="Times New Roman" w:hAnsi="Times New Roman" w:cs="Times New Roman"/>
          <w:color w:val="000000"/>
        </w:rPr>
        <w:t xml:space="preserve"> </w:t>
      </w:r>
      <w:r w:rsidRPr="00006797">
        <w:rPr>
          <w:rFonts w:ascii="Times New Roman" w:hAnsi="Times New Roman" w:cs="Times New Roman"/>
          <w:color w:val="000000"/>
        </w:rPr>
        <w:t>kruszywem</w:t>
      </w:r>
      <w:r>
        <w:rPr>
          <w:rFonts w:ascii="Times New Roman" w:hAnsi="Times New Roman" w:cs="Times New Roman"/>
          <w:color w:val="000000"/>
        </w:rPr>
        <w:t xml:space="preserve"> łamanym o szerokości 0,5 m.</w:t>
      </w:r>
    </w:p>
    <w:p w14:paraId="42F56746" w14:textId="4C753FC4" w:rsidR="00006797" w:rsidRPr="00006797" w:rsidRDefault="00006797" w:rsidP="00777C6B">
      <w:pPr>
        <w:pStyle w:val="Akapitzlist"/>
        <w:numPr>
          <w:ilvl w:val="0"/>
          <w:numId w:val="68"/>
        </w:numPr>
        <w:ind w:left="1276"/>
        <w:jc w:val="both"/>
        <w:rPr>
          <w:rFonts w:ascii="Times New Roman" w:hAnsi="Times New Roman" w:cs="Times New Roman"/>
          <w:color w:val="000000"/>
        </w:rPr>
      </w:pPr>
      <w:r w:rsidRPr="00006797">
        <w:rPr>
          <w:rFonts w:ascii="Times New Roman" w:hAnsi="Times New Roman" w:cs="Times New Roman"/>
          <w:color w:val="000000"/>
        </w:rPr>
        <w:t xml:space="preserve"> Na początku i na końcu opracowania oraz w miejscu utwardzenia zjazdów dodatkowe wypełnienie pasa między płytami z prefabrykowanych żelbetowych płyt wielootworowych typu YOMB o szerokości 1 metra płytą YOMB - w miejscach zaznaczonych na rysunku planu sytuacyjnego.</w:t>
      </w:r>
    </w:p>
    <w:p w14:paraId="01B5ABA9" w14:textId="77777777" w:rsidR="00006797" w:rsidRDefault="00006797" w:rsidP="00777C6B">
      <w:pPr>
        <w:pStyle w:val="Akapitzlist"/>
        <w:numPr>
          <w:ilvl w:val="0"/>
          <w:numId w:val="68"/>
        </w:numPr>
        <w:ind w:left="1276"/>
        <w:jc w:val="both"/>
        <w:rPr>
          <w:rFonts w:ascii="Times New Roman" w:hAnsi="Times New Roman" w:cs="Times New Roman"/>
          <w:color w:val="000000"/>
        </w:rPr>
      </w:pPr>
      <w:r w:rsidRPr="00006797">
        <w:rPr>
          <w:rFonts w:ascii="Times New Roman" w:hAnsi="Times New Roman" w:cs="Times New Roman"/>
          <w:color w:val="000000"/>
        </w:rPr>
        <w:t>Utwardzenie nawierzchni istniejących zjazdów kruszywem.</w:t>
      </w:r>
    </w:p>
    <w:p w14:paraId="200ED16F" w14:textId="77777777" w:rsidR="00006797" w:rsidRDefault="00006797" w:rsidP="00777C6B">
      <w:pPr>
        <w:pStyle w:val="Akapitzlist"/>
        <w:numPr>
          <w:ilvl w:val="0"/>
          <w:numId w:val="68"/>
        </w:numPr>
        <w:ind w:left="1276"/>
        <w:jc w:val="both"/>
        <w:rPr>
          <w:rFonts w:ascii="Times New Roman" w:hAnsi="Times New Roman" w:cs="Times New Roman"/>
          <w:color w:val="000000"/>
        </w:rPr>
      </w:pPr>
      <w:r w:rsidRPr="00006797">
        <w:rPr>
          <w:rFonts w:ascii="Times New Roman" w:hAnsi="Times New Roman" w:cs="Times New Roman"/>
          <w:color w:val="000000"/>
        </w:rPr>
        <w:t>Montaż oznakowania pionowego.</w:t>
      </w:r>
    </w:p>
    <w:p w14:paraId="2C5CB855" w14:textId="73854E1C" w:rsidR="002E5DF7" w:rsidRDefault="00006797" w:rsidP="00777C6B">
      <w:pPr>
        <w:pStyle w:val="Akapitzlist"/>
        <w:numPr>
          <w:ilvl w:val="0"/>
          <w:numId w:val="68"/>
        </w:numPr>
        <w:ind w:left="1276"/>
        <w:jc w:val="both"/>
        <w:rPr>
          <w:rFonts w:ascii="Times New Roman" w:hAnsi="Times New Roman" w:cs="Times New Roman"/>
          <w:color w:val="000000"/>
        </w:rPr>
      </w:pPr>
      <w:r w:rsidRPr="00006797">
        <w:rPr>
          <w:rFonts w:ascii="Times New Roman" w:hAnsi="Times New Roman" w:cs="Times New Roman"/>
          <w:color w:val="000000"/>
        </w:rPr>
        <w:t>Zagospodarowanie terenów zielonych w granicach pasa drogowego.</w:t>
      </w:r>
    </w:p>
    <w:p w14:paraId="5C12909D" w14:textId="58BD1FDD" w:rsidR="00006797" w:rsidRDefault="00006797" w:rsidP="00777C6B">
      <w:pPr>
        <w:pStyle w:val="Akapitzlist"/>
        <w:ind w:left="709"/>
        <w:jc w:val="both"/>
        <w:rPr>
          <w:rFonts w:ascii="Times New Roman" w:hAnsi="Times New Roman" w:cs="Times New Roman"/>
          <w:color w:val="000000"/>
        </w:rPr>
      </w:pPr>
    </w:p>
    <w:p w14:paraId="6F7C75DD" w14:textId="77777777" w:rsidR="00006797" w:rsidRPr="00006797" w:rsidRDefault="00006797" w:rsidP="00777C6B">
      <w:pPr>
        <w:pStyle w:val="Akapitzlist"/>
        <w:ind w:left="709"/>
        <w:jc w:val="both"/>
        <w:rPr>
          <w:rFonts w:ascii="Times New Roman" w:hAnsi="Times New Roman" w:cs="Times New Roman"/>
          <w:color w:val="000000"/>
        </w:rPr>
      </w:pPr>
      <w:r w:rsidRPr="00006797">
        <w:rPr>
          <w:rFonts w:ascii="Times New Roman" w:hAnsi="Times New Roman" w:cs="Times New Roman"/>
          <w:color w:val="000000"/>
        </w:rPr>
        <w:t>Parametry techniczne drogi wewn</w:t>
      </w:r>
      <w:r w:rsidRPr="00006797">
        <w:rPr>
          <w:rFonts w:ascii="Times New Roman" w:hAnsi="Times New Roman" w:cs="Times New Roman" w:hint="eastAsia"/>
          <w:color w:val="000000"/>
        </w:rPr>
        <w:t>ę</w:t>
      </w:r>
      <w:r w:rsidRPr="00006797">
        <w:rPr>
          <w:rFonts w:ascii="Times New Roman" w:hAnsi="Times New Roman" w:cs="Times New Roman"/>
          <w:color w:val="000000"/>
        </w:rPr>
        <w:t>trznej:</w:t>
      </w:r>
    </w:p>
    <w:p w14:paraId="14C28724" w14:textId="14701E6B" w:rsidR="00006797" w:rsidRPr="00006797" w:rsidRDefault="00006797" w:rsidP="00777C6B">
      <w:pPr>
        <w:pStyle w:val="Akapitzlist"/>
        <w:numPr>
          <w:ilvl w:val="0"/>
          <w:numId w:val="69"/>
        </w:numPr>
        <w:ind w:left="1276"/>
        <w:jc w:val="both"/>
        <w:rPr>
          <w:rFonts w:ascii="Times New Roman" w:hAnsi="Times New Roman" w:cs="Times New Roman"/>
          <w:color w:val="000000"/>
        </w:rPr>
      </w:pPr>
      <w:r w:rsidRPr="00006797">
        <w:rPr>
          <w:rFonts w:ascii="Times New Roman" w:hAnsi="Times New Roman" w:cs="Times New Roman"/>
          <w:color w:val="000000"/>
        </w:rPr>
        <w:t>d</w:t>
      </w:r>
      <w:r w:rsidRPr="00006797">
        <w:rPr>
          <w:rFonts w:ascii="Times New Roman" w:hAnsi="Times New Roman" w:cs="Times New Roman" w:hint="eastAsia"/>
          <w:color w:val="000000"/>
        </w:rPr>
        <w:t>ł</w:t>
      </w:r>
      <w:r w:rsidRPr="00006797">
        <w:rPr>
          <w:rFonts w:ascii="Times New Roman" w:hAnsi="Times New Roman" w:cs="Times New Roman"/>
          <w:color w:val="000000"/>
        </w:rPr>
        <w:t>ugo</w:t>
      </w:r>
      <w:r w:rsidRPr="00006797">
        <w:rPr>
          <w:rFonts w:ascii="Times New Roman" w:hAnsi="Times New Roman" w:cs="Times New Roman" w:hint="eastAsia"/>
          <w:color w:val="000000"/>
        </w:rPr>
        <w:t>ść</w:t>
      </w:r>
      <w:r w:rsidRPr="00006797">
        <w:rPr>
          <w:rFonts w:ascii="Times New Roman" w:hAnsi="Times New Roman" w:cs="Times New Roman"/>
          <w:color w:val="000000"/>
        </w:rPr>
        <w:t xml:space="preserve"> jezdni: 220 m,</w:t>
      </w:r>
    </w:p>
    <w:p w14:paraId="05C71A44" w14:textId="6C47734B" w:rsidR="00006797" w:rsidRDefault="00006797" w:rsidP="00777C6B">
      <w:pPr>
        <w:pStyle w:val="Akapitzlist"/>
        <w:numPr>
          <w:ilvl w:val="0"/>
          <w:numId w:val="69"/>
        </w:numPr>
        <w:ind w:left="1276"/>
        <w:jc w:val="both"/>
        <w:rPr>
          <w:rFonts w:ascii="Times New Roman" w:hAnsi="Times New Roman" w:cs="Times New Roman"/>
          <w:color w:val="000000"/>
        </w:rPr>
      </w:pPr>
      <w:r w:rsidRPr="00006797">
        <w:rPr>
          <w:rFonts w:ascii="Times New Roman" w:hAnsi="Times New Roman" w:cs="Times New Roman"/>
          <w:color w:val="000000"/>
        </w:rPr>
        <w:t>szeroko</w:t>
      </w:r>
      <w:r w:rsidRPr="00006797">
        <w:rPr>
          <w:rFonts w:ascii="Times New Roman" w:hAnsi="Times New Roman" w:cs="Times New Roman" w:hint="eastAsia"/>
          <w:color w:val="000000"/>
        </w:rPr>
        <w:t>ść</w:t>
      </w:r>
      <w:r w:rsidRPr="00006797">
        <w:rPr>
          <w:rFonts w:ascii="Times New Roman" w:hAnsi="Times New Roman" w:cs="Times New Roman"/>
          <w:color w:val="000000"/>
        </w:rPr>
        <w:t xml:space="preserve"> jezdni: 3,0 m,</w:t>
      </w:r>
    </w:p>
    <w:p w14:paraId="0C1EE8BA" w14:textId="2364F76F" w:rsidR="00006797" w:rsidRPr="00006797" w:rsidRDefault="00006797" w:rsidP="00777C6B">
      <w:pPr>
        <w:pStyle w:val="Akapitzlist"/>
        <w:numPr>
          <w:ilvl w:val="0"/>
          <w:numId w:val="69"/>
        </w:numPr>
        <w:ind w:left="1276"/>
        <w:jc w:val="both"/>
        <w:rPr>
          <w:rFonts w:ascii="Times New Roman" w:hAnsi="Times New Roman" w:cs="Times New Roman"/>
          <w:color w:val="000000"/>
        </w:rPr>
      </w:pPr>
      <w:r w:rsidRPr="00006797">
        <w:rPr>
          <w:rFonts w:ascii="Times New Roman" w:hAnsi="Times New Roman" w:cs="Times New Roman"/>
          <w:color w:val="000000"/>
        </w:rPr>
        <w:t>szeroko</w:t>
      </w:r>
      <w:r w:rsidRPr="00006797">
        <w:rPr>
          <w:rFonts w:ascii="Times New Roman" w:hAnsi="Times New Roman" w:cs="Times New Roman" w:hint="eastAsia"/>
          <w:color w:val="000000"/>
        </w:rPr>
        <w:t>ść</w:t>
      </w:r>
      <w:r w:rsidRPr="00006797">
        <w:rPr>
          <w:rFonts w:ascii="Times New Roman" w:hAnsi="Times New Roman" w:cs="Times New Roman"/>
          <w:color w:val="000000"/>
        </w:rPr>
        <w:t xml:space="preserve"> pasa ruchu: 4,0 m,</w:t>
      </w:r>
    </w:p>
    <w:p w14:paraId="4247604B" w14:textId="667B9E7E" w:rsidR="00006797" w:rsidRPr="00006797" w:rsidRDefault="00006797" w:rsidP="00777C6B">
      <w:pPr>
        <w:pStyle w:val="Akapitzlist"/>
        <w:numPr>
          <w:ilvl w:val="0"/>
          <w:numId w:val="69"/>
        </w:numPr>
        <w:ind w:left="1276"/>
        <w:jc w:val="both"/>
        <w:rPr>
          <w:rFonts w:ascii="Times New Roman" w:hAnsi="Times New Roman" w:cs="Times New Roman"/>
          <w:color w:val="000000"/>
        </w:rPr>
      </w:pPr>
      <w:r w:rsidRPr="00006797">
        <w:rPr>
          <w:rFonts w:ascii="Times New Roman" w:hAnsi="Times New Roman" w:cs="Times New Roman"/>
          <w:color w:val="000000"/>
        </w:rPr>
        <w:t>szeroko</w:t>
      </w:r>
      <w:r w:rsidRPr="00006797">
        <w:rPr>
          <w:rFonts w:ascii="Times New Roman" w:hAnsi="Times New Roman" w:cs="Times New Roman" w:hint="eastAsia"/>
          <w:color w:val="000000"/>
        </w:rPr>
        <w:t>ść</w:t>
      </w:r>
      <w:r w:rsidRPr="00006797">
        <w:rPr>
          <w:rFonts w:ascii="Times New Roman" w:hAnsi="Times New Roman" w:cs="Times New Roman"/>
          <w:color w:val="000000"/>
        </w:rPr>
        <w:t xml:space="preserve"> poboczy jezdni: 2 x 0,5 m,</w:t>
      </w:r>
    </w:p>
    <w:p w14:paraId="474602EC" w14:textId="28E9BE32" w:rsidR="00006797" w:rsidRPr="00006797" w:rsidRDefault="00006797" w:rsidP="00777C6B">
      <w:pPr>
        <w:pStyle w:val="Akapitzlist"/>
        <w:numPr>
          <w:ilvl w:val="0"/>
          <w:numId w:val="69"/>
        </w:numPr>
        <w:ind w:left="1276"/>
        <w:jc w:val="both"/>
        <w:rPr>
          <w:rFonts w:ascii="Times New Roman" w:hAnsi="Times New Roman" w:cs="Times New Roman"/>
          <w:color w:val="000000"/>
        </w:rPr>
      </w:pPr>
      <w:r w:rsidRPr="00006797">
        <w:rPr>
          <w:rFonts w:ascii="Times New Roman" w:hAnsi="Times New Roman" w:cs="Times New Roman"/>
          <w:color w:val="000000"/>
        </w:rPr>
        <w:t>szeroko</w:t>
      </w:r>
      <w:r w:rsidRPr="00006797">
        <w:rPr>
          <w:rFonts w:ascii="Times New Roman" w:hAnsi="Times New Roman" w:cs="Times New Roman" w:hint="eastAsia"/>
          <w:color w:val="000000"/>
        </w:rPr>
        <w:t>ść</w:t>
      </w:r>
      <w:r w:rsidRPr="00006797">
        <w:rPr>
          <w:rFonts w:ascii="Times New Roman" w:hAnsi="Times New Roman" w:cs="Times New Roman"/>
          <w:color w:val="000000"/>
        </w:rPr>
        <w:t xml:space="preserve"> zjazd</w:t>
      </w:r>
      <w:r w:rsidRPr="00006797">
        <w:rPr>
          <w:rFonts w:ascii="Times New Roman" w:hAnsi="Times New Roman" w:cs="Times New Roman" w:hint="eastAsia"/>
          <w:color w:val="000000"/>
        </w:rPr>
        <w:t>ó</w:t>
      </w:r>
      <w:r w:rsidRPr="00006797">
        <w:rPr>
          <w:rFonts w:ascii="Times New Roman" w:hAnsi="Times New Roman" w:cs="Times New Roman"/>
          <w:color w:val="000000"/>
        </w:rPr>
        <w:t>w 4,0 m,</w:t>
      </w:r>
    </w:p>
    <w:p w14:paraId="6A7C4CF4" w14:textId="697ADB6B" w:rsidR="00006797" w:rsidRDefault="00006797" w:rsidP="00777C6B">
      <w:pPr>
        <w:pStyle w:val="Akapitzlist"/>
        <w:numPr>
          <w:ilvl w:val="0"/>
          <w:numId w:val="69"/>
        </w:numPr>
        <w:ind w:left="1276"/>
        <w:jc w:val="both"/>
        <w:rPr>
          <w:rFonts w:ascii="Times New Roman" w:hAnsi="Times New Roman" w:cs="Times New Roman"/>
          <w:color w:val="000000"/>
        </w:rPr>
      </w:pPr>
      <w:r w:rsidRPr="00006797">
        <w:rPr>
          <w:rFonts w:ascii="Times New Roman" w:hAnsi="Times New Roman" w:cs="Times New Roman"/>
          <w:color w:val="000000"/>
        </w:rPr>
        <w:t>szeroko</w:t>
      </w:r>
      <w:r w:rsidRPr="00006797">
        <w:rPr>
          <w:rFonts w:ascii="Times New Roman" w:hAnsi="Times New Roman" w:cs="Times New Roman" w:hint="eastAsia"/>
          <w:color w:val="000000"/>
        </w:rPr>
        <w:t>ść</w:t>
      </w:r>
      <w:r w:rsidRPr="00006797">
        <w:rPr>
          <w:rFonts w:ascii="Times New Roman" w:hAnsi="Times New Roman" w:cs="Times New Roman"/>
          <w:color w:val="000000"/>
        </w:rPr>
        <w:t xml:space="preserve"> poboczy zjazd</w:t>
      </w:r>
      <w:r w:rsidRPr="00006797">
        <w:rPr>
          <w:rFonts w:ascii="Times New Roman" w:hAnsi="Times New Roman" w:cs="Times New Roman" w:hint="eastAsia"/>
          <w:color w:val="000000"/>
        </w:rPr>
        <w:t>ó</w:t>
      </w:r>
      <w:r w:rsidRPr="00006797">
        <w:rPr>
          <w:rFonts w:ascii="Times New Roman" w:hAnsi="Times New Roman" w:cs="Times New Roman"/>
          <w:color w:val="000000"/>
        </w:rPr>
        <w:t>w: 2 x 0,5 m.</w:t>
      </w:r>
    </w:p>
    <w:p w14:paraId="2912ADCC" w14:textId="77777777" w:rsidR="00006797" w:rsidRPr="00006797" w:rsidRDefault="00006797" w:rsidP="00006797">
      <w:pPr>
        <w:pStyle w:val="Akapitzlist"/>
        <w:ind w:left="1440"/>
        <w:jc w:val="both"/>
        <w:rPr>
          <w:rFonts w:ascii="Times New Roman" w:hAnsi="Times New Roman" w:cs="Times New Roman"/>
          <w:color w:val="000000"/>
        </w:rPr>
      </w:pPr>
    </w:p>
    <w:bookmarkEnd w:id="5"/>
    <w:p w14:paraId="5C182916" w14:textId="144F70E1" w:rsidR="002E5DF7" w:rsidRDefault="002E5DF7" w:rsidP="0086340F">
      <w:pPr>
        <w:pStyle w:val="Akapitzlist"/>
        <w:spacing w:after="0"/>
        <w:rPr>
          <w:rFonts w:ascii="Times New Roman" w:hAnsi="Times New Roman" w:cs="Times New Roman"/>
          <w:b/>
          <w:bCs/>
          <w:color w:val="000000"/>
          <w:u w:val="single"/>
        </w:rPr>
      </w:pPr>
      <w:r w:rsidRPr="002E5DF7">
        <w:rPr>
          <w:rFonts w:ascii="Times New Roman" w:hAnsi="Times New Roman" w:cs="Times New Roman"/>
          <w:b/>
          <w:bCs/>
          <w:color w:val="000000"/>
          <w:u w:val="single"/>
        </w:rPr>
        <w:t>CZĘŚĆ I</w:t>
      </w:r>
      <w:r>
        <w:rPr>
          <w:rFonts w:ascii="Times New Roman" w:hAnsi="Times New Roman" w:cs="Times New Roman"/>
          <w:b/>
          <w:bCs/>
          <w:color w:val="000000"/>
          <w:u w:val="single"/>
        </w:rPr>
        <w:t>I</w:t>
      </w:r>
      <w:r w:rsidRPr="002E5DF7">
        <w:rPr>
          <w:rFonts w:ascii="Times New Roman" w:hAnsi="Times New Roman" w:cs="Times New Roman"/>
          <w:b/>
          <w:bCs/>
          <w:color w:val="000000"/>
          <w:u w:val="single"/>
        </w:rPr>
        <w:t xml:space="preserve"> – </w:t>
      </w:r>
      <w:r>
        <w:rPr>
          <w:rFonts w:ascii="Times New Roman" w:hAnsi="Times New Roman" w:cs="Times New Roman"/>
          <w:b/>
          <w:bCs/>
          <w:color w:val="000000"/>
          <w:u w:val="single"/>
        </w:rPr>
        <w:t>BUDOWA</w:t>
      </w:r>
      <w:r w:rsidRPr="002E5DF7">
        <w:rPr>
          <w:rFonts w:ascii="Times New Roman" w:hAnsi="Times New Roman" w:cs="Times New Roman"/>
          <w:b/>
          <w:bCs/>
          <w:color w:val="000000"/>
          <w:u w:val="single"/>
        </w:rPr>
        <w:t xml:space="preserve"> DROGI </w:t>
      </w:r>
      <w:r>
        <w:rPr>
          <w:rFonts w:ascii="Times New Roman" w:hAnsi="Times New Roman" w:cs="Times New Roman"/>
          <w:b/>
          <w:bCs/>
          <w:color w:val="000000"/>
          <w:u w:val="single"/>
        </w:rPr>
        <w:t xml:space="preserve">WEWNĘTRZNEJ </w:t>
      </w:r>
      <w:r w:rsidRPr="002E5DF7">
        <w:rPr>
          <w:rFonts w:ascii="Times New Roman" w:hAnsi="Times New Roman" w:cs="Times New Roman"/>
          <w:b/>
          <w:bCs/>
          <w:color w:val="000000"/>
          <w:u w:val="single"/>
        </w:rPr>
        <w:t xml:space="preserve">GMINNEJ </w:t>
      </w:r>
      <w:r>
        <w:rPr>
          <w:rFonts w:ascii="Times New Roman" w:hAnsi="Times New Roman" w:cs="Times New Roman"/>
          <w:b/>
          <w:bCs/>
          <w:color w:val="000000"/>
          <w:u w:val="single"/>
        </w:rPr>
        <w:t>O DŁUGOŚCI 193 M</w:t>
      </w:r>
      <w:r w:rsidRPr="002E5DF7">
        <w:rPr>
          <w:rFonts w:ascii="Times New Roman" w:hAnsi="Times New Roman" w:cs="Times New Roman"/>
          <w:b/>
          <w:bCs/>
          <w:color w:val="000000"/>
          <w:u w:val="single"/>
        </w:rPr>
        <w:t xml:space="preserve"> W KOŃCZEWICACH  </w:t>
      </w:r>
    </w:p>
    <w:p w14:paraId="2F92C437" w14:textId="77777777" w:rsidR="00021043" w:rsidRDefault="00523F6E" w:rsidP="0086340F">
      <w:pPr>
        <w:spacing w:after="0" w:line="240" w:lineRule="auto"/>
        <w:ind w:left="709"/>
        <w:jc w:val="both"/>
        <w:rPr>
          <w:rFonts w:ascii="Times New Roman" w:eastAsia="Calibri" w:hAnsi="Times New Roman" w:cs="Times New Roman"/>
          <w:color w:val="000000"/>
        </w:rPr>
      </w:pPr>
      <w:bookmarkStart w:id="7" w:name="_Hlk100566368"/>
      <w:r w:rsidRPr="0011468D">
        <w:rPr>
          <w:rFonts w:ascii="Times New Roman" w:eastAsia="Calibri" w:hAnsi="Times New Roman" w:cs="Times New Roman"/>
          <w:color w:val="000000"/>
        </w:rPr>
        <w:t xml:space="preserve">W ramach zamówienia znajduje się </w:t>
      </w:r>
      <w:bookmarkEnd w:id="7"/>
      <w:r>
        <w:rPr>
          <w:rFonts w:ascii="Times New Roman" w:eastAsia="Calibri" w:hAnsi="Times New Roman" w:cs="Times New Roman"/>
          <w:color w:val="000000"/>
        </w:rPr>
        <w:t>budowa drogi wewnętrznej w miejscowości Kończewice na działkach nr 15/1, 21/3 o długości 193 m.</w:t>
      </w:r>
      <w:r w:rsidR="00021043" w:rsidRPr="00021043">
        <w:rPr>
          <w:rFonts w:ascii="ArialMT" w:eastAsia="ArialMT" w:cs="ArialMT"/>
          <w:sz w:val="24"/>
          <w:szCs w:val="24"/>
        </w:rPr>
        <w:t xml:space="preserve"> </w:t>
      </w:r>
    </w:p>
    <w:p w14:paraId="5E786A67" w14:textId="37016B3C" w:rsidR="00021043" w:rsidRPr="008E1B76" w:rsidRDefault="008E1B76" w:rsidP="00777C6B">
      <w:pPr>
        <w:pStyle w:val="Akapitzlist"/>
        <w:numPr>
          <w:ilvl w:val="0"/>
          <w:numId w:val="66"/>
        </w:numPr>
        <w:spacing w:after="0" w:line="240" w:lineRule="auto"/>
        <w:ind w:left="1276"/>
        <w:jc w:val="both"/>
        <w:rPr>
          <w:rFonts w:ascii="Times New Roman" w:eastAsia="Calibri" w:hAnsi="Times New Roman" w:cs="Times New Roman"/>
          <w:color w:val="000000"/>
        </w:rPr>
      </w:pPr>
      <w:r w:rsidRPr="008E1B76">
        <w:rPr>
          <w:rFonts w:ascii="Times New Roman" w:eastAsia="Calibri" w:hAnsi="Times New Roman" w:cs="Times New Roman"/>
          <w:color w:val="000000"/>
        </w:rPr>
        <w:t>Utwardzenie istniejącej nawierzchni drogi</w:t>
      </w:r>
      <w:r w:rsidR="00021043" w:rsidRPr="00021043">
        <w:rPr>
          <w:rFonts w:ascii="Times New Roman" w:eastAsia="Calibri" w:hAnsi="Times New Roman" w:cs="Times New Roman"/>
          <w:color w:val="000000"/>
        </w:rPr>
        <w:t xml:space="preserve"> wewn</w:t>
      </w:r>
      <w:r w:rsidR="00021043" w:rsidRPr="00021043">
        <w:rPr>
          <w:rFonts w:ascii="Times New Roman" w:eastAsia="Calibri" w:hAnsi="Times New Roman" w:cs="Times New Roman" w:hint="eastAsia"/>
          <w:color w:val="000000"/>
        </w:rPr>
        <w:t>ę</w:t>
      </w:r>
      <w:r w:rsidR="00021043" w:rsidRPr="00021043">
        <w:rPr>
          <w:rFonts w:ascii="Times New Roman" w:eastAsia="Calibri" w:hAnsi="Times New Roman" w:cs="Times New Roman"/>
          <w:color w:val="000000"/>
        </w:rPr>
        <w:t>trznej na ca</w:t>
      </w:r>
      <w:r w:rsidR="00021043" w:rsidRPr="00021043">
        <w:rPr>
          <w:rFonts w:ascii="Times New Roman" w:eastAsia="Calibri" w:hAnsi="Times New Roman" w:cs="Times New Roman" w:hint="eastAsia"/>
          <w:color w:val="000000"/>
        </w:rPr>
        <w:t>ł</w:t>
      </w:r>
      <w:r w:rsidR="00021043" w:rsidRPr="00021043">
        <w:rPr>
          <w:rFonts w:ascii="Times New Roman" w:eastAsia="Calibri" w:hAnsi="Times New Roman" w:cs="Times New Roman"/>
          <w:color w:val="000000"/>
        </w:rPr>
        <w:t xml:space="preserve">ym odcinku </w:t>
      </w:r>
      <w:r w:rsidR="00523F6E" w:rsidRPr="00021043">
        <w:rPr>
          <w:rFonts w:ascii="Times New Roman" w:eastAsia="Calibri" w:hAnsi="Times New Roman" w:cs="Times New Roman"/>
          <w:color w:val="000000"/>
        </w:rPr>
        <w:t>w nawierzchni w postaci dwu</w:t>
      </w:r>
      <w:r w:rsidR="00523F6E" w:rsidRPr="00021043">
        <w:rPr>
          <w:rFonts w:ascii="Times New Roman" w:eastAsia="Calibri" w:hAnsi="Times New Roman" w:cs="Times New Roman" w:hint="eastAsia"/>
          <w:color w:val="000000"/>
        </w:rPr>
        <w:t>ś</w:t>
      </w:r>
      <w:r w:rsidR="00523F6E" w:rsidRPr="00021043">
        <w:rPr>
          <w:rFonts w:ascii="Times New Roman" w:eastAsia="Calibri" w:hAnsi="Times New Roman" w:cs="Times New Roman"/>
          <w:color w:val="000000"/>
        </w:rPr>
        <w:t>ladu z prefabrykowanych p</w:t>
      </w:r>
      <w:r w:rsidR="00523F6E" w:rsidRPr="00021043">
        <w:rPr>
          <w:rFonts w:ascii="Times New Roman" w:eastAsia="Calibri" w:hAnsi="Times New Roman" w:cs="Times New Roman" w:hint="eastAsia"/>
          <w:color w:val="000000"/>
        </w:rPr>
        <w:t>ł</w:t>
      </w:r>
      <w:r w:rsidR="00523F6E" w:rsidRPr="00021043">
        <w:rPr>
          <w:rFonts w:ascii="Times New Roman" w:eastAsia="Calibri" w:hAnsi="Times New Roman" w:cs="Times New Roman"/>
          <w:color w:val="000000"/>
        </w:rPr>
        <w:t xml:space="preserve">yt </w:t>
      </w:r>
      <w:r w:rsidR="00523F6E" w:rsidRPr="00021043">
        <w:rPr>
          <w:rFonts w:ascii="Times New Roman" w:eastAsia="Calibri" w:hAnsi="Times New Roman" w:cs="Times New Roman" w:hint="eastAsia"/>
          <w:color w:val="000000"/>
        </w:rPr>
        <w:t>ż</w:t>
      </w:r>
      <w:r w:rsidR="00523F6E" w:rsidRPr="00021043">
        <w:rPr>
          <w:rFonts w:ascii="Times New Roman" w:eastAsia="Calibri" w:hAnsi="Times New Roman" w:cs="Times New Roman"/>
          <w:color w:val="000000"/>
        </w:rPr>
        <w:t>elbetowych</w:t>
      </w:r>
      <w:r w:rsidR="00021043" w:rsidRPr="00021043">
        <w:rPr>
          <w:rFonts w:ascii="Times New Roman" w:eastAsia="Calibri" w:hAnsi="Times New Roman" w:cs="Times New Roman"/>
          <w:color w:val="000000"/>
        </w:rPr>
        <w:t xml:space="preserve"> </w:t>
      </w:r>
      <w:r w:rsidR="00523F6E" w:rsidRPr="00021043">
        <w:rPr>
          <w:rFonts w:ascii="Times New Roman" w:eastAsia="Calibri" w:hAnsi="Times New Roman" w:cs="Times New Roman"/>
          <w:color w:val="000000"/>
        </w:rPr>
        <w:t>wielootworowych typu YOMB</w:t>
      </w:r>
      <w:r>
        <w:rPr>
          <w:rFonts w:ascii="Times New Roman" w:eastAsia="Calibri" w:hAnsi="Times New Roman" w:cs="Times New Roman"/>
          <w:color w:val="000000"/>
        </w:rPr>
        <w:t xml:space="preserve"> o szerokości 1 metra</w:t>
      </w:r>
      <w:r w:rsidR="00523F6E" w:rsidRPr="00021043">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każdy odsunięty </w:t>
      </w:r>
      <w:r w:rsidRPr="008E1B76">
        <w:rPr>
          <w:rFonts w:ascii="Times New Roman" w:eastAsia="Calibri" w:hAnsi="Times New Roman" w:cs="Times New Roman"/>
          <w:color w:val="000000"/>
        </w:rPr>
        <w:t>od siebie o 1,0 m z wypełnieniem wolnych</w:t>
      </w:r>
      <w:r>
        <w:rPr>
          <w:rFonts w:ascii="Times New Roman" w:eastAsia="Calibri" w:hAnsi="Times New Roman" w:cs="Times New Roman"/>
          <w:color w:val="000000"/>
        </w:rPr>
        <w:t xml:space="preserve"> </w:t>
      </w:r>
      <w:r w:rsidRPr="008E1B76">
        <w:rPr>
          <w:rFonts w:ascii="Times New Roman" w:eastAsia="Calibri" w:hAnsi="Times New Roman" w:cs="Times New Roman"/>
          <w:color w:val="000000"/>
        </w:rPr>
        <w:t>przestrzeni i otworów piaskiem z obustronnymi poboczami utwardzonymi</w:t>
      </w:r>
      <w:r>
        <w:rPr>
          <w:rFonts w:ascii="Times New Roman" w:eastAsia="Calibri" w:hAnsi="Times New Roman" w:cs="Times New Roman"/>
          <w:color w:val="000000"/>
        </w:rPr>
        <w:t xml:space="preserve"> </w:t>
      </w:r>
      <w:r w:rsidRPr="008E1B76">
        <w:rPr>
          <w:rFonts w:ascii="Times New Roman" w:eastAsia="Calibri" w:hAnsi="Times New Roman" w:cs="Times New Roman"/>
          <w:color w:val="000000"/>
        </w:rPr>
        <w:t>kruszywem</w:t>
      </w:r>
      <w:r>
        <w:rPr>
          <w:rFonts w:ascii="Times New Roman" w:eastAsia="Calibri" w:hAnsi="Times New Roman" w:cs="Times New Roman"/>
          <w:color w:val="000000"/>
        </w:rPr>
        <w:t xml:space="preserve"> </w:t>
      </w:r>
      <w:r w:rsidR="00523F6E" w:rsidRPr="008E1B76">
        <w:rPr>
          <w:rFonts w:ascii="Times New Roman" w:eastAsia="Calibri" w:hAnsi="Times New Roman" w:cs="Times New Roman" w:hint="eastAsia"/>
          <w:color w:val="000000"/>
        </w:rPr>
        <w:t>ł</w:t>
      </w:r>
      <w:r w:rsidR="00523F6E" w:rsidRPr="008E1B76">
        <w:rPr>
          <w:rFonts w:ascii="Times New Roman" w:eastAsia="Calibri" w:hAnsi="Times New Roman" w:cs="Times New Roman"/>
          <w:color w:val="000000"/>
        </w:rPr>
        <w:t>aman</w:t>
      </w:r>
      <w:r>
        <w:rPr>
          <w:rFonts w:ascii="Times New Roman" w:eastAsia="Calibri" w:hAnsi="Times New Roman" w:cs="Times New Roman"/>
          <w:color w:val="000000"/>
        </w:rPr>
        <w:t>ym</w:t>
      </w:r>
      <w:r w:rsidR="00523F6E" w:rsidRPr="008E1B76">
        <w:rPr>
          <w:rFonts w:ascii="Times New Roman" w:eastAsia="Calibri" w:hAnsi="Times New Roman" w:cs="Times New Roman"/>
          <w:color w:val="000000"/>
        </w:rPr>
        <w:t xml:space="preserve"> o szeroko</w:t>
      </w:r>
      <w:r w:rsidR="00523F6E" w:rsidRPr="008E1B76">
        <w:rPr>
          <w:rFonts w:ascii="Times New Roman" w:eastAsia="Calibri" w:hAnsi="Times New Roman" w:cs="Times New Roman" w:hint="eastAsia"/>
          <w:color w:val="000000"/>
        </w:rPr>
        <w:t>ś</w:t>
      </w:r>
      <w:r w:rsidR="00523F6E" w:rsidRPr="008E1B76">
        <w:rPr>
          <w:rFonts w:ascii="Times New Roman" w:eastAsia="Calibri" w:hAnsi="Times New Roman" w:cs="Times New Roman"/>
          <w:color w:val="000000"/>
        </w:rPr>
        <w:t>ci 0,5 m.</w:t>
      </w:r>
    </w:p>
    <w:p w14:paraId="3F64449D" w14:textId="77777777" w:rsidR="00021043" w:rsidRPr="00021043" w:rsidRDefault="00021043" w:rsidP="00777C6B">
      <w:pPr>
        <w:pStyle w:val="Akapitzlist"/>
        <w:numPr>
          <w:ilvl w:val="0"/>
          <w:numId w:val="66"/>
        </w:numPr>
        <w:spacing w:after="0" w:line="240" w:lineRule="auto"/>
        <w:ind w:left="1276"/>
        <w:jc w:val="both"/>
        <w:rPr>
          <w:rFonts w:ascii="Times New Roman" w:eastAsia="Calibri" w:hAnsi="Times New Roman" w:cs="Times New Roman"/>
          <w:color w:val="000000"/>
        </w:rPr>
      </w:pPr>
      <w:r>
        <w:rPr>
          <w:rFonts w:ascii="Times New Roman" w:eastAsia="Calibri" w:hAnsi="Times New Roman" w:cs="Times New Roman"/>
          <w:color w:val="000000"/>
        </w:rPr>
        <w:t xml:space="preserve">Wykonanie </w:t>
      </w:r>
      <w:r w:rsidRPr="00021043">
        <w:rPr>
          <w:rFonts w:ascii="Times New Roman" w:hAnsi="Times New Roman" w:cs="Times New Roman"/>
          <w:color w:val="000000"/>
        </w:rPr>
        <w:t>zjazd</w:t>
      </w:r>
      <w:r>
        <w:rPr>
          <w:rFonts w:ascii="Times New Roman" w:hAnsi="Times New Roman" w:cs="Times New Roman"/>
          <w:color w:val="000000"/>
        </w:rPr>
        <w:t>ów</w:t>
      </w:r>
      <w:r w:rsidRPr="00021043">
        <w:rPr>
          <w:rFonts w:ascii="Times New Roman" w:hAnsi="Times New Roman" w:cs="Times New Roman"/>
          <w:color w:val="000000"/>
        </w:rPr>
        <w:t>: szeroko</w:t>
      </w:r>
      <w:r w:rsidRPr="00021043">
        <w:rPr>
          <w:rFonts w:ascii="Times New Roman" w:hAnsi="Times New Roman" w:cs="Times New Roman" w:hint="eastAsia"/>
          <w:color w:val="000000"/>
        </w:rPr>
        <w:t>ść</w:t>
      </w:r>
      <w:r w:rsidRPr="00021043">
        <w:rPr>
          <w:rFonts w:ascii="Times New Roman" w:hAnsi="Times New Roman" w:cs="Times New Roman"/>
          <w:color w:val="000000"/>
        </w:rPr>
        <w:t xml:space="preserve"> 3,5 m + obustronne pobocza 2 x 0,5 m, skosy min. 1,5 m,</w:t>
      </w:r>
      <w:r>
        <w:rPr>
          <w:rFonts w:ascii="Times New Roman" w:hAnsi="Times New Roman" w:cs="Times New Roman"/>
          <w:color w:val="000000"/>
        </w:rPr>
        <w:t xml:space="preserve"> a </w:t>
      </w:r>
      <w:r w:rsidRPr="00021043">
        <w:rPr>
          <w:rFonts w:ascii="Times New Roman" w:hAnsi="Times New Roman" w:cs="Times New Roman"/>
          <w:color w:val="000000"/>
        </w:rPr>
        <w:t>nawierzchnia zjazd</w:t>
      </w:r>
      <w:r w:rsidRPr="00021043">
        <w:rPr>
          <w:rFonts w:ascii="Times New Roman" w:hAnsi="Times New Roman" w:cs="Times New Roman" w:hint="eastAsia"/>
          <w:color w:val="000000"/>
        </w:rPr>
        <w:t>ó</w:t>
      </w:r>
      <w:r w:rsidRPr="00021043">
        <w:rPr>
          <w:rFonts w:ascii="Times New Roman" w:hAnsi="Times New Roman" w:cs="Times New Roman"/>
          <w:color w:val="000000"/>
        </w:rPr>
        <w:t xml:space="preserve">w utwardzona z kruszywa </w:t>
      </w:r>
      <w:r w:rsidRPr="00021043">
        <w:rPr>
          <w:rFonts w:ascii="Times New Roman" w:hAnsi="Times New Roman" w:cs="Times New Roman" w:hint="eastAsia"/>
          <w:color w:val="000000"/>
        </w:rPr>
        <w:t>ł</w:t>
      </w:r>
      <w:r w:rsidRPr="00021043">
        <w:rPr>
          <w:rFonts w:ascii="Times New Roman" w:hAnsi="Times New Roman" w:cs="Times New Roman"/>
          <w:color w:val="000000"/>
        </w:rPr>
        <w:t>amanego,</w:t>
      </w:r>
    </w:p>
    <w:p w14:paraId="56F3B815" w14:textId="4EECC7D4" w:rsidR="00021043" w:rsidRPr="004C135C" w:rsidRDefault="00021043" w:rsidP="00777C6B">
      <w:pPr>
        <w:pStyle w:val="Akapitzlist"/>
        <w:numPr>
          <w:ilvl w:val="0"/>
          <w:numId w:val="66"/>
        </w:numPr>
        <w:spacing w:after="0" w:line="240" w:lineRule="auto"/>
        <w:ind w:left="1276"/>
        <w:jc w:val="both"/>
        <w:rPr>
          <w:rFonts w:ascii="Times New Roman" w:eastAsia="Calibri" w:hAnsi="Times New Roman" w:cs="Times New Roman"/>
          <w:color w:val="000000"/>
        </w:rPr>
      </w:pPr>
      <w:r>
        <w:rPr>
          <w:rFonts w:ascii="Times New Roman" w:hAnsi="Times New Roman" w:cs="Times New Roman"/>
          <w:color w:val="000000"/>
        </w:rPr>
        <w:t xml:space="preserve">Wykonanie </w:t>
      </w:r>
      <w:r w:rsidRPr="00021043">
        <w:rPr>
          <w:rFonts w:ascii="Times New Roman" w:hAnsi="Times New Roman" w:cs="Times New Roman"/>
          <w:color w:val="000000"/>
        </w:rPr>
        <w:t>pobocza: dla jezdni i zjazd</w:t>
      </w:r>
      <w:r w:rsidRPr="00021043">
        <w:rPr>
          <w:rFonts w:ascii="Times New Roman" w:hAnsi="Times New Roman" w:cs="Times New Roman" w:hint="eastAsia"/>
          <w:color w:val="000000"/>
        </w:rPr>
        <w:t>ó</w:t>
      </w:r>
      <w:r w:rsidRPr="00021043">
        <w:rPr>
          <w:rFonts w:ascii="Times New Roman" w:hAnsi="Times New Roman" w:cs="Times New Roman"/>
          <w:color w:val="000000"/>
        </w:rPr>
        <w:t>w o szeroko</w:t>
      </w:r>
      <w:r w:rsidRPr="00021043">
        <w:rPr>
          <w:rFonts w:ascii="Times New Roman" w:hAnsi="Times New Roman" w:cs="Times New Roman" w:hint="eastAsia"/>
          <w:color w:val="000000"/>
        </w:rPr>
        <w:t>ś</w:t>
      </w:r>
      <w:r w:rsidRPr="00021043">
        <w:rPr>
          <w:rFonts w:ascii="Times New Roman" w:hAnsi="Times New Roman" w:cs="Times New Roman"/>
          <w:color w:val="000000"/>
        </w:rPr>
        <w:t>ci 0,5 m obustronne utwardzone z</w:t>
      </w:r>
      <w:r>
        <w:rPr>
          <w:rFonts w:ascii="Times New Roman" w:hAnsi="Times New Roman" w:cs="Times New Roman"/>
          <w:color w:val="000000"/>
        </w:rPr>
        <w:t xml:space="preserve"> </w:t>
      </w:r>
      <w:r w:rsidRPr="00021043">
        <w:rPr>
          <w:rFonts w:ascii="Times New Roman" w:hAnsi="Times New Roman" w:cs="Times New Roman"/>
          <w:color w:val="000000"/>
        </w:rPr>
        <w:t>kruszywa pochodz</w:t>
      </w:r>
      <w:r w:rsidRPr="00021043">
        <w:rPr>
          <w:rFonts w:ascii="Times New Roman" w:hAnsi="Times New Roman" w:cs="Times New Roman" w:hint="eastAsia"/>
          <w:color w:val="000000"/>
        </w:rPr>
        <w:t>ą</w:t>
      </w:r>
      <w:r w:rsidRPr="00021043">
        <w:rPr>
          <w:rFonts w:ascii="Times New Roman" w:hAnsi="Times New Roman" w:cs="Times New Roman"/>
          <w:color w:val="000000"/>
        </w:rPr>
        <w:t>cego z korytowania istniej</w:t>
      </w:r>
      <w:r w:rsidRPr="00021043">
        <w:rPr>
          <w:rFonts w:ascii="Times New Roman" w:hAnsi="Times New Roman" w:cs="Times New Roman" w:hint="eastAsia"/>
          <w:color w:val="000000"/>
        </w:rPr>
        <w:t>ą</w:t>
      </w:r>
      <w:r w:rsidRPr="00021043">
        <w:rPr>
          <w:rFonts w:ascii="Times New Roman" w:hAnsi="Times New Roman" w:cs="Times New Roman"/>
          <w:color w:val="000000"/>
        </w:rPr>
        <w:t>cej nawierzchni drogi</w:t>
      </w:r>
      <w:r w:rsidR="004C135C">
        <w:rPr>
          <w:rFonts w:ascii="Times New Roman" w:hAnsi="Times New Roman" w:cs="Times New Roman"/>
          <w:color w:val="000000"/>
        </w:rPr>
        <w:t>,</w:t>
      </w:r>
    </w:p>
    <w:p w14:paraId="6CBAFE3C" w14:textId="1836239B" w:rsidR="004C135C" w:rsidRPr="004C135C" w:rsidRDefault="004C135C" w:rsidP="00777C6B">
      <w:pPr>
        <w:pStyle w:val="Akapitzlist"/>
        <w:numPr>
          <w:ilvl w:val="0"/>
          <w:numId w:val="66"/>
        </w:numPr>
        <w:spacing w:after="0" w:line="240" w:lineRule="auto"/>
        <w:ind w:left="1276"/>
        <w:jc w:val="both"/>
        <w:rPr>
          <w:rFonts w:ascii="Times New Roman" w:eastAsia="Calibri" w:hAnsi="Times New Roman" w:cs="Times New Roman"/>
          <w:color w:val="000000"/>
        </w:rPr>
      </w:pPr>
      <w:r>
        <w:rPr>
          <w:rFonts w:ascii="Times New Roman" w:hAnsi="Times New Roman" w:cs="Times New Roman"/>
          <w:color w:val="000000"/>
        </w:rPr>
        <w:t xml:space="preserve">Montaż oznakowania pionowego </w:t>
      </w:r>
    </w:p>
    <w:p w14:paraId="675B7622" w14:textId="67D4AC96" w:rsidR="00021043" w:rsidRPr="008E1B76" w:rsidRDefault="004C135C" w:rsidP="00777C6B">
      <w:pPr>
        <w:pStyle w:val="Akapitzlist"/>
        <w:numPr>
          <w:ilvl w:val="0"/>
          <w:numId w:val="66"/>
        </w:numPr>
        <w:ind w:left="1276"/>
        <w:jc w:val="both"/>
        <w:rPr>
          <w:rFonts w:ascii="Times New Roman" w:eastAsia="Calibri" w:hAnsi="Times New Roman" w:cs="Times New Roman"/>
          <w:color w:val="000000"/>
        </w:rPr>
      </w:pPr>
      <w:r w:rsidRPr="004C135C">
        <w:rPr>
          <w:rFonts w:ascii="Times New Roman" w:eastAsia="Calibri" w:hAnsi="Times New Roman" w:cs="Times New Roman"/>
          <w:color w:val="000000"/>
        </w:rPr>
        <w:t>Na ca</w:t>
      </w:r>
      <w:r w:rsidRPr="004C135C">
        <w:rPr>
          <w:rFonts w:ascii="Times New Roman" w:eastAsia="Calibri" w:hAnsi="Times New Roman" w:cs="Times New Roman" w:hint="eastAsia"/>
          <w:color w:val="000000"/>
        </w:rPr>
        <w:t>ł</w:t>
      </w:r>
      <w:r w:rsidRPr="004C135C">
        <w:rPr>
          <w:rFonts w:ascii="Times New Roman" w:eastAsia="Calibri" w:hAnsi="Times New Roman" w:cs="Times New Roman"/>
          <w:color w:val="000000"/>
        </w:rPr>
        <w:t>ej d</w:t>
      </w:r>
      <w:r w:rsidRPr="004C135C">
        <w:rPr>
          <w:rFonts w:ascii="Times New Roman" w:eastAsia="Calibri" w:hAnsi="Times New Roman" w:cs="Times New Roman" w:hint="eastAsia"/>
          <w:color w:val="000000"/>
        </w:rPr>
        <w:t>ł</w:t>
      </w:r>
      <w:r w:rsidRPr="004C135C">
        <w:rPr>
          <w:rFonts w:ascii="Times New Roman" w:eastAsia="Calibri" w:hAnsi="Times New Roman" w:cs="Times New Roman"/>
          <w:color w:val="000000"/>
        </w:rPr>
        <w:t>ugo</w:t>
      </w:r>
      <w:r w:rsidRPr="004C135C">
        <w:rPr>
          <w:rFonts w:ascii="Times New Roman" w:eastAsia="Calibri" w:hAnsi="Times New Roman" w:cs="Times New Roman" w:hint="eastAsia"/>
          <w:color w:val="000000"/>
        </w:rPr>
        <w:t>ś</w:t>
      </w:r>
      <w:r w:rsidRPr="004C135C">
        <w:rPr>
          <w:rFonts w:ascii="Times New Roman" w:eastAsia="Calibri" w:hAnsi="Times New Roman" w:cs="Times New Roman"/>
          <w:color w:val="000000"/>
        </w:rPr>
        <w:t>ci projektowanego odcinka drogi po obu stronach poboczy nale</w:t>
      </w:r>
      <w:r w:rsidRPr="004C135C">
        <w:rPr>
          <w:rFonts w:ascii="Times New Roman" w:eastAsia="Calibri" w:hAnsi="Times New Roman" w:cs="Times New Roman" w:hint="eastAsia"/>
          <w:color w:val="000000"/>
        </w:rPr>
        <w:t>ż</w:t>
      </w:r>
      <w:r w:rsidRPr="004C135C">
        <w:rPr>
          <w:rFonts w:ascii="Times New Roman" w:eastAsia="Calibri" w:hAnsi="Times New Roman" w:cs="Times New Roman"/>
          <w:color w:val="000000"/>
        </w:rPr>
        <w:t>y po</w:t>
      </w:r>
      <w:r>
        <w:rPr>
          <w:rFonts w:ascii="Times New Roman" w:eastAsia="Calibri" w:hAnsi="Times New Roman" w:cs="Times New Roman"/>
          <w:color w:val="000000"/>
        </w:rPr>
        <w:t xml:space="preserve"> </w:t>
      </w:r>
      <w:r w:rsidRPr="004C135C">
        <w:rPr>
          <w:rFonts w:ascii="Times New Roman" w:eastAsia="Calibri" w:hAnsi="Times New Roman" w:cs="Times New Roman"/>
          <w:color w:val="000000"/>
        </w:rPr>
        <w:t>wykonaniu prac umocni</w:t>
      </w:r>
      <w:r w:rsidRPr="004C135C">
        <w:rPr>
          <w:rFonts w:ascii="Times New Roman" w:eastAsia="Calibri" w:hAnsi="Times New Roman" w:cs="Times New Roman" w:hint="eastAsia"/>
          <w:color w:val="000000"/>
        </w:rPr>
        <w:t>ć</w:t>
      </w:r>
      <w:r w:rsidRPr="004C135C">
        <w:rPr>
          <w:rFonts w:ascii="Times New Roman" w:eastAsia="Calibri" w:hAnsi="Times New Roman" w:cs="Times New Roman"/>
          <w:color w:val="000000"/>
        </w:rPr>
        <w:t xml:space="preserve"> powierzchnie zielone poprzez humusowanie wraz z obsianiem</w:t>
      </w:r>
      <w:r>
        <w:rPr>
          <w:rFonts w:ascii="Times New Roman" w:eastAsia="Calibri" w:hAnsi="Times New Roman" w:cs="Times New Roman"/>
          <w:color w:val="000000"/>
        </w:rPr>
        <w:t xml:space="preserve"> </w:t>
      </w:r>
      <w:r w:rsidRPr="004C135C">
        <w:rPr>
          <w:rFonts w:ascii="Times New Roman" w:eastAsia="Calibri" w:hAnsi="Times New Roman" w:cs="Times New Roman"/>
          <w:color w:val="000000"/>
        </w:rPr>
        <w:t>traw</w:t>
      </w:r>
      <w:r w:rsidRPr="004C135C">
        <w:rPr>
          <w:rFonts w:ascii="Times New Roman" w:eastAsia="Calibri" w:hAnsi="Times New Roman" w:cs="Times New Roman" w:hint="eastAsia"/>
          <w:color w:val="000000"/>
        </w:rPr>
        <w:t>ą</w:t>
      </w:r>
      <w:r w:rsidRPr="004C135C">
        <w:rPr>
          <w:rFonts w:ascii="Times New Roman" w:eastAsia="Calibri" w:hAnsi="Times New Roman" w:cs="Times New Roman"/>
          <w:color w:val="000000"/>
        </w:rPr>
        <w:t>.</w:t>
      </w:r>
    </w:p>
    <w:p w14:paraId="3BEBD9E0" w14:textId="77777777" w:rsidR="00523F6E" w:rsidRPr="00523F6E" w:rsidRDefault="00523F6E" w:rsidP="00777C6B">
      <w:pPr>
        <w:spacing w:after="0" w:line="240" w:lineRule="auto"/>
        <w:ind w:left="709"/>
        <w:jc w:val="both"/>
        <w:rPr>
          <w:rFonts w:ascii="Times New Roman" w:eastAsia="Calibri" w:hAnsi="Times New Roman" w:cs="Times New Roman"/>
          <w:color w:val="000000"/>
        </w:rPr>
      </w:pPr>
      <w:r w:rsidRPr="00523F6E">
        <w:rPr>
          <w:rFonts w:ascii="Times New Roman" w:eastAsia="Calibri" w:hAnsi="Times New Roman" w:cs="Times New Roman"/>
          <w:color w:val="000000"/>
        </w:rPr>
        <w:t>Parametry techniczne drogi wewn</w:t>
      </w:r>
      <w:r w:rsidRPr="00523F6E">
        <w:rPr>
          <w:rFonts w:ascii="Times New Roman" w:eastAsia="Calibri" w:hAnsi="Times New Roman" w:cs="Times New Roman" w:hint="eastAsia"/>
          <w:color w:val="000000"/>
        </w:rPr>
        <w:t>ę</w:t>
      </w:r>
      <w:r w:rsidRPr="00523F6E">
        <w:rPr>
          <w:rFonts w:ascii="Times New Roman" w:eastAsia="Calibri" w:hAnsi="Times New Roman" w:cs="Times New Roman"/>
          <w:color w:val="000000"/>
        </w:rPr>
        <w:t>trznej:</w:t>
      </w:r>
    </w:p>
    <w:p w14:paraId="62122A09" w14:textId="0652667B" w:rsidR="00523F6E" w:rsidRPr="00523F6E" w:rsidRDefault="00523F6E" w:rsidP="00777C6B">
      <w:pPr>
        <w:pStyle w:val="Akapitzlist"/>
        <w:numPr>
          <w:ilvl w:val="0"/>
          <w:numId w:val="65"/>
        </w:numPr>
        <w:spacing w:after="0" w:line="240" w:lineRule="auto"/>
        <w:ind w:left="1276"/>
        <w:jc w:val="both"/>
        <w:rPr>
          <w:rFonts w:ascii="Times New Roman" w:eastAsia="Calibri" w:hAnsi="Times New Roman" w:cs="Times New Roman"/>
          <w:color w:val="000000"/>
        </w:rPr>
      </w:pPr>
      <w:r w:rsidRPr="00523F6E">
        <w:rPr>
          <w:rFonts w:ascii="Times New Roman" w:eastAsia="Calibri" w:hAnsi="Times New Roman" w:cs="Times New Roman"/>
          <w:color w:val="000000"/>
        </w:rPr>
        <w:t>d</w:t>
      </w:r>
      <w:r w:rsidRPr="00523F6E">
        <w:rPr>
          <w:rFonts w:ascii="Times New Roman" w:eastAsia="Calibri" w:hAnsi="Times New Roman" w:cs="Times New Roman" w:hint="eastAsia"/>
          <w:color w:val="000000"/>
        </w:rPr>
        <w:t>ł</w:t>
      </w:r>
      <w:r w:rsidRPr="00523F6E">
        <w:rPr>
          <w:rFonts w:ascii="Times New Roman" w:eastAsia="Calibri" w:hAnsi="Times New Roman" w:cs="Times New Roman"/>
          <w:color w:val="000000"/>
        </w:rPr>
        <w:t>ugo</w:t>
      </w:r>
      <w:r w:rsidRPr="00523F6E">
        <w:rPr>
          <w:rFonts w:ascii="Times New Roman" w:eastAsia="Calibri" w:hAnsi="Times New Roman" w:cs="Times New Roman" w:hint="eastAsia"/>
          <w:color w:val="000000"/>
        </w:rPr>
        <w:t>ść</w:t>
      </w:r>
      <w:r w:rsidRPr="00523F6E">
        <w:rPr>
          <w:rFonts w:ascii="Times New Roman" w:eastAsia="Calibri" w:hAnsi="Times New Roman" w:cs="Times New Roman"/>
          <w:color w:val="000000"/>
        </w:rPr>
        <w:t xml:space="preserve"> jezdni: 193 m,</w:t>
      </w:r>
    </w:p>
    <w:p w14:paraId="6DE375EE" w14:textId="6AF995DE" w:rsidR="00523F6E" w:rsidRDefault="00523F6E" w:rsidP="00777C6B">
      <w:pPr>
        <w:pStyle w:val="Akapitzlist"/>
        <w:numPr>
          <w:ilvl w:val="0"/>
          <w:numId w:val="65"/>
        </w:numPr>
        <w:spacing w:after="0" w:line="240" w:lineRule="auto"/>
        <w:ind w:left="1276"/>
        <w:jc w:val="both"/>
        <w:rPr>
          <w:rFonts w:ascii="Times New Roman" w:eastAsia="Calibri" w:hAnsi="Times New Roman" w:cs="Times New Roman"/>
          <w:color w:val="000000"/>
        </w:rPr>
      </w:pPr>
      <w:r w:rsidRPr="00523F6E">
        <w:rPr>
          <w:rFonts w:ascii="Times New Roman" w:eastAsia="Calibri" w:hAnsi="Times New Roman" w:cs="Times New Roman"/>
          <w:color w:val="000000"/>
        </w:rPr>
        <w:lastRenderedPageBreak/>
        <w:t>szeroko</w:t>
      </w:r>
      <w:r w:rsidRPr="00523F6E">
        <w:rPr>
          <w:rFonts w:ascii="Times New Roman" w:eastAsia="Calibri" w:hAnsi="Times New Roman" w:cs="Times New Roman" w:hint="eastAsia"/>
          <w:color w:val="000000"/>
        </w:rPr>
        <w:t>ść</w:t>
      </w:r>
      <w:r w:rsidRPr="00523F6E">
        <w:rPr>
          <w:rFonts w:ascii="Times New Roman" w:eastAsia="Calibri" w:hAnsi="Times New Roman" w:cs="Times New Roman"/>
          <w:color w:val="000000"/>
        </w:rPr>
        <w:t xml:space="preserve"> jezdni: 3,0 m,</w:t>
      </w:r>
    </w:p>
    <w:p w14:paraId="03F74736" w14:textId="2DE1A1ED" w:rsidR="00006797" w:rsidRPr="00523F6E" w:rsidRDefault="00006797" w:rsidP="00777C6B">
      <w:pPr>
        <w:pStyle w:val="Akapitzlist"/>
        <w:numPr>
          <w:ilvl w:val="0"/>
          <w:numId w:val="65"/>
        </w:numPr>
        <w:spacing w:after="0" w:line="240" w:lineRule="auto"/>
        <w:ind w:left="1276"/>
        <w:jc w:val="both"/>
        <w:rPr>
          <w:rFonts w:ascii="Times New Roman" w:eastAsia="Calibri" w:hAnsi="Times New Roman" w:cs="Times New Roman"/>
          <w:color w:val="000000"/>
        </w:rPr>
      </w:pPr>
      <w:r w:rsidRPr="00006797">
        <w:rPr>
          <w:rFonts w:ascii="Times New Roman" w:eastAsia="Calibri" w:hAnsi="Times New Roman" w:cs="Times New Roman"/>
          <w:color w:val="000000"/>
        </w:rPr>
        <w:t>szeroko</w:t>
      </w:r>
      <w:r w:rsidRPr="00006797">
        <w:rPr>
          <w:rFonts w:ascii="Times New Roman" w:eastAsia="Calibri" w:hAnsi="Times New Roman" w:cs="Times New Roman" w:hint="eastAsia"/>
          <w:color w:val="000000"/>
        </w:rPr>
        <w:t>ść</w:t>
      </w:r>
      <w:r w:rsidRPr="00006797">
        <w:rPr>
          <w:rFonts w:ascii="Times New Roman" w:eastAsia="Calibri" w:hAnsi="Times New Roman" w:cs="Times New Roman"/>
          <w:color w:val="000000"/>
        </w:rPr>
        <w:t xml:space="preserve"> pasa ruchu: 4,0 m,</w:t>
      </w:r>
    </w:p>
    <w:p w14:paraId="4A30236C" w14:textId="02AACFE7" w:rsidR="00523F6E" w:rsidRPr="00523F6E" w:rsidRDefault="00523F6E" w:rsidP="00777C6B">
      <w:pPr>
        <w:pStyle w:val="Akapitzlist"/>
        <w:numPr>
          <w:ilvl w:val="0"/>
          <w:numId w:val="65"/>
        </w:numPr>
        <w:spacing w:after="0" w:line="240" w:lineRule="auto"/>
        <w:ind w:left="1276"/>
        <w:jc w:val="both"/>
        <w:rPr>
          <w:rFonts w:ascii="Times New Roman" w:eastAsia="Calibri" w:hAnsi="Times New Roman" w:cs="Times New Roman"/>
          <w:color w:val="000000"/>
        </w:rPr>
      </w:pPr>
      <w:r w:rsidRPr="00523F6E">
        <w:rPr>
          <w:rFonts w:ascii="Times New Roman" w:eastAsia="Calibri" w:hAnsi="Times New Roman" w:cs="Times New Roman" w:hint="eastAsia"/>
          <w:color w:val="000000"/>
        </w:rPr>
        <w:t>s</w:t>
      </w:r>
      <w:r w:rsidRPr="00523F6E">
        <w:rPr>
          <w:rFonts w:ascii="Times New Roman" w:eastAsia="Calibri" w:hAnsi="Times New Roman" w:cs="Times New Roman"/>
          <w:color w:val="000000"/>
        </w:rPr>
        <w:t>zeroko</w:t>
      </w:r>
      <w:r w:rsidRPr="00523F6E">
        <w:rPr>
          <w:rFonts w:ascii="Times New Roman" w:eastAsia="Calibri" w:hAnsi="Times New Roman" w:cs="Times New Roman" w:hint="eastAsia"/>
          <w:color w:val="000000"/>
        </w:rPr>
        <w:t>ść</w:t>
      </w:r>
      <w:r w:rsidRPr="00523F6E">
        <w:rPr>
          <w:rFonts w:ascii="Times New Roman" w:eastAsia="Calibri" w:hAnsi="Times New Roman" w:cs="Times New Roman"/>
          <w:color w:val="000000"/>
        </w:rPr>
        <w:t xml:space="preserve"> poboczy jezdni: 2 x 0,5 m,</w:t>
      </w:r>
    </w:p>
    <w:p w14:paraId="33CBB8BB" w14:textId="26FC9474" w:rsidR="00523F6E" w:rsidRPr="00523F6E" w:rsidRDefault="00523F6E" w:rsidP="00777C6B">
      <w:pPr>
        <w:pStyle w:val="Akapitzlist"/>
        <w:numPr>
          <w:ilvl w:val="0"/>
          <w:numId w:val="65"/>
        </w:numPr>
        <w:spacing w:after="0" w:line="240" w:lineRule="auto"/>
        <w:ind w:left="1276"/>
        <w:jc w:val="both"/>
        <w:rPr>
          <w:rFonts w:ascii="Times New Roman" w:eastAsia="Calibri" w:hAnsi="Times New Roman" w:cs="Times New Roman"/>
          <w:color w:val="000000"/>
        </w:rPr>
      </w:pPr>
      <w:r w:rsidRPr="00523F6E">
        <w:rPr>
          <w:rFonts w:ascii="Times New Roman" w:eastAsia="Calibri" w:hAnsi="Times New Roman" w:cs="Times New Roman"/>
          <w:color w:val="000000"/>
        </w:rPr>
        <w:t>szeroko</w:t>
      </w:r>
      <w:r w:rsidRPr="00523F6E">
        <w:rPr>
          <w:rFonts w:ascii="Times New Roman" w:eastAsia="Calibri" w:hAnsi="Times New Roman" w:cs="Times New Roman" w:hint="eastAsia"/>
          <w:color w:val="000000"/>
        </w:rPr>
        <w:t>ść</w:t>
      </w:r>
      <w:r w:rsidRPr="00523F6E">
        <w:rPr>
          <w:rFonts w:ascii="Times New Roman" w:eastAsia="Calibri" w:hAnsi="Times New Roman" w:cs="Times New Roman"/>
          <w:color w:val="000000"/>
        </w:rPr>
        <w:t xml:space="preserve"> zjazd</w:t>
      </w:r>
      <w:r w:rsidRPr="00523F6E">
        <w:rPr>
          <w:rFonts w:ascii="Times New Roman" w:eastAsia="Calibri" w:hAnsi="Times New Roman" w:cs="Times New Roman" w:hint="eastAsia"/>
          <w:color w:val="000000"/>
        </w:rPr>
        <w:t>ó</w:t>
      </w:r>
      <w:r w:rsidRPr="00523F6E">
        <w:rPr>
          <w:rFonts w:ascii="Times New Roman" w:eastAsia="Calibri" w:hAnsi="Times New Roman" w:cs="Times New Roman"/>
          <w:color w:val="000000"/>
        </w:rPr>
        <w:t>w 3,5 m,</w:t>
      </w:r>
    </w:p>
    <w:p w14:paraId="297AB740" w14:textId="024403CC" w:rsidR="00523F6E" w:rsidRPr="00523F6E" w:rsidRDefault="00523F6E" w:rsidP="00777C6B">
      <w:pPr>
        <w:pStyle w:val="Akapitzlist"/>
        <w:numPr>
          <w:ilvl w:val="0"/>
          <w:numId w:val="65"/>
        </w:numPr>
        <w:spacing w:after="0" w:line="240" w:lineRule="auto"/>
        <w:ind w:left="1276"/>
        <w:jc w:val="both"/>
        <w:rPr>
          <w:rFonts w:ascii="Times New Roman" w:eastAsia="Calibri" w:hAnsi="Times New Roman" w:cs="Times New Roman"/>
          <w:color w:val="000000"/>
        </w:rPr>
      </w:pPr>
      <w:r w:rsidRPr="00523F6E">
        <w:rPr>
          <w:rFonts w:ascii="Times New Roman" w:eastAsia="Calibri" w:hAnsi="Times New Roman" w:cs="Times New Roman"/>
          <w:color w:val="000000"/>
        </w:rPr>
        <w:t>szeroko</w:t>
      </w:r>
      <w:r w:rsidRPr="00523F6E">
        <w:rPr>
          <w:rFonts w:ascii="Times New Roman" w:eastAsia="Calibri" w:hAnsi="Times New Roman" w:cs="Times New Roman" w:hint="eastAsia"/>
          <w:color w:val="000000"/>
        </w:rPr>
        <w:t>ść</w:t>
      </w:r>
      <w:r w:rsidRPr="00523F6E">
        <w:rPr>
          <w:rFonts w:ascii="Times New Roman" w:eastAsia="Calibri" w:hAnsi="Times New Roman" w:cs="Times New Roman"/>
          <w:color w:val="000000"/>
        </w:rPr>
        <w:t xml:space="preserve"> poboczy zjazd</w:t>
      </w:r>
      <w:r w:rsidRPr="00523F6E">
        <w:rPr>
          <w:rFonts w:ascii="Times New Roman" w:eastAsia="Calibri" w:hAnsi="Times New Roman" w:cs="Times New Roman" w:hint="eastAsia"/>
          <w:color w:val="000000"/>
        </w:rPr>
        <w:t>ó</w:t>
      </w:r>
      <w:r w:rsidRPr="00523F6E">
        <w:rPr>
          <w:rFonts w:ascii="Times New Roman" w:eastAsia="Calibri" w:hAnsi="Times New Roman" w:cs="Times New Roman"/>
          <w:color w:val="000000"/>
        </w:rPr>
        <w:t>w: 2 x 0,5 m.</w:t>
      </w:r>
    </w:p>
    <w:p w14:paraId="46AA2960" w14:textId="77777777" w:rsidR="002E5DF7" w:rsidRDefault="002E5DF7" w:rsidP="002E5DF7">
      <w:pPr>
        <w:pStyle w:val="Akapitzlist"/>
        <w:rPr>
          <w:rFonts w:ascii="Times New Roman" w:hAnsi="Times New Roman" w:cs="Times New Roman"/>
          <w:b/>
          <w:bCs/>
          <w:color w:val="000000"/>
          <w:u w:val="single"/>
        </w:rPr>
      </w:pPr>
    </w:p>
    <w:p w14:paraId="7BA4AB63" w14:textId="77777777" w:rsidR="002E5DF7" w:rsidRPr="002E5DF7" w:rsidRDefault="002E5DF7" w:rsidP="002E5DF7">
      <w:pPr>
        <w:pStyle w:val="Akapitzlist"/>
        <w:rPr>
          <w:rFonts w:ascii="Times New Roman" w:hAnsi="Times New Roman" w:cs="Times New Roman"/>
          <w:b/>
          <w:bCs/>
          <w:color w:val="000000"/>
          <w:u w:val="single"/>
        </w:rPr>
      </w:pPr>
    </w:p>
    <w:p w14:paraId="25ED1EC4" w14:textId="09022637" w:rsidR="002E5DF7" w:rsidRDefault="002E5DF7" w:rsidP="0086340F">
      <w:pPr>
        <w:pStyle w:val="Akapitzlist"/>
        <w:spacing w:after="0"/>
        <w:rPr>
          <w:rFonts w:ascii="Times New Roman" w:hAnsi="Times New Roman" w:cs="Times New Roman"/>
          <w:b/>
          <w:bCs/>
          <w:color w:val="000000"/>
          <w:u w:val="single"/>
        </w:rPr>
      </w:pPr>
      <w:r w:rsidRPr="002E5DF7">
        <w:rPr>
          <w:rFonts w:ascii="Times New Roman" w:hAnsi="Times New Roman" w:cs="Times New Roman"/>
          <w:b/>
          <w:bCs/>
          <w:color w:val="000000"/>
          <w:u w:val="single"/>
        </w:rPr>
        <w:t>CZĘŚĆ I</w:t>
      </w:r>
      <w:r>
        <w:rPr>
          <w:rFonts w:ascii="Times New Roman" w:hAnsi="Times New Roman" w:cs="Times New Roman"/>
          <w:b/>
          <w:bCs/>
          <w:color w:val="000000"/>
          <w:u w:val="single"/>
        </w:rPr>
        <w:t>II</w:t>
      </w:r>
      <w:r w:rsidRPr="002E5DF7">
        <w:rPr>
          <w:rFonts w:ascii="Times New Roman" w:hAnsi="Times New Roman" w:cs="Times New Roman"/>
          <w:b/>
          <w:bCs/>
          <w:color w:val="000000"/>
          <w:u w:val="single"/>
        </w:rPr>
        <w:t xml:space="preserve"> – </w:t>
      </w:r>
      <w:r>
        <w:rPr>
          <w:rFonts w:ascii="Times New Roman" w:hAnsi="Times New Roman" w:cs="Times New Roman"/>
          <w:b/>
          <w:bCs/>
          <w:color w:val="000000"/>
          <w:u w:val="single"/>
        </w:rPr>
        <w:t>BUDOWA</w:t>
      </w:r>
      <w:r w:rsidRPr="002E5DF7">
        <w:rPr>
          <w:rFonts w:ascii="Times New Roman" w:hAnsi="Times New Roman" w:cs="Times New Roman"/>
          <w:b/>
          <w:bCs/>
          <w:color w:val="000000"/>
          <w:u w:val="single"/>
        </w:rPr>
        <w:t xml:space="preserve"> DROGI </w:t>
      </w:r>
      <w:r>
        <w:rPr>
          <w:rFonts w:ascii="Times New Roman" w:hAnsi="Times New Roman" w:cs="Times New Roman"/>
          <w:b/>
          <w:bCs/>
          <w:color w:val="000000"/>
          <w:u w:val="single"/>
        </w:rPr>
        <w:t xml:space="preserve">WEWNĘTRZNEJ </w:t>
      </w:r>
      <w:r w:rsidRPr="002E5DF7">
        <w:rPr>
          <w:rFonts w:ascii="Times New Roman" w:hAnsi="Times New Roman" w:cs="Times New Roman"/>
          <w:b/>
          <w:bCs/>
          <w:color w:val="000000"/>
          <w:u w:val="single"/>
        </w:rPr>
        <w:t xml:space="preserve">GMINNEJ </w:t>
      </w:r>
      <w:r>
        <w:rPr>
          <w:rFonts w:ascii="Times New Roman" w:hAnsi="Times New Roman" w:cs="Times New Roman"/>
          <w:b/>
          <w:bCs/>
          <w:color w:val="000000"/>
          <w:u w:val="single"/>
        </w:rPr>
        <w:t>O DŁUGOŚCI 137 M</w:t>
      </w:r>
      <w:r w:rsidRPr="002E5DF7">
        <w:rPr>
          <w:rFonts w:ascii="Times New Roman" w:hAnsi="Times New Roman" w:cs="Times New Roman"/>
          <w:b/>
          <w:bCs/>
          <w:color w:val="000000"/>
          <w:u w:val="single"/>
        </w:rPr>
        <w:t xml:space="preserve"> W </w:t>
      </w:r>
      <w:r>
        <w:rPr>
          <w:rFonts w:ascii="Times New Roman" w:hAnsi="Times New Roman" w:cs="Times New Roman"/>
          <w:b/>
          <w:bCs/>
          <w:color w:val="000000"/>
          <w:u w:val="single"/>
        </w:rPr>
        <w:t>MIŁORADZU</w:t>
      </w:r>
      <w:r w:rsidRPr="002E5DF7">
        <w:rPr>
          <w:rFonts w:ascii="Times New Roman" w:hAnsi="Times New Roman" w:cs="Times New Roman"/>
          <w:b/>
          <w:bCs/>
          <w:color w:val="000000"/>
          <w:u w:val="single"/>
        </w:rPr>
        <w:t xml:space="preserve"> </w:t>
      </w:r>
    </w:p>
    <w:p w14:paraId="3280B365" w14:textId="3C6AE239" w:rsidR="002E5DF7" w:rsidRPr="0086340F" w:rsidRDefault="0011468D" w:rsidP="0086340F">
      <w:pPr>
        <w:spacing w:after="0" w:line="240" w:lineRule="auto"/>
        <w:ind w:left="709" w:hanging="66"/>
        <w:jc w:val="both"/>
        <w:rPr>
          <w:rFonts w:ascii="Times New Roman" w:eastAsia="Calibri" w:hAnsi="Times New Roman" w:cs="Times New Roman"/>
          <w:color w:val="000000"/>
        </w:rPr>
      </w:pPr>
      <w:r w:rsidRPr="0011468D">
        <w:rPr>
          <w:rFonts w:ascii="Times New Roman" w:eastAsia="Calibri" w:hAnsi="Times New Roman" w:cs="Times New Roman"/>
          <w:color w:val="000000"/>
        </w:rPr>
        <w:t xml:space="preserve">W ramach zamówienia znajduje się </w:t>
      </w:r>
      <w:r w:rsidR="0086340F">
        <w:rPr>
          <w:rFonts w:ascii="Times New Roman" w:eastAsia="Calibri" w:hAnsi="Times New Roman" w:cs="Times New Roman"/>
          <w:color w:val="000000"/>
        </w:rPr>
        <w:t xml:space="preserve">budowa drogi wewnętrznej gminnej w miejscowości Miłoradz </w:t>
      </w:r>
      <w:r w:rsidR="0086340F" w:rsidRPr="0086340F">
        <w:rPr>
          <w:rFonts w:ascii="Times New Roman" w:eastAsia="Calibri" w:hAnsi="Times New Roman" w:cs="Times New Roman"/>
          <w:color w:val="000000"/>
        </w:rPr>
        <w:t>na dzia</w:t>
      </w:r>
      <w:r w:rsidR="0086340F" w:rsidRPr="0086340F">
        <w:rPr>
          <w:rFonts w:ascii="Times New Roman" w:eastAsia="Calibri" w:hAnsi="Times New Roman" w:cs="Times New Roman" w:hint="eastAsia"/>
          <w:color w:val="000000"/>
        </w:rPr>
        <w:t>ł</w:t>
      </w:r>
      <w:r w:rsidR="0086340F" w:rsidRPr="0086340F">
        <w:rPr>
          <w:rFonts w:ascii="Times New Roman" w:eastAsia="Calibri" w:hAnsi="Times New Roman" w:cs="Times New Roman"/>
          <w:color w:val="000000"/>
        </w:rPr>
        <w:t>ce nr 76 o d</w:t>
      </w:r>
      <w:r w:rsidR="0086340F" w:rsidRPr="0086340F">
        <w:rPr>
          <w:rFonts w:ascii="Times New Roman" w:eastAsia="Calibri" w:hAnsi="Times New Roman" w:cs="Times New Roman" w:hint="eastAsia"/>
          <w:color w:val="000000"/>
        </w:rPr>
        <w:t>ł</w:t>
      </w:r>
      <w:r w:rsidR="0086340F" w:rsidRPr="0086340F">
        <w:rPr>
          <w:rFonts w:ascii="Times New Roman" w:eastAsia="Calibri" w:hAnsi="Times New Roman" w:cs="Times New Roman"/>
          <w:color w:val="000000"/>
        </w:rPr>
        <w:t>ugo</w:t>
      </w:r>
      <w:r w:rsidR="0086340F" w:rsidRPr="0086340F">
        <w:rPr>
          <w:rFonts w:ascii="Times New Roman" w:eastAsia="Calibri" w:hAnsi="Times New Roman" w:cs="Times New Roman" w:hint="eastAsia"/>
          <w:color w:val="000000"/>
        </w:rPr>
        <w:t>ś</w:t>
      </w:r>
      <w:r w:rsidR="0086340F" w:rsidRPr="0086340F">
        <w:rPr>
          <w:rFonts w:ascii="Times New Roman" w:eastAsia="Calibri" w:hAnsi="Times New Roman" w:cs="Times New Roman"/>
          <w:color w:val="000000"/>
        </w:rPr>
        <w:t>ci 137 m</w:t>
      </w:r>
      <w:r w:rsidR="0086340F">
        <w:rPr>
          <w:rFonts w:ascii="Times New Roman" w:eastAsia="Calibri" w:hAnsi="Times New Roman" w:cs="Times New Roman"/>
          <w:color w:val="000000"/>
        </w:rPr>
        <w:t>.</w:t>
      </w:r>
    </w:p>
    <w:p w14:paraId="24B592E1" w14:textId="77777777" w:rsidR="00777C6B" w:rsidRDefault="00777C6B" w:rsidP="00DD7FDC">
      <w:pPr>
        <w:pStyle w:val="Akapitzlist"/>
        <w:numPr>
          <w:ilvl w:val="0"/>
          <w:numId w:val="72"/>
        </w:numPr>
        <w:jc w:val="both"/>
        <w:rPr>
          <w:rFonts w:ascii="Times New Roman" w:hAnsi="Times New Roman" w:cs="Times New Roman"/>
          <w:color w:val="000000"/>
        </w:rPr>
      </w:pPr>
      <w:r w:rsidRPr="00777C6B">
        <w:rPr>
          <w:rFonts w:ascii="Times New Roman" w:hAnsi="Times New Roman" w:cs="Times New Roman"/>
          <w:color w:val="000000"/>
        </w:rPr>
        <w:t>Utwardzenie istniej</w:t>
      </w:r>
      <w:r w:rsidRPr="00777C6B">
        <w:rPr>
          <w:rFonts w:ascii="Times New Roman" w:hAnsi="Times New Roman" w:cs="Times New Roman" w:hint="eastAsia"/>
          <w:color w:val="000000"/>
        </w:rPr>
        <w:t>ą</w:t>
      </w:r>
      <w:r w:rsidRPr="00777C6B">
        <w:rPr>
          <w:rFonts w:ascii="Times New Roman" w:hAnsi="Times New Roman" w:cs="Times New Roman"/>
          <w:color w:val="000000"/>
        </w:rPr>
        <w:t>cej nawierzchni drogi z kruszywa w postaci dw</w:t>
      </w:r>
      <w:r w:rsidRPr="00777C6B">
        <w:rPr>
          <w:rFonts w:ascii="Times New Roman" w:hAnsi="Times New Roman" w:cs="Times New Roman" w:hint="eastAsia"/>
          <w:color w:val="000000"/>
        </w:rPr>
        <w:t>ó</w:t>
      </w:r>
      <w:r w:rsidRPr="00777C6B">
        <w:rPr>
          <w:rFonts w:ascii="Times New Roman" w:hAnsi="Times New Roman" w:cs="Times New Roman"/>
          <w:color w:val="000000"/>
        </w:rPr>
        <w:t xml:space="preserve">ch </w:t>
      </w:r>
      <w:r w:rsidRPr="00777C6B">
        <w:rPr>
          <w:rFonts w:ascii="Times New Roman" w:hAnsi="Times New Roman" w:cs="Times New Roman" w:hint="eastAsia"/>
          <w:color w:val="000000"/>
        </w:rPr>
        <w:t>ś</w:t>
      </w:r>
      <w:r w:rsidRPr="00777C6B">
        <w:rPr>
          <w:rFonts w:ascii="Times New Roman" w:hAnsi="Times New Roman" w:cs="Times New Roman"/>
          <w:color w:val="000000"/>
        </w:rPr>
        <w:t>lad</w:t>
      </w:r>
      <w:r w:rsidRPr="00777C6B">
        <w:rPr>
          <w:rFonts w:ascii="Times New Roman" w:hAnsi="Times New Roman" w:cs="Times New Roman" w:hint="eastAsia"/>
          <w:color w:val="000000"/>
        </w:rPr>
        <w:t>ó</w:t>
      </w:r>
      <w:r w:rsidRPr="00777C6B">
        <w:rPr>
          <w:rFonts w:ascii="Times New Roman" w:hAnsi="Times New Roman" w:cs="Times New Roman"/>
          <w:color w:val="000000"/>
        </w:rPr>
        <w:t>w</w:t>
      </w:r>
      <w:r>
        <w:rPr>
          <w:rFonts w:ascii="Times New Roman" w:hAnsi="Times New Roman" w:cs="Times New Roman"/>
          <w:color w:val="000000"/>
        </w:rPr>
        <w:t xml:space="preserve"> </w:t>
      </w:r>
      <w:r w:rsidRPr="00777C6B">
        <w:rPr>
          <w:rFonts w:ascii="Times New Roman" w:hAnsi="Times New Roman" w:cs="Times New Roman"/>
          <w:color w:val="000000"/>
        </w:rPr>
        <w:t>(pas</w:t>
      </w:r>
      <w:r w:rsidRPr="00777C6B">
        <w:rPr>
          <w:rFonts w:ascii="Times New Roman" w:hAnsi="Times New Roman" w:cs="Times New Roman" w:hint="eastAsia"/>
          <w:color w:val="000000"/>
        </w:rPr>
        <w:t>ó</w:t>
      </w:r>
      <w:r w:rsidRPr="00777C6B">
        <w:rPr>
          <w:rFonts w:ascii="Times New Roman" w:hAnsi="Times New Roman" w:cs="Times New Roman"/>
          <w:color w:val="000000"/>
        </w:rPr>
        <w:t xml:space="preserve">w) z prefabrykowanych </w:t>
      </w:r>
      <w:r w:rsidRPr="00777C6B">
        <w:rPr>
          <w:rFonts w:ascii="Times New Roman" w:hAnsi="Times New Roman" w:cs="Times New Roman" w:hint="eastAsia"/>
          <w:color w:val="000000"/>
        </w:rPr>
        <w:t>ż</w:t>
      </w:r>
      <w:r w:rsidRPr="00777C6B">
        <w:rPr>
          <w:rFonts w:ascii="Times New Roman" w:hAnsi="Times New Roman" w:cs="Times New Roman"/>
          <w:color w:val="000000"/>
        </w:rPr>
        <w:t>elbetowych p</w:t>
      </w:r>
      <w:r w:rsidRPr="00777C6B">
        <w:rPr>
          <w:rFonts w:ascii="Times New Roman" w:hAnsi="Times New Roman" w:cs="Times New Roman" w:hint="eastAsia"/>
          <w:color w:val="000000"/>
        </w:rPr>
        <w:t>ł</w:t>
      </w:r>
      <w:r w:rsidRPr="00777C6B">
        <w:rPr>
          <w:rFonts w:ascii="Times New Roman" w:hAnsi="Times New Roman" w:cs="Times New Roman"/>
          <w:color w:val="000000"/>
        </w:rPr>
        <w:t>yt wielootworowych typu YOMB</w:t>
      </w:r>
      <w:r>
        <w:rPr>
          <w:rFonts w:ascii="Times New Roman" w:hAnsi="Times New Roman" w:cs="Times New Roman"/>
          <w:color w:val="000000"/>
        </w:rPr>
        <w:t xml:space="preserve"> </w:t>
      </w:r>
      <w:r w:rsidRPr="00777C6B">
        <w:rPr>
          <w:rFonts w:ascii="Times New Roman" w:hAnsi="Times New Roman" w:cs="Times New Roman"/>
          <w:color w:val="000000"/>
        </w:rPr>
        <w:t>o szeroko</w:t>
      </w:r>
      <w:r w:rsidRPr="00777C6B">
        <w:rPr>
          <w:rFonts w:ascii="Times New Roman" w:hAnsi="Times New Roman" w:cs="Times New Roman" w:hint="eastAsia"/>
          <w:color w:val="000000"/>
        </w:rPr>
        <w:t>ś</w:t>
      </w:r>
      <w:r w:rsidRPr="00777C6B">
        <w:rPr>
          <w:rFonts w:ascii="Times New Roman" w:hAnsi="Times New Roman" w:cs="Times New Roman"/>
          <w:color w:val="000000"/>
        </w:rPr>
        <w:t>ci 1</w:t>
      </w:r>
      <w:r>
        <w:rPr>
          <w:rFonts w:ascii="Times New Roman" w:hAnsi="Times New Roman" w:cs="Times New Roman"/>
          <w:color w:val="000000"/>
        </w:rPr>
        <w:t xml:space="preserve"> </w:t>
      </w:r>
      <w:r w:rsidRPr="00777C6B">
        <w:rPr>
          <w:rFonts w:ascii="Times New Roman" w:hAnsi="Times New Roman" w:cs="Times New Roman"/>
          <w:color w:val="000000"/>
        </w:rPr>
        <w:t>metra ka</w:t>
      </w:r>
      <w:r w:rsidRPr="00777C6B">
        <w:rPr>
          <w:rFonts w:ascii="Times New Roman" w:hAnsi="Times New Roman" w:cs="Times New Roman" w:hint="eastAsia"/>
          <w:color w:val="000000"/>
        </w:rPr>
        <w:t>ż</w:t>
      </w:r>
      <w:r w:rsidRPr="00777C6B">
        <w:rPr>
          <w:rFonts w:ascii="Times New Roman" w:hAnsi="Times New Roman" w:cs="Times New Roman"/>
          <w:color w:val="000000"/>
        </w:rPr>
        <w:t>dy odsuni</w:t>
      </w:r>
      <w:r w:rsidRPr="00777C6B">
        <w:rPr>
          <w:rFonts w:ascii="Times New Roman" w:hAnsi="Times New Roman" w:cs="Times New Roman" w:hint="eastAsia"/>
          <w:color w:val="000000"/>
        </w:rPr>
        <w:t>ę</w:t>
      </w:r>
      <w:r w:rsidRPr="00777C6B">
        <w:rPr>
          <w:rFonts w:ascii="Times New Roman" w:hAnsi="Times New Roman" w:cs="Times New Roman"/>
          <w:color w:val="000000"/>
        </w:rPr>
        <w:t>tych od siebie o 1,0 m z wype</w:t>
      </w:r>
      <w:r w:rsidRPr="00777C6B">
        <w:rPr>
          <w:rFonts w:ascii="Times New Roman" w:hAnsi="Times New Roman" w:cs="Times New Roman" w:hint="eastAsia"/>
          <w:color w:val="000000"/>
        </w:rPr>
        <w:t>ł</w:t>
      </w:r>
      <w:r w:rsidRPr="00777C6B">
        <w:rPr>
          <w:rFonts w:ascii="Times New Roman" w:hAnsi="Times New Roman" w:cs="Times New Roman"/>
          <w:color w:val="000000"/>
        </w:rPr>
        <w:t>nieniem wolnych</w:t>
      </w:r>
      <w:r>
        <w:rPr>
          <w:rFonts w:ascii="Times New Roman" w:hAnsi="Times New Roman" w:cs="Times New Roman"/>
          <w:color w:val="000000"/>
        </w:rPr>
        <w:t xml:space="preserve"> </w:t>
      </w:r>
      <w:r w:rsidRPr="00777C6B">
        <w:rPr>
          <w:rFonts w:ascii="Times New Roman" w:hAnsi="Times New Roman" w:cs="Times New Roman"/>
          <w:color w:val="000000"/>
        </w:rPr>
        <w:t>przestrzeni i otwor</w:t>
      </w:r>
      <w:r w:rsidRPr="00777C6B">
        <w:rPr>
          <w:rFonts w:ascii="Times New Roman" w:hAnsi="Times New Roman" w:cs="Times New Roman" w:hint="eastAsia"/>
          <w:color w:val="000000"/>
        </w:rPr>
        <w:t>ó</w:t>
      </w:r>
      <w:r w:rsidRPr="00777C6B">
        <w:rPr>
          <w:rFonts w:ascii="Times New Roman" w:hAnsi="Times New Roman" w:cs="Times New Roman"/>
          <w:color w:val="000000"/>
        </w:rPr>
        <w:t>w piaskiem z obustronnymi poboczami utwardzonymi</w:t>
      </w:r>
      <w:r>
        <w:rPr>
          <w:rFonts w:ascii="Times New Roman" w:hAnsi="Times New Roman" w:cs="Times New Roman"/>
          <w:color w:val="000000"/>
        </w:rPr>
        <w:t xml:space="preserve"> </w:t>
      </w:r>
      <w:r w:rsidRPr="00777C6B">
        <w:rPr>
          <w:rFonts w:ascii="Times New Roman" w:hAnsi="Times New Roman" w:cs="Times New Roman"/>
          <w:color w:val="000000"/>
        </w:rPr>
        <w:t>kruszywem.</w:t>
      </w:r>
    </w:p>
    <w:p w14:paraId="68CA0613" w14:textId="77777777" w:rsidR="00777C6B" w:rsidRDefault="00777C6B" w:rsidP="00DD7FDC">
      <w:pPr>
        <w:pStyle w:val="Akapitzlist"/>
        <w:numPr>
          <w:ilvl w:val="0"/>
          <w:numId w:val="72"/>
        </w:numPr>
        <w:jc w:val="both"/>
        <w:rPr>
          <w:rFonts w:ascii="Times New Roman" w:hAnsi="Times New Roman" w:cs="Times New Roman"/>
          <w:color w:val="000000"/>
        </w:rPr>
      </w:pPr>
      <w:r w:rsidRPr="00777C6B">
        <w:rPr>
          <w:rFonts w:ascii="Times New Roman" w:hAnsi="Times New Roman" w:cs="Times New Roman"/>
          <w:color w:val="000000"/>
        </w:rPr>
        <w:t>Na pocz</w:t>
      </w:r>
      <w:r w:rsidRPr="00777C6B">
        <w:rPr>
          <w:rFonts w:ascii="Times New Roman" w:hAnsi="Times New Roman" w:cs="Times New Roman" w:hint="eastAsia"/>
          <w:color w:val="000000"/>
        </w:rPr>
        <w:t>ą</w:t>
      </w:r>
      <w:r w:rsidRPr="00777C6B">
        <w:rPr>
          <w:rFonts w:ascii="Times New Roman" w:hAnsi="Times New Roman" w:cs="Times New Roman"/>
          <w:color w:val="000000"/>
        </w:rPr>
        <w:t>tku i na ko</w:t>
      </w:r>
      <w:r w:rsidRPr="00777C6B">
        <w:rPr>
          <w:rFonts w:ascii="Times New Roman" w:hAnsi="Times New Roman" w:cs="Times New Roman" w:hint="eastAsia"/>
          <w:color w:val="000000"/>
        </w:rPr>
        <w:t>ń</w:t>
      </w:r>
      <w:r w:rsidRPr="00777C6B">
        <w:rPr>
          <w:rFonts w:ascii="Times New Roman" w:hAnsi="Times New Roman" w:cs="Times New Roman"/>
          <w:color w:val="000000"/>
        </w:rPr>
        <w:t>cu opracowania oraz w miejscu utwardzenia zjazd</w:t>
      </w:r>
      <w:r w:rsidRPr="00777C6B">
        <w:rPr>
          <w:rFonts w:ascii="Times New Roman" w:hAnsi="Times New Roman" w:cs="Times New Roman" w:hint="eastAsia"/>
          <w:color w:val="000000"/>
        </w:rPr>
        <w:t>ó</w:t>
      </w:r>
      <w:r w:rsidRPr="00777C6B">
        <w:rPr>
          <w:rFonts w:ascii="Times New Roman" w:hAnsi="Times New Roman" w:cs="Times New Roman"/>
          <w:color w:val="000000"/>
        </w:rPr>
        <w:t>w</w:t>
      </w:r>
      <w:r>
        <w:rPr>
          <w:rFonts w:ascii="Times New Roman" w:hAnsi="Times New Roman" w:cs="Times New Roman"/>
          <w:color w:val="000000"/>
        </w:rPr>
        <w:t xml:space="preserve"> </w:t>
      </w:r>
      <w:r w:rsidRPr="00777C6B">
        <w:rPr>
          <w:rFonts w:ascii="Times New Roman" w:hAnsi="Times New Roman" w:cs="Times New Roman"/>
          <w:color w:val="000000"/>
        </w:rPr>
        <w:t>dodatkowe wype</w:t>
      </w:r>
      <w:r w:rsidRPr="00777C6B">
        <w:rPr>
          <w:rFonts w:ascii="Times New Roman" w:hAnsi="Times New Roman" w:cs="Times New Roman" w:hint="eastAsia"/>
          <w:color w:val="000000"/>
        </w:rPr>
        <w:t>ł</w:t>
      </w:r>
      <w:r w:rsidRPr="00777C6B">
        <w:rPr>
          <w:rFonts w:ascii="Times New Roman" w:hAnsi="Times New Roman" w:cs="Times New Roman"/>
          <w:color w:val="000000"/>
        </w:rPr>
        <w:t>nienie pasa mi</w:t>
      </w:r>
      <w:r w:rsidRPr="00777C6B">
        <w:rPr>
          <w:rFonts w:ascii="Times New Roman" w:hAnsi="Times New Roman" w:cs="Times New Roman" w:hint="eastAsia"/>
          <w:color w:val="000000"/>
        </w:rPr>
        <w:t>ę</w:t>
      </w:r>
      <w:r w:rsidRPr="00777C6B">
        <w:rPr>
          <w:rFonts w:ascii="Times New Roman" w:hAnsi="Times New Roman" w:cs="Times New Roman"/>
          <w:color w:val="000000"/>
        </w:rPr>
        <w:t>dzy p</w:t>
      </w:r>
      <w:r w:rsidRPr="00777C6B">
        <w:rPr>
          <w:rFonts w:ascii="Times New Roman" w:hAnsi="Times New Roman" w:cs="Times New Roman" w:hint="eastAsia"/>
          <w:color w:val="000000"/>
        </w:rPr>
        <w:t>ł</w:t>
      </w:r>
      <w:r w:rsidRPr="00777C6B">
        <w:rPr>
          <w:rFonts w:ascii="Times New Roman" w:hAnsi="Times New Roman" w:cs="Times New Roman"/>
          <w:color w:val="000000"/>
        </w:rPr>
        <w:t xml:space="preserve">ytami z prefabrykowanych </w:t>
      </w:r>
      <w:r w:rsidRPr="00777C6B">
        <w:rPr>
          <w:rFonts w:ascii="Times New Roman" w:hAnsi="Times New Roman" w:cs="Times New Roman" w:hint="eastAsia"/>
          <w:color w:val="000000"/>
        </w:rPr>
        <w:t>ż</w:t>
      </w:r>
      <w:r w:rsidRPr="00777C6B">
        <w:rPr>
          <w:rFonts w:ascii="Times New Roman" w:hAnsi="Times New Roman" w:cs="Times New Roman"/>
          <w:color w:val="000000"/>
        </w:rPr>
        <w:t>elbetowych p</w:t>
      </w:r>
      <w:r w:rsidRPr="00777C6B">
        <w:rPr>
          <w:rFonts w:ascii="Times New Roman" w:hAnsi="Times New Roman" w:cs="Times New Roman" w:hint="eastAsia"/>
          <w:color w:val="000000"/>
        </w:rPr>
        <w:t>ł</w:t>
      </w:r>
      <w:r w:rsidRPr="00777C6B">
        <w:rPr>
          <w:rFonts w:ascii="Times New Roman" w:hAnsi="Times New Roman" w:cs="Times New Roman"/>
          <w:color w:val="000000"/>
        </w:rPr>
        <w:t>yt</w:t>
      </w:r>
      <w:r>
        <w:rPr>
          <w:rFonts w:ascii="Times New Roman" w:hAnsi="Times New Roman" w:cs="Times New Roman"/>
          <w:color w:val="000000"/>
        </w:rPr>
        <w:t xml:space="preserve"> </w:t>
      </w:r>
      <w:r w:rsidRPr="00777C6B">
        <w:rPr>
          <w:rFonts w:ascii="Times New Roman" w:hAnsi="Times New Roman" w:cs="Times New Roman"/>
          <w:color w:val="000000"/>
        </w:rPr>
        <w:t>wielootworowych typu YOMB o szeroko</w:t>
      </w:r>
      <w:r w:rsidRPr="00777C6B">
        <w:rPr>
          <w:rFonts w:ascii="Times New Roman" w:hAnsi="Times New Roman" w:cs="Times New Roman" w:hint="eastAsia"/>
          <w:color w:val="000000"/>
        </w:rPr>
        <w:t>ś</w:t>
      </w:r>
      <w:r w:rsidRPr="00777C6B">
        <w:rPr>
          <w:rFonts w:ascii="Times New Roman" w:hAnsi="Times New Roman" w:cs="Times New Roman"/>
          <w:color w:val="000000"/>
        </w:rPr>
        <w:t>ci 1 metra p</w:t>
      </w:r>
      <w:r w:rsidRPr="00777C6B">
        <w:rPr>
          <w:rFonts w:ascii="Times New Roman" w:hAnsi="Times New Roman" w:cs="Times New Roman" w:hint="eastAsia"/>
          <w:color w:val="000000"/>
        </w:rPr>
        <w:t>ł</w:t>
      </w:r>
      <w:r w:rsidRPr="00777C6B">
        <w:rPr>
          <w:rFonts w:ascii="Times New Roman" w:hAnsi="Times New Roman" w:cs="Times New Roman"/>
          <w:color w:val="000000"/>
        </w:rPr>
        <w:t>yt</w:t>
      </w:r>
      <w:r w:rsidRPr="00777C6B">
        <w:rPr>
          <w:rFonts w:ascii="Times New Roman" w:hAnsi="Times New Roman" w:cs="Times New Roman" w:hint="eastAsia"/>
          <w:color w:val="000000"/>
        </w:rPr>
        <w:t>ą</w:t>
      </w:r>
      <w:r w:rsidRPr="00777C6B">
        <w:rPr>
          <w:rFonts w:ascii="Times New Roman" w:hAnsi="Times New Roman" w:cs="Times New Roman"/>
          <w:color w:val="000000"/>
        </w:rPr>
        <w:t xml:space="preserve"> YOMB - w miejscach</w:t>
      </w:r>
      <w:r>
        <w:rPr>
          <w:rFonts w:ascii="Times New Roman" w:hAnsi="Times New Roman" w:cs="Times New Roman"/>
          <w:color w:val="000000"/>
        </w:rPr>
        <w:t xml:space="preserve"> </w:t>
      </w:r>
      <w:r w:rsidRPr="00777C6B">
        <w:rPr>
          <w:rFonts w:ascii="Times New Roman" w:hAnsi="Times New Roman" w:cs="Times New Roman"/>
          <w:color w:val="000000"/>
        </w:rPr>
        <w:t>zaznaczonych na rysunku planu sytuacyjnego.</w:t>
      </w:r>
    </w:p>
    <w:p w14:paraId="10C162AD" w14:textId="77777777" w:rsidR="00777C6B" w:rsidRDefault="00777C6B" w:rsidP="00DD7FDC">
      <w:pPr>
        <w:pStyle w:val="Akapitzlist"/>
        <w:numPr>
          <w:ilvl w:val="0"/>
          <w:numId w:val="72"/>
        </w:numPr>
        <w:jc w:val="both"/>
        <w:rPr>
          <w:rFonts w:ascii="Times New Roman" w:hAnsi="Times New Roman" w:cs="Times New Roman"/>
          <w:color w:val="000000"/>
        </w:rPr>
      </w:pPr>
      <w:r w:rsidRPr="00777C6B">
        <w:rPr>
          <w:rFonts w:ascii="Times New Roman" w:hAnsi="Times New Roman" w:cs="Times New Roman"/>
          <w:color w:val="000000"/>
        </w:rPr>
        <w:t>Utwardzenie nawierzchni istniej</w:t>
      </w:r>
      <w:r w:rsidRPr="00777C6B">
        <w:rPr>
          <w:rFonts w:ascii="Times New Roman" w:hAnsi="Times New Roman" w:cs="Times New Roman" w:hint="eastAsia"/>
          <w:color w:val="000000"/>
        </w:rPr>
        <w:t>ą</w:t>
      </w:r>
      <w:r w:rsidRPr="00777C6B">
        <w:rPr>
          <w:rFonts w:ascii="Times New Roman" w:hAnsi="Times New Roman" w:cs="Times New Roman"/>
          <w:color w:val="000000"/>
        </w:rPr>
        <w:t>cego zjazdu p</w:t>
      </w:r>
      <w:r w:rsidRPr="00777C6B">
        <w:rPr>
          <w:rFonts w:ascii="Times New Roman" w:hAnsi="Times New Roman" w:cs="Times New Roman" w:hint="eastAsia"/>
          <w:color w:val="000000"/>
        </w:rPr>
        <w:t>ł</w:t>
      </w:r>
      <w:r w:rsidRPr="00777C6B">
        <w:rPr>
          <w:rFonts w:ascii="Times New Roman" w:hAnsi="Times New Roman" w:cs="Times New Roman"/>
          <w:color w:val="000000"/>
        </w:rPr>
        <w:t>ytami YOMB.</w:t>
      </w:r>
    </w:p>
    <w:p w14:paraId="282730F0" w14:textId="77777777" w:rsidR="00777C6B" w:rsidRDefault="00777C6B" w:rsidP="00DD7FDC">
      <w:pPr>
        <w:pStyle w:val="Akapitzlist"/>
        <w:numPr>
          <w:ilvl w:val="0"/>
          <w:numId w:val="72"/>
        </w:numPr>
        <w:jc w:val="both"/>
        <w:rPr>
          <w:rFonts w:ascii="Times New Roman" w:hAnsi="Times New Roman" w:cs="Times New Roman"/>
          <w:color w:val="000000"/>
        </w:rPr>
      </w:pPr>
      <w:r w:rsidRPr="00777C6B">
        <w:rPr>
          <w:rFonts w:ascii="Times New Roman" w:hAnsi="Times New Roman" w:cs="Times New Roman"/>
          <w:color w:val="000000"/>
        </w:rPr>
        <w:t>Utwardzenie nawierzchni istniej</w:t>
      </w:r>
      <w:r w:rsidRPr="00777C6B">
        <w:rPr>
          <w:rFonts w:ascii="Times New Roman" w:hAnsi="Times New Roman" w:cs="Times New Roman" w:hint="eastAsia"/>
          <w:color w:val="000000"/>
        </w:rPr>
        <w:t>ą</w:t>
      </w:r>
      <w:r w:rsidRPr="00777C6B">
        <w:rPr>
          <w:rFonts w:ascii="Times New Roman" w:hAnsi="Times New Roman" w:cs="Times New Roman"/>
          <w:color w:val="000000"/>
        </w:rPr>
        <w:t>cych zjazd</w:t>
      </w:r>
      <w:r w:rsidRPr="00777C6B">
        <w:rPr>
          <w:rFonts w:ascii="Times New Roman" w:hAnsi="Times New Roman" w:cs="Times New Roman" w:hint="eastAsia"/>
          <w:color w:val="000000"/>
        </w:rPr>
        <w:t>ó</w:t>
      </w:r>
      <w:r w:rsidRPr="00777C6B">
        <w:rPr>
          <w:rFonts w:ascii="Times New Roman" w:hAnsi="Times New Roman" w:cs="Times New Roman"/>
          <w:color w:val="000000"/>
        </w:rPr>
        <w:t>w kruszywem.</w:t>
      </w:r>
    </w:p>
    <w:p w14:paraId="0A936E8F" w14:textId="77777777" w:rsidR="00777C6B" w:rsidRDefault="00777C6B" w:rsidP="00DD7FDC">
      <w:pPr>
        <w:pStyle w:val="Akapitzlist"/>
        <w:numPr>
          <w:ilvl w:val="0"/>
          <w:numId w:val="72"/>
        </w:numPr>
        <w:spacing w:after="0"/>
        <w:jc w:val="both"/>
        <w:rPr>
          <w:rFonts w:ascii="Times New Roman" w:hAnsi="Times New Roman" w:cs="Times New Roman"/>
          <w:color w:val="000000"/>
        </w:rPr>
      </w:pPr>
      <w:r w:rsidRPr="00777C6B">
        <w:rPr>
          <w:rFonts w:ascii="Times New Roman" w:hAnsi="Times New Roman" w:cs="Times New Roman"/>
          <w:color w:val="000000"/>
        </w:rPr>
        <w:t>Monta</w:t>
      </w:r>
      <w:r w:rsidRPr="00777C6B">
        <w:rPr>
          <w:rFonts w:ascii="Times New Roman" w:hAnsi="Times New Roman" w:cs="Times New Roman" w:hint="eastAsia"/>
          <w:color w:val="000000"/>
        </w:rPr>
        <w:t>ż</w:t>
      </w:r>
      <w:r w:rsidRPr="00777C6B">
        <w:rPr>
          <w:rFonts w:ascii="Times New Roman" w:hAnsi="Times New Roman" w:cs="Times New Roman"/>
          <w:color w:val="000000"/>
        </w:rPr>
        <w:t xml:space="preserve"> oznakowania pionowego.</w:t>
      </w:r>
    </w:p>
    <w:p w14:paraId="0BEF0527" w14:textId="54C25B09" w:rsidR="00777C6B" w:rsidRDefault="00777C6B" w:rsidP="00DD7FDC">
      <w:pPr>
        <w:pStyle w:val="Akapitzlist"/>
        <w:numPr>
          <w:ilvl w:val="0"/>
          <w:numId w:val="72"/>
        </w:numPr>
        <w:spacing w:after="0"/>
        <w:jc w:val="both"/>
        <w:rPr>
          <w:rFonts w:ascii="Times New Roman" w:hAnsi="Times New Roman" w:cs="Times New Roman"/>
          <w:color w:val="000000"/>
        </w:rPr>
      </w:pPr>
      <w:r w:rsidRPr="00777C6B">
        <w:rPr>
          <w:rFonts w:ascii="Times New Roman" w:hAnsi="Times New Roman" w:cs="Times New Roman"/>
          <w:color w:val="000000"/>
        </w:rPr>
        <w:t>Zagospodarowanie teren</w:t>
      </w:r>
      <w:r w:rsidRPr="00777C6B">
        <w:rPr>
          <w:rFonts w:ascii="Times New Roman" w:hAnsi="Times New Roman" w:cs="Times New Roman" w:hint="eastAsia"/>
          <w:color w:val="000000"/>
        </w:rPr>
        <w:t>ó</w:t>
      </w:r>
      <w:r w:rsidRPr="00777C6B">
        <w:rPr>
          <w:rFonts w:ascii="Times New Roman" w:hAnsi="Times New Roman" w:cs="Times New Roman"/>
          <w:color w:val="000000"/>
        </w:rPr>
        <w:t>w zielonych w granicach pasa drogowego.</w:t>
      </w:r>
    </w:p>
    <w:p w14:paraId="3F2B3C1D" w14:textId="77777777" w:rsidR="00DD7FDC" w:rsidRDefault="00DD7FDC" w:rsidP="00DD7FDC">
      <w:pPr>
        <w:pStyle w:val="Akapitzlist"/>
        <w:spacing w:after="0"/>
        <w:ind w:left="1429"/>
        <w:jc w:val="both"/>
        <w:rPr>
          <w:rFonts w:ascii="Times New Roman" w:hAnsi="Times New Roman" w:cs="Times New Roman"/>
          <w:color w:val="000000"/>
        </w:rPr>
      </w:pPr>
    </w:p>
    <w:p w14:paraId="5EBEDD87" w14:textId="77777777" w:rsidR="00777C6B" w:rsidRPr="00777C6B" w:rsidRDefault="00777C6B" w:rsidP="00DD7FDC">
      <w:pPr>
        <w:spacing w:after="0"/>
        <w:ind w:left="709" w:hanging="66"/>
        <w:jc w:val="both"/>
        <w:rPr>
          <w:rFonts w:ascii="Times New Roman" w:hAnsi="Times New Roman" w:cs="Times New Roman"/>
          <w:color w:val="000000"/>
        </w:rPr>
      </w:pPr>
      <w:r w:rsidRPr="00777C6B">
        <w:rPr>
          <w:rFonts w:ascii="Times New Roman" w:hAnsi="Times New Roman" w:cs="Times New Roman"/>
          <w:color w:val="000000"/>
        </w:rPr>
        <w:t>Parametry techniczne drogi wewnętrznej:</w:t>
      </w:r>
    </w:p>
    <w:p w14:paraId="5B457ABA" w14:textId="029DAAC7" w:rsidR="00777C6B" w:rsidRPr="00777C6B" w:rsidRDefault="00777C6B" w:rsidP="00DD7FDC">
      <w:pPr>
        <w:pStyle w:val="Akapitzlist"/>
        <w:numPr>
          <w:ilvl w:val="0"/>
          <w:numId w:val="73"/>
        </w:numPr>
        <w:spacing w:after="0"/>
        <w:ind w:left="1418"/>
        <w:jc w:val="both"/>
        <w:rPr>
          <w:rFonts w:ascii="Times New Roman" w:hAnsi="Times New Roman" w:cs="Times New Roman"/>
          <w:color w:val="000000"/>
        </w:rPr>
      </w:pPr>
      <w:r w:rsidRPr="00777C6B">
        <w:rPr>
          <w:rFonts w:ascii="Times New Roman" w:hAnsi="Times New Roman" w:cs="Times New Roman"/>
          <w:color w:val="000000"/>
        </w:rPr>
        <w:t>długość jezdni: 137 m,</w:t>
      </w:r>
    </w:p>
    <w:p w14:paraId="138226FC" w14:textId="78AE0830" w:rsidR="00777C6B" w:rsidRDefault="00777C6B" w:rsidP="00DD7FDC">
      <w:pPr>
        <w:pStyle w:val="Akapitzlist"/>
        <w:numPr>
          <w:ilvl w:val="0"/>
          <w:numId w:val="73"/>
        </w:numPr>
        <w:spacing w:after="0"/>
        <w:ind w:left="1418"/>
        <w:jc w:val="both"/>
        <w:rPr>
          <w:rFonts w:ascii="Times New Roman" w:hAnsi="Times New Roman" w:cs="Times New Roman"/>
          <w:color w:val="000000"/>
        </w:rPr>
      </w:pPr>
      <w:r w:rsidRPr="00777C6B">
        <w:rPr>
          <w:rFonts w:ascii="Times New Roman" w:hAnsi="Times New Roman" w:cs="Times New Roman"/>
          <w:color w:val="000000"/>
        </w:rPr>
        <w:t>szerokość jezdni: 3,0 m,</w:t>
      </w:r>
    </w:p>
    <w:p w14:paraId="477D099B" w14:textId="2EB8C011" w:rsidR="00DD7FDC" w:rsidRPr="00777C6B" w:rsidRDefault="00DD7FDC" w:rsidP="00DD7FDC">
      <w:pPr>
        <w:pStyle w:val="Akapitzlist"/>
        <w:numPr>
          <w:ilvl w:val="0"/>
          <w:numId w:val="73"/>
        </w:numPr>
        <w:spacing w:after="0"/>
        <w:ind w:left="1418"/>
        <w:jc w:val="both"/>
        <w:rPr>
          <w:rFonts w:ascii="Times New Roman" w:hAnsi="Times New Roman" w:cs="Times New Roman"/>
          <w:color w:val="000000"/>
        </w:rPr>
      </w:pPr>
      <w:r w:rsidRPr="00DD7FDC">
        <w:rPr>
          <w:rFonts w:ascii="Times New Roman" w:hAnsi="Times New Roman" w:cs="Times New Roman"/>
          <w:color w:val="000000"/>
        </w:rPr>
        <w:t>szerokość pasa ruchu: 4,0 m,</w:t>
      </w:r>
    </w:p>
    <w:p w14:paraId="031E5D3A" w14:textId="1A4E5DC0" w:rsidR="00777C6B" w:rsidRPr="00777C6B" w:rsidRDefault="00777C6B" w:rsidP="00DD7FDC">
      <w:pPr>
        <w:pStyle w:val="Akapitzlist"/>
        <w:numPr>
          <w:ilvl w:val="0"/>
          <w:numId w:val="73"/>
        </w:numPr>
        <w:spacing w:after="0"/>
        <w:ind w:left="1418"/>
        <w:jc w:val="both"/>
        <w:rPr>
          <w:rFonts w:ascii="Times New Roman" w:hAnsi="Times New Roman" w:cs="Times New Roman"/>
          <w:color w:val="000000"/>
        </w:rPr>
      </w:pPr>
      <w:r w:rsidRPr="00777C6B">
        <w:rPr>
          <w:rFonts w:ascii="Times New Roman" w:hAnsi="Times New Roman" w:cs="Times New Roman"/>
          <w:color w:val="000000"/>
        </w:rPr>
        <w:t>szerokość poboczy jezdni: 2 x 0,5 m,</w:t>
      </w:r>
    </w:p>
    <w:p w14:paraId="3EEB3F14" w14:textId="0A9C4B16" w:rsidR="00777C6B" w:rsidRPr="00777C6B" w:rsidRDefault="00777C6B" w:rsidP="00DD7FDC">
      <w:pPr>
        <w:pStyle w:val="Akapitzlist"/>
        <w:numPr>
          <w:ilvl w:val="0"/>
          <w:numId w:val="73"/>
        </w:numPr>
        <w:ind w:left="1418"/>
        <w:jc w:val="both"/>
        <w:rPr>
          <w:rFonts w:ascii="Times New Roman" w:hAnsi="Times New Roman" w:cs="Times New Roman"/>
          <w:color w:val="000000"/>
        </w:rPr>
      </w:pPr>
      <w:r w:rsidRPr="00777C6B">
        <w:rPr>
          <w:rFonts w:ascii="Times New Roman" w:hAnsi="Times New Roman" w:cs="Times New Roman"/>
          <w:color w:val="000000"/>
        </w:rPr>
        <w:t>szerokość zjazdów z kruszywa: 3,5 m,</w:t>
      </w:r>
    </w:p>
    <w:p w14:paraId="61DFC745" w14:textId="7B5D2498" w:rsidR="00777C6B" w:rsidRPr="00777C6B" w:rsidRDefault="00777C6B" w:rsidP="00DD7FDC">
      <w:pPr>
        <w:pStyle w:val="Akapitzlist"/>
        <w:numPr>
          <w:ilvl w:val="0"/>
          <w:numId w:val="73"/>
        </w:numPr>
        <w:ind w:left="1418"/>
        <w:jc w:val="both"/>
        <w:rPr>
          <w:rFonts w:ascii="Times New Roman" w:hAnsi="Times New Roman" w:cs="Times New Roman"/>
          <w:color w:val="000000"/>
        </w:rPr>
      </w:pPr>
      <w:r w:rsidRPr="00777C6B">
        <w:rPr>
          <w:rFonts w:ascii="Times New Roman" w:hAnsi="Times New Roman" w:cs="Times New Roman"/>
          <w:color w:val="000000"/>
        </w:rPr>
        <w:t>szerokość zjazdu z płyt YOMB: 4,5 m,</w:t>
      </w:r>
    </w:p>
    <w:p w14:paraId="5E02540E" w14:textId="57E605E3" w:rsidR="003E0653" w:rsidRDefault="00777C6B" w:rsidP="0011468D">
      <w:pPr>
        <w:pStyle w:val="Akapitzlist"/>
        <w:numPr>
          <w:ilvl w:val="0"/>
          <w:numId w:val="73"/>
        </w:numPr>
        <w:ind w:left="1418"/>
        <w:jc w:val="both"/>
        <w:rPr>
          <w:rFonts w:ascii="Times New Roman" w:hAnsi="Times New Roman" w:cs="Times New Roman"/>
          <w:color w:val="000000"/>
        </w:rPr>
      </w:pPr>
      <w:r w:rsidRPr="00777C6B">
        <w:rPr>
          <w:rFonts w:ascii="Times New Roman" w:hAnsi="Times New Roman" w:cs="Times New Roman"/>
          <w:color w:val="000000"/>
        </w:rPr>
        <w:t>szerokość poboczy zjazdów: 2 x 0,5 m.</w:t>
      </w:r>
    </w:p>
    <w:p w14:paraId="2E7CC45C" w14:textId="77777777" w:rsidR="00DD7FDC" w:rsidRPr="00DD7FDC" w:rsidRDefault="00DD7FDC" w:rsidP="00DD7FDC">
      <w:pPr>
        <w:pStyle w:val="Akapitzlist"/>
        <w:ind w:left="1418"/>
        <w:jc w:val="both"/>
        <w:rPr>
          <w:rFonts w:ascii="Times New Roman" w:hAnsi="Times New Roman" w:cs="Times New Roman"/>
          <w:color w:val="000000"/>
        </w:rPr>
      </w:pPr>
    </w:p>
    <w:p w14:paraId="434909C2" w14:textId="648ECD95" w:rsidR="0011468D" w:rsidRPr="0011468D" w:rsidRDefault="0011468D" w:rsidP="0011468D">
      <w:pPr>
        <w:pStyle w:val="Akapitzlist"/>
        <w:numPr>
          <w:ilvl w:val="0"/>
          <w:numId w:val="5"/>
        </w:numPr>
        <w:jc w:val="both"/>
        <w:rPr>
          <w:rFonts w:ascii="Times New Roman" w:hAnsi="Times New Roman" w:cs="Times New Roman"/>
          <w:color w:val="000000"/>
        </w:rPr>
      </w:pPr>
      <w:r w:rsidRPr="0011468D">
        <w:rPr>
          <w:rFonts w:ascii="Times New Roman" w:hAnsi="Times New Roman" w:cs="Times New Roman"/>
          <w:color w:val="000000"/>
        </w:rPr>
        <w:t xml:space="preserve">Określenie wielkości lub zakresu zamówienia: przedmiotem zamówienia jest wykonanie robót oraz wszelkich dostaw lub usług, zgodne z opisem przedmiotu zamówienia i </w:t>
      </w:r>
      <w:proofErr w:type="spellStart"/>
      <w:r w:rsidRPr="0011468D">
        <w:rPr>
          <w:rFonts w:ascii="Times New Roman" w:hAnsi="Times New Roman" w:cs="Times New Roman"/>
          <w:color w:val="000000"/>
        </w:rPr>
        <w:t>STWiORB</w:t>
      </w:r>
      <w:proofErr w:type="spellEnd"/>
      <w:r w:rsidRPr="0011468D">
        <w:rPr>
          <w:rFonts w:ascii="Times New Roman" w:hAnsi="Times New Roman" w:cs="Times New Roman"/>
          <w:color w:val="000000"/>
        </w:rPr>
        <w:t xml:space="preserve"> (dla cz. I</w:t>
      </w:r>
      <w:r>
        <w:rPr>
          <w:rFonts w:ascii="Times New Roman" w:hAnsi="Times New Roman" w:cs="Times New Roman"/>
          <w:color w:val="000000"/>
        </w:rPr>
        <w:t xml:space="preserve">, </w:t>
      </w:r>
      <w:r w:rsidRPr="0011468D">
        <w:rPr>
          <w:rFonts w:ascii="Times New Roman" w:hAnsi="Times New Roman" w:cs="Times New Roman"/>
          <w:color w:val="000000"/>
        </w:rPr>
        <w:t>cz. II</w:t>
      </w:r>
      <w:r>
        <w:rPr>
          <w:rFonts w:ascii="Times New Roman" w:hAnsi="Times New Roman" w:cs="Times New Roman"/>
          <w:color w:val="000000"/>
        </w:rPr>
        <w:t xml:space="preserve"> i cz. III</w:t>
      </w:r>
      <w:r w:rsidRPr="0011468D">
        <w:rPr>
          <w:rFonts w:ascii="Times New Roman" w:hAnsi="Times New Roman" w:cs="Times New Roman"/>
          <w:color w:val="000000"/>
        </w:rPr>
        <w:t xml:space="preserve">) dostarczonymi przez Zamawiającego, oraz zasadami aktualnej wiedzy technicznej, polegających na </w:t>
      </w:r>
      <w:r>
        <w:rPr>
          <w:rFonts w:ascii="Times New Roman" w:hAnsi="Times New Roman" w:cs="Times New Roman"/>
          <w:color w:val="000000"/>
        </w:rPr>
        <w:t>budowie</w:t>
      </w:r>
      <w:r w:rsidRPr="0011468D">
        <w:rPr>
          <w:rFonts w:ascii="Times New Roman" w:hAnsi="Times New Roman" w:cs="Times New Roman"/>
          <w:color w:val="000000"/>
        </w:rPr>
        <w:t xml:space="preserve"> dróg </w:t>
      </w:r>
      <w:r>
        <w:rPr>
          <w:rFonts w:ascii="Times New Roman" w:hAnsi="Times New Roman" w:cs="Times New Roman"/>
          <w:color w:val="000000"/>
        </w:rPr>
        <w:t xml:space="preserve">wewnętrznych </w:t>
      </w:r>
      <w:r w:rsidRPr="0011468D">
        <w:rPr>
          <w:rFonts w:ascii="Times New Roman" w:hAnsi="Times New Roman" w:cs="Times New Roman"/>
          <w:color w:val="000000"/>
        </w:rPr>
        <w:t xml:space="preserve">gminnych w Kończewicach i w </w:t>
      </w:r>
      <w:r>
        <w:rPr>
          <w:rFonts w:ascii="Times New Roman" w:hAnsi="Times New Roman" w:cs="Times New Roman"/>
          <w:color w:val="000000"/>
        </w:rPr>
        <w:t>Miłoradzu</w:t>
      </w:r>
      <w:r w:rsidRPr="0011468D">
        <w:rPr>
          <w:rFonts w:ascii="Times New Roman" w:hAnsi="Times New Roman" w:cs="Times New Roman"/>
          <w:color w:val="000000"/>
        </w:rPr>
        <w:t>.</w:t>
      </w:r>
    </w:p>
    <w:p w14:paraId="3B45648A" w14:textId="77777777" w:rsidR="00B632DA" w:rsidRPr="00AD29F9" w:rsidRDefault="00B632DA" w:rsidP="00B632DA">
      <w:pPr>
        <w:pStyle w:val="Akapitzlist"/>
        <w:numPr>
          <w:ilvl w:val="0"/>
          <w:numId w:val="5"/>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zobowiązany jest </w:t>
      </w:r>
      <w:r w:rsidRPr="00D02F17">
        <w:rPr>
          <w:rFonts w:ascii="Times New Roman" w:hAnsi="Times New Roman" w:cs="Times New Roman"/>
          <w:b/>
          <w:bCs/>
          <w:color w:val="000000"/>
        </w:rPr>
        <w:t xml:space="preserve">zapewnić kierownika budowy posiadającego uprawnienia </w:t>
      </w:r>
      <w:r w:rsidRPr="00D02F17">
        <w:rPr>
          <w:rFonts w:ascii="Times New Roman" w:hAnsi="Times New Roman" w:cs="Times New Roman"/>
          <w:b/>
          <w:bCs/>
          <w:color w:val="242424"/>
          <w:shd w:val="clear" w:color="auto" w:fill="FFFFFF"/>
        </w:rPr>
        <w:t>budowlane w specjalności inżynieryjnej drogowej.</w:t>
      </w:r>
    </w:p>
    <w:p w14:paraId="702EC81D" w14:textId="77777777" w:rsidR="00B632DA" w:rsidRPr="0085722B" w:rsidRDefault="00B632DA" w:rsidP="00B632DA">
      <w:pPr>
        <w:pStyle w:val="Akapitzlist"/>
        <w:numPr>
          <w:ilvl w:val="0"/>
          <w:numId w:val="5"/>
        </w:numPr>
        <w:spacing w:after="0" w:line="240" w:lineRule="auto"/>
        <w:jc w:val="both"/>
        <w:rPr>
          <w:rFonts w:ascii="Times New Roman" w:hAnsi="Times New Roman" w:cs="Times New Roman"/>
          <w:color w:val="000000"/>
        </w:rPr>
      </w:pPr>
      <w:r w:rsidRPr="0085722B">
        <w:rPr>
          <w:rFonts w:ascii="Times New Roman" w:eastAsia="Calibri" w:hAnsi="Times New Roman" w:cs="Times New Roman"/>
          <w:color w:val="000000"/>
        </w:rPr>
        <w:t xml:space="preserve">Zamawiający, na podstawie art. 95 </w:t>
      </w:r>
      <w:proofErr w:type="spellStart"/>
      <w:r w:rsidRPr="0085722B">
        <w:rPr>
          <w:rFonts w:ascii="Times New Roman" w:eastAsia="Calibri" w:hAnsi="Times New Roman" w:cs="Times New Roman"/>
          <w:color w:val="000000"/>
        </w:rPr>
        <w:t>Pzp</w:t>
      </w:r>
      <w:proofErr w:type="spellEnd"/>
      <w:r w:rsidRPr="0085722B">
        <w:rPr>
          <w:rFonts w:ascii="Times New Roman" w:eastAsia="Calibri" w:hAnsi="Times New Roman" w:cs="Times New Roman"/>
          <w:color w:val="000000"/>
        </w:rPr>
        <w:t xml:space="preserve"> w związku z art. 266 </w:t>
      </w:r>
      <w:proofErr w:type="spellStart"/>
      <w:r w:rsidRPr="0085722B">
        <w:rPr>
          <w:rFonts w:ascii="Times New Roman" w:eastAsia="Calibri" w:hAnsi="Times New Roman" w:cs="Times New Roman"/>
          <w:color w:val="000000"/>
        </w:rPr>
        <w:t>Pzp</w:t>
      </w:r>
      <w:proofErr w:type="spellEnd"/>
      <w:r w:rsidRPr="0085722B">
        <w:rPr>
          <w:rFonts w:ascii="Times New Roman" w:eastAsia="Calibri" w:hAnsi="Times New Roman" w:cs="Times New Roman"/>
          <w:color w:val="000000"/>
        </w:rPr>
        <w:t xml:space="preserve">, określa wymagania zatrudnienia przez Wykonawcę lub Podwykonawcę na podstawie stosunku pracy osób wykonujących czynności w trakcie realizacji zamówienia, które określono w przedmiarze robót (dot. </w:t>
      </w:r>
      <w:r>
        <w:rPr>
          <w:rFonts w:ascii="Times New Roman" w:eastAsia="Calibri" w:hAnsi="Times New Roman" w:cs="Times New Roman"/>
          <w:color w:val="000000"/>
        </w:rPr>
        <w:t>wszystkich</w:t>
      </w:r>
      <w:r w:rsidRPr="0085722B">
        <w:rPr>
          <w:rFonts w:ascii="Times New Roman" w:eastAsia="Calibri" w:hAnsi="Times New Roman" w:cs="Times New Roman"/>
          <w:color w:val="000000"/>
        </w:rPr>
        <w:t xml:space="preserve"> części): </w:t>
      </w:r>
    </w:p>
    <w:p w14:paraId="4DBFF366" w14:textId="77777777" w:rsidR="00B632DA" w:rsidRPr="0085722B" w:rsidRDefault="00B632DA" w:rsidP="00B632DA">
      <w:pPr>
        <w:numPr>
          <w:ilvl w:val="3"/>
          <w:numId w:val="53"/>
        </w:numPr>
        <w:spacing w:after="0"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xml:space="preserve">w zakresie robót przygotowawczych </w:t>
      </w:r>
      <w:r w:rsidRPr="0085722B">
        <w:rPr>
          <w:rFonts w:ascii="Times New Roman" w:eastAsia="Calibri" w:hAnsi="Times New Roman" w:cs="Times New Roman"/>
          <w:b/>
          <w:bCs/>
          <w:color w:val="000000"/>
        </w:rPr>
        <w:t>wyłączając roboty pomiarowe</w:t>
      </w:r>
    </w:p>
    <w:p w14:paraId="57E97B6D" w14:textId="77777777" w:rsidR="00B632DA" w:rsidRPr="0085722B" w:rsidRDefault="00B632DA" w:rsidP="00B632DA">
      <w:pPr>
        <w:numPr>
          <w:ilvl w:val="3"/>
          <w:numId w:val="53"/>
        </w:numPr>
        <w:spacing w:after="0"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xml:space="preserve">w zakresie </w:t>
      </w:r>
      <w:r>
        <w:rPr>
          <w:rFonts w:ascii="Times New Roman" w:eastAsia="Calibri" w:hAnsi="Times New Roman" w:cs="Times New Roman"/>
          <w:color w:val="000000"/>
        </w:rPr>
        <w:t xml:space="preserve">wykonania </w:t>
      </w:r>
      <w:r w:rsidRPr="0085722B">
        <w:rPr>
          <w:rFonts w:ascii="Times New Roman" w:eastAsia="Calibri" w:hAnsi="Times New Roman" w:cs="Times New Roman"/>
          <w:color w:val="000000"/>
        </w:rPr>
        <w:t xml:space="preserve">podbudowy </w:t>
      </w:r>
    </w:p>
    <w:p w14:paraId="3330E99A" w14:textId="77777777" w:rsidR="00B632DA" w:rsidRPr="0085722B" w:rsidRDefault="00B632DA" w:rsidP="00B632DA">
      <w:pPr>
        <w:numPr>
          <w:ilvl w:val="3"/>
          <w:numId w:val="53"/>
        </w:numPr>
        <w:spacing w:after="0"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xml:space="preserve">w zakresie </w:t>
      </w:r>
      <w:r>
        <w:rPr>
          <w:rFonts w:ascii="Times New Roman" w:eastAsia="Calibri" w:hAnsi="Times New Roman" w:cs="Times New Roman"/>
          <w:color w:val="000000"/>
        </w:rPr>
        <w:t xml:space="preserve">wykonania </w:t>
      </w:r>
      <w:r w:rsidRPr="0085722B">
        <w:rPr>
          <w:rFonts w:ascii="Times New Roman" w:eastAsia="Calibri" w:hAnsi="Times New Roman" w:cs="Times New Roman"/>
          <w:color w:val="000000"/>
        </w:rPr>
        <w:t>nawierzchni</w:t>
      </w:r>
    </w:p>
    <w:p w14:paraId="767E8D16" w14:textId="77777777" w:rsidR="00B632DA" w:rsidRPr="0085722B" w:rsidRDefault="00B632DA" w:rsidP="00B632DA">
      <w:pPr>
        <w:numPr>
          <w:ilvl w:val="3"/>
          <w:numId w:val="53"/>
        </w:numPr>
        <w:spacing w:after="0"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w zakresie robót wykończeniowych</w:t>
      </w:r>
    </w:p>
    <w:p w14:paraId="6FF78484" w14:textId="77777777" w:rsidR="00B632DA" w:rsidRPr="0085722B" w:rsidRDefault="00B632DA" w:rsidP="00B632DA">
      <w:pPr>
        <w:numPr>
          <w:ilvl w:val="3"/>
          <w:numId w:val="53"/>
        </w:numPr>
        <w:spacing w:after="0"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w zakresie urządzenia bezpieczeństwa ruchu</w:t>
      </w:r>
    </w:p>
    <w:p w14:paraId="05A3C227" w14:textId="00991D19" w:rsidR="00B632DA" w:rsidRPr="0085722B" w:rsidRDefault="00B632DA" w:rsidP="00B632DA">
      <w:pPr>
        <w:numPr>
          <w:ilvl w:val="3"/>
          <w:numId w:val="53"/>
        </w:numPr>
        <w:spacing w:after="0"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xml:space="preserve">w zakresie </w:t>
      </w:r>
      <w:r w:rsidR="001D5BF1">
        <w:rPr>
          <w:rFonts w:ascii="Times New Roman" w:eastAsia="Calibri" w:hAnsi="Times New Roman" w:cs="Times New Roman"/>
          <w:color w:val="000000"/>
        </w:rPr>
        <w:t xml:space="preserve">wykonania </w:t>
      </w:r>
      <w:r w:rsidRPr="0085722B">
        <w:rPr>
          <w:rFonts w:ascii="Times New Roman" w:eastAsia="Calibri" w:hAnsi="Times New Roman" w:cs="Times New Roman"/>
          <w:color w:val="000000"/>
        </w:rPr>
        <w:t xml:space="preserve">elementów ulic </w:t>
      </w:r>
    </w:p>
    <w:p w14:paraId="7FDBC249" w14:textId="622C660E" w:rsidR="00B632DA" w:rsidRPr="00B632DA" w:rsidRDefault="00B632DA" w:rsidP="00B632DA">
      <w:pPr>
        <w:spacing w:line="240" w:lineRule="auto"/>
        <w:contextualSpacing/>
        <w:jc w:val="both"/>
        <w:rPr>
          <w:rFonts w:ascii="Times New Roman" w:eastAsia="Calibri" w:hAnsi="Times New Roman" w:cs="Times New Roman"/>
          <w:b/>
        </w:rPr>
      </w:pPr>
      <w:r w:rsidRPr="0085722B">
        <w:rPr>
          <w:rFonts w:ascii="Times New Roman" w:eastAsia="Calibri" w:hAnsi="Times New Roman" w:cs="Times New Roman"/>
          <w:b/>
        </w:rPr>
        <w:lastRenderedPageBreak/>
        <w:t>– których wykonanie polega na wykonywaniu pracy w sposób określony w art. 22 § 1 ustawy z dnia 26 czerwca 1974 r. – Kodeks pracy (</w:t>
      </w:r>
      <w:proofErr w:type="spellStart"/>
      <w:r w:rsidRPr="0085722B">
        <w:rPr>
          <w:rFonts w:ascii="Times New Roman" w:eastAsia="Calibri" w:hAnsi="Times New Roman" w:cs="Times New Roman"/>
          <w:b/>
        </w:rPr>
        <w:t>t.j</w:t>
      </w:r>
      <w:proofErr w:type="spellEnd"/>
      <w:r w:rsidRPr="0085722B">
        <w:rPr>
          <w:rFonts w:ascii="Times New Roman" w:eastAsia="Calibri" w:hAnsi="Times New Roman" w:cs="Times New Roman"/>
          <w:b/>
        </w:rPr>
        <w:t xml:space="preserve">. Dz.U. z 2020 r., poz. 1320 z </w:t>
      </w:r>
      <w:proofErr w:type="spellStart"/>
      <w:r w:rsidRPr="0085722B">
        <w:rPr>
          <w:rFonts w:ascii="Times New Roman" w:eastAsia="Calibri" w:hAnsi="Times New Roman" w:cs="Times New Roman"/>
          <w:b/>
        </w:rPr>
        <w:t>późn</w:t>
      </w:r>
      <w:proofErr w:type="spellEnd"/>
      <w:r w:rsidRPr="0085722B">
        <w:rPr>
          <w:rFonts w:ascii="Times New Roman" w:eastAsia="Calibri" w:hAnsi="Times New Roman" w:cs="Times New Roman"/>
          <w:b/>
        </w:rPr>
        <w:t xml:space="preserve">. zm.) (dotyczy wszystkich czynności wymienionych w rozdziale III pkt. </w:t>
      </w:r>
      <w:r>
        <w:rPr>
          <w:rFonts w:ascii="Times New Roman" w:eastAsia="Calibri" w:hAnsi="Times New Roman" w:cs="Times New Roman"/>
          <w:b/>
        </w:rPr>
        <w:t>6</w:t>
      </w:r>
      <w:r w:rsidRPr="0085722B">
        <w:rPr>
          <w:rFonts w:ascii="Times New Roman" w:eastAsia="Calibri" w:hAnsi="Times New Roman" w:cs="Times New Roman"/>
          <w:b/>
        </w:rPr>
        <w:t xml:space="preserve"> SWZ).</w:t>
      </w:r>
    </w:p>
    <w:p w14:paraId="683DC9C2" w14:textId="5770077A" w:rsidR="0011468D" w:rsidRPr="0011468D" w:rsidRDefault="0011468D" w:rsidP="0011468D">
      <w:pPr>
        <w:pStyle w:val="Akapitzlist"/>
        <w:numPr>
          <w:ilvl w:val="0"/>
          <w:numId w:val="5"/>
        </w:numPr>
        <w:jc w:val="both"/>
        <w:rPr>
          <w:rFonts w:ascii="Times New Roman" w:hAnsi="Times New Roman" w:cs="Times New Roman"/>
          <w:color w:val="000000"/>
        </w:rPr>
      </w:pPr>
      <w:r w:rsidRPr="0011468D">
        <w:rPr>
          <w:rFonts w:ascii="Times New Roman" w:hAnsi="Times New Roman" w:cs="Times New Roman"/>
          <w:color w:val="000000"/>
        </w:rPr>
        <w:t>Zamawiający dopuszcza możliwość składania ofert częściowych. Pod pojęciem oferty częściowej rozumie się pojedyncze zadania wskazane w pkt. 3. Wykonawca może złożyć ofertę na jedną</w:t>
      </w:r>
      <w:r>
        <w:rPr>
          <w:rFonts w:ascii="Times New Roman" w:hAnsi="Times New Roman" w:cs="Times New Roman"/>
          <w:color w:val="000000"/>
        </w:rPr>
        <w:t xml:space="preserve">, </w:t>
      </w:r>
      <w:r w:rsidRPr="0011468D">
        <w:rPr>
          <w:rFonts w:ascii="Times New Roman" w:hAnsi="Times New Roman" w:cs="Times New Roman"/>
          <w:color w:val="000000"/>
        </w:rPr>
        <w:t>dwie</w:t>
      </w:r>
      <w:r>
        <w:rPr>
          <w:rFonts w:ascii="Times New Roman" w:hAnsi="Times New Roman" w:cs="Times New Roman"/>
          <w:color w:val="000000"/>
        </w:rPr>
        <w:t xml:space="preserve"> lub trzy</w:t>
      </w:r>
      <w:r w:rsidRPr="0011468D">
        <w:rPr>
          <w:rFonts w:ascii="Times New Roman" w:hAnsi="Times New Roman" w:cs="Times New Roman"/>
          <w:color w:val="000000"/>
        </w:rPr>
        <w:t xml:space="preserve"> części.</w:t>
      </w:r>
    </w:p>
    <w:p w14:paraId="5885D3B0" w14:textId="77777777" w:rsidR="0085722B" w:rsidRPr="0085722B" w:rsidRDefault="0064685B" w:rsidP="00C05E90">
      <w:pPr>
        <w:pStyle w:val="Akapitzlist"/>
        <w:numPr>
          <w:ilvl w:val="0"/>
          <w:numId w:val="5"/>
        </w:numPr>
        <w:spacing w:after="0" w:line="240" w:lineRule="auto"/>
        <w:jc w:val="both"/>
        <w:rPr>
          <w:rFonts w:ascii="Times New Roman" w:hAnsi="Times New Roman" w:cs="Times New Roman"/>
          <w:color w:val="000000"/>
        </w:rPr>
      </w:pPr>
      <w:r w:rsidRPr="0085722B">
        <w:rPr>
          <w:rFonts w:ascii="Times New Roman" w:hAnsi="Times New Roman" w:cs="Times New Roman"/>
          <w:color w:val="000000"/>
        </w:rPr>
        <w:t>Szczegółowy zakres robót opisany został w dokumentacji projektowej, specyfikacji technicznej oraz przedmiarach robót stanowiącej załącznik nr 1 do niniejszej SWZ</w:t>
      </w:r>
      <w:r w:rsidR="0085722B" w:rsidRPr="0085722B">
        <w:rPr>
          <w:rFonts w:ascii="Times New Roman" w:hAnsi="Times New Roman" w:cs="Times New Roman"/>
          <w:color w:val="000000"/>
        </w:rPr>
        <w:t xml:space="preserve">. </w:t>
      </w:r>
      <w:r w:rsidR="0085722B" w:rsidRPr="0085722B">
        <w:rPr>
          <w:rFonts w:ascii="Times New Roman" w:eastAsia="Calibri" w:hAnsi="Times New Roman" w:cs="Times New Roman"/>
          <w:color w:val="000000"/>
        </w:rPr>
        <w:t xml:space="preserve">Przedmiary udostępnione przez Zamawiającego w niniejszym postępowaniu mają charakter pomocniczy mający na celu określenie orientacyjnego zakresu robót przewidzianych do wykonania. </w:t>
      </w:r>
    </w:p>
    <w:p w14:paraId="113F1307" w14:textId="77777777" w:rsidR="0085722B" w:rsidRPr="00EE27F0" w:rsidRDefault="0085722B" w:rsidP="00C05E90">
      <w:pPr>
        <w:pStyle w:val="Akapitzlist"/>
        <w:numPr>
          <w:ilvl w:val="0"/>
          <w:numId w:val="5"/>
        </w:numPr>
        <w:spacing w:after="0" w:line="240" w:lineRule="auto"/>
        <w:jc w:val="both"/>
        <w:rPr>
          <w:rFonts w:ascii="Times New Roman" w:hAnsi="Times New Roman" w:cs="Times New Roman"/>
          <w:bCs/>
          <w:color w:val="000000"/>
        </w:rPr>
      </w:pPr>
      <w:r w:rsidRPr="00EE27F0">
        <w:rPr>
          <w:rFonts w:ascii="Times New Roman" w:hAnsi="Times New Roman" w:cs="Times New Roman"/>
          <w:bCs/>
          <w:color w:val="000000"/>
        </w:rPr>
        <w:t xml:space="preserve">Przedmiot zamówienia opisany z zastosowaniem nazw i kodów określonych </w:t>
      </w:r>
      <w:r w:rsidRPr="00EE27F0">
        <w:rPr>
          <w:rFonts w:ascii="Times New Roman" w:hAnsi="Times New Roman" w:cs="Times New Roman"/>
          <w:bCs/>
          <w:color w:val="000000"/>
        </w:rPr>
        <w:br/>
        <w:t>we Wspólnym Słowniku Zamówień:</w:t>
      </w:r>
    </w:p>
    <w:p w14:paraId="576F45B0" w14:textId="07A58DDB" w:rsidR="0085722B" w:rsidRPr="00A95762" w:rsidRDefault="0085722B" w:rsidP="00C05E90">
      <w:pPr>
        <w:pStyle w:val="Akapitzlist"/>
        <w:spacing w:after="0" w:line="240" w:lineRule="auto"/>
        <w:rPr>
          <w:rFonts w:ascii="Times New Roman" w:hAnsi="Times New Roman" w:cs="Times New Roman"/>
          <w:color w:val="000000"/>
        </w:rPr>
      </w:pPr>
      <w:r w:rsidRPr="00A95762">
        <w:rPr>
          <w:rFonts w:ascii="Times New Roman" w:hAnsi="Times New Roman" w:cs="Times New Roman"/>
          <w:b/>
          <w:bCs/>
          <w:color w:val="000000"/>
        </w:rPr>
        <w:t>45233140-2</w:t>
      </w:r>
      <w:r w:rsidRPr="00A95762">
        <w:rPr>
          <w:rFonts w:ascii="Times New Roman" w:hAnsi="Times New Roman" w:cs="Times New Roman"/>
          <w:color w:val="000000"/>
        </w:rPr>
        <w:t xml:space="preserve"> </w:t>
      </w:r>
      <w:r>
        <w:rPr>
          <w:rFonts w:ascii="Times New Roman" w:hAnsi="Times New Roman" w:cs="Times New Roman"/>
          <w:color w:val="000000"/>
        </w:rPr>
        <w:t>R</w:t>
      </w:r>
      <w:r w:rsidRPr="00A95762">
        <w:rPr>
          <w:rFonts w:ascii="Times New Roman" w:hAnsi="Times New Roman" w:cs="Times New Roman"/>
          <w:color w:val="000000"/>
        </w:rPr>
        <w:t>oboty drogowe</w:t>
      </w:r>
    </w:p>
    <w:p w14:paraId="62D155CA" w14:textId="2739AA29" w:rsidR="0085722B" w:rsidRDefault="0085722B" w:rsidP="00C05E90">
      <w:pPr>
        <w:pStyle w:val="Akapitzlist"/>
        <w:spacing w:after="0" w:line="240" w:lineRule="auto"/>
        <w:rPr>
          <w:rFonts w:ascii="Times New Roman" w:hAnsi="Times New Roman" w:cs="Times New Roman"/>
          <w:color w:val="000000"/>
        </w:rPr>
      </w:pPr>
      <w:r w:rsidRPr="00A95762">
        <w:rPr>
          <w:rFonts w:ascii="Times New Roman" w:hAnsi="Times New Roman" w:cs="Times New Roman"/>
          <w:b/>
          <w:bCs/>
          <w:color w:val="000000"/>
        </w:rPr>
        <w:t>45100000-8</w:t>
      </w:r>
      <w:r w:rsidRPr="00A95762">
        <w:rPr>
          <w:rFonts w:ascii="Times New Roman" w:hAnsi="Times New Roman" w:cs="Times New Roman"/>
          <w:color w:val="000000"/>
        </w:rPr>
        <w:t xml:space="preserve"> </w:t>
      </w:r>
      <w:r>
        <w:rPr>
          <w:rFonts w:ascii="Times New Roman" w:hAnsi="Times New Roman" w:cs="Times New Roman"/>
          <w:color w:val="000000"/>
        </w:rPr>
        <w:t>P</w:t>
      </w:r>
      <w:r w:rsidRPr="00A95762">
        <w:rPr>
          <w:rFonts w:ascii="Times New Roman" w:hAnsi="Times New Roman" w:cs="Times New Roman"/>
          <w:color w:val="000000"/>
        </w:rPr>
        <w:t>rzygotowanie terenu pod budowę</w:t>
      </w:r>
    </w:p>
    <w:p w14:paraId="7E8F1F7D" w14:textId="77777777" w:rsidR="0085722B" w:rsidRPr="00EE27F0" w:rsidRDefault="0085722B" w:rsidP="00C05E90">
      <w:pPr>
        <w:pStyle w:val="Akapitzlist"/>
        <w:numPr>
          <w:ilvl w:val="0"/>
          <w:numId w:val="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Opis przedmiotu zamówienia stanowią:</w:t>
      </w:r>
    </w:p>
    <w:p w14:paraId="53B806B4" w14:textId="77777777" w:rsidR="0085722B" w:rsidRPr="00EE27F0" w:rsidRDefault="0085722B" w:rsidP="00C05E90">
      <w:pPr>
        <w:pStyle w:val="Akapitzlist"/>
        <w:numPr>
          <w:ilvl w:val="1"/>
          <w:numId w:val="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niniejsza SWZ,</w:t>
      </w:r>
    </w:p>
    <w:p w14:paraId="55E610D0" w14:textId="77777777" w:rsidR="0085722B" w:rsidRPr="00EE27F0" w:rsidRDefault="0085722B" w:rsidP="00C05E90">
      <w:pPr>
        <w:pStyle w:val="Akapitzlist"/>
        <w:numPr>
          <w:ilvl w:val="1"/>
          <w:numId w:val="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dokumentacja projektowa (w zakresie opisu przedmiotu zamówienia) - załącznik nr 1 do SWZ</w:t>
      </w:r>
    </w:p>
    <w:p w14:paraId="761FEB34" w14:textId="77777777" w:rsidR="0085722B" w:rsidRPr="0085722B" w:rsidRDefault="0085722B" w:rsidP="00C05E90">
      <w:pPr>
        <w:pStyle w:val="Akapitzlist"/>
        <w:numPr>
          <w:ilvl w:val="1"/>
          <w:numId w:val="5"/>
        </w:numPr>
        <w:spacing w:after="0" w:line="240" w:lineRule="auto"/>
        <w:jc w:val="both"/>
        <w:rPr>
          <w:rFonts w:ascii="Times New Roman" w:hAnsi="Times New Roman" w:cs="Times New Roman"/>
          <w:color w:val="000000"/>
        </w:rPr>
      </w:pPr>
      <w:proofErr w:type="spellStart"/>
      <w:r w:rsidRPr="00EE27F0">
        <w:rPr>
          <w:rFonts w:ascii="Times New Roman" w:hAnsi="Times New Roman" w:cs="Times New Roman"/>
        </w:rPr>
        <w:t>STWiORB</w:t>
      </w:r>
      <w:proofErr w:type="spellEnd"/>
      <w:r w:rsidRPr="00EE27F0">
        <w:rPr>
          <w:rFonts w:ascii="Times New Roman" w:hAnsi="Times New Roman" w:cs="Times New Roman"/>
        </w:rPr>
        <w:t xml:space="preserve"> (w zakresie opisu sposobu wykonania i odbioru robót budowlanych) – załącznik nr 1 do SWZ</w:t>
      </w:r>
    </w:p>
    <w:p w14:paraId="2DFC84FC" w14:textId="77777777" w:rsidR="0085722B" w:rsidRPr="0085722B" w:rsidRDefault="0085722B" w:rsidP="00C05E90">
      <w:pPr>
        <w:pStyle w:val="Akapitzlist"/>
        <w:numPr>
          <w:ilvl w:val="0"/>
          <w:numId w:val="5"/>
        </w:numPr>
        <w:spacing w:after="0" w:line="240" w:lineRule="auto"/>
        <w:jc w:val="both"/>
        <w:rPr>
          <w:rFonts w:ascii="Times New Roman" w:hAnsi="Times New Roman" w:cs="Times New Roman"/>
          <w:color w:val="000000"/>
        </w:rPr>
      </w:pPr>
      <w:r w:rsidRPr="0085722B">
        <w:rPr>
          <w:rFonts w:ascii="Times New Roman" w:eastAsia="Calibri" w:hAnsi="Times New Roman" w:cs="Times New Roman"/>
          <w:color w:val="000000"/>
        </w:rPr>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w:t>
      </w:r>
      <w:proofErr w:type="spellStart"/>
      <w:r w:rsidRPr="0085722B">
        <w:rPr>
          <w:rFonts w:ascii="Times New Roman" w:eastAsia="Calibri" w:hAnsi="Times New Roman" w:cs="Times New Roman"/>
          <w:color w:val="000000"/>
        </w:rPr>
        <w:t>Pzp</w:t>
      </w:r>
      <w:proofErr w:type="spellEnd"/>
      <w:r w:rsidRPr="0085722B">
        <w:rPr>
          <w:rFonts w:ascii="Times New Roman" w:eastAsia="Calibri" w:hAnsi="Times New Roman" w:cs="Times New Roman"/>
          <w:color w:val="000000"/>
        </w:rPr>
        <w:t>,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4B868F96" w14:textId="77777777" w:rsidR="0085722B" w:rsidRPr="0085722B" w:rsidRDefault="0085722B" w:rsidP="00D24D2D">
      <w:pPr>
        <w:numPr>
          <w:ilvl w:val="1"/>
          <w:numId w:val="52"/>
        </w:numPr>
        <w:spacing w:after="0"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parametrów technicznych;</w:t>
      </w:r>
    </w:p>
    <w:p w14:paraId="043F57BF" w14:textId="77777777" w:rsidR="0085722B" w:rsidRPr="0085722B" w:rsidRDefault="0085722B" w:rsidP="00D24D2D">
      <w:pPr>
        <w:numPr>
          <w:ilvl w:val="1"/>
          <w:numId w:val="52"/>
        </w:numPr>
        <w:spacing w:after="0"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trwałości</w:t>
      </w:r>
    </w:p>
    <w:p w14:paraId="0D15DD3B" w14:textId="77777777" w:rsidR="0085722B" w:rsidRPr="0085722B" w:rsidRDefault="0085722B" w:rsidP="00D24D2D">
      <w:pPr>
        <w:numPr>
          <w:ilvl w:val="1"/>
          <w:numId w:val="52"/>
        </w:numPr>
        <w:spacing w:after="0"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eksploatacji;</w:t>
      </w:r>
    </w:p>
    <w:p w14:paraId="1AD4E5AC" w14:textId="77777777" w:rsidR="0085722B" w:rsidRPr="0085722B" w:rsidRDefault="0085722B" w:rsidP="00D56AF3">
      <w:pPr>
        <w:numPr>
          <w:ilvl w:val="1"/>
          <w:numId w:val="52"/>
        </w:numPr>
        <w:spacing w:after="0"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funkcjonalności</w:t>
      </w:r>
    </w:p>
    <w:p w14:paraId="747BA4AA" w14:textId="77777777" w:rsidR="0085722B" w:rsidRPr="0085722B" w:rsidRDefault="0085722B" w:rsidP="00D56AF3">
      <w:pPr>
        <w:numPr>
          <w:ilvl w:val="1"/>
          <w:numId w:val="52"/>
        </w:numPr>
        <w:spacing w:after="0"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rozbudowy;</w:t>
      </w:r>
    </w:p>
    <w:p w14:paraId="4668FBE7" w14:textId="77777777" w:rsidR="0085722B" w:rsidRPr="0085722B" w:rsidRDefault="0085722B" w:rsidP="00D56AF3">
      <w:pPr>
        <w:numPr>
          <w:ilvl w:val="1"/>
          <w:numId w:val="52"/>
        </w:numPr>
        <w:spacing w:after="0"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celu przedmiotu umowy.</w:t>
      </w:r>
    </w:p>
    <w:p w14:paraId="18E4CF9F" w14:textId="77777777" w:rsidR="0085722B" w:rsidRPr="0085722B" w:rsidRDefault="0085722B" w:rsidP="00D56AF3">
      <w:pPr>
        <w:pStyle w:val="Akapitzlist"/>
        <w:numPr>
          <w:ilvl w:val="0"/>
          <w:numId w:val="5"/>
        </w:numPr>
        <w:spacing w:after="0" w:line="240" w:lineRule="auto"/>
        <w:jc w:val="both"/>
        <w:rPr>
          <w:rFonts w:ascii="Times New Roman" w:hAnsi="Times New Roman" w:cs="Times New Roman"/>
          <w:color w:val="000000"/>
        </w:rPr>
      </w:pPr>
      <w:r w:rsidRPr="0085722B">
        <w:rPr>
          <w:rFonts w:ascii="Times New Roman" w:eastAsia="Calibri" w:hAnsi="Times New Roman" w:cs="Times New Roman"/>
          <w:color w:val="000000"/>
        </w:rPr>
        <w:t xml:space="preserve">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w:t>
      </w:r>
      <w:r w:rsidRPr="0085722B">
        <w:rPr>
          <w:rFonts w:ascii="Times New Roman" w:eastAsia="Calibri" w:hAnsi="Times New Roman" w:cs="Times New Roman"/>
          <w:color w:val="000000"/>
        </w:rPr>
        <w:lastRenderedPageBreak/>
        <w:t>materiałów lub wyrobów  z wymaganiami Zamawiającego, Wykonawca winien wystąpić do Zamawiającego ze stosownym zapytaniem w sposób opisany w rozdziale X SWZ.</w:t>
      </w:r>
    </w:p>
    <w:p w14:paraId="157C6E0E" w14:textId="77777777" w:rsidR="0085722B" w:rsidRPr="0085722B" w:rsidRDefault="0085722B" w:rsidP="0085722B">
      <w:pPr>
        <w:pStyle w:val="Akapitzlist"/>
        <w:numPr>
          <w:ilvl w:val="0"/>
          <w:numId w:val="5"/>
        </w:numPr>
        <w:spacing w:after="0" w:line="240" w:lineRule="auto"/>
        <w:jc w:val="both"/>
        <w:rPr>
          <w:rFonts w:ascii="Times New Roman" w:hAnsi="Times New Roman" w:cs="Times New Roman"/>
          <w:color w:val="000000"/>
        </w:rPr>
      </w:pPr>
      <w:r w:rsidRPr="0085722B">
        <w:rPr>
          <w:rFonts w:ascii="Times New Roman" w:eastAsia="Calibri" w:hAnsi="Times New Roman" w:cs="Times New Roman"/>
          <w:color w:val="000000"/>
        </w:rPr>
        <w:t>Zamawiający żąda wskazania w Formularzu oferty (załącznik nr 2 do SWZ) części zamówienia, której wykonanie Wykonawca zamierza powierzyć podwykonawcy, i podania firm podwykonawców, o ile są znani w chwili składania oferty.</w:t>
      </w:r>
    </w:p>
    <w:p w14:paraId="3CA15823" w14:textId="77777777" w:rsidR="0085722B" w:rsidRPr="0085722B" w:rsidRDefault="0085722B" w:rsidP="0085722B">
      <w:pPr>
        <w:pStyle w:val="Akapitzlist"/>
        <w:numPr>
          <w:ilvl w:val="0"/>
          <w:numId w:val="5"/>
        </w:numPr>
        <w:spacing w:after="0" w:line="240" w:lineRule="auto"/>
        <w:jc w:val="both"/>
        <w:rPr>
          <w:rFonts w:ascii="Times New Roman" w:hAnsi="Times New Roman" w:cs="Times New Roman"/>
          <w:color w:val="000000"/>
        </w:rPr>
      </w:pPr>
      <w:r w:rsidRPr="0085722B">
        <w:rPr>
          <w:rFonts w:ascii="Times New Roman" w:eastAsia="Calibri" w:hAnsi="Times New Roman" w:cs="Times New Roman"/>
          <w:color w:val="000000"/>
        </w:rPr>
        <w:t>Wykonawca zobowiązany jest do udzielenia okresu gwarancji nie krótszego niż 36 miesięcy, licząc od daty podpisania protokołu odbioru końcowego. Dłuższy niż 36 miesięcy okres gwarancji będzie punktowany zgodnie z zasadami określonymi w rozdziale XVI niniejszej SWZ.</w:t>
      </w:r>
      <w:bookmarkStart w:id="8" w:name="_Hlk100568257"/>
      <w:r w:rsidRPr="0085722B">
        <w:rPr>
          <w:rFonts w:ascii="Times New Roman" w:eastAsia="Times New Roman" w:hAnsi="Times New Roman" w:cs="Times New Roman"/>
          <w:lang w:eastAsia="pl-PL"/>
        </w:rPr>
        <w:t xml:space="preserve"> </w:t>
      </w:r>
      <w:r w:rsidRPr="0085722B">
        <w:rPr>
          <w:rFonts w:ascii="Times New Roman" w:eastAsia="Calibri" w:hAnsi="Times New Roman" w:cs="Times New Roman"/>
          <w:color w:val="000000"/>
        </w:rPr>
        <w:t xml:space="preserve">Gwarancja jakości obejmuje wszelkie wady fizyczne przedmiotu Umowy powstałe </w:t>
      </w:r>
      <w:r w:rsidRPr="0085722B">
        <w:rPr>
          <w:rFonts w:ascii="Times New Roman" w:eastAsia="Calibri" w:hAnsi="Times New Roman" w:cs="Times New Roman"/>
          <w:color w:val="000000"/>
        </w:rPr>
        <w:br/>
        <w:t>z przyczyn tkwiących w przedmiocie Umowy.</w:t>
      </w:r>
      <w:bookmarkEnd w:id="8"/>
    </w:p>
    <w:p w14:paraId="7DE74824" w14:textId="63C113DB" w:rsidR="00F167F9" w:rsidRPr="00F167F9" w:rsidRDefault="0085722B" w:rsidP="00F167F9">
      <w:pPr>
        <w:pStyle w:val="Akapitzlist"/>
        <w:numPr>
          <w:ilvl w:val="0"/>
          <w:numId w:val="5"/>
        </w:numPr>
        <w:spacing w:after="0" w:line="240" w:lineRule="auto"/>
        <w:jc w:val="both"/>
        <w:rPr>
          <w:rFonts w:ascii="Times New Roman" w:hAnsi="Times New Roman" w:cs="Times New Roman"/>
          <w:color w:val="000000"/>
        </w:rPr>
      </w:pPr>
      <w:r w:rsidRPr="00F167F9">
        <w:rPr>
          <w:rFonts w:ascii="Times New Roman" w:eastAsia="Calibri" w:hAnsi="Times New Roman" w:cs="Times New Roman"/>
          <w:color w:val="000000"/>
        </w:rPr>
        <w:t xml:space="preserve">Szczegółowe wymagania dotyczące realizacji, weryfikacji oraz egzekwowania wymogu zatrudnienia na podstawie stosunku pracy zostały określone we wzorze umowy, stanowiącym odpowiednio </w:t>
      </w:r>
      <w:r w:rsidRPr="00F167F9">
        <w:rPr>
          <w:rFonts w:ascii="Times New Roman" w:eastAsia="Calibri" w:hAnsi="Times New Roman" w:cs="Times New Roman"/>
          <w:b/>
          <w:bCs/>
          <w:color w:val="000000"/>
        </w:rPr>
        <w:t xml:space="preserve">załącznik nr </w:t>
      </w:r>
      <w:r w:rsidR="008B7DEB">
        <w:rPr>
          <w:rFonts w:ascii="Times New Roman" w:eastAsia="Calibri" w:hAnsi="Times New Roman" w:cs="Times New Roman"/>
          <w:b/>
          <w:bCs/>
          <w:color w:val="000000"/>
        </w:rPr>
        <w:t>5</w:t>
      </w:r>
      <w:r w:rsidRPr="00F167F9">
        <w:rPr>
          <w:rFonts w:ascii="Times New Roman" w:eastAsia="Calibri" w:hAnsi="Times New Roman" w:cs="Times New Roman"/>
          <w:color w:val="000000"/>
        </w:rPr>
        <w:t>.</w:t>
      </w:r>
    </w:p>
    <w:p w14:paraId="1D7FD619" w14:textId="77777777" w:rsidR="00F167F9" w:rsidRPr="00F167F9" w:rsidRDefault="0085722B" w:rsidP="00F167F9">
      <w:pPr>
        <w:pStyle w:val="Akapitzlist"/>
        <w:numPr>
          <w:ilvl w:val="0"/>
          <w:numId w:val="5"/>
        </w:numPr>
        <w:spacing w:after="0" w:line="240" w:lineRule="auto"/>
        <w:jc w:val="both"/>
        <w:rPr>
          <w:rFonts w:ascii="Times New Roman" w:hAnsi="Times New Roman" w:cs="Times New Roman"/>
          <w:color w:val="000000"/>
        </w:rPr>
      </w:pPr>
      <w:r w:rsidRPr="00F167F9">
        <w:rPr>
          <w:rFonts w:ascii="Times New Roman" w:eastAsia="Calibri" w:hAnsi="Times New Roman" w:cs="Times New Roman"/>
          <w:color w:val="000000"/>
        </w:rPr>
        <w:t xml:space="preserve">Zamawiający nie określa dodatkowych wymagań związanych z zatrudnianiem osób, o których mowa w art. 96 ust. 2 pkt 2 </w:t>
      </w:r>
      <w:proofErr w:type="spellStart"/>
      <w:r w:rsidRPr="00F167F9">
        <w:rPr>
          <w:rFonts w:ascii="Times New Roman" w:eastAsia="Calibri" w:hAnsi="Times New Roman" w:cs="Times New Roman"/>
          <w:color w:val="000000"/>
        </w:rPr>
        <w:t>Pzp</w:t>
      </w:r>
      <w:proofErr w:type="spellEnd"/>
      <w:r w:rsidRPr="00F167F9">
        <w:rPr>
          <w:rFonts w:ascii="Times New Roman" w:eastAsia="Calibri" w:hAnsi="Times New Roman" w:cs="Times New Roman"/>
          <w:color w:val="000000"/>
        </w:rPr>
        <w:t>.</w:t>
      </w:r>
    </w:p>
    <w:p w14:paraId="2985DD8C" w14:textId="77777777" w:rsidR="002F5AFD" w:rsidRPr="002F5AFD" w:rsidRDefault="0085722B" w:rsidP="002F5AFD">
      <w:pPr>
        <w:pStyle w:val="Akapitzlist"/>
        <w:numPr>
          <w:ilvl w:val="0"/>
          <w:numId w:val="5"/>
        </w:numPr>
        <w:spacing w:after="0" w:line="240" w:lineRule="auto"/>
        <w:jc w:val="both"/>
        <w:rPr>
          <w:rFonts w:ascii="Times New Roman" w:hAnsi="Times New Roman" w:cs="Times New Roman"/>
          <w:color w:val="000000"/>
        </w:rPr>
      </w:pPr>
      <w:r w:rsidRPr="00F167F9">
        <w:rPr>
          <w:rFonts w:ascii="Times New Roman" w:eastAsia="Calibri" w:hAnsi="Times New Roman" w:cs="Times New Roman"/>
          <w:color w:val="000000"/>
        </w:rPr>
        <w:t>Przedmiot zamówienia dla cz. I</w:t>
      </w:r>
      <w:r w:rsidR="00F167F9">
        <w:rPr>
          <w:rFonts w:ascii="Times New Roman" w:eastAsia="Calibri" w:hAnsi="Times New Roman" w:cs="Times New Roman"/>
          <w:color w:val="000000"/>
        </w:rPr>
        <w:t>,</w:t>
      </w:r>
      <w:r w:rsidRPr="00F167F9">
        <w:rPr>
          <w:rFonts w:ascii="Times New Roman" w:eastAsia="Calibri" w:hAnsi="Times New Roman" w:cs="Times New Roman"/>
          <w:color w:val="000000"/>
        </w:rPr>
        <w:t xml:space="preserve"> II</w:t>
      </w:r>
      <w:r w:rsidR="00F167F9">
        <w:rPr>
          <w:rFonts w:ascii="Times New Roman" w:eastAsia="Calibri" w:hAnsi="Times New Roman" w:cs="Times New Roman"/>
          <w:color w:val="000000"/>
        </w:rPr>
        <w:t xml:space="preserve"> i III</w:t>
      </w:r>
      <w:r w:rsidRPr="00F167F9">
        <w:rPr>
          <w:rFonts w:ascii="Times New Roman" w:eastAsia="Calibri" w:hAnsi="Times New Roman" w:cs="Times New Roman"/>
          <w:color w:val="000000"/>
        </w:rPr>
        <w:t xml:space="preserve"> obejmuje również organizację placu budowy, opracowanie  i wprowadzenie tymczasowej organizacji ruchu, zabezpieczenie terenu budowy, uporządkowanie terenu po zakończeniu robót.</w:t>
      </w:r>
    </w:p>
    <w:p w14:paraId="60A6B6C9" w14:textId="77777777" w:rsidR="002F5AFD" w:rsidRPr="002F5AFD" w:rsidRDefault="002F5AFD" w:rsidP="002F5AFD">
      <w:pPr>
        <w:pStyle w:val="Akapitzlist"/>
        <w:numPr>
          <w:ilvl w:val="0"/>
          <w:numId w:val="5"/>
        </w:numPr>
        <w:spacing w:after="0" w:line="240" w:lineRule="auto"/>
        <w:jc w:val="both"/>
        <w:rPr>
          <w:rFonts w:ascii="Times New Roman" w:hAnsi="Times New Roman" w:cs="Times New Roman"/>
          <w:color w:val="000000"/>
        </w:rPr>
      </w:pPr>
      <w:r w:rsidRPr="002F5AFD">
        <w:rPr>
          <w:rFonts w:ascii="Times New Roman" w:eastAsia="Calibri" w:hAnsi="Times New Roman" w:cs="Times New Roman"/>
          <w:color w:val="000000"/>
        </w:rPr>
        <w:t>Wykonawca w swojej ofercie</w:t>
      </w:r>
      <w:r w:rsidRPr="002F5AFD">
        <w:rPr>
          <w:rFonts w:ascii="Times New Roman" w:eastAsia="Calibri" w:hAnsi="Times New Roman" w:cs="Times New Roman"/>
          <w:b/>
          <w:color w:val="000000"/>
        </w:rPr>
        <w:t xml:space="preserve"> </w:t>
      </w:r>
      <w:r w:rsidRPr="002F5AFD">
        <w:rPr>
          <w:rFonts w:ascii="Times New Roman" w:eastAsia="Calibri" w:hAnsi="Times New Roman" w:cs="Times New Roman"/>
          <w:color w:val="000000"/>
        </w:rPr>
        <w:t>powinien uwzględnić wszystkie koszty związane z prawidłowym i kompletnym wykonaniem zadania, w tym m.in.:</w:t>
      </w:r>
    </w:p>
    <w:p w14:paraId="76BF1AAD" w14:textId="77777777" w:rsidR="002F5AFD" w:rsidRPr="0085722B" w:rsidRDefault="002F5AFD" w:rsidP="002F5AFD">
      <w:pPr>
        <w:spacing w:line="240" w:lineRule="auto"/>
        <w:ind w:left="1440"/>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wykonanie robót zgodnie z ustawą Prawo Budowlane,</w:t>
      </w:r>
    </w:p>
    <w:p w14:paraId="1C6F6100" w14:textId="77777777" w:rsidR="002F5AFD" w:rsidRPr="0085722B" w:rsidRDefault="002F5AFD" w:rsidP="002F5AFD">
      <w:pPr>
        <w:spacing w:line="240" w:lineRule="auto"/>
        <w:ind w:left="1440"/>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robociznę, materiały, urządzenia, media i sprzęt niezbędny do realizacji zadania,</w:t>
      </w:r>
    </w:p>
    <w:p w14:paraId="77E9041B" w14:textId="77777777" w:rsidR="002F5AFD" w:rsidRPr="0085722B" w:rsidRDefault="002F5AFD" w:rsidP="002F5AFD">
      <w:pPr>
        <w:spacing w:line="240" w:lineRule="auto"/>
        <w:ind w:left="1440"/>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obsługę geodezyjną inwestycji,</w:t>
      </w:r>
    </w:p>
    <w:p w14:paraId="414F681C" w14:textId="77777777" w:rsidR="002F5AFD" w:rsidRPr="0085722B" w:rsidRDefault="002F5AFD" w:rsidP="002F5AFD">
      <w:pPr>
        <w:spacing w:line="240" w:lineRule="auto"/>
        <w:ind w:left="1440"/>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zapewnienie właściwego kierownictwa nad prowadzonymi robotami,</w:t>
      </w:r>
    </w:p>
    <w:p w14:paraId="1E59CE05" w14:textId="77777777" w:rsidR="002F5AFD" w:rsidRPr="0085722B" w:rsidRDefault="002F5AFD" w:rsidP="002F5AFD">
      <w:pPr>
        <w:spacing w:line="240" w:lineRule="auto"/>
        <w:ind w:left="1440"/>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xml:space="preserve">- zapewnienie bezpieczeństwa i </w:t>
      </w:r>
      <w:proofErr w:type="spellStart"/>
      <w:r w:rsidRPr="0085722B">
        <w:rPr>
          <w:rFonts w:ascii="Times New Roman" w:eastAsia="Calibri" w:hAnsi="Times New Roman" w:cs="Times New Roman"/>
          <w:color w:val="000000"/>
        </w:rPr>
        <w:t>ppoż</w:t>
      </w:r>
      <w:proofErr w:type="spellEnd"/>
      <w:r w:rsidRPr="0085722B">
        <w:rPr>
          <w:rFonts w:ascii="Times New Roman" w:eastAsia="Calibri" w:hAnsi="Times New Roman" w:cs="Times New Roman"/>
          <w:color w:val="000000"/>
        </w:rPr>
        <w:t xml:space="preserve"> oraz utrzymania porządku na stanowiskach pracy i placu budowy,</w:t>
      </w:r>
    </w:p>
    <w:p w14:paraId="7641531B" w14:textId="77777777" w:rsidR="002F5AFD" w:rsidRPr="0085722B" w:rsidRDefault="002F5AFD" w:rsidP="002F5AFD">
      <w:pPr>
        <w:spacing w:line="240" w:lineRule="auto"/>
        <w:ind w:left="1440"/>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ubezpieczenie OC od prowadzonej działalności,</w:t>
      </w:r>
    </w:p>
    <w:p w14:paraId="431E22FA" w14:textId="77777777" w:rsidR="002F5AFD" w:rsidRPr="0085722B" w:rsidRDefault="002F5AFD" w:rsidP="002F5AFD">
      <w:pPr>
        <w:spacing w:line="240" w:lineRule="auto"/>
        <w:ind w:left="1440"/>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zapewnienie właściwej organizacji ruchu na czas trwania remontu,</w:t>
      </w:r>
    </w:p>
    <w:p w14:paraId="7630A782" w14:textId="77777777" w:rsidR="002F5AFD" w:rsidRPr="0085722B" w:rsidRDefault="002F5AFD" w:rsidP="00D56AF3">
      <w:pPr>
        <w:spacing w:after="0" w:line="240" w:lineRule="auto"/>
        <w:ind w:left="1440"/>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opracowanie dokumentacji powykonawczej i odbiorowej,</w:t>
      </w:r>
    </w:p>
    <w:p w14:paraId="43972C80" w14:textId="77777777" w:rsidR="002F5AFD" w:rsidRDefault="002F5AFD" w:rsidP="00D56AF3">
      <w:pPr>
        <w:spacing w:after="0" w:line="240" w:lineRule="auto"/>
        <w:ind w:left="1440"/>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prace porządkowe i właściwe zagospodarowanie powstałych odpadów, zaplecze socjalne</w:t>
      </w:r>
    </w:p>
    <w:p w14:paraId="4083C6E8" w14:textId="77777777" w:rsidR="00D56AF3" w:rsidRPr="00D56AF3" w:rsidRDefault="0085722B" w:rsidP="00D56AF3">
      <w:pPr>
        <w:pStyle w:val="Akapitzlist"/>
        <w:numPr>
          <w:ilvl w:val="0"/>
          <w:numId w:val="5"/>
        </w:numPr>
        <w:spacing w:after="0" w:line="240" w:lineRule="auto"/>
        <w:jc w:val="both"/>
        <w:rPr>
          <w:rFonts w:ascii="Times New Roman" w:hAnsi="Times New Roman" w:cs="Times New Roman"/>
          <w:color w:val="000000"/>
        </w:rPr>
      </w:pPr>
      <w:r w:rsidRPr="002F5AFD">
        <w:rPr>
          <w:rFonts w:ascii="Times New Roman" w:eastAsia="Times New Roman" w:hAnsi="Times New Roman" w:cs="Times New Roman"/>
          <w:color w:val="000000"/>
        </w:rPr>
        <w:t>Wykonawca zobowiązany jest wykonać wszelkie roboty zgodnie z ustawą z dnia 7 lipca 1994 r. – Prawo budowlane, a także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30D4EE30" w14:textId="70AE2A12" w:rsidR="00D56AF3" w:rsidRPr="00D56AF3" w:rsidRDefault="0085722B" w:rsidP="00D56AF3">
      <w:pPr>
        <w:pStyle w:val="Akapitzlist"/>
        <w:numPr>
          <w:ilvl w:val="0"/>
          <w:numId w:val="5"/>
        </w:numPr>
        <w:spacing w:after="0" w:line="240" w:lineRule="auto"/>
        <w:jc w:val="both"/>
        <w:rPr>
          <w:rFonts w:ascii="Times New Roman" w:hAnsi="Times New Roman" w:cs="Times New Roman"/>
          <w:color w:val="000000"/>
        </w:rPr>
      </w:pPr>
      <w:r w:rsidRPr="00D56AF3">
        <w:rPr>
          <w:rFonts w:ascii="Times New Roman" w:eastAsia="Times New Roman" w:hAnsi="Times New Roman" w:cs="Times New Roman"/>
          <w:color w:val="00000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3058D8E9" w14:textId="228704EE" w:rsidR="0085722B" w:rsidRPr="00D56AF3" w:rsidRDefault="0085722B" w:rsidP="00D56AF3">
      <w:pPr>
        <w:pStyle w:val="Akapitzlist"/>
        <w:numPr>
          <w:ilvl w:val="0"/>
          <w:numId w:val="5"/>
        </w:numPr>
        <w:spacing w:after="0" w:line="240" w:lineRule="auto"/>
        <w:jc w:val="both"/>
        <w:rPr>
          <w:rFonts w:ascii="Times New Roman" w:hAnsi="Times New Roman" w:cs="Times New Roman"/>
          <w:color w:val="000000"/>
        </w:rPr>
      </w:pPr>
      <w:r w:rsidRPr="00D56AF3">
        <w:rPr>
          <w:rFonts w:ascii="Times New Roman" w:eastAsia="Calibri" w:hAnsi="Times New Roman" w:cs="Times New Roman"/>
          <w:color w:val="000000"/>
        </w:rPr>
        <w:t>Pozostałe informacje:</w:t>
      </w:r>
    </w:p>
    <w:p w14:paraId="5B8629FA" w14:textId="77777777" w:rsidR="0085722B" w:rsidRPr="0085722B" w:rsidRDefault="0085722B" w:rsidP="00D24D2D">
      <w:pPr>
        <w:numPr>
          <w:ilvl w:val="1"/>
          <w:numId w:val="54"/>
        </w:numPr>
        <w:spacing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450532AA" w14:textId="77777777" w:rsidR="0085722B" w:rsidRPr="0085722B" w:rsidRDefault="0085722B" w:rsidP="00D24D2D">
      <w:pPr>
        <w:numPr>
          <w:ilvl w:val="1"/>
          <w:numId w:val="54"/>
        </w:numPr>
        <w:spacing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Zamawiający nie przewiduje aukcji elektronicznej.</w:t>
      </w:r>
    </w:p>
    <w:p w14:paraId="73756B3D" w14:textId="77777777" w:rsidR="0085722B" w:rsidRPr="0085722B" w:rsidRDefault="0085722B" w:rsidP="00D24D2D">
      <w:pPr>
        <w:numPr>
          <w:ilvl w:val="1"/>
          <w:numId w:val="54"/>
        </w:numPr>
        <w:spacing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Zamawiający nie przewiduje złożenia oferty w postaci katalogów elektronicznych.</w:t>
      </w:r>
    </w:p>
    <w:p w14:paraId="7A9FE7EF" w14:textId="77777777" w:rsidR="0085722B" w:rsidRPr="0085722B" w:rsidRDefault="0085722B" w:rsidP="00D24D2D">
      <w:pPr>
        <w:numPr>
          <w:ilvl w:val="1"/>
          <w:numId w:val="54"/>
        </w:numPr>
        <w:spacing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Zamawiający nie prowadzi postępowania w celu zawarcia umowy ramowej.</w:t>
      </w:r>
    </w:p>
    <w:p w14:paraId="6391C7DD" w14:textId="77777777" w:rsidR="0085722B" w:rsidRPr="0085722B" w:rsidRDefault="0085722B" w:rsidP="00D24D2D">
      <w:pPr>
        <w:numPr>
          <w:ilvl w:val="1"/>
          <w:numId w:val="54"/>
        </w:numPr>
        <w:spacing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 xml:space="preserve">Zamawiający nie zastrzega możliwości ubiegania się o udzielenie zamówienia wyłącznie przez Wykonawców, o których mowa w art. 94 PZP </w:t>
      </w:r>
    </w:p>
    <w:p w14:paraId="6AAD55DB" w14:textId="77777777" w:rsidR="0085722B" w:rsidRPr="0085722B" w:rsidRDefault="0085722B" w:rsidP="00D24D2D">
      <w:pPr>
        <w:numPr>
          <w:ilvl w:val="1"/>
          <w:numId w:val="54"/>
        </w:numPr>
        <w:spacing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Zamawiający nie przewiduje udzielenia zamówień, o których mowa w art. 214 ust. 1 pkt. 7 i 8,</w:t>
      </w:r>
    </w:p>
    <w:p w14:paraId="16C393F8" w14:textId="77777777" w:rsidR="0085722B" w:rsidRPr="0085722B" w:rsidRDefault="0085722B" w:rsidP="00D24D2D">
      <w:pPr>
        <w:numPr>
          <w:ilvl w:val="1"/>
          <w:numId w:val="54"/>
        </w:numPr>
        <w:spacing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Zamawiający nie przewiduje zawarcia umowy ramowej,</w:t>
      </w:r>
    </w:p>
    <w:p w14:paraId="681049AA" w14:textId="77777777" w:rsidR="0085722B" w:rsidRPr="0085722B" w:rsidRDefault="0085722B" w:rsidP="00D24D2D">
      <w:pPr>
        <w:numPr>
          <w:ilvl w:val="1"/>
          <w:numId w:val="54"/>
        </w:numPr>
        <w:spacing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Zamawiający nie dopuszcza możliwości składania ofert wariantowych,</w:t>
      </w:r>
    </w:p>
    <w:p w14:paraId="53E6DDEA" w14:textId="77777777" w:rsidR="0085722B" w:rsidRPr="0085722B" w:rsidRDefault="0085722B" w:rsidP="00D24D2D">
      <w:pPr>
        <w:numPr>
          <w:ilvl w:val="1"/>
          <w:numId w:val="54"/>
        </w:numPr>
        <w:spacing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Zamawiający nie przewiduje zwrotu kosztów udziału w postępowaniu,</w:t>
      </w:r>
    </w:p>
    <w:p w14:paraId="5ADC4E12" w14:textId="77777777" w:rsidR="0085722B" w:rsidRPr="0085722B" w:rsidRDefault="0085722B" w:rsidP="00D24D2D">
      <w:pPr>
        <w:numPr>
          <w:ilvl w:val="1"/>
          <w:numId w:val="54"/>
        </w:numPr>
        <w:spacing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lastRenderedPageBreak/>
        <w:t>Zamawiający nie przewiduje rozliczenia w walutach obcych,</w:t>
      </w:r>
    </w:p>
    <w:p w14:paraId="7A5D1B23" w14:textId="39B9F7B7" w:rsidR="00B01D3D" w:rsidRPr="00B01D3D" w:rsidRDefault="0085722B" w:rsidP="00B01D3D">
      <w:pPr>
        <w:numPr>
          <w:ilvl w:val="1"/>
          <w:numId w:val="54"/>
        </w:numPr>
        <w:spacing w:line="240" w:lineRule="auto"/>
        <w:contextualSpacing/>
        <w:jc w:val="both"/>
        <w:rPr>
          <w:rFonts w:ascii="Times New Roman" w:eastAsia="Calibri" w:hAnsi="Times New Roman" w:cs="Times New Roman"/>
          <w:color w:val="000000"/>
        </w:rPr>
      </w:pPr>
      <w:r w:rsidRPr="0085722B">
        <w:rPr>
          <w:rFonts w:ascii="Times New Roman" w:eastAsia="Calibri" w:hAnsi="Times New Roman" w:cs="Times New Roman"/>
          <w:color w:val="000000"/>
        </w:rPr>
        <w:t>Zamawiający nie zastrzega obowiązku osobistego wykonania przez Wykonawcę kluczowych zadań.</w:t>
      </w:r>
    </w:p>
    <w:tbl>
      <w:tblPr>
        <w:tblStyle w:val="Tabela-Siatka"/>
        <w:tblW w:w="0" w:type="auto"/>
        <w:tblLook w:val="04A0" w:firstRow="1" w:lastRow="0" w:firstColumn="1" w:lastColumn="0" w:noHBand="0" w:noVBand="1"/>
      </w:tblPr>
      <w:tblGrid>
        <w:gridCol w:w="9062"/>
      </w:tblGrid>
      <w:tr w:rsidR="004C49AB" w:rsidRPr="004C49AB" w14:paraId="4D8D0416" w14:textId="77777777" w:rsidTr="004A62C9">
        <w:trPr>
          <w:trHeight w:val="454"/>
        </w:trPr>
        <w:tc>
          <w:tcPr>
            <w:tcW w:w="9062" w:type="dxa"/>
            <w:shd w:val="clear" w:color="auto" w:fill="D0CECE" w:themeFill="background2" w:themeFillShade="E6"/>
            <w:vAlign w:val="center"/>
          </w:tcPr>
          <w:p w14:paraId="28F1566B" w14:textId="1D300B88" w:rsidR="004A217B" w:rsidRPr="004C49AB" w:rsidRDefault="00931E69" w:rsidP="00931E69">
            <w:pPr>
              <w:pStyle w:val="Nagwek1"/>
              <w:spacing w:before="0"/>
              <w:jc w:val="both"/>
              <w:outlineLvl w:val="0"/>
              <w:rPr>
                <w:rFonts w:ascii="Times New Roman" w:hAnsi="Times New Roman" w:cs="Times New Roman"/>
                <w:b/>
                <w:bCs/>
                <w:color w:val="auto"/>
                <w:sz w:val="26"/>
                <w:szCs w:val="26"/>
              </w:rPr>
            </w:pPr>
            <w:bookmarkStart w:id="9" w:name="_Toc72237831"/>
            <w:r>
              <w:rPr>
                <w:rFonts w:ascii="Times New Roman" w:hAnsi="Times New Roman" w:cs="Times New Roman"/>
                <w:b/>
                <w:bCs/>
                <w:color w:val="auto"/>
                <w:sz w:val="26"/>
                <w:szCs w:val="26"/>
              </w:rPr>
              <w:t xml:space="preserve">ROZDZIAŁ </w:t>
            </w:r>
            <w:r w:rsidR="004A217B" w:rsidRPr="004C49AB">
              <w:rPr>
                <w:rFonts w:ascii="Times New Roman" w:hAnsi="Times New Roman" w:cs="Times New Roman"/>
                <w:b/>
                <w:bCs/>
                <w:color w:val="auto"/>
                <w:sz w:val="26"/>
                <w:szCs w:val="26"/>
              </w:rPr>
              <w:t>I</w:t>
            </w:r>
            <w:r w:rsidR="004C49AB" w:rsidRPr="004C49AB">
              <w:rPr>
                <w:rFonts w:ascii="Times New Roman" w:hAnsi="Times New Roman" w:cs="Times New Roman"/>
                <w:b/>
                <w:bCs/>
                <w:color w:val="auto"/>
                <w:sz w:val="26"/>
                <w:szCs w:val="26"/>
              </w:rPr>
              <w:t>V</w:t>
            </w:r>
            <w:r w:rsidR="004A217B" w:rsidRPr="004C49AB">
              <w:rPr>
                <w:rFonts w:ascii="Times New Roman" w:hAnsi="Times New Roman" w:cs="Times New Roman"/>
                <w:b/>
                <w:bCs/>
                <w:color w:val="auto"/>
                <w:sz w:val="26"/>
                <w:szCs w:val="26"/>
              </w:rPr>
              <w:t xml:space="preserve">. </w:t>
            </w:r>
            <w:r w:rsidR="00D629C9" w:rsidRPr="004C49AB">
              <w:rPr>
                <w:rFonts w:ascii="Times New Roman" w:hAnsi="Times New Roman" w:cs="Times New Roman"/>
                <w:b/>
                <w:bCs/>
                <w:color w:val="auto"/>
                <w:sz w:val="26"/>
                <w:szCs w:val="26"/>
              </w:rPr>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9"/>
          </w:p>
        </w:tc>
      </w:tr>
    </w:tbl>
    <w:p w14:paraId="13B7C8BC" w14:textId="47E63D06" w:rsidR="00DB06D0" w:rsidRPr="00BC6E9E" w:rsidRDefault="00BC6E9E" w:rsidP="00BC6E9E">
      <w:pPr>
        <w:pStyle w:val="Default"/>
        <w:spacing w:after="58" w:line="276" w:lineRule="auto"/>
        <w:jc w:val="both"/>
        <w:rPr>
          <w:rFonts w:ascii="Times New Roman" w:hAnsi="Times New Roman" w:cs="Times New Roman"/>
          <w:sz w:val="22"/>
          <w:szCs w:val="22"/>
        </w:rPr>
      </w:pPr>
      <w:r w:rsidRPr="001A23FC">
        <w:rPr>
          <w:rFonts w:ascii="Times New Roman" w:hAnsi="Times New Roman" w:cs="Times New Roman"/>
          <w:sz w:val="22"/>
          <w:szCs w:val="22"/>
        </w:rPr>
        <w:t>Zamawiający nie wymaga przeprowadzania przez Wykonawcę wizji lokalnej.</w:t>
      </w:r>
    </w:p>
    <w:p w14:paraId="508749F8" w14:textId="1C7A53E3" w:rsidR="000741AA" w:rsidRPr="004A217B" w:rsidRDefault="000741AA" w:rsidP="004A217B">
      <w:pPr>
        <w:pStyle w:val="Default"/>
        <w:spacing w:after="58" w:line="276" w:lineRule="auto"/>
        <w:jc w:val="both"/>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9062"/>
      </w:tblGrid>
      <w:tr w:rsidR="004C49AB" w:rsidRPr="004C49AB" w14:paraId="7DFDE8CA" w14:textId="77777777" w:rsidTr="004A62C9">
        <w:trPr>
          <w:trHeight w:val="454"/>
        </w:trPr>
        <w:tc>
          <w:tcPr>
            <w:tcW w:w="9062" w:type="dxa"/>
            <w:shd w:val="clear" w:color="auto" w:fill="D0CECE" w:themeFill="background2" w:themeFillShade="E6"/>
            <w:vAlign w:val="center"/>
          </w:tcPr>
          <w:p w14:paraId="7E96E5E1" w14:textId="3E11CC84" w:rsidR="00A40544" w:rsidRPr="004C49AB" w:rsidRDefault="00931E69" w:rsidP="00931E69">
            <w:pPr>
              <w:pStyle w:val="Nagwek1"/>
              <w:spacing w:before="0"/>
              <w:jc w:val="both"/>
              <w:outlineLvl w:val="0"/>
              <w:rPr>
                <w:rFonts w:ascii="Times New Roman" w:hAnsi="Times New Roman" w:cs="Times New Roman"/>
                <w:b/>
                <w:bCs/>
                <w:color w:val="auto"/>
                <w:sz w:val="26"/>
                <w:szCs w:val="26"/>
              </w:rPr>
            </w:pPr>
            <w:bookmarkStart w:id="10" w:name="_Toc72237832"/>
            <w:bookmarkStart w:id="11" w:name="_Hlk69744377"/>
            <w:r>
              <w:rPr>
                <w:rFonts w:ascii="Times New Roman" w:hAnsi="Times New Roman" w:cs="Times New Roman"/>
                <w:b/>
                <w:bCs/>
                <w:color w:val="auto"/>
                <w:sz w:val="26"/>
                <w:szCs w:val="26"/>
              </w:rPr>
              <w:t xml:space="preserve">ROZDZIAŁ </w:t>
            </w:r>
            <w:r w:rsidR="004C49AB">
              <w:rPr>
                <w:rFonts w:ascii="Times New Roman" w:hAnsi="Times New Roman" w:cs="Times New Roman"/>
                <w:b/>
                <w:bCs/>
                <w:color w:val="auto"/>
                <w:sz w:val="26"/>
                <w:szCs w:val="26"/>
              </w:rPr>
              <w:t>V</w:t>
            </w:r>
            <w:r w:rsidR="00A40544" w:rsidRPr="004C49AB">
              <w:rPr>
                <w:rFonts w:ascii="Times New Roman" w:hAnsi="Times New Roman" w:cs="Times New Roman"/>
                <w:b/>
                <w:bCs/>
                <w:color w:val="auto"/>
                <w:sz w:val="26"/>
                <w:szCs w:val="26"/>
              </w:rPr>
              <w:t>. TERMIN WYKONANIA ZAMÓWIENIA</w:t>
            </w:r>
            <w:bookmarkEnd w:id="10"/>
          </w:p>
        </w:tc>
      </w:tr>
    </w:tbl>
    <w:bookmarkEnd w:id="11"/>
    <w:p w14:paraId="467832AC" w14:textId="5FC9AB87" w:rsidR="00BC6E9E" w:rsidRDefault="005C2A7E" w:rsidP="002C3734">
      <w:pPr>
        <w:jc w:val="both"/>
        <w:rPr>
          <w:rFonts w:ascii="Times New Roman" w:hAnsi="Times New Roman" w:cs="Times New Roman"/>
        </w:rPr>
      </w:pPr>
      <w:r w:rsidRPr="005C2A7E">
        <w:rPr>
          <w:rFonts w:ascii="Times New Roman" w:hAnsi="Times New Roman" w:cs="Times New Roman"/>
        </w:rPr>
        <w:t xml:space="preserve">Zamawiający wymaga realizacji zamówienia w terminie </w:t>
      </w:r>
      <w:r w:rsidR="00A33E45">
        <w:rPr>
          <w:rFonts w:ascii="Times New Roman" w:hAnsi="Times New Roman" w:cs="Times New Roman"/>
        </w:rPr>
        <w:t xml:space="preserve">do </w:t>
      </w:r>
      <w:r w:rsidR="00A33E45" w:rsidRPr="00B01D3D">
        <w:rPr>
          <w:rFonts w:ascii="Times New Roman" w:hAnsi="Times New Roman" w:cs="Times New Roman"/>
          <w:b/>
          <w:bCs/>
        </w:rPr>
        <w:t>15 października 2022r.</w:t>
      </w:r>
      <w:r w:rsidR="00A33E45">
        <w:rPr>
          <w:rFonts w:ascii="Times New Roman" w:hAnsi="Times New Roman" w:cs="Times New Roman"/>
        </w:rPr>
        <w:t xml:space="preserve">  </w:t>
      </w:r>
    </w:p>
    <w:p w14:paraId="56C648DC" w14:textId="77777777" w:rsidR="00BC6E9E" w:rsidRPr="002C3734" w:rsidRDefault="00BC6E9E" w:rsidP="00BC6E9E">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4C49AB" w:rsidRPr="004C49AB" w14:paraId="1A32BF26" w14:textId="77777777" w:rsidTr="004A62C9">
        <w:trPr>
          <w:trHeight w:val="454"/>
        </w:trPr>
        <w:tc>
          <w:tcPr>
            <w:tcW w:w="9062" w:type="dxa"/>
            <w:shd w:val="clear" w:color="auto" w:fill="D0CECE" w:themeFill="background2" w:themeFillShade="E6"/>
            <w:vAlign w:val="center"/>
          </w:tcPr>
          <w:p w14:paraId="435B21F6" w14:textId="5B5CE993" w:rsidR="00547E70" w:rsidRPr="004C49AB" w:rsidRDefault="00931E69" w:rsidP="00931E69">
            <w:pPr>
              <w:pStyle w:val="Nagwek1"/>
              <w:spacing w:before="0"/>
              <w:jc w:val="both"/>
              <w:outlineLvl w:val="0"/>
              <w:rPr>
                <w:rFonts w:ascii="Times New Roman" w:hAnsi="Times New Roman" w:cs="Times New Roman"/>
                <w:b/>
                <w:bCs/>
                <w:color w:val="auto"/>
                <w:sz w:val="26"/>
                <w:szCs w:val="26"/>
              </w:rPr>
            </w:pPr>
            <w:bookmarkStart w:id="12" w:name="_Toc72237833"/>
            <w:r>
              <w:rPr>
                <w:rFonts w:ascii="Times New Roman" w:hAnsi="Times New Roman" w:cs="Times New Roman"/>
                <w:b/>
                <w:bCs/>
                <w:color w:val="auto"/>
                <w:sz w:val="26"/>
                <w:szCs w:val="26"/>
              </w:rPr>
              <w:t xml:space="preserve">ROZDZIAŁ </w:t>
            </w:r>
            <w:r w:rsidR="00547E70" w:rsidRPr="004C49AB">
              <w:rPr>
                <w:rFonts w:ascii="Times New Roman" w:hAnsi="Times New Roman" w:cs="Times New Roman"/>
                <w:b/>
                <w:bCs/>
                <w:color w:val="auto"/>
                <w:sz w:val="26"/>
                <w:szCs w:val="26"/>
              </w:rPr>
              <w:t>V</w:t>
            </w:r>
            <w:r w:rsidR="004C49AB" w:rsidRPr="004C49AB">
              <w:rPr>
                <w:rFonts w:ascii="Times New Roman" w:hAnsi="Times New Roman" w:cs="Times New Roman"/>
                <w:b/>
                <w:bCs/>
                <w:color w:val="auto"/>
                <w:sz w:val="26"/>
                <w:szCs w:val="26"/>
              </w:rPr>
              <w:t>I</w:t>
            </w:r>
            <w:r w:rsidR="00547E70" w:rsidRPr="004C49AB">
              <w:rPr>
                <w:rFonts w:ascii="Times New Roman" w:hAnsi="Times New Roman" w:cs="Times New Roman"/>
                <w:b/>
                <w:bCs/>
                <w:color w:val="auto"/>
                <w:sz w:val="26"/>
                <w:szCs w:val="26"/>
              </w:rPr>
              <w:t>. WARUNKI UDZIAŁU W POSTĘPOWANIU</w:t>
            </w:r>
            <w:bookmarkEnd w:id="12"/>
          </w:p>
        </w:tc>
      </w:tr>
    </w:tbl>
    <w:p w14:paraId="16EDD09A" w14:textId="77777777" w:rsidR="002F5AFD" w:rsidRPr="002F5AFD" w:rsidRDefault="002F5AFD" w:rsidP="00BC6E9E">
      <w:pPr>
        <w:pStyle w:val="Akapitzlist"/>
        <w:numPr>
          <w:ilvl w:val="0"/>
          <w:numId w:val="6"/>
        </w:numPr>
        <w:jc w:val="both"/>
        <w:rPr>
          <w:rFonts w:ascii="Times New Roman" w:hAnsi="Times New Roman" w:cs="Times New Roman"/>
        </w:rPr>
      </w:pPr>
      <w:r w:rsidRPr="002F5AFD">
        <w:rPr>
          <w:rFonts w:ascii="Times New Roman" w:hAnsi="Times New Roman" w:cs="Times New Roman"/>
        </w:rPr>
        <w:t xml:space="preserve">O udzielenie zamówienia mogą ubiegać się Wykonawcy, którzy nie podlegają wykluczeniu na podstawie art. 108 ust. 1 ustawy </w:t>
      </w:r>
      <w:proofErr w:type="spellStart"/>
      <w:r w:rsidRPr="002F5AFD">
        <w:rPr>
          <w:rFonts w:ascii="Times New Roman" w:hAnsi="Times New Roman" w:cs="Times New Roman"/>
        </w:rPr>
        <w:t>Pzp</w:t>
      </w:r>
      <w:proofErr w:type="spellEnd"/>
      <w:r w:rsidRPr="002F5AFD">
        <w:rPr>
          <w:rFonts w:ascii="Times New Roman" w:hAnsi="Times New Roman" w:cs="Times New Roman"/>
        </w:rPr>
        <w:t>, oraz na podstawie art. 7 ust. 1 ustawy z dnia 13 kwietnia 2022 r. o szczególnych rozwiązaniach w zakresie przeciwdziałania wspieraniu agresji na Ukrainę oraz służących ochronie bezpieczeństwa narodowego.</w:t>
      </w:r>
    </w:p>
    <w:p w14:paraId="101E421A" w14:textId="0F535A55" w:rsidR="00547E70" w:rsidRPr="00BC6E9E" w:rsidRDefault="00547E70" w:rsidP="00BC6E9E">
      <w:pPr>
        <w:pStyle w:val="Akapitzlist"/>
        <w:numPr>
          <w:ilvl w:val="0"/>
          <w:numId w:val="6"/>
        </w:numPr>
        <w:jc w:val="both"/>
        <w:rPr>
          <w:rFonts w:ascii="Times New Roman" w:hAnsi="Times New Roman" w:cs="Times New Roman"/>
        </w:rPr>
      </w:pPr>
      <w:r w:rsidRPr="00547E70">
        <w:rPr>
          <w:rFonts w:ascii="Times New Roman" w:hAnsi="Times New Roman" w:cs="Times New Roman"/>
        </w:rPr>
        <w:t>O udzielenie zamówienia mogą ubiegać się Wykonawcy, którzy spełniają poniższe warunki udziału w postępowaniu dotyczące:</w:t>
      </w:r>
    </w:p>
    <w:p w14:paraId="115DC85E" w14:textId="77777777" w:rsidR="00547E70" w:rsidRPr="00547E70" w:rsidRDefault="00547E70" w:rsidP="00D24D2D">
      <w:pPr>
        <w:pStyle w:val="Akapitzlist"/>
        <w:numPr>
          <w:ilvl w:val="0"/>
          <w:numId w:val="7"/>
        </w:numPr>
        <w:rPr>
          <w:rFonts w:ascii="Times New Roman" w:hAnsi="Times New Roman" w:cs="Times New Roman"/>
          <w:b/>
          <w:bCs/>
        </w:rPr>
      </w:pPr>
      <w:r w:rsidRPr="00547E70">
        <w:rPr>
          <w:rFonts w:ascii="Times New Roman" w:hAnsi="Times New Roman" w:cs="Times New Roman"/>
          <w:b/>
          <w:bCs/>
        </w:rPr>
        <w:t>zdolności do występowania w obrocie gospodarczym:</w:t>
      </w:r>
    </w:p>
    <w:p w14:paraId="715CF005" w14:textId="3B7611BA" w:rsidR="00547E70" w:rsidRDefault="00547E70" w:rsidP="00547E70">
      <w:pPr>
        <w:pStyle w:val="Akapitzlist"/>
        <w:ind w:left="1440"/>
        <w:rPr>
          <w:rFonts w:ascii="Times New Roman" w:hAnsi="Times New Roman" w:cs="Times New Roman"/>
        </w:rPr>
      </w:pPr>
      <w:r w:rsidRPr="00547E70">
        <w:rPr>
          <w:rFonts w:ascii="Times New Roman" w:hAnsi="Times New Roman" w:cs="Times New Roman"/>
        </w:rPr>
        <w:t>Zamawiający nie wyznacza szczegółowego warunku w tym zakresie.</w:t>
      </w:r>
    </w:p>
    <w:p w14:paraId="3B92E0F1" w14:textId="77777777" w:rsidR="00547E70" w:rsidRDefault="00547E70" w:rsidP="00547E70">
      <w:pPr>
        <w:pStyle w:val="Akapitzlist"/>
        <w:ind w:left="1440"/>
        <w:rPr>
          <w:rFonts w:ascii="Times New Roman" w:hAnsi="Times New Roman" w:cs="Times New Roman"/>
        </w:rPr>
      </w:pPr>
    </w:p>
    <w:p w14:paraId="035A54DB" w14:textId="77777777" w:rsidR="00547E70" w:rsidRDefault="00547E70" w:rsidP="00D24D2D">
      <w:pPr>
        <w:pStyle w:val="Akapitzlist"/>
        <w:numPr>
          <w:ilvl w:val="0"/>
          <w:numId w:val="7"/>
        </w:numPr>
        <w:rPr>
          <w:rFonts w:ascii="Times New Roman" w:hAnsi="Times New Roman" w:cs="Times New Roman"/>
          <w:b/>
          <w:bCs/>
        </w:rPr>
      </w:pPr>
      <w:r w:rsidRPr="00547E70">
        <w:rPr>
          <w:rFonts w:ascii="Times New Roman" w:hAnsi="Times New Roman" w:cs="Times New Roman"/>
          <w:b/>
          <w:bCs/>
        </w:rPr>
        <w:t xml:space="preserve">uprawnień do prowadzenia określonej działalności gospodarczej lub zawodowej, </w:t>
      </w:r>
    </w:p>
    <w:p w14:paraId="2E7C8B33" w14:textId="6D84310B" w:rsidR="00547E70" w:rsidRPr="00547E70" w:rsidRDefault="00547E70" w:rsidP="00547E70">
      <w:pPr>
        <w:pStyle w:val="Akapitzlist"/>
        <w:ind w:left="1440"/>
        <w:rPr>
          <w:rFonts w:ascii="Times New Roman" w:hAnsi="Times New Roman" w:cs="Times New Roman"/>
          <w:b/>
          <w:bCs/>
        </w:rPr>
      </w:pPr>
      <w:r w:rsidRPr="00547E70">
        <w:rPr>
          <w:rFonts w:ascii="Times New Roman" w:hAnsi="Times New Roman" w:cs="Times New Roman"/>
          <w:b/>
          <w:bCs/>
        </w:rPr>
        <w:t>o ile wynika to z odrębnych przepisów:</w:t>
      </w:r>
    </w:p>
    <w:p w14:paraId="7AF4DDD1" w14:textId="2C9D0355" w:rsidR="00547E70" w:rsidRDefault="00547E70" w:rsidP="00547E70">
      <w:pPr>
        <w:pStyle w:val="Akapitzlist"/>
        <w:rPr>
          <w:rFonts w:ascii="Times New Roman" w:hAnsi="Times New Roman" w:cs="Times New Roman"/>
        </w:rPr>
      </w:pPr>
      <w:r>
        <w:rPr>
          <w:rFonts w:ascii="Times New Roman" w:hAnsi="Times New Roman" w:cs="Times New Roman"/>
        </w:rPr>
        <w:t xml:space="preserve">             </w:t>
      </w:r>
      <w:r w:rsidRPr="00547E70">
        <w:rPr>
          <w:rFonts w:ascii="Times New Roman" w:hAnsi="Times New Roman" w:cs="Times New Roman"/>
        </w:rPr>
        <w:t>Zamawiający nie wyznacza szczegółowego warunku w tym zakresie.</w:t>
      </w:r>
    </w:p>
    <w:p w14:paraId="1E95A268" w14:textId="77777777" w:rsidR="00547E70" w:rsidRPr="00547E70" w:rsidRDefault="00547E70" w:rsidP="00547E70">
      <w:pPr>
        <w:pStyle w:val="Akapitzlist"/>
        <w:rPr>
          <w:rFonts w:ascii="Times New Roman" w:hAnsi="Times New Roman" w:cs="Times New Roman"/>
        </w:rPr>
      </w:pPr>
    </w:p>
    <w:p w14:paraId="4EC0BD46" w14:textId="77777777" w:rsidR="00547E70" w:rsidRPr="00547E70" w:rsidRDefault="00547E70" w:rsidP="00D24D2D">
      <w:pPr>
        <w:pStyle w:val="Akapitzlist"/>
        <w:numPr>
          <w:ilvl w:val="0"/>
          <w:numId w:val="7"/>
        </w:numPr>
        <w:spacing w:after="0"/>
        <w:rPr>
          <w:rFonts w:ascii="Times New Roman" w:hAnsi="Times New Roman" w:cs="Times New Roman"/>
          <w:b/>
          <w:bCs/>
        </w:rPr>
      </w:pPr>
      <w:r w:rsidRPr="00547E70">
        <w:rPr>
          <w:rFonts w:ascii="Times New Roman" w:hAnsi="Times New Roman" w:cs="Times New Roman"/>
          <w:b/>
          <w:bCs/>
        </w:rPr>
        <w:t>sytuacji ekonomicznej lub finansowej:</w:t>
      </w:r>
    </w:p>
    <w:p w14:paraId="4493BDC9" w14:textId="5A3CDF3D" w:rsidR="00547E70" w:rsidRDefault="00547E70" w:rsidP="008E0115">
      <w:pPr>
        <w:spacing w:after="0"/>
        <w:ind w:left="1418"/>
        <w:rPr>
          <w:rFonts w:ascii="Times New Roman" w:hAnsi="Times New Roman" w:cs="Times New Roman"/>
        </w:rPr>
      </w:pPr>
      <w:bookmarkStart w:id="13" w:name="_Hlk106790770"/>
      <w:r w:rsidRPr="00547E70">
        <w:rPr>
          <w:rFonts w:ascii="Times New Roman" w:hAnsi="Times New Roman" w:cs="Times New Roman"/>
        </w:rPr>
        <w:t>Zamawiający nie wyznacza szczegółowego warunku w tym zakresie.</w:t>
      </w:r>
    </w:p>
    <w:bookmarkEnd w:id="13"/>
    <w:p w14:paraId="6C4D1574" w14:textId="77777777" w:rsidR="00547E70" w:rsidRPr="00547E70" w:rsidRDefault="00547E70" w:rsidP="00547E70">
      <w:pPr>
        <w:spacing w:after="0"/>
        <w:ind w:left="1080"/>
        <w:rPr>
          <w:rFonts w:ascii="Times New Roman" w:hAnsi="Times New Roman" w:cs="Times New Roman"/>
        </w:rPr>
      </w:pPr>
    </w:p>
    <w:p w14:paraId="72E498F0" w14:textId="77777777" w:rsidR="00547E70" w:rsidRPr="00547E70" w:rsidRDefault="00547E70" w:rsidP="00D24D2D">
      <w:pPr>
        <w:pStyle w:val="Akapitzlist"/>
        <w:numPr>
          <w:ilvl w:val="0"/>
          <w:numId w:val="7"/>
        </w:numPr>
        <w:rPr>
          <w:rFonts w:ascii="Times New Roman" w:hAnsi="Times New Roman" w:cs="Times New Roman"/>
          <w:b/>
          <w:bCs/>
        </w:rPr>
      </w:pPr>
      <w:r w:rsidRPr="00547E70">
        <w:rPr>
          <w:rFonts w:ascii="Times New Roman" w:hAnsi="Times New Roman" w:cs="Times New Roman"/>
          <w:b/>
          <w:bCs/>
        </w:rPr>
        <w:t>zdolności technicznej lub zawodowej:</w:t>
      </w:r>
    </w:p>
    <w:p w14:paraId="5A17DCFC" w14:textId="1444A00C" w:rsidR="00B01D3D" w:rsidRDefault="0049362B" w:rsidP="00B01D3D">
      <w:pPr>
        <w:pStyle w:val="Akapitzlist"/>
        <w:spacing w:after="0"/>
        <w:ind w:left="1418"/>
        <w:jc w:val="both"/>
        <w:rPr>
          <w:rFonts w:ascii="Times New Roman" w:hAnsi="Times New Roman" w:cs="Times New Roman"/>
        </w:rPr>
      </w:pPr>
      <w:r w:rsidRPr="0049362B">
        <w:rPr>
          <w:rFonts w:ascii="Times New Roman" w:hAnsi="Times New Roman" w:cs="Times New Roman"/>
        </w:rPr>
        <w:t>Zamawiający nie wyznacza szczegółowego warunku w tym zakresie.</w:t>
      </w:r>
    </w:p>
    <w:p w14:paraId="27BCB351" w14:textId="77777777" w:rsidR="0049362B" w:rsidRPr="00C1760C" w:rsidRDefault="0049362B" w:rsidP="00B01D3D">
      <w:pPr>
        <w:pStyle w:val="Akapitzlist"/>
        <w:spacing w:after="0"/>
        <w:ind w:left="1418"/>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C7F64" w:rsidRPr="001C7F64" w14:paraId="1BFAF556" w14:textId="77777777" w:rsidTr="008E0115">
        <w:trPr>
          <w:trHeight w:val="386"/>
        </w:trPr>
        <w:tc>
          <w:tcPr>
            <w:tcW w:w="9062" w:type="dxa"/>
            <w:shd w:val="clear" w:color="auto" w:fill="D0CECE" w:themeFill="background2" w:themeFillShade="E6"/>
            <w:vAlign w:val="center"/>
          </w:tcPr>
          <w:p w14:paraId="5A236C34" w14:textId="45C1DDCC" w:rsidR="00726F89" w:rsidRPr="001C7F64" w:rsidRDefault="00931E69" w:rsidP="00D07E99">
            <w:pPr>
              <w:pStyle w:val="Nagwek1"/>
              <w:spacing w:before="0"/>
              <w:outlineLvl w:val="0"/>
              <w:rPr>
                <w:rFonts w:ascii="Times New Roman" w:hAnsi="Times New Roman" w:cs="Times New Roman"/>
                <w:b/>
                <w:bCs/>
                <w:color w:val="auto"/>
                <w:sz w:val="26"/>
                <w:szCs w:val="26"/>
              </w:rPr>
            </w:pPr>
            <w:bookmarkStart w:id="14" w:name="_Toc72237834"/>
            <w:r>
              <w:rPr>
                <w:rFonts w:ascii="Times New Roman" w:hAnsi="Times New Roman" w:cs="Times New Roman"/>
                <w:b/>
                <w:bCs/>
                <w:color w:val="auto"/>
                <w:sz w:val="26"/>
                <w:szCs w:val="26"/>
              </w:rPr>
              <w:t xml:space="preserve">ROZDZIAŁ </w:t>
            </w:r>
            <w:r w:rsidR="00726F89" w:rsidRPr="001C7F64">
              <w:rPr>
                <w:rFonts w:ascii="Times New Roman" w:hAnsi="Times New Roman" w:cs="Times New Roman"/>
                <w:b/>
                <w:bCs/>
                <w:color w:val="auto"/>
                <w:sz w:val="26"/>
                <w:szCs w:val="26"/>
              </w:rPr>
              <w:t>VI</w:t>
            </w:r>
            <w:r w:rsidR="001C7F64" w:rsidRPr="001C7F64">
              <w:rPr>
                <w:rFonts w:ascii="Times New Roman" w:hAnsi="Times New Roman" w:cs="Times New Roman"/>
                <w:b/>
                <w:bCs/>
                <w:color w:val="auto"/>
                <w:sz w:val="26"/>
                <w:szCs w:val="26"/>
              </w:rPr>
              <w:t>I</w:t>
            </w:r>
            <w:r w:rsidR="00726F89" w:rsidRPr="001C7F64">
              <w:rPr>
                <w:rFonts w:ascii="Times New Roman" w:hAnsi="Times New Roman" w:cs="Times New Roman"/>
                <w:b/>
                <w:bCs/>
                <w:color w:val="auto"/>
                <w:sz w:val="26"/>
                <w:szCs w:val="26"/>
              </w:rPr>
              <w:t>. PODSTAWY WYKLUCZENIA</w:t>
            </w:r>
            <w:bookmarkEnd w:id="14"/>
            <w:r w:rsidR="008E0115">
              <w:rPr>
                <w:rFonts w:ascii="Times New Roman" w:hAnsi="Times New Roman" w:cs="Times New Roman"/>
                <w:b/>
                <w:bCs/>
                <w:color w:val="auto"/>
                <w:sz w:val="26"/>
                <w:szCs w:val="26"/>
              </w:rPr>
              <w:t xml:space="preserve"> Z UDZIAŁU W POSTĘPOWANIU</w:t>
            </w:r>
          </w:p>
        </w:tc>
      </w:tr>
    </w:tbl>
    <w:p w14:paraId="4CF28FB4" w14:textId="77777777" w:rsidR="008E0115" w:rsidRPr="008E0115" w:rsidRDefault="008E0115" w:rsidP="00D24D2D">
      <w:pPr>
        <w:numPr>
          <w:ilvl w:val="0"/>
          <w:numId w:val="8"/>
        </w:numPr>
        <w:contextualSpacing/>
        <w:jc w:val="both"/>
        <w:rPr>
          <w:rFonts w:ascii="Times New Roman" w:eastAsia="Calibri" w:hAnsi="Times New Roman" w:cs="Times New Roman"/>
        </w:rPr>
      </w:pPr>
      <w:r w:rsidRPr="008E0115">
        <w:rPr>
          <w:rFonts w:ascii="Times New Roman" w:eastAsia="Calibri" w:hAnsi="Times New Roman" w:cs="Times New Roman"/>
        </w:rPr>
        <w:t>Z postępowania o udzielenie zamówienia wyklucza się Wykonawców, w stosunku do których zachodzi którakolwiek z okoliczności wskazanych:</w:t>
      </w:r>
    </w:p>
    <w:p w14:paraId="107FBF0A" w14:textId="77777777" w:rsidR="008E0115" w:rsidRPr="008E0115" w:rsidRDefault="008E0115" w:rsidP="00D24D2D">
      <w:pPr>
        <w:numPr>
          <w:ilvl w:val="0"/>
          <w:numId w:val="9"/>
        </w:numPr>
        <w:contextualSpacing/>
        <w:jc w:val="both"/>
        <w:rPr>
          <w:rFonts w:ascii="Times New Roman" w:eastAsia="Calibri" w:hAnsi="Times New Roman" w:cs="Times New Roman"/>
        </w:rPr>
      </w:pPr>
      <w:r w:rsidRPr="008E0115">
        <w:rPr>
          <w:rFonts w:ascii="Times New Roman" w:eastAsia="Calibri" w:hAnsi="Times New Roman" w:cs="Times New Roman"/>
        </w:rPr>
        <w:t xml:space="preserve">w art. 108 ust. 1 </w:t>
      </w:r>
      <w:proofErr w:type="spellStart"/>
      <w:r w:rsidRPr="008E0115">
        <w:rPr>
          <w:rFonts w:ascii="Times New Roman" w:eastAsia="Calibri" w:hAnsi="Times New Roman" w:cs="Times New Roman"/>
        </w:rPr>
        <w:t>Pzp</w:t>
      </w:r>
      <w:proofErr w:type="spellEnd"/>
      <w:r w:rsidRPr="008E0115">
        <w:rPr>
          <w:rFonts w:ascii="Times New Roman" w:eastAsia="Calibri" w:hAnsi="Times New Roman" w:cs="Times New Roman"/>
        </w:rPr>
        <w:t xml:space="preserve"> ;</w:t>
      </w:r>
    </w:p>
    <w:p w14:paraId="0FD0A386" w14:textId="77777777" w:rsidR="008E0115" w:rsidRPr="008E0115" w:rsidRDefault="008E0115" w:rsidP="00D24D2D">
      <w:pPr>
        <w:numPr>
          <w:ilvl w:val="0"/>
          <w:numId w:val="8"/>
        </w:numPr>
        <w:contextualSpacing/>
        <w:jc w:val="both"/>
        <w:rPr>
          <w:rFonts w:ascii="Times New Roman" w:eastAsia="Calibri" w:hAnsi="Times New Roman" w:cs="Times New Roman"/>
        </w:rPr>
      </w:pPr>
      <w:r w:rsidRPr="008E0115">
        <w:rPr>
          <w:rFonts w:ascii="Times New Roman" w:eastAsia="Calibri" w:hAnsi="Times New Roman" w:cs="Times New Roman"/>
        </w:rPr>
        <w:t xml:space="preserve">Zamawiający nie wskazuje podstaw wykluczenia Wykonawcy na podstawie art. 109 ust. 1 ustawy </w:t>
      </w:r>
      <w:proofErr w:type="spellStart"/>
      <w:r w:rsidRPr="008E0115">
        <w:rPr>
          <w:rFonts w:ascii="Times New Roman" w:eastAsia="Calibri" w:hAnsi="Times New Roman" w:cs="Times New Roman"/>
        </w:rPr>
        <w:t>Pzp</w:t>
      </w:r>
      <w:proofErr w:type="spellEnd"/>
      <w:r w:rsidRPr="008E0115">
        <w:rPr>
          <w:rFonts w:ascii="Times New Roman" w:eastAsia="Calibri" w:hAnsi="Times New Roman" w:cs="Times New Roman"/>
        </w:rPr>
        <w:t>.</w:t>
      </w:r>
    </w:p>
    <w:p w14:paraId="759867B6" w14:textId="3DA0DC9F" w:rsidR="00C9296B" w:rsidRPr="008E0115" w:rsidRDefault="008E0115" w:rsidP="00D24D2D">
      <w:pPr>
        <w:numPr>
          <w:ilvl w:val="0"/>
          <w:numId w:val="8"/>
        </w:numPr>
        <w:contextualSpacing/>
        <w:jc w:val="both"/>
        <w:rPr>
          <w:rFonts w:ascii="Times New Roman" w:eastAsia="Calibri" w:hAnsi="Times New Roman" w:cs="Times New Roman"/>
        </w:rPr>
      </w:pPr>
      <w:r w:rsidRPr="008E0115">
        <w:rPr>
          <w:rFonts w:ascii="Times New Roman" w:eastAsia="Calibri" w:hAnsi="Times New Roman" w:cs="Times New Roman"/>
        </w:rPr>
        <w:t>Wykluczenie Wykonawcy następuje zgodnie z art. 111 PZP.</w:t>
      </w:r>
    </w:p>
    <w:tbl>
      <w:tblPr>
        <w:tblStyle w:val="Tabela-Siatka"/>
        <w:tblW w:w="0" w:type="auto"/>
        <w:tblLook w:val="04A0" w:firstRow="1" w:lastRow="0" w:firstColumn="1" w:lastColumn="0" w:noHBand="0" w:noVBand="1"/>
      </w:tblPr>
      <w:tblGrid>
        <w:gridCol w:w="9062"/>
      </w:tblGrid>
      <w:tr w:rsidR="001C7F64" w:rsidRPr="001C7F64" w14:paraId="248AF37E" w14:textId="77777777" w:rsidTr="001C7F64">
        <w:trPr>
          <w:trHeight w:val="454"/>
        </w:trPr>
        <w:tc>
          <w:tcPr>
            <w:tcW w:w="9062" w:type="dxa"/>
            <w:shd w:val="clear" w:color="auto" w:fill="D0CECE" w:themeFill="background2" w:themeFillShade="E6"/>
            <w:vAlign w:val="center"/>
          </w:tcPr>
          <w:p w14:paraId="37D94077" w14:textId="5598F6D2" w:rsidR="00772604" w:rsidRPr="001C7F64" w:rsidRDefault="00931E69" w:rsidP="00D07E99">
            <w:pPr>
              <w:pStyle w:val="Nagwek1"/>
              <w:spacing w:before="0"/>
              <w:jc w:val="both"/>
              <w:outlineLvl w:val="0"/>
              <w:rPr>
                <w:rFonts w:ascii="Times New Roman" w:hAnsi="Times New Roman" w:cs="Times New Roman"/>
                <w:b/>
                <w:bCs/>
                <w:color w:val="auto"/>
                <w:sz w:val="26"/>
                <w:szCs w:val="26"/>
              </w:rPr>
            </w:pPr>
            <w:bookmarkStart w:id="15" w:name="_Toc72237835"/>
            <w:r>
              <w:rPr>
                <w:rFonts w:ascii="Times New Roman" w:hAnsi="Times New Roman" w:cs="Times New Roman"/>
                <w:b/>
                <w:bCs/>
                <w:color w:val="auto"/>
                <w:sz w:val="26"/>
                <w:szCs w:val="26"/>
              </w:rPr>
              <w:lastRenderedPageBreak/>
              <w:t xml:space="preserve">ROZDZIAŁ </w:t>
            </w:r>
            <w:r w:rsidR="00772604" w:rsidRPr="001C7F64">
              <w:rPr>
                <w:rFonts w:ascii="Times New Roman" w:hAnsi="Times New Roman" w:cs="Times New Roman"/>
                <w:b/>
                <w:bCs/>
                <w:color w:val="auto"/>
                <w:sz w:val="26"/>
                <w:szCs w:val="26"/>
              </w:rPr>
              <w:t>VII</w:t>
            </w:r>
            <w:r w:rsidR="001C7F64">
              <w:rPr>
                <w:rFonts w:ascii="Times New Roman" w:hAnsi="Times New Roman" w:cs="Times New Roman"/>
                <w:b/>
                <w:bCs/>
                <w:color w:val="auto"/>
                <w:sz w:val="26"/>
                <w:szCs w:val="26"/>
              </w:rPr>
              <w:t>I</w:t>
            </w:r>
            <w:r w:rsidR="00772604" w:rsidRPr="001C7F64">
              <w:rPr>
                <w:rFonts w:ascii="Times New Roman" w:hAnsi="Times New Roman" w:cs="Times New Roman"/>
                <w:b/>
                <w:bCs/>
                <w:color w:val="auto"/>
                <w:sz w:val="26"/>
                <w:szCs w:val="26"/>
              </w:rPr>
              <w:t xml:space="preserve">. </w:t>
            </w:r>
            <w:r w:rsidR="00427CCB" w:rsidRPr="001C7F64">
              <w:rPr>
                <w:rFonts w:ascii="Times New Roman" w:hAnsi="Times New Roman" w:cs="Times New Roman"/>
                <w:b/>
                <w:bCs/>
                <w:color w:val="auto"/>
                <w:sz w:val="26"/>
                <w:szCs w:val="26"/>
              </w:rPr>
              <w:t>INFORMACJA O OŚWIADCZENIACH I DOKUMENTACH POTWIERDZAJĄCYCH SPEŁNIANIE PRZEZ OFEROWANE ROBOTY BUDOWLANE WYMAGAŃ OKREŚLONYCH PRZEZ ZAMAWIAJĄCEGO (PRZEDMIOTOWE ŚRODKI DOWODOWE)</w:t>
            </w:r>
            <w:bookmarkEnd w:id="15"/>
          </w:p>
        </w:tc>
      </w:tr>
    </w:tbl>
    <w:p w14:paraId="20EFE6FE" w14:textId="1C1CFD3D" w:rsidR="00CC08F7" w:rsidRDefault="00427CCB" w:rsidP="00B01D3D">
      <w:pPr>
        <w:spacing w:after="0"/>
        <w:jc w:val="both"/>
        <w:rPr>
          <w:rFonts w:ascii="Times New Roman" w:hAnsi="Times New Roman" w:cs="Times New Roman"/>
        </w:rPr>
      </w:pPr>
      <w:r w:rsidRPr="00427CCB">
        <w:rPr>
          <w:rFonts w:ascii="Times New Roman" w:hAnsi="Times New Roman" w:cs="Times New Roman"/>
        </w:rPr>
        <w:t>Zamawiający nie żąda oświadczeń i dokumentów w tym zakresie</w:t>
      </w:r>
      <w:r w:rsidR="000B2E24">
        <w:rPr>
          <w:rFonts w:ascii="Times New Roman" w:hAnsi="Times New Roman" w:cs="Times New Roman"/>
        </w:rPr>
        <w:t>.</w:t>
      </w:r>
    </w:p>
    <w:p w14:paraId="1F2BD17F" w14:textId="77777777" w:rsidR="00CC08F7" w:rsidRDefault="00CC08F7" w:rsidP="00CC08F7">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C7F64" w:rsidRPr="001C7F64" w14:paraId="36CEAA98" w14:textId="77777777" w:rsidTr="001C7F64">
        <w:trPr>
          <w:trHeight w:val="454"/>
        </w:trPr>
        <w:tc>
          <w:tcPr>
            <w:tcW w:w="9062" w:type="dxa"/>
            <w:shd w:val="clear" w:color="auto" w:fill="D0CECE" w:themeFill="background2" w:themeFillShade="E6"/>
            <w:vAlign w:val="center"/>
          </w:tcPr>
          <w:p w14:paraId="6B585556" w14:textId="16F81667" w:rsidR="00427CCB" w:rsidRPr="001C7F64" w:rsidRDefault="00931E69" w:rsidP="00D07E99">
            <w:pPr>
              <w:pStyle w:val="Nagwek1"/>
              <w:spacing w:before="0"/>
              <w:jc w:val="both"/>
              <w:outlineLvl w:val="0"/>
              <w:rPr>
                <w:rFonts w:ascii="Times New Roman" w:hAnsi="Times New Roman" w:cs="Times New Roman"/>
                <w:b/>
                <w:bCs/>
                <w:color w:val="auto"/>
                <w:sz w:val="26"/>
                <w:szCs w:val="26"/>
              </w:rPr>
            </w:pPr>
            <w:bookmarkStart w:id="16" w:name="_Toc72237836"/>
            <w:r>
              <w:rPr>
                <w:rFonts w:ascii="Times New Roman" w:hAnsi="Times New Roman" w:cs="Times New Roman"/>
                <w:b/>
                <w:bCs/>
                <w:color w:val="auto"/>
                <w:sz w:val="26"/>
                <w:szCs w:val="26"/>
              </w:rPr>
              <w:t xml:space="preserve">ROZDZIAŁ </w:t>
            </w:r>
            <w:r w:rsidR="001C7F64" w:rsidRPr="001C7F64">
              <w:rPr>
                <w:rFonts w:ascii="Times New Roman" w:hAnsi="Times New Roman" w:cs="Times New Roman"/>
                <w:b/>
                <w:bCs/>
                <w:color w:val="auto"/>
                <w:sz w:val="26"/>
                <w:szCs w:val="26"/>
              </w:rPr>
              <w:t>IX</w:t>
            </w:r>
            <w:r w:rsidR="00427CCB" w:rsidRPr="001C7F64">
              <w:rPr>
                <w:rFonts w:ascii="Times New Roman" w:hAnsi="Times New Roman" w:cs="Times New Roman"/>
                <w:b/>
                <w:bCs/>
                <w:color w:val="auto"/>
                <w:sz w:val="26"/>
                <w:szCs w:val="26"/>
              </w:rPr>
              <w:t xml:space="preserve">. </w:t>
            </w:r>
            <w:r w:rsidR="006170EF" w:rsidRPr="001C7F64">
              <w:rPr>
                <w:rFonts w:ascii="Times New Roman" w:hAnsi="Times New Roman" w:cs="Times New Roman"/>
                <w:b/>
                <w:bCs/>
                <w:color w:val="auto"/>
                <w:sz w:val="26"/>
                <w:szCs w:val="26"/>
              </w:rPr>
              <w:t>PODMIOTOWE ŚRODKI DOWODOWE. OŚWIADCZENIA I DOKUMENTY, JAKIE ZOBOWIĄZANI SĄ DOSTARCZYĆ WYKONAWCY W CELU POTWIERDZENIA SPEŁNIANIA WARUNKÓW UDZIAŁU W POSTĘPOWANIU ORAZ WYKAZANIA BRAKU PODSTAW WYKLUCZENIA</w:t>
            </w:r>
            <w:bookmarkEnd w:id="16"/>
          </w:p>
        </w:tc>
      </w:tr>
    </w:tbl>
    <w:p w14:paraId="639027B1" w14:textId="77777777" w:rsidR="00CC08F7" w:rsidRPr="00CC08F7" w:rsidRDefault="00CC08F7" w:rsidP="00D24D2D">
      <w:pPr>
        <w:numPr>
          <w:ilvl w:val="0"/>
          <w:numId w:val="10"/>
        </w:numPr>
        <w:contextualSpacing/>
        <w:jc w:val="both"/>
        <w:rPr>
          <w:rFonts w:ascii="Times New Roman" w:eastAsia="Calibri" w:hAnsi="Times New Roman" w:cs="Times New Roman"/>
        </w:rPr>
      </w:pPr>
      <w:r w:rsidRPr="00CC08F7">
        <w:rPr>
          <w:rFonts w:ascii="Times New Roman" w:eastAsia="Calibri" w:hAnsi="Times New Roman" w:cs="Times New Roman"/>
        </w:rPr>
        <w:t>Do oferty Wykonawca dołącza:</w:t>
      </w:r>
    </w:p>
    <w:p w14:paraId="2C4F9BED" w14:textId="625B9B1E" w:rsidR="00CC08F7" w:rsidRPr="00CC08F7" w:rsidRDefault="00CC08F7" w:rsidP="00D24D2D">
      <w:pPr>
        <w:numPr>
          <w:ilvl w:val="0"/>
          <w:numId w:val="11"/>
        </w:numPr>
        <w:spacing w:after="0"/>
        <w:contextualSpacing/>
        <w:jc w:val="both"/>
        <w:rPr>
          <w:rFonts w:ascii="Times New Roman" w:eastAsia="Calibri" w:hAnsi="Times New Roman" w:cs="Times New Roman"/>
        </w:rPr>
      </w:pPr>
      <w:r w:rsidRPr="00CC08F7">
        <w:rPr>
          <w:rFonts w:ascii="Times New Roman" w:eastAsia="Calibri" w:hAnsi="Times New Roman" w:cs="Times New Roman"/>
        </w:rPr>
        <w:t xml:space="preserve">aktualne na dzień składania ofert oświadczenie w zakresie wskazanym przez Zamawiającego w postanowieniach rozdziału VII, że Wykonawca nie podlega wykluczeniu z postępowania o udzielenie zamówienia – według </w:t>
      </w:r>
      <w:r w:rsidRPr="00CC08F7">
        <w:rPr>
          <w:rFonts w:ascii="Times New Roman" w:eastAsia="Calibri" w:hAnsi="Times New Roman" w:cs="Times New Roman"/>
          <w:b/>
          <w:bCs/>
        </w:rPr>
        <w:t>załącznika nr 3</w:t>
      </w:r>
      <w:r w:rsidRPr="00CC08F7">
        <w:rPr>
          <w:rFonts w:ascii="Times New Roman" w:eastAsia="Calibri" w:hAnsi="Times New Roman" w:cs="Times New Roman"/>
        </w:rPr>
        <w:t xml:space="preserve"> do SWZ; (dot. </w:t>
      </w:r>
      <w:r>
        <w:rPr>
          <w:rFonts w:ascii="Times New Roman" w:eastAsia="Calibri" w:hAnsi="Times New Roman" w:cs="Times New Roman"/>
        </w:rPr>
        <w:t xml:space="preserve">wszystkich </w:t>
      </w:r>
      <w:r w:rsidRPr="00CC08F7">
        <w:rPr>
          <w:rFonts w:ascii="Times New Roman" w:eastAsia="Calibri" w:hAnsi="Times New Roman" w:cs="Times New Roman"/>
        </w:rPr>
        <w:t>części)</w:t>
      </w:r>
    </w:p>
    <w:p w14:paraId="0E050683" w14:textId="77777777" w:rsidR="00406FC6" w:rsidRDefault="0049362B" w:rsidP="00406FC6">
      <w:pPr>
        <w:pStyle w:val="Akapitzlist"/>
        <w:numPr>
          <w:ilvl w:val="0"/>
          <w:numId w:val="11"/>
        </w:numPr>
        <w:rPr>
          <w:rFonts w:ascii="Times New Roman" w:eastAsia="Calibri" w:hAnsi="Times New Roman" w:cs="Times New Roman"/>
        </w:rPr>
      </w:pPr>
      <w:r w:rsidRPr="0049362B">
        <w:rPr>
          <w:rFonts w:ascii="Times New Roman" w:eastAsia="Calibri" w:hAnsi="Times New Roman" w:cs="Times New Roman"/>
        </w:rPr>
        <w:t xml:space="preserve">Jeżeli Wykonawcy wspólnie ubiegają się o zamówienie oświadczenie, o którym mowa w pkt. 1 składa każdy z Wykonawców wspólnie ubiegających się o zamówienie; oświadczenia te potwierdzają brak podstaw wykluczenia w zakresie, w którym każdy z Wykonawców wykazuje brak podstaw wykluczenia; (dot. </w:t>
      </w:r>
      <w:r w:rsidR="00406FC6">
        <w:rPr>
          <w:rFonts w:ascii="Times New Roman" w:eastAsia="Calibri" w:hAnsi="Times New Roman" w:cs="Times New Roman"/>
        </w:rPr>
        <w:t>wszystkich</w:t>
      </w:r>
      <w:r w:rsidRPr="0049362B">
        <w:rPr>
          <w:rFonts w:ascii="Times New Roman" w:eastAsia="Calibri" w:hAnsi="Times New Roman" w:cs="Times New Roman"/>
        </w:rPr>
        <w:t xml:space="preserve"> części)</w:t>
      </w:r>
    </w:p>
    <w:p w14:paraId="19E140BA" w14:textId="5B70B60D" w:rsidR="00CC08F7" w:rsidRPr="00406FC6" w:rsidRDefault="00CC08F7" w:rsidP="00406FC6">
      <w:pPr>
        <w:pStyle w:val="Akapitzlist"/>
        <w:numPr>
          <w:ilvl w:val="0"/>
          <w:numId w:val="11"/>
        </w:numPr>
        <w:rPr>
          <w:rFonts w:ascii="Times New Roman" w:eastAsia="Calibri" w:hAnsi="Times New Roman" w:cs="Times New Roman"/>
        </w:rPr>
      </w:pPr>
      <w:r w:rsidRPr="00406FC6">
        <w:rPr>
          <w:rFonts w:ascii="Times New Roman" w:eastAsia="Calibri"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w:t>
      </w:r>
      <w:proofErr w:type="spellStart"/>
      <w:r w:rsidRPr="00406FC6">
        <w:rPr>
          <w:rFonts w:ascii="Times New Roman" w:eastAsia="Calibri" w:hAnsi="Times New Roman" w:cs="Times New Roman"/>
        </w:rPr>
        <w:t>Pzp</w:t>
      </w:r>
      <w:proofErr w:type="spellEnd"/>
      <w:r w:rsidRPr="00406FC6">
        <w:rPr>
          <w:rFonts w:ascii="Times New Roman" w:eastAsia="Calibri" w:hAnsi="Times New Roman" w:cs="Times New Roman"/>
        </w:rPr>
        <w:t xml:space="preserve">) – w formularzu oferty według </w:t>
      </w:r>
      <w:r w:rsidRPr="00406FC6">
        <w:rPr>
          <w:rFonts w:ascii="Times New Roman" w:eastAsia="Calibri" w:hAnsi="Times New Roman" w:cs="Times New Roman"/>
          <w:b/>
          <w:bCs/>
        </w:rPr>
        <w:t>załącznika nr 2</w:t>
      </w:r>
      <w:r w:rsidRPr="00406FC6">
        <w:rPr>
          <w:rFonts w:ascii="Times New Roman" w:eastAsia="Calibri"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717CD5BE" w14:textId="0F2D8A24" w:rsidR="00CC08F7" w:rsidRDefault="00CC08F7" w:rsidP="00D24D2D">
      <w:pPr>
        <w:numPr>
          <w:ilvl w:val="0"/>
          <w:numId w:val="11"/>
        </w:numPr>
        <w:spacing w:after="0"/>
        <w:contextualSpacing/>
        <w:jc w:val="both"/>
        <w:rPr>
          <w:rFonts w:ascii="Times New Roman" w:eastAsia="Calibri" w:hAnsi="Times New Roman" w:cs="Times New Roman"/>
        </w:rPr>
      </w:pPr>
      <w:r w:rsidRPr="00CC08F7">
        <w:rPr>
          <w:rFonts w:ascii="Times New Roman" w:eastAsia="Calibri" w:hAnsi="Times New Roman" w:cs="Times New Roman"/>
        </w:rPr>
        <w:t xml:space="preserve">oświadczenie – wskazanie przez Wykonawcę części zamówienia, których wykonanie zamierza powierzyć podwykonawcom i podanie przez Wykonawcę firm podwykonawców – w formularzu oferty według </w:t>
      </w:r>
      <w:r w:rsidRPr="00CC08F7">
        <w:rPr>
          <w:rFonts w:ascii="Times New Roman" w:eastAsia="Calibri" w:hAnsi="Times New Roman" w:cs="Times New Roman"/>
          <w:b/>
          <w:bCs/>
        </w:rPr>
        <w:t>załącznika nr 2</w:t>
      </w:r>
      <w:r w:rsidRPr="00CC08F7">
        <w:rPr>
          <w:rFonts w:ascii="Times New Roman" w:eastAsia="Calibri" w:hAnsi="Times New Roman" w:cs="Times New Roman"/>
        </w:rPr>
        <w:t xml:space="preserve"> do SWZ; (dot. </w:t>
      </w:r>
      <w:r>
        <w:rPr>
          <w:rFonts w:ascii="Times New Roman" w:eastAsia="Calibri" w:hAnsi="Times New Roman" w:cs="Times New Roman"/>
        </w:rPr>
        <w:t xml:space="preserve">wszystkich </w:t>
      </w:r>
      <w:r w:rsidRPr="00CC08F7">
        <w:rPr>
          <w:rFonts w:ascii="Times New Roman" w:eastAsia="Calibri" w:hAnsi="Times New Roman" w:cs="Times New Roman"/>
        </w:rPr>
        <w:t>części)</w:t>
      </w:r>
    </w:p>
    <w:p w14:paraId="5D20C060" w14:textId="77777777" w:rsidR="00CC08F7" w:rsidRPr="00CC08F7" w:rsidRDefault="00CC08F7" w:rsidP="0016219F">
      <w:pPr>
        <w:numPr>
          <w:ilvl w:val="0"/>
          <w:numId w:val="10"/>
        </w:numPr>
        <w:spacing w:after="0" w:line="276" w:lineRule="auto"/>
        <w:jc w:val="both"/>
        <w:rPr>
          <w:rFonts w:ascii="Times New Roman" w:eastAsia="Times New Roman" w:hAnsi="Times New Roman" w:cs="Times New Roman"/>
          <w:lang w:eastAsia="pl-PL"/>
        </w:rPr>
      </w:pPr>
      <w:r w:rsidRPr="00CC08F7">
        <w:rPr>
          <w:rFonts w:ascii="Times New Roman" w:eastAsia="Times New Roman" w:hAnsi="Times New Roman" w:cs="Times New Roman"/>
          <w:lang w:eastAsia="pl-PL"/>
        </w:rPr>
        <w:t xml:space="preserve">Zamawiający, działając na podstawie art. 274 ust. 1 </w:t>
      </w:r>
      <w:proofErr w:type="spellStart"/>
      <w:r w:rsidRPr="00CC08F7">
        <w:rPr>
          <w:rFonts w:ascii="Times New Roman" w:eastAsia="Times New Roman" w:hAnsi="Times New Roman" w:cs="Times New Roman"/>
          <w:lang w:eastAsia="pl-PL"/>
        </w:rPr>
        <w:t>Pzp</w:t>
      </w:r>
      <w:proofErr w:type="spellEnd"/>
      <w:r w:rsidRPr="00CC08F7">
        <w:rPr>
          <w:rFonts w:ascii="Times New Roman" w:eastAsia="Times New Roman" w:hAnsi="Times New Roman" w:cs="Times New Roman"/>
          <w:lang w:eastAsia="pl-PL"/>
        </w:rPr>
        <w:t xml:space="preserve">, wezwie Wykonawcę, którego oferta została najwyżej oceniona, do złożenia w wyznaczonym, nie krótszym niż 5 dni terminie, aktualnych na dzień złożenia podmiotowych środków dowodowych potwierdzających okoliczności, o których mowa w art. 273 ust. 1 pkt 2 ustawy </w:t>
      </w:r>
      <w:proofErr w:type="spellStart"/>
      <w:r w:rsidRPr="00CC08F7">
        <w:rPr>
          <w:rFonts w:ascii="Times New Roman" w:eastAsia="Times New Roman" w:hAnsi="Times New Roman" w:cs="Times New Roman"/>
          <w:lang w:eastAsia="pl-PL"/>
        </w:rPr>
        <w:t>Pzp</w:t>
      </w:r>
      <w:proofErr w:type="spellEnd"/>
      <w:r w:rsidRPr="00CC08F7">
        <w:rPr>
          <w:rFonts w:ascii="Times New Roman" w:eastAsia="Times New Roman" w:hAnsi="Times New Roman" w:cs="Times New Roman"/>
          <w:lang w:eastAsia="pl-PL"/>
        </w:rPr>
        <w:t>, to jest:</w:t>
      </w:r>
    </w:p>
    <w:p w14:paraId="4C810182" w14:textId="5020DD48" w:rsidR="00CC08F7" w:rsidRPr="00CC08F7" w:rsidRDefault="00CC08F7" w:rsidP="0016219F">
      <w:pPr>
        <w:numPr>
          <w:ilvl w:val="1"/>
          <w:numId w:val="55"/>
        </w:numPr>
        <w:spacing w:before="60" w:after="0" w:line="276" w:lineRule="auto"/>
        <w:jc w:val="both"/>
        <w:rPr>
          <w:rFonts w:ascii="Times New Roman" w:eastAsia="Times New Roman" w:hAnsi="Times New Roman" w:cs="Times New Roman"/>
          <w:lang w:eastAsia="pl-PL"/>
        </w:rPr>
      </w:pPr>
      <w:r w:rsidRPr="00CC08F7">
        <w:rPr>
          <w:rFonts w:ascii="Times New Roman" w:eastAsia="Times New Roman" w:hAnsi="Times New Roman" w:cs="Times New Roman"/>
          <w:lang w:eastAsia="pl-PL"/>
        </w:rPr>
        <w:t xml:space="preserve">oświadczenie wykonawcy, w zakresie art. 108 ust. 1 pkt 5 </w:t>
      </w:r>
      <w:proofErr w:type="spellStart"/>
      <w:r w:rsidRPr="00CC08F7">
        <w:rPr>
          <w:rFonts w:ascii="Times New Roman" w:eastAsia="Times New Roman" w:hAnsi="Times New Roman" w:cs="Times New Roman"/>
          <w:lang w:eastAsia="pl-PL"/>
        </w:rPr>
        <w:t>Pzp</w:t>
      </w:r>
      <w:proofErr w:type="spellEnd"/>
      <w:r w:rsidRPr="00CC08F7">
        <w:rPr>
          <w:rFonts w:ascii="Times New Roman" w:eastAsia="Times New Roman" w:hAnsi="Times New Roman" w:cs="Times New Roman"/>
          <w:lang w:eastAsia="pl-PL"/>
        </w:rPr>
        <w:t xml:space="preserve">, o braku przynależności do tej samej grupy kapitałowej w rozumieniu ustawy z dnia 16 lutego 2007 r. o ochronie </w:t>
      </w:r>
      <w:r w:rsidRPr="00CC08F7">
        <w:rPr>
          <w:rFonts w:ascii="Times New Roman" w:eastAsia="Times New Roman" w:hAnsi="Times New Roman" w:cs="Times New Roman"/>
          <w:lang w:eastAsia="pl-PL"/>
        </w:rPr>
        <w:lastRenderedPageBreak/>
        <w:t xml:space="preserve">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CC08F7">
        <w:rPr>
          <w:rFonts w:ascii="Times New Roman" w:eastAsia="Times New Roman" w:hAnsi="Times New Roman" w:cs="Times New Roman"/>
          <w:b/>
          <w:bCs/>
          <w:lang w:eastAsia="pl-PL"/>
        </w:rPr>
        <w:t xml:space="preserve">załącznika nr </w:t>
      </w:r>
      <w:r w:rsidR="008B7DEB">
        <w:rPr>
          <w:rFonts w:ascii="Times New Roman" w:eastAsia="Times New Roman" w:hAnsi="Times New Roman" w:cs="Times New Roman"/>
          <w:b/>
          <w:bCs/>
          <w:lang w:eastAsia="pl-PL"/>
        </w:rPr>
        <w:t>4</w:t>
      </w:r>
      <w:r w:rsidRPr="00CC08F7">
        <w:rPr>
          <w:rFonts w:ascii="Times New Roman" w:eastAsia="Times New Roman" w:hAnsi="Times New Roman" w:cs="Times New Roman"/>
          <w:lang w:eastAsia="pl-PL"/>
        </w:rPr>
        <w:t xml:space="preserve"> do SWZ.</w:t>
      </w:r>
    </w:p>
    <w:p w14:paraId="03DE3608" w14:textId="77777777" w:rsidR="00CC08F7" w:rsidRDefault="00CC08F7" w:rsidP="00D24D2D">
      <w:pPr>
        <w:numPr>
          <w:ilvl w:val="0"/>
          <w:numId w:val="10"/>
        </w:numPr>
        <w:spacing w:after="0" w:line="276" w:lineRule="auto"/>
        <w:jc w:val="both"/>
        <w:rPr>
          <w:rFonts w:ascii="Times New Roman" w:eastAsia="Times New Roman" w:hAnsi="Times New Roman" w:cs="Times New Roman"/>
          <w:lang w:eastAsia="pl-PL"/>
        </w:rPr>
      </w:pPr>
      <w:r w:rsidRPr="00CC08F7">
        <w:rPr>
          <w:rFonts w:ascii="Times New Roman" w:eastAsia="Times New Roman" w:hAnsi="Times New Roman" w:cs="Times New Roman"/>
          <w:lang w:eastAsia="pl-PL"/>
        </w:rPr>
        <w:t xml:space="preserve">W zakresie nieuregulowanym ustawą </w:t>
      </w:r>
      <w:proofErr w:type="spellStart"/>
      <w:r w:rsidRPr="00CC08F7">
        <w:rPr>
          <w:rFonts w:ascii="Times New Roman" w:eastAsia="Times New Roman" w:hAnsi="Times New Roman" w:cs="Times New Roman"/>
          <w:lang w:eastAsia="pl-PL"/>
        </w:rPr>
        <w:t>Pzp</w:t>
      </w:r>
      <w:proofErr w:type="spellEnd"/>
      <w:r w:rsidRPr="00CC08F7">
        <w:rPr>
          <w:rFonts w:ascii="Times New Roman" w:eastAsia="Times New Roman" w:hAnsi="Times New Roman"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CC08F7">
        <w:rPr>
          <w:rFonts w:ascii="Times New Roman" w:eastAsia="Times New Roman" w:hAnsi="Times New Roman" w:cs="Times New Roman"/>
          <w:lang w:eastAsia="pl-PL"/>
        </w:rPr>
        <w:br/>
        <w:t>30 grudnia 2020 r. w sprawie sposobu sporządzania i przekazywania informacji oraz wymagań technicznych dla dokumentów elektronicznych oraz środków komunikacji elektronicznej w postępowaniu o udzielenie zamówienia publicznego lub konkursie.</w:t>
      </w:r>
    </w:p>
    <w:p w14:paraId="3C8D8A0E" w14:textId="7ECB752B" w:rsidR="00427CCB" w:rsidRPr="00CC08F7" w:rsidRDefault="00260B68" w:rsidP="00D24D2D">
      <w:pPr>
        <w:numPr>
          <w:ilvl w:val="0"/>
          <w:numId w:val="10"/>
        </w:numPr>
        <w:spacing w:after="0" w:line="276" w:lineRule="auto"/>
        <w:jc w:val="both"/>
        <w:rPr>
          <w:rFonts w:ascii="Times New Roman" w:eastAsia="Times New Roman" w:hAnsi="Times New Roman" w:cs="Times New Roman"/>
          <w:lang w:eastAsia="pl-PL"/>
        </w:rPr>
      </w:pPr>
      <w:r w:rsidRPr="00CC08F7">
        <w:rPr>
          <w:rFonts w:ascii="Times New Roman" w:hAnsi="Times New Roman" w:cs="Times New Roman"/>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nie wskazał w oświadczeniu, o którym mowa w art. 125 ust. 1, dane umożliwiające dostęp do tych środków.</w:t>
      </w:r>
    </w:p>
    <w:p w14:paraId="5E5AEF86" w14:textId="77777777" w:rsidR="00CC08F7" w:rsidRPr="00CC08F7" w:rsidRDefault="00CC08F7" w:rsidP="00371592">
      <w:pPr>
        <w:spacing w:after="0" w:line="276" w:lineRule="auto"/>
        <w:ind w:left="720"/>
        <w:jc w:val="both"/>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1C7F64" w:rsidRPr="001C7F64" w14:paraId="4B1AB574" w14:textId="77777777" w:rsidTr="001C7F64">
        <w:trPr>
          <w:trHeight w:val="454"/>
        </w:trPr>
        <w:tc>
          <w:tcPr>
            <w:tcW w:w="9062" w:type="dxa"/>
            <w:shd w:val="clear" w:color="auto" w:fill="D0CECE" w:themeFill="background2" w:themeFillShade="E6"/>
            <w:vAlign w:val="center"/>
          </w:tcPr>
          <w:p w14:paraId="342D5B77" w14:textId="22F78AB8" w:rsidR="004549FA" w:rsidRPr="001C7F64" w:rsidRDefault="00931E69" w:rsidP="00D07E99">
            <w:pPr>
              <w:pStyle w:val="Nagwek1"/>
              <w:spacing w:before="0"/>
              <w:jc w:val="both"/>
              <w:outlineLvl w:val="0"/>
              <w:rPr>
                <w:rFonts w:ascii="Times New Roman" w:hAnsi="Times New Roman" w:cs="Times New Roman"/>
                <w:b/>
                <w:bCs/>
                <w:color w:val="auto"/>
                <w:sz w:val="26"/>
                <w:szCs w:val="26"/>
              </w:rPr>
            </w:pPr>
            <w:bookmarkStart w:id="17" w:name="_Toc72237837"/>
            <w:r>
              <w:rPr>
                <w:rFonts w:ascii="Times New Roman" w:hAnsi="Times New Roman" w:cs="Times New Roman"/>
                <w:b/>
                <w:bCs/>
                <w:color w:val="auto"/>
                <w:sz w:val="26"/>
                <w:szCs w:val="26"/>
              </w:rPr>
              <w:t xml:space="preserve">ROZDZIAŁ </w:t>
            </w:r>
            <w:r w:rsidR="004549FA" w:rsidRPr="001C7F64">
              <w:rPr>
                <w:rFonts w:ascii="Times New Roman" w:hAnsi="Times New Roman" w:cs="Times New Roman"/>
                <w:b/>
                <w:bCs/>
                <w:color w:val="auto"/>
                <w:sz w:val="26"/>
                <w:szCs w:val="26"/>
              </w:rPr>
              <w:t>X. INFORMACJE O ŚRODKACH KOMUNIKACJI ELEKTRONICZNEJ, PRZY UŻYCIU, KTÓRYCH ZAMAWIAJĄCY BĘDZIE KOMUNIKOWAŁ SIĘ Z WYKONAWCAMI ORAZ INFORMACJE O WYMAGANIACH TECHNICZNYCH I ORGANIZACYJNYCH SPORZĄDZANIA, WYSYŁANIA I ODBIERANIA KORESPONDENCJI ELEKTRONICZNEJ</w:t>
            </w:r>
            <w:bookmarkEnd w:id="17"/>
          </w:p>
        </w:tc>
      </w:tr>
    </w:tbl>
    <w:p w14:paraId="652C0BA0"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W postępowaniu o udzielenie zamówienia komunikacja między Zamawiającym, a Wykonawcami odbywa się przy użyciu: </w:t>
      </w:r>
      <w:r w:rsidRPr="00371592">
        <w:rPr>
          <w:rFonts w:ascii="Times New Roman" w:eastAsia="Calibri" w:hAnsi="Times New Roman" w:cs="Times New Roman"/>
          <w:b/>
          <w:bCs/>
          <w:u w:val="single"/>
        </w:rPr>
        <w:t>https://platformazakupowa.pl</w:t>
      </w:r>
      <w:r w:rsidRPr="00371592">
        <w:rPr>
          <w:rFonts w:ascii="Times New Roman" w:eastAsia="Calibri" w:hAnsi="Times New Roman" w:cs="Times New Roman"/>
        </w:rPr>
        <w:t xml:space="preserve">, przy czym ofertę wraz z załącznikami należy złożyć za pośrednictwem „Formularza składania oferty” dostępnego na </w:t>
      </w:r>
      <w:r w:rsidRPr="00371592">
        <w:rPr>
          <w:rFonts w:ascii="Times New Roman" w:eastAsia="Calibri" w:hAnsi="Times New Roman" w:cs="Times New Roman"/>
          <w:b/>
          <w:bCs/>
          <w:u w:val="single"/>
        </w:rPr>
        <w:t xml:space="preserve">https://platformazakupowa.pl/pn/miloradz </w:t>
      </w:r>
      <w:r w:rsidRPr="00371592">
        <w:rPr>
          <w:rFonts w:ascii="Times New Roman" w:eastAsia="Calibri"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65C6DB0E"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371592">
        <w:rPr>
          <w:rFonts w:ascii="Times New Roman" w:eastAsia="Calibri" w:hAnsi="Times New Roman" w:cs="Times New Roman"/>
          <w:b/>
          <w:bCs/>
        </w:rPr>
        <w:t>platformazakupowa.pl</w:t>
      </w:r>
      <w:r w:rsidRPr="00371592">
        <w:rPr>
          <w:rFonts w:ascii="Times New Roman" w:eastAsia="Calibri" w:hAnsi="Times New Roman" w:cs="Times New Roman"/>
        </w:rPr>
        <w:t xml:space="preserve"> i formularza </w:t>
      </w:r>
      <w:r w:rsidRPr="00371592">
        <w:rPr>
          <w:rFonts w:ascii="Times New Roman" w:eastAsia="Calibri" w:hAnsi="Times New Roman" w:cs="Times New Roman"/>
          <w:b/>
          <w:bCs/>
        </w:rPr>
        <w:t>„Wyślij wiadomość do zamawiającego”.</w:t>
      </w:r>
    </w:p>
    <w:p w14:paraId="18CE9170"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Za datę przekazania (wpływu) oświadczeń, wniosków, zawiadomień oraz informacji przyjmuje się datę ich przesłania za pośrednictwem </w:t>
      </w:r>
      <w:r w:rsidRPr="00371592">
        <w:rPr>
          <w:rFonts w:ascii="Times New Roman" w:eastAsia="Calibri" w:hAnsi="Times New Roman" w:cs="Times New Roman"/>
          <w:b/>
          <w:bCs/>
        </w:rPr>
        <w:t>platformazakupowa.pl</w:t>
      </w:r>
      <w:r w:rsidRPr="00371592">
        <w:rPr>
          <w:rFonts w:ascii="Times New Roman" w:eastAsia="Calibri"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bookmarkStart w:id="18" w:name="_Hlk101776272"/>
      <w:r w:rsidRPr="00371592">
        <w:rPr>
          <w:rFonts w:ascii="Times New Roman" w:eastAsia="Calibri" w:hAnsi="Times New Roman" w:cs="Times New Roman"/>
          <w:b/>
          <w:bCs/>
        </w:rPr>
        <w:t xml:space="preserve">projekty@miloradz.malbork.pl </w:t>
      </w:r>
      <w:bookmarkEnd w:id="18"/>
      <w:r w:rsidRPr="00371592">
        <w:rPr>
          <w:rFonts w:ascii="Times New Roman" w:eastAsia="Calibri" w:hAnsi="Times New Roman" w:cs="Times New Roman"/>
        </w:rPr>
        <w:t xml:space="preserve">z wyłączeniem składania ofert </w:t>
      </w:r>
      <w:r w:rsidRPr="00371592">
        <w:rPr>
          <w:rFonts w:ascii="Times New Roman" w:eastAsia="Calibri" w:hAnsi="Times New Roman" w:cs="Times New Roman"/>
          <w:u w:val="single"/>
        </w:rPr>
        <w:t>(nie dopuszcza się składania ofert za pomocą poczty elektronicznej).</w:t>
      </w:r>
    </w:p>
    <w:p w14:paraId="47AE3800"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b/>
          <w:bCs/>
          <w:u w:val="single"/>
        </w:rPr>
        <w:t>UWAGA:</w:t>
      </w:r>
      <w:r w:rsidRPr="00371592">
        <w:rPr>
          <w:rFonts w:ascii="Times New Roman" w:eastAsia="Calibri"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371592">
        <w:rPr>
          <w:rFonts w:ascii="Times New Roman" w:eastAsia="Calibri" w:hAnsi="Times New Roman" w:cs="Times New Roman"/>
        </w:rPr>
        <w:t>późn</w:t>
      </w:r>
      <w:proofErr w:type="spellEnd"/>
      <w:r w:rsidRPr="00371592">
        <w:rPr>
          <w:rFonts w:ascii="Times New Roman" w:eastAsia="Calibri" w:hAnsi="Times New Roman" w:cs="Times New Roman"/>
        </w:rPr>
        <w:t xml:space="preserve">. zm.); Zamawiający </w:t>
      </w:r>
      <w:r w:rsidRPr="00371592">
        <w:rPr>
          <w:rFonts w:ascii="Times New Roman" w:eastAsia="Calibri" w:hAnsi="Times New Roman" w:cs="Times New Roman"/>
          <w:b/>
          <w:bCs/>
          <w:u w:val="single"/>
        </w:rPr>
        <w:t xml:space="preserve">zaleca </w:t>
      </w:r>
      <w:r w:rsidRPr="00371592">
        <w:rPr>
          <w:rFonts w:ascii="Times New Roman" w:eastAsia="Calibri" w:hAnsi="Times New Roman" w:cs="Times New Roman"/>
        </w:rPr>
        <w:t xml:space="preserve">używanie formatów plików .PDF, .DOC, </w:t>
      </w:r>
      <w:r w:rsidRPr="00371592">
        <w:rPr>
          <w:rFonts w:ascii="Times New Roman" w:eastAsia="Calibri" w:hAnsi="Times New Roman" w:cs="Times New Roman"/>
        </w:rPr>
        <w:lastRenderedPageBreak/>
        <w:t>.DOCX, .RTF, .ODT, .JPG (.JPEG); do kompresji plików Zamawiający</w:t>
      </w:r>
      <w:r w:rsidRPr="00371592">
        <w:rPr>
          <w:rFonts w:ascii="Times New Roman" w:eastAsia="Calibri" w:hAnsi="Times New Roman" w:cs="Times New Roman"/>
          <w:b/>
          <w:bCs/>
          <w:u w:val="single"/>
        </w:rPr>
        <w:t xml:space="preserve"> zaleca</w:t>
      </w:r>
      <w:r w:rsidRPr="00371592">
        <w:rPr>
          <w:rFonts w:ascii="Times New Roman" w:eastAsia="Calibri" w:hAnsi="Times New Roman" w:cs="Times New Roman"/>
        </w:rPr>
        <w:t xml:space="preserve"> używania formatów .ZIP lub .7Z.</w:t>
      </w:r>
    </w:p>
    <w:p w14:paraId="01A72854"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W sytuacjach awaryjnych, np. w przypadku awarii platformy dostępnej pod adresem https://platformazakupowa.pl, Zamawiający i Wykonawcy mogą komunikować się za pomocą poczty elektronicznej Zamawiającego pod adresem:</w:t>
      </w:r>
    </w:p>
    <w:p w14:paraId="04C2C735" w14:textId="77777777" w:rsidR="00371592" w:rsidRPr="00371592" w:rsidRDefault="00371592" w:rsidP="00371592">
      <w:pPr>
        <w:ind w:left="720"/>
        <w:contextualSpacing/>
        <w:jc w:val="both"/>
        <w:rPr>
          <w:rFonts w:ascii="Times New Roman" w:eastAsia="Calibri" w:hAnsi="Times New Roman" w:cs="Times New Roman"/>
        </w:rPr>
      </w:pPr>
      <w:r w:rsidRPr="00371592">
        <w:rPr>
          <w:rFonts w:ascii="Times New Roman" w:eastAsia="Calibri" w:hAnsi="Times New Roman" w:cs="Times New Roman"/>
          <w:b/>
          <w:bCs/>
        </w:rPr>
        <w:t xml:space="preserve">projekty@miloradz.malbork.pl </w:t>
      </w:r>
    </w:p>
    <w:p w14:paraId="3F60E192"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Zamawiający będzie przekazywał wykonawcom informacje w formie elektronicznej za pośrednictwem </w:t>
      </w:r>
      <w:r w:rsidRPr="00371592">
        <w:rPr>
          <w:rFonts w:ascii="Times New Roman" w:eastAsia="Calibri" w:hAnsi="Times New Roman" w:cs="Times New Roman"/>
          <w:b/>
          <w:bCs/>
          <w:u w:val="single"/>
        </w:rPr>
        <w:t>platformazakupowa.pl</w:t>
      </w:r>
      <w:r w:rsidRPr="00371592">
        <w:rPr>
          <w:rFonts w:ascii="Times New Roman" w:eastAsia="Calibri"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371592">
        <w:rPr>
          <w:rFonts w:ascii="Times New Roman" w:eastAsia="Calibri" w:hAnsi="Times New Roman" w:cs="Times New Roman"/>
          <w:b/>
          <w:bCs/>
          <w:u w:val="single"/>
        </w:rPr>
        <w:t>platformazakupowa.pl</w:t>
      </w:r>
      <w:r w:rsidRPr="00371592">
        <w:rPr>
          <w:rFonts w:ascii="Times New Roman" w:eastAsia="Calibri" w:hAnsi="Times New Roman" w:cs="Times New Roman"/>
        </w:rPr>
        <w:t xml:space="preserve"> do konkretnego wykonawcy.</w:t>
      </w:r>
    </w:p>
    <w:p w14:paraId="02BA6E8D"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Wykonawca jako podmiot profesjonalny ma obowiązek sprawdzania komunikatów</w:t>
      </w:r>
      <w:r w:rsidRPr="00371592">
        <w:rPr>
          <w:rFonts w:ascii="Times New Roman" w:eastAsia="Calibri" w:hAnsi="Times New Roman" w:cs="Times New Roman"/>
        </w:rPr>
        <w:br/>
        <w:t>i wiadomości bezpośrednio na platformazakupowa.pl przesłanych przez zamawiającego, gdyż system powiadomień może ulec awarii lub powiadomienie może trafić do folderu SPAM.</w:t>
      </w:r>
    </w:p>
    <w:p w14:paraId="452FB68B"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527AC97D"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371592">
        <w:rPr>
          <w:rFonts w:ascii="Times New Roman" w:eastAsia="Calibri" w:hAnsi="Times New Roman" w:cs="Times New Roman"/>
          <w:b/>
          <w:bCs/>
          <w:u w:val="single"/>
        </w:rPr>
        <w:t>https://platformazakupowa.pl/strona/45-instrukcje.</w:t>
      </w:r>
    </w:p>
    <w:p w14:paraId="4B90ACD5"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08433ADA" w14:textId="77777777" w:rsidR="00371592" w:rsidRPr="00371592" w:rsidRDefault="00371592" w:rsidP="00D24D2D">
      <w:pPr>
        <w:numPr>
          <w:ilvl w:val="0"/>
          <w:numId w:val="13"/>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stały dostęp do sieci Internet o gwarantowanej przepustowości nie mniejszej niż 512 </w:t>
      </w:r>
      <w:proofErr w:type="spellStart"/>
      <w:r w:rsidRPr="00371592">
        <w:rPr>
          <w:rFonts w:ascii="Times New Roman" w:eastAsia="Calibri" w:hAnsi="Times New Roman" w:cs="Times New Roman"/>
        </w:rPr>
        <w:t>kb</w:t>
      </w:r>
      <w:proofErr w:type="spellEnd"/>
      <w:r w:rsidRPr="00371592">
        <w:rPr>
          <w:rFonts w:ascii="Times New Roman" w:eastAsia="Calibri" w:hAnsi="Times New Roman" w:cs="Times New Roman"/>
        </w:rPr>
        <w:t>/s,</w:t>
      </w:r>
    </w:p>
    <w:p w14:paraId="16357E03" w14:textId="77777777" w:rsidR="00371592" w:rsidRPr="00371592" w:rsidRDefault="00371592" w:rsidP="00D24D2D">
      <w:pPr>
        <w:numPr>
          <w:ilvl w:val="0"/>
          <w:numId w:val="13"/>
        </w:numPr>
        <w:contextualSpacing/>
        <w:jc w:val="both"/>
        <w:rPr>
          <w:rFonts w:ascii="Times New Roman" w:eastAsia="Calibri" w:hAnsi="Times New Roman" w:cs="Times New Roman"/>
        </w:rPr>
      </w:pPr>
      <w:r w:rsidRPr="00371592">
        <w:rPr>
          <w:rFonts w:ascii="Times New Roman" w:eastAsia="Calibri"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1D2FF123" w14:textId="77777777" w:rsidR="00371592" w:rsidRPr="00371592" w:rsidRDefault="00371592" w:rsidP="00D24D2D">
      <w:pPr>
        <w:numPr>
          <w:ilvl w:val="0"/>
          <w:numId w:val="13"/>
        </w:numPr>
        <w:contextualSpacing/>
        <w:jc w:val="both"/>
        <w:rPr>
          <w:rFonts w:ascii="Times New Roman" w:eastAsia="Calibri" w:hAnsi="Times New Roman" w:cs="Times New Roman"/>
        </w:rPr>
      </w:pPr>
      <w:r w:rsidRPr="00371592">
        <w:rPr>
          <w:rFonts w:ascii="Times New Roman" w:eastAsia="Calibri" w:hAnsi="Times New Roman" w:cs="Times New Roman"/>
        </w:rPr>
        <w:t>zainstalowana dowolna przeglądarka internetowa, w przypadku Internet Explorer minimalnie wersja 10 0.,</w:t>
      </w:r>
    </w:p>
    <w:p w14:paraId="5342A075" w14:textId="77777777" w:rsidR="00371592" w:rsidRPr="00371592" w:rsidRDefault="00371592" w:rsidP="00D24D2D">
      <w:pPr>
        <w:numPr>
          <w:ilvl w:val="0"/>
          <w:numId w:val="13"/>
        </w:numPr>
        <w:contextualSpacing/>
        <w:jc w:val="both"/>
        <w:rPr>
          <w:rFonts w:ascii="Times New Roman" w:eastAsia="Calibri" w:hAnsi="Times New Roman" w:cs="Times New Roman"/>
        </w:rPr>
      </w:pPr>
      <w:r w:rsidRPr="00371592">
        <w:rPr>
          <w:rFonts w:ascii="Times New Roman" w:eastAsia="Calibri" w:hAnsi="Times New Roman" w:cs="Times New Roman"/>
        </w:rPr>
        <w:t>włączona obsługa JavaScript,</w:t>
      </w:r>
    </w:p>
    <w:p w14:paraId="3E12930D" w14:textId="77777777" w:rsidR="00371592" w:rsidRPr="00371592" w:rsidRDefault="00371592" w:rsidP="00D24D2D">
      <w:pPr>
        <w:numPr>
          <w:ilvl w:val="0"/>
          <w:numId w:val="13"/>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zainstalowany program Adobe </w:t>
      </w:r>
      <w:proofErr w:type="spellStart"/>
      <w:r w:rsidRPr="00371592">
        <w:rPr>
          <w:rFonts w:ascii="Times New Roman" w:eastAsia="Calibri" w:hAnsi="Times New Roman" w:cs="Times New Roman"/>
        </w:rPr>
        <w:t>Acrobat</w:t>
      </w:r>
      <w:proofErr w:type="spellEnd"/>
      <w:r w:rsidRPr="00371592">
        <w:rPr>
          <w:rFonts w:ascii="Times New Roman" w:eastAsia="Calibri" w:hAnsi="Times New Roman" w:cs="Times New Roman"/>
        </w:rPr>
        <w:t xml:space="preserve"> Reader lub inny obsługujący format plików .pdf,</w:t>
      </w:r>
    </w:p>
    <w:p w14:paraId="69A03ECC" w14:textId="77777777" w:rsidR="00371592" w:rsidRPr="00371592" w:rsidRDefault="00371592" w:rsidP="00D24D2D">
      <w:pPr>
        <w:numPr>
          <w:ilvl w:val="0"/>
          <w:numId w:val="13"/>
        </w:numPr>
        <w:contextualSpacing/>
        <w:jc w:val="both"/>
        <w:rPr>
          <w:rFonts w:ascii="Times New Roman" w:eastAsia="Calibri" w:hAnsi="Times New Roman" w:cs="Times New Roman"/>
        </w:rPr>
      </w:pPr>
      <w:r w:rsidRPr="00371592">
        <w:rPr>
          <w:rFonts w:ascii="Times New Roman" w:eastAsia="Calibri" w:hAnsi="Times New Roman" w:cs="Times New Roman"/>
        </w:rPr>
        <w:t>Platformazakupowa.pl działa według standardu przyjętego w komunikacji sieciowej - kodowanie UTF8,</w:t>
      </w:r>
    </w:p>
    <w:p w14:paraId="43961996" w14:textId="77777777" w:rsidR="00371592" w:rsidRPr="00371592" w:rsidRDefault="00371592" w:rsidP="00D24D2D">
      <w:pPr>
        <w:numPr>
          <w:ilvl w:val="0"/>
          <w:numId w:val="13"/>
        </w:numPr>
        <w:contextualSpacing/>
        <w:jc w:val="both"/>
        <w:rPr>
          <w:rFonts w:ascii="Times New Roman" w:eastAsia="Calibri" w:hAnsi="Times New Roman" w:cs="Times New Roman"/>
        </w:rPr>
      </w:pPr>
      <w:r w:rsidRPr="00371592">
        <w:rPr>
          <w:rFonts w:ascii="Times New Roman" w:eastAsia="Calibri" w:hAnsi="Times New Roman" w:cs="Times New Roman"/>
        </w:rPr>
        <w:t>Oznaczenie czasu odbioru danych przez platformę zakupową stanowi datę oraz dokładny czas (</w:t>
      </w:r>
      <w:proofErr w:type="spellStart"/>
      <w:r w:rsidRPr="00371592">
        <w:rPr>
          <w:rFonts w:ascii="Times New Roman" w:eastAsia="Calibri" w:hAnsi="Times New Roman" w:cs="Times New Roman"/>
        </w:rPr>
        <w:t>hh:mm:ss</w:t>
      </w:r>
      <w:proofErr w:type="spellEnd"/>
      <w:r w:rsidRPr="00371592">
        <w:rPr>
          <w:rFonts w:ascii="Times New Roman" w:eastAsia="Calibri" w:hAnsi="Times New Roman" w:cs="Times New Roman"/>
        </w:rPr>
        <w:t>) generowany wg czasu lokalnego serwera synchronizowanego z zegarem Głównego Urzędu Miar.</w:t>
      </w:r>
    </w:p>
    <w:p w14:paraId="70606488"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Wykonawca, przystępując do niniejszego postępowania o udzielenie zamówienia publicznego:</w:t>
      </w:r>
    </w:p>
    <w:p w14:paraId="3CFDBBD4" w14:textId="77777777" w:rsidR="00371592" w:rsidRPr="00371592" w:rsidRDefault="00371592" w:rsidP="00D24D2D">
      <w:pPr>
        <w:numPr>
          <w:ilvl w:val="0"/>
          <w:numId w:val="14"/>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akceptuje warunki korzystania z </w:t>
      </w:r>
      <w:r w:rsidRPr="00371592">
        <w:rPr>
          <w:rFonts w:ascii="Times New Roman" w:eastAsia="Calibri" w:hAnsi="Times New Roman" w:cs="Times New Roman"/>
          <w:b/>
          <w:bCs/>
          <w:u w:val="single"/>
        </w:rPr>
        <w:t>platformazakupowa.pl</w:t>
      </w:r>
      <w:r w:rsidRPr="00371592">
        <w:rPr>
          <w:rFonts w:ascii="Times New Roman" w:eastAsia="Calibri" w:hAnsi="Times New Roman" w:cs="Times New Roman"/>
        </w:rPr>
        <w:t xml:space="preserve"> określone w Regulaminie zamieszczonym na stronie internetowej pod linkiem  w zakładce „Regulamin" oraz uznaje go za wiążący,</w:t>
      </w:r>
    </w:p>
    <w:p w14:paraId="6D1B88C2" w14:textId="77777777" w:rsidR="00371592" w:rsidRPr="00371592" w:rsidRDefault="00371592" w:rsidP="00D24D2D">
      <w:pPr>
        <w:numPr>
          <w:ilvl w:val="0"/>
          <w:numId w:val="14"/>
        </w:numPr>
        <w:contextualSpacing/>
        <w:jc w:val="both"/>
        <w:rPr>
          <w:rFonts w:ascii="Times New Roman" w:eastAsia="Calibri" w:hAnsi="Times New Roman" w:cs="Times New Roman"/>
        </w:rPr>
      </w:pPr>
      <w:r w:rsidRPr="00371592">
        <w:rPr>
          <w:rFonts w:ascii="Times New Roman" w:eastAsia="Calibri" w:hAnsi="Times New Roman" w:cs="Times New Roman"/>
        </w:rPr>
        <w:t>zapoznał i stosuje się do Instrukcji składania ofert/wniosków dostępnej na stronie:</w:t>
      </w:r>
      <w:r w:rsidRPr="00371592">
        <w:rPr>
          <w:rFonts w:ascii="Times New Roman" w:eastAsia="Calibri" w:hAnsi="Times New Roman" w:cs="Times New Roman"/>
          <w:b/>
          <w:bCs/>
          <w:u w:val="single"/>
        </w:rPr>
        <w:t xml:space="preserve"> https://platformazakupowa.pl/strona/45-instrukcje</w:t>
      </w:r>
      <w:r w:rsidRPr="00371592">
        <w:rPr>
          <w:rFonts w:ascii="Times New Roman" w:eastAsia="Calibri" w:hAnsi="Times New Roman" w:cs="Times New Roman"/>
        </w:rPr>
        <w:t xml:space="preserve">. </w:t>
      </w:r>
    </w:p>
    <w:p w14:paraId="545A6506"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Link do postępowania dostępny jest na stronie podmiotowej Zamawiającego miloradz.biuletyn.net w zakładce „Zamówienia publiczne” – platforma zakupowa Gminy </w:t>
      </w:r>
      <w:r w:rsidRPr="00371592">
        <w:rPr>
          <w:rFonts w:ascii="Times New Roman" w:eastAsia="Calibri" w:hAnsi="Times New Roman" w:cs="Times New Roman"/>
        </w:rPr>
        <w:lastRenderedPageBreak/>
        <w:t>Miłoradz, lub bezpośrednio poprzez dedykowany profil na stronie operatora platformazakupowa.pl</w:t>
      </w:r>
    </w:p>
    <w:p w14:paraId="2AE27C69" w14:textId="77777777" w:rsidR="00371592" w:rsidRPr="00371592" w:rsidRDefault="00371592" w:rsidP="00371592">
      <w:pPr>
        <w:ind w:left="720"/>
        <w:contextualSpacing/>
        <w:jc w:val="both"/>
        <w:rPr>
          <w:rFonts w:ascii="Times New Roman" w:eastAsia="Calibri" w:hAnsi="Times New Roman" w:cs="Times New Roman"/>
          <w:b/>
          <w:bCs/>
          <w:u w:val="single"/>
        </w:rPr>
      </w:pPr>
      <w:r w:rsidRPr="00371592">
        <w:rPr>
          <w:rFonts w:ascii="Times New Roman" w:eastAsia="Calibri" w:hAnsi="Times New Roman" w:cs="Times New Roman"/>
          <w:b/>
          <w:bCs/>
          <w:u w:val="single"/>
        </w:rPr>
        <w:t xml:space="preserve">https://platformazakupowa.pl/pn/miloradz </w:t>
      </w:r>
    </w:p>
    <w:p w14:paraId="4DCB8AD5"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Zamawiający w zakresie:</w:t>
      </w:r>
    </w:p>
    <w:p w14:paraId="1499DA2F" w14:textId="77777777" w:rsidR="00371592" w:rsidRPr="00371592" w:rsidRDefault="00371592" w:rsidP="00D24D2D">
      <w:pPr>
        <w:numPr>
          <w:ilvl w:val="0"/>
          <w:numId w:val="15"/>
        </w:numPr>
        <w:contextualSpacing/>
        <w:jc w:val="both"/>
        <w:rPr>
          <w:rFonts w:ascii="Times New Roman" w:eastAsia="Calibri" w:hAnsi="Times New Roman" w:cs="Times New Roman"/>
        </w:rPr>
      </w:pPr>
      <w:r w:rsidRPr="00371592">
        <w:rPr>
          <w:rFonts w:ascii="Times New Roman" w:eastAsia="Calibri" w:hAnsi="Times New Roman" w:cs="Times New Roman"/>
        </w:rPr>
        <w:t>pytań technicznych związanych z działaniem platformy/systemu prosi o kontakt z Centrum Wsparcia Klienta platformazakupowa.pl pod numer 22 101 02 02, cwk@platformazakupowa.pl;</w:t>
      </w:r>
    </w:p>
    <w:p w14:paraId="6D53F784" w14:textId="77777777" w:rsidR="00371592" w:rsidRPr="00371592" w:rsidRDefault="00371592" w:rsidP="00D24D2D">
      <w:pPr>
        <w:numPr>
          <w:ilvl w:val="0"/>
          <w:numId w:val="15"/>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wniosków o wyjaśnienie treści SWZ lub innych zapytań do Zamawiającego wyznaczył osoby, do których kontakt umieszczono w niniejszym rozdziale. </w:t>
      </w:r>
    </w:p>
    <w:p w14:paraId="494B76DE"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Wymagania techniczne i organizacyjne opisane zostały w Regulaminie platformazakupowa.pl, który jest dostępny na platformie zakupowej:</w:t>
      </w:r>
    </w:p>
    <w:p w14:paraId="6F1BFC7C" w14:textId="77777777" w:rsidR="00371592" w:rsidRPr="00371592" w:rsidRDefault="00371592" w:rsidP="00371592">
      <w:pPr>
        <w:ind w:left="720"/>
        <w:contextualSpacing/>
        <w:jc w:val="both"/>
        <w:rPr>
          <w:rFonts w:ascii="Times New Roman" w:eastAsia="Calibri" w:hAnsi="Times New Roman" w:cs="Times New Roman"/>
          <w:b/>
          <w:bCs/>
          <w:u w:val="single"/>
        </w:rPr>
      </w:pPr>
      <w:r w:rsidRPr="00371592">
        <w:rPr>
          <w:rFonts w:ascii="Times New Roman" w:eastAsia="Calibri" w:hAnsi="Times New Roman" w:cs="Times New Roman"/>
          <w:b/>
          <w:bCs/>
          <w:u w:val="single"/>
        </w:rPr>
        <w:t>https://platformazakupowa.pl/strona/1-regulamin</w:t>
      </w:r>
    </w:p>
    <w:p w14:paraId="1FB21916"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Występuje limit objętości plików lub spakowanych folderów w zakresie całej oferty lub wniosku do 1 GB przy maksymalnej ilości 20 plików lub spakowanych folderów (pliki można spakować zgodnie postanowieniami SWZ).</w:t>
      </w:r>
    </w:p>
    <w:p w14:paraId="0E79142C"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Przy dużych plikach kluczowe jest łącze internetowe i dostępna przepustowość łącza po stronie serwera platformazakupowa.pl oraz użytkownika.</w:t>
      </w:r>
    </w:p>
    <w:p w14:paraId="560791C8"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371592">
        <w:rPr>
          <w:rFonts w:ascii="Times New Roman" w:eastAsia="Calibri" w:hAnsi="Times New Roman" w:cs="Times New Roman"/>
        </w:rPr>
        <w:br/>
        <w:t>z brakiem np. aktualnej przeglądarki, itp.</w:t>
      </w:r>
    </w:p>
    <w:p w14:paraId="7B708F87" w14:textId="77777777" w:rsidR="00371592" w:rsidRPr="00371592" w:rsidRDefault="00371592" w:rsidP="00D24D2D">
      <w:pPr>
        <w:numPr>
          <w:ilvl w:val="0"/>
          <w:numId w:val="12"/>
        </w:numPr>
        <w:spacing w:before="240"/>
        <w:contextualSpacing/>
        <w:jc w:val="both"/>
        <w:rPr>
          <w:rFonts w:ascii="Times New Roman" w:eastAsia="Calibri" w:hAnsi="Times New Roman" w:cs="Times New Roman"/>
        </w:rPr>
      </w:pPr>
      <w:r w:rsidRPr="00371592">
        <w:rPr>
          <w:rFonts w:ascii="Times New Roman" w:eastAsia="Calibri" w:hAnsi="Times New Roman" w:cs="Times New Roman"/>
        </w:rPr>
        <w:t>W przypadku większych plików zaleca się skorzystać z instrukcji pakowania plików dzieląc je na mniejsze paczki po np. 75 MB każda (link do instrukcji: https://docs.google.com/document/d/1SeGipoISZzhgZ-dXiyupE6M11fAFcqE-iUTMFwSL5UQ/edit#heading=h.6jynaot9cbnq)</w:t>
      </w:r>
    </w:p>
    <w:p w14:paraId="283F2122"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371592">
        <w:rPr>
          <w:rFonts w:ascii="Times New Roman" w:eastAsia="Calibri" w:hAnsi="Times New Roman" w:cs="Times New Roman"/>
          <w:b/>
          <w:bCs/>
          <w:u w:val="single"/>
        </w:rPr>
        <w:t>https://platformazakupowa.pl/strona/45-instrukcje</w:t>
      </w:r>
    </w:p>
    <w:p w14:paraId="18E6EF31"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b/>
          <w:bCs/>
        </w:rPr>
        <w:t>Zamawiający nie ponosi odpowiedzialności za złożenie oferty w sposób niezgodny z Instrukcją korzystania z</w:t>
      </w:r>
      <w:r w:rsidRPr="00371592">
        <w:rPr>
          <w:rFonts w:ascii="Times New Roman" w:eastAsia="Calibri" w:hAnsi="Times New Roman" w:cs="Times New Roman"/>
        </w:rPr>
        <w:t xml:space="preserve"> </w:t>
      </w:r>
      <w:r w:rsidRPr="00371592">
        <w:rPr>
          <w:rFonts w:ascii="Times New Roman" w:eastAsia="Calibri" w:hAnsi="Times New Roman" w:cs="Times New Roman"/>
          <w:b/>
          <w:bCs/>
          <w:u w:val="single"/>
        </w:rPr>
        <w:t>platformazakupowa.pl</w:t>
      </w:r>
      <w:r w:rsidRPr="00371592">
        <w:rPr>
          <w:rFonts w:ascii="Times New Roman" w:eastAsia="Calibri" w:hAnsi="Times New Roman" w:cs="Times New Roman"/>
          <w:u w:val="single"/>
        </w:rPr>
        <w:t>,</w:t>
      </w:r>
      <w:r w:rsidRPr="00371592">
        <w:rPr>
          <w:rFonts w:ascii="Times New Roman" w:eastAsia="Calibri" w:hAnsi="Times New Roman" w:cs="Times New Roman"/>
        </w:rPr>
        <w:t xml:space="preserve"> w szczególności za sytuację, gdy zamawiający zapozna się z treścią oferty przed upływem terminu składania ofert (np. złożenie oferty w zakładce </w:t>
      </w:r>
      <w:r w:rsidRPr="00371592">
        <w:rPr>
          <w:rFonts w:ascii="Times New Roman" w:eastAsia="Calibri" w:hAnsi="Times New Roman" w:cs="Times New Roman"/>
          <w:b/>
          <w:bCs/>
        </w:rPr>
        <w:t>„Wyślij wiadomość do zamawiającego”</w:t>
      </w:r>
      <w:r w:rsidRPr="00371592">
        <w:rPr>
          <w:rFonts w:ascii="Times New Roman" w:eastAsia="Calibri" w:hAnsi="Times New Roman" w:cs="Times New Roman"/>
        </w:rPr>
        <w:t xml:space="preserve">). Taka oferta zostanie uznana przez Zamawiającego za ofertę handlową i nie będzie brana pod uwagę w przedmiotowym postępowaniu ponieważ nie został spełniony obowiązek narzucony w art. 221 </w:t>
      </w:r>
      <w:proofErr w:type="spellStart"/>
      <w:r w:rsidRPr="00371592">
        <w:rPr>
          <w:rFonts w:ascii="Times New Roman" w:eastAsia="Calibri" w:hAnsi="Times New Roman" w:cs="Times New Roman"/>
        </w:rPr>
        <w:t>Pzp</w:t>
      </w:r>
      <w:proofErr w:type="spellEnd"/>
      <w:r w:rsidRPr="00371592">
        <w:rPr>
          <w:rFonts w:ascii="Times New Roman" w:eastAsia="Calibri" w:hAnsi="Times New Roman" w:cs="Times New Roman"/>
        </w:rPr>
        <w:t>.</w:t>
      </w:r>
    </w:p>
    <w:p w14:paraId="6E72FC78"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4C4C8759"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Wykonawca może zwrócić się do Zamawiającego z wnioskiem o wyjaśnienie treści SWZ.</w:t>
      </w:r>
    </w:p>
    <w:p w14:paraId="2EF12FA2"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w:t>
      </w:r>
      <w:proofErr w:type="spellStart"/>
      <w:r w:rsidRPr="00371592">
        <w:rPr>
          <w:rFonts w:ascii="Times New Roman" w:eastAsia="Calibri" w:hAnsi="Times New Roman" w:cs="Times New Roman"/>
        </w:rPr>
        <w:t>Pzp</w:t>
      </w:r>
      <w:proofErr w:type="spellEnd"/>
      <w:r w:rsidRPr="00371592">
        <w:rPr>
          <w:rFonts w:ascii="Times New Roman" w:eastAsia="Calibri" w:hAnsi="Times New Roman" w:cs="Times New Roman"/>
        </w:rPr>
        <w:t>.</w:t>
      </w:r>
    </w:p>
    <w:p w14:paraId="75BD2C92"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w:t>
      </w:r>
      <w:proofErr w:type="spellStart"/>
      <w:r w:rsidRPr="00371592">
        <w:rPr>
          <w:rFonts w:ascii="Times New Roman" w:eastAsia="Calibri" w:hAnsi="Times New Roman" w:cs="Times New Roman"/>
        </w:rPr>
        <w:t>Pzp</w:t>
      </w:r>
      <w:proofErr w:type="spellEnd"/>
      <w:r w:rsidRPr="00371592">
        <w:rPr>
          <w:rFonts w:ascii="Times New Roman" w:eastAsia="Calibri" w:hAnsi="Times New Roman" w:cs="Times New Roman"/>
        </w:rPr>
        <w:t>.</w:t>
      </w:r>
    </w:p>
    <w:p w14:paraId="7563CB41"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lastRenderedPageBreak/>
        <w:t xml:space="preserve">W przypadku gdy wniosek o wyjaśnienie treści SWZ nie wpłynął w terminie, o którym mowa w pkt. 19, zamawiający nie ma obowiązku udzielania wyjaśnień SWZ oraz obowiązku przedłużenia terminu składania ofert, zgodnie z art. 284 ust. 4 </w:t>
      </w:r>
      <w:proofErr w:type="spellStart"/>
      <w:r w:rsidRPr="00371592">
        <w:rPr>
          <w:rFonts w:ascii="Times New Roman" w:eastAsia="Calibri" w:hAnsi="Times New Roman" w:cs="Times New Roman"/>
        </w:rPr>
        <w:t>Pzp</w:t>
      </w:r>
      <w:proofErr w:type="spellEnd"/>
      <w:r w:rsidRPr="00371592">
        <w:rPr>
          <w:rFonts w:ascii="Times New Roman" w:eastAsia="Calibri" w:hAnsi="Times New Roman" w:cs="Times New Roman"/>
        </w:rPr>
        <w:t>.</w:t>
      </w:r>
    </w:p>
    <w:p w14:paraId="10798450"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Przedłużenie terminu składania ofert nie wpływa na bieg terminu składania wniosku o wyjaśnienie treści SWZ, zgodnie z art. 284 ust. 5 </w:t>
      </w:r>
      <w:proofErr w:type="spellStart"/>
      <w:r w:rsidRPr="00371592">
        <w:rPr>
          <w:rFonts w:ascii="Times New Roman" w:eastAsia="Calibri" w:hAnsi="Times New Roman" w:cs="Times New Roman"/>
        </w:rPr>
        <w:t>Pzp</w:t>
      </w:r>
      <w:proofErr w:type="spellEnd"/>
      <w:r w:rsidRPr="00371592">
        <w:rPr>
          <w:rFonts w:ascii="Times New Roman" w:eastAsia="Calibri" w:hAnsi="Times New Roman" w:cs="Times New Roman"/>
        </w:rPr>
        <w:t>.</w:t>
      </w:r>
    </w:p>
    <w:p w14:paraId="20D5A2BE" w14:textId="77777777" w:rsidR="00371592" w:rsidRPr="00371592" w:rsidRDefault="00371592" w:rsidP="00D24D2D">
      <w:pPr>
        <w:numPr>
          <w:ilvl w:val="0"/>
          <w:numId w:val="12"/>
        </w:numPr>
        <w:contextualSpacing/>
        <w:jc w:val="both"/>
        <w:rPr>
          <w:rFonts w:ascii="Times New Roman" w:eastAsia="Calibri" w:hAnsi="Times New Roman" w:cs="Times New Roman"/>
          <w:b/>
          <w:bCs/>
          <w:u w:val="single"/>
        </w:rPr>
      </w:pPr>
      <w:r w:rsidRPr="00371592">
        <w:rPr>
          <w:rFonts w:ascii="Times New Roman" w:eastAsia="Calibri" w:hAnsi="Times New Roman" w:cs="Times New Roman"/>
          <w:b/>
          <w:bCs/>
          <w:u w:val="single"/>
        </w:rPr>
        <w:t>Zamawiający informuje, że nie przewiduje innego sposobu komunikowania się zamawiającego z wykonawcami niż przy użyciu środków komunikacji elektronicznej.</w:t>
      </w:r>
    </w:p>
    <w:p w14:paraId="3ED116E9"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7668B1D9"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Treść zapytań wraz z wyjaśnieniami zamawiający udostępni, bez ujawniania źródła zapytania, na stronie internetowej prowadzonego postępowania.</w:t>
      </w:r>
    </w:p>
    <w:p w14:paraId="297BBD6E" w14:textId="77777777" w:rsidR="00371592" w:rsidRPr="00371592" w:rsidRDefault="00371592" w:rsidP="00D24D2D">
      <w:pPr>
        <w:numPr>
          <w:ilvl w:val="0"/>
          <w:numId w:val="12"/>
        </w:numPr>
        <w:contextualSpacing/>
        <w:jc w:val="both"/>
        <w:rPr>
          <w:rFonts w:ascii="Times New Roman" w:eastAsia="Calibri" w:hAnsi="Times New Roman" w:cs="Times New Roman"/>
        </w:rPr>
      </w:pPr>
      <w:r w:rsidRPr="00371592">
        <w:rPr>
          <w:rFonts w:ascii="Times New Roman" w:eastAsia="Calibri" w:hAnsi="Times New Roman" w:cs="Times New Roman"/>
        </w:rPr>
        <w:t>Osobami uprawnionymi ze strony Zamawiającego do kontaktowania się z Wykonawcami są:</w:t>
      </w:r>
    </w:p>
    <w:p w14:paraId="0B1EF882" w14:textId="77777777" w:rsidR="00371592" w:rsidRPr="00371592" w:rsidRDefault="00371592" w:rsidP="00D24D2D">
      <w:pPr>
        <w:numPr>
          <w:ilvl w:val="0"/>
          <w:numId w:val="16"/>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Jerzy Balik – Inspektor ds. budownictwa i drogownictwa, </w:t>
      </w:r>
    </w:p>
    <w:p w14:paraId="3E305B02" w14:textId="77777777" w:rsidR="00371592" w:rsidRPr="00371592" w:rsidRDefault="00371592" w:rsidP="00371592">
      <w:pPr>
        <w:ind w:left="1440"/>
        <w:contextualSpacing/>
        <w:jc w:val="both"/>
        <w:rPr>
          <w:rFonts w:ascii="Times New Roman" w:eastAsia="Calibri" w:hAnsi="Times New Roman" w:cs="Times New Roman"/>
        </w:rPr>
      </w:pPr>
      <w:r w:rsidRPr="00371592">
        <w:rPr>
          <w:rFonts w:ascii="Times New Roman" w:eastAsia="Calibri" w:hAnsi="Times New Roman" w:cs="Times New Roman"/>
        </w:rPr>
        <w:t xml:space="preserve">Wykonawcy mogą się kontaktować z ww. osobą w dniach od poniedziałku </w:t>
      </w:r>
    </w:p>
    <w:p w14:paraId="60203603" w14:textId="77777777" w:rsidR="00371592" w:rsidRPr="00371592" w:rsidRDefault="00371592" w:rsidP="00371592">
      <w:pPr>
        <w:ind w:left="1440"/>
        <w:contextualSpacing/>
        <w:jc w:val="both"/>
        <w:rPr>
          <w:rFonts w:ascii="Times New Roman" w:eastAsia="Calibri" w:hAnsi="Times New Roman" w:cs="Times New Roman"/>
        </w:rPr>
      </w:pPr>
      <w:r w:rsidRPr="00371592">
        <w:rPr>
          <w:rFonts w:ascii="Times New Roman" w:eastAsia="Calibri" w:hAnsi="Times New Roman" w:cs="Times New Roman"/>
        </w:rPr>
        <w:t>do piątku, w godz. pracy Zamawiającego, w siedzibie Zamawiającego w pok. nr 14</w:t>
      </w:r>
    </w:p>
    <w:p w14:paraId="4EC50C92" w14:textId="77777777" w:rsidR="00371592" w:rsidRPr="00371592" w:rsidRDefault="00371592" w:rsidP="00371592">
      <w:pPr>
        <w:ind w:left="1440"/>
        <w:contextualSpacing/>
        <w:jc w:val="both"/>
        <w:rPr>
          <w:rFonts w:ascii="Times New Roman" w:eastAsia="Calibri" w:hAnsi="Times New Roman" w:cs="Times New Roman"/>
        </w:rPr>
      </w:pPr>
      <w:r w:rsidRPr="00371592">
        <w:rPr>
          <w:rFonts w:ascii="Times New Roman" w:eastAsia="Calibri" w:hAnsi="Times New Roman" w:cs="Times New Roman"/>
        </w:rPr>
        <w:t>tel.: (55) 271 15 31 wew. 13</w:t>
      </w:r>
    </w:p>
    <w:p w14:paraId="78802410" w14:textId="77777777" w:rsidR="00371592" w:rsidRPr="00371592" w:rsidRDefault="00371592" w:rsidP="00D24D2D">
      <w:pPr>
        <w:numPr>
          <w:ilvl w:val="0"/>
          <w:numId w:val="16"/>
        </w:numPr>
        <w:contextualSpacing/>
        <w:jc w:val="both"/>
        <w:rPr>
          <w:rFonts w:ascii="Times New Roman" w:eastAsia="Calibri" w:hAnsi="Times New Roman" w:cs="Times New Roman"/>
        </w:rPr>
      </w:pPr>
      <w:r w:rsidRPr="00371592">
        <w:rPr>
          <w:rFonts w:ascii="Times New Roman" w:eastAsia="Calibri" w:hAnsi="Times New Roman" w:cs="Times New Roman"/>
        </w:rPr>
        <w:t xml:space="preserve">Anna Smolińska – Kierownik Referatu Rozwoju w Urzędzie Gminy w Miłoradzu, </w:t>
      </w:r>
    </w:p>
    <w:p w14:paraId="66F470A6" w14:textId="77777777" w:rsidR="00371592" w:rsidRPr="00371592" w:rsidRDefault="00371592" w:rsidP="00371592">
      <w:pPr>
        <w:ind w:left="1440"/>
        <w:contextualSpacing/>
        <w:jc w:val="both"/>
        <w:rPr>
          <w:rFonts w:ascii="Times New Roman" w:eastAsia="Calibri" w:hAnsi="Times New Roman" w:cs="Times New Roman"/>
        </w:rPr>
      </w:pPr>
      <w:r w:rsidRPr="00371592">
        <w:rPr>
          <w:rFonts w:ascii="Times New Roman" w:eastAsia="Calibri" w:hAnsi="Times New Roman" w:cs="Times New Roman"/>
        </w:rPr>
        <w:t xml:space="preserve">Wykonawcy mogą się kontaktować z ww. osobą w dniach od poniedziałku </w:t>
      </w:r>
    </w:p>
    <w:p w14:paraId="4A926D71" w14:textId="77777777" w:rsidR="00371592" w:rsidRPr="00371592" w:rsidRDefault="00371592" w:rsidP="00371592">
      <w:pPr>
        <w:ind w:left="1440"/>
        <w:contextualSpacing/>
        <w:jc w:val="both"/>
        <w:rPr>
          <w:rFonts w:ascii="Times New Roman" w:eastAsia="Calibri" w:hAnsi="Times New Roman" w:cs="Times New Roman"/>
        </w:rPr>
      </w:pPr>
      <w:r w:rsidRPr="00371592">
        <w:rPr>
          <w:rFonts w:ascii="Times New Roman" w:eastAsia="Calibri" w:hAnsi="Times New Roman" w:cs="Times New Roman"/>
        </w:rPr>
        <w:t>do piątku, w godz. pracy Zamawiającego, w siedzibie Zamawiającego w pok. nr 2</w:t>
      </w:r>
    </w:p>
    <w:p w14:paraId="6E7D596C" w14:textId="2A47BE51" w:rsidR="00371592" w:rsidRDefault="00371592" w:rsidP="00371592">
      <w:pPr>
        <w:ind w:left="1440"/>
        <w:contextualSpacing/>
        <w:jc w:val="both"/>
        <w:rPr>
          <w:rFonts w:ascii="Times New Roman" w:eastAsia="Calibri" w:hAnsi="Times New Roman" w:cs="Times New Roman"/>
        </w:rPr>
      </w:pPr>
      <w:r w:rsidRPr="00371592">
        <w:rPr>
          <w:rFonts w:ascii="Times New Roman" w:eastAsia="Calibri" w:hAnsi="Times New Roman" w:cs="Times New Roman"/>
        </w:rPr>
        <w:t>tel.: (55) 271 15 31 wew. 14</w:t>
      </w:r>
    </w:p>
    <w:p w14:paraId="1D5CEE4A" w14:textId="77777777" w:rsidR="00B01D3D" w:rsidRPr="00371592" w:rsidRDefault="00B01D3D" w:rsidP="00B01D3D">
      <w:pPr>
        <w:spacing w:after="0"/>
        <w:ind w:left="1440"/>
        <w:contextualSpacing/>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062"/>
      </w:tblGrid>
      <w:tr w:rsidR="001C7F64" w:rsidRPr="001C7F64" w14:paraId="15A30DE8" w14:textId="77777777" w:rsidTr="001C7F64">
        <w:trPr>
          <w:trHeight w:val="454"/>
        </w:trPr>
        <w:tc>
          <w:tcPr>
            <w:tcW w:w="9062" w:type="dxa"/>
            <w:shd w:val="clear" w:color="auto" w:fill="D0CECE" w:themeFill="background2" w:themeFillShade="E6"/>
            <w:vAlign w:val="center"/>
          </w:tcPr>
          <w:p w14:paraId="2DC264D5" w14:textId="3CEB0771" w:rsidR="00B000D2" w:rsidRPr="001C7F64" w:rsidRDefault="00931E69" w:rsidP="00D07E99">
            <w:pPr>
              <w:pStyle w:val="Nagwek1"/>
              <w:spacing w:before="0"/>
              <w:jc w:val="both"/>
              <w:outlineLvl w:val="0"/>
              <w:rPr>
                <w:rFonts w:ascii="Times New Roman" w:hAnsi="Times New Roman" w:cs="Times New Roman"/>
                <w:b/>
                <w:bCs/>
                <w:color w:val="auto"/>
                <w:sz w:val="26"/>
                <w:szCs w:val="26"/>
              </w:rPr>
            </w:pPr>
            <w:bookmarkStart w:id="19" w:name="_Toc72237838"/>
            <w:r>
              <w:rPr>
                <w:rFonts w:ascii="Times New Roman" w:hAnsi="Times New Roman" w:cs="Times New Roman"/>
                <w:b/>
                <w:bCs/>
                <w:color w:val="auto"/>
                <w:sz w:val="26"/>
                <w:szCs w:val="26"/>
              </w:rPr>
              <w:t xml:space="preserve">ROZDZIAŁ </w:t>
            </w:r>
            <w:r w:rsidR="00B000D2" w:rsidRPr="001C7F64">
              <w:rPr>
                <w:rFonts w:ascii="Times New Roman" w:hAnsi="Times New Roman" w:cs="Times New Roman"/>
                <w:b/>
                <w:bCs/>
                <w:color w:val="auto"/>
                <w:sz w:val="26"/>
                <w:szCs w:val="26"/>
              </w:rPr>
              <w:t>X</w:t>
            </w:r>
            <w:r w:rsidR="001C7F64" w:rsidRPr="001C7F64">
              <w:rPr>
                <w:rFonts w:ascii="Times New Roman" w:hAnsi="Times New Roman" w:cs="Times New Roman"/>
                <w:b/>
                <w:bCs/>
                <w:color w:val="auto"/>
                <w:sz w:val="26"/>
                <w:szCs w:val="26"/>
              </w:rPr>
              <w:t>I</w:t>
            </w:r>
            <w:r w:rsidR="00B000D2" w:rsidRPr="001C7F64">
              <w:rPr>
                <w:rFonts w:ascii="Times New Roman" w:hAnsi="Times New Roman" w:cs="Times New Roman"/>
                <w:b/>
                <w:bCs/>
                <w:color w:val="auto"/>
                <w:sz w:val="26"/>
                <w:szCs w:val="26"/>
              </w:rPr>
              <w:t>. WYMAGANIA DOTYCZĄCE WADIUM</w:t>
            </w:r>
            <w:bookmarkEnd w:id="19"/>
          </w:p>
        </w:tc>
      </w:tr>
    </w:tbl>
    <w:p w14:paraId="70533170" w14:textId="77777777" w:rsidR="00B472DB" w:rsidRDefault="00B472DB" w:rsidP="00D24D2D">
      <w:pPr>
        <w:pStyle w:val="Akapitzlist"/>
        <w:numPr>
          <w:ilvl w:val="0"/>
          <w:numId w:val="17"/>
        </w:numPr>
        <w:jc w:val="both"/>
        <w:rPr>
          <w:rFonts w:ascii="Times New Roman" w:hAnsi="Times New Roman" w:cs="Times New Roman"/>
        </w:rPr>
      </w:pPr>
      <w:r w:rsidRPr="00710A3B">
        <w:rPr>
          <w:rFonts w:ascii="Times New Roman" w:hAnsi="Times New Roman" w:cs="Times New Roman"/>
        </w:rPr>
        <w:t>Zamawiający wymaga wniesienia wadium w niniejszym p</w:t>
      </w:r>
      <w:r>
        <w:rPr>
          <w:rFonts w:ascii="Times New Roman" w:hAnsi="Times New Roman" w:cs="Times New Roman"/>
        </w:rPr>
        <w:t>ostępowaniu</w:t>
      </w:r>
      <w:r w:rsidRPr="00710A3B">
        <w:rPr>
          <w:rFonts w:ascii="Times New Roman" w:hAnsi="Times New Roman" w:cs="Times New Roman"/>
        </w:rPr>
        <w:t xml:space="preserve"> w wysokości </w:t>
      </w:r>
      <w:r>
        <w:rPr>
          <w:rFonts w:ascii="Times New Roman" w:hAnsi="Times New Roman" w:cs="Times New Roman"/>
          <w:b/>
          <w:bCs/>
        </w:rPr>
        <w:t>2 5</w:t>
      </w:r>
      <w:r w:rsidRPr="0066744E">
        <w:rPr>
          <w:rFonts w:ascii="Times New Roman" w:hAnsi="Times New Roman" w:cs="Times New Roman"/>
          <w:b/>
          <w:bCs/>
        </w:rPr>
        <w:t xml:space="preserve">00,00 </w:t>
      </w:r>
      <w:r w:rsidRPr="00710A3B">
        <w:rPr>
          <w:rFonts w:ascii="Times New Roman" w:hAnsi="Times New Roman" w:cs="Times New Roman"/>
        </w:rPr>
        <w:t>zł</w:t>
      </w:r>
      <w:r>
        <w:rPr>
          <w:rFonts w:ascii="Times New Roman" w:hAnsi="Times New Roman" w:cs="Times New Roman"/>
        </w:rPr>
        <w:t xml:space="preserve"> (</w:t>
      </w:r>
      <w:r w:rsidRPr="00710A3B">
        <w:rPr>
          <w:rFonts w:ascii="Times New Roman" w:hAnsi="Times New Roman" w:cs="Times New Roman"/>
        </w:rPr>
        <w:t xml:space="preserve">słownie: </w:t>
      </w:r>
      <w:r>
        <w:rPr>
          <w:rFonts w:ascii="Times New Roman" w:hAnsi="Times New Roman" w:cs="Times New Roman"/>
        </w:rPr>
        <w:t xml:space="preserve">dwa tysiące pięćset </w:t>
      </w:r>
      <w:r w:rsidRPr="00710A3B">
        <w:rPr>
          <w:rFonts w:ascii="Times New Roman" w:hAnsi="Times New Roman" w:cs="Times New Roman"/>
        </w:rPr>
        <w:t>złotych</w:t>
      </w:r>
      <w:r>
        <w:rPr>
          <w:rFonts w:ascii="Times New Roman" w:hAnsi="Times New Roman" w:cs="Times New Roman"/>
        </w:rPr>
        <w:t>):</w:t>
      </w:r>
      <w:r w:rsidRPr="00710A3B">
        <w:rPr>
          <w:rFonts w:ascii="Times New Roman" w:hAnsi="Times New Roman" w:cs="Times New Roman"/>
        </w:rPr>
        <w:t xml:space="preserve"> </w:t>
      </w:r>
    </w:p>
    <w:p w14:paraId="429C81E2" w14:textId="77777777" w:rsidR="00B472DB" w:rsidRDefault="00B472DB" w:rsidP="00D24D2D">
      <w:pPr>
        <w:numPr>
          <w:ilvl w:val="0"/>
          <w:numId w:val="56"/>
        </w:numPr>
        <w:spacing w:line="240" w:lineRule="auto"/>
        <w:contextualSpacing/>
        <w:jc w:val="both"/>
        <w:rPr>
          <w:rFonts w:ascii="Times New Roman" w:eastAsia="Calibri" w:hAnsi="Times New Roman" w:cs="Times New Roman"/>
        </w:rPr>
      </w:pPr>
      <w:r w:rsidRPr="00EF731C">
        <w:rPr>
          <w:rFonts w:ascii="Times New Roman" w:eastAsia="Calibri" w:hAnsi="Times New Roman" w:cs="Times New Roman"/>
          <w:b/>
          <w:bCs/>
        </w:rPr>
        <w:t>1.000</w:t>
      </w:r>
      <w:r>
        <w:rPr>
          <w:rFonts w:ascii="Times New Roman" w:eastAsia="Calibri" w:hAnsi="Times New Roman" w:cs="Times New Roman"/>
          <w:b/>
          <w:bCs/>
        </w:rPr>
        <w:t>,00</w:t>
      </w:r>
      <w:r w:rsidRPr="00EF731C">
        <w:rPr>
          <w:rFonts w:ascii="Times New Roman" w:eastAsia="Calibri" w:hAnsi="Times New Roman" w:cs="Times New Roman"/>
          <w:b/>
          <w:bCs/>
        </w:rPr>
        <w:t xml:space="preserve"> zł</w:t>
      </w:r>
      <w:r w:rsidRPr="00EF731C">
        <w:rPr>
          <w:rFonts w:ascii="Times New Roman" w:eastAsia="Calibri" w:hAnsi="Times New Roman" w:cs="Times New Roman"/>
        </w:rPr>
        <w:t xml:space="preserve"> (słownie: tysiąc złotych) dla cz. I </w:t>
      </w:r>
      <w:r w:rsidRPr="00B472DB">
        <w:rPr>
          <w:rFonts w:ascii="Times New Roman" w:eastAsia="Calibri" w:hAnsi="Times New Roman" w:cs="Times New Roman"/>
        </w:rPr>
        <w:t>Budowa drogi wewnętrznej gminnej o długości 220</w:t>
      </w:r>
      <w:r>
        <w:rPr>
          <w:rFonts w:ascii="Times New Roman" w:eastAsia="Calibri" w:hAnsi="Times New Roman" w:cs="Times New Roman"/>
        </w:rPr>
        <w:t xml:space="preserve"> </w:t>
      </w:r>
      <w:r w:rsidRPr="00B472DB">
        <w:rPr>
          <w:rFonts w:ascii="Times New Roman" w:eastAsia="Calibri" w:hAnsi="Times New Roman" w:cs="Times New Roman"/>
        </w:rPr>
        <w:t>m w Kończewicach</w:t>
      </w:r>
    </w:p>
    <w:p w14:paraId="092FA009" w14:textId="77777777" w:rsidR="00B472DB" w:rsidRPr="00EF731C" w:rsidRDefault="00B472DB" w:rsidP="00B472DB">
      <w:pPr>
        <w:spacing w:line="240" w:lineRule="auto"/>
        <w:ind w:left="1440"/>
        <w:contextualSpacing/>
        <w:jc w:val="both"/>
        <w:rPr>
          <w:rFonts w:ascii="Times New Roman" w:eastAsia="Calibri" w:hAnsi="Times New Roman" w:cs="Times New Roman"/>
        </w:rPr>
      </w:pPr>
    </w:p>
    <w:p w14:paraId="031B2016" w14:textId="77777777" w:rsidR="00B472DB" w:rsidRDefault="00B472DB" w:rsidP="00D24D2D">
      <w:pPr>
        <w:numPr>
          <w:ilvl w:val="0"/>
          <w:numId w:val="56"/>
        </w:numPr>
        <w:spacing w:after="0" w:line="240" w:lineRule="auto"/>
        <w:contextualSpacing/>
        <w:jc w:val="both"/>
        <w:rPr>
          <w:rFonts w:ascii="Times New Roman" w:eastAsia="Calibri" w:hAnsi="Times New Roman" w:cs="Times New Roman"/>
        </w:rPr>
      </w:pPr>
      <w:r>
        <w:rPr>
          <w:rFonts w:ascii="Times New Roman" w:eastAsia="Calibri" w:hAnsi="Times New Roman" w:cs="Times New Roman"/>
          <w:b/>
          <w:bCs/>
        </w:rPr>
        <w:t>1</w:t>
      </w:r>
      <w:r w:rsidRPr="00EF731C">
        <w:rPr>
          <w:rFonts w:ascii="Times New Roman" w:eastAsia="Calibri" w:hAnsi="Times New Roman" w:cs="Times New Roman"/>
          <w:b/>
          <w:bCs/>
        </w:rPr>
        <w:t>.000,00 zł</w:t>
      </w:r>
      <w:r w:rsidRPr="00EF731C">
        <w:rPr>
          <w:rFonts w:ascii="Times New Roman" w:eastAsia="Calibri" w:hAnsi="Times New Roman" w:cs="Times New Roman"/>
        </w:rPr>
        <w:t xml:space="preserve"> (słownie: tysi</w:t>
      </w:r>
      <w:r>
        <w:rPr>
          <w:rFonts w:ascii="Times New Roman" w:eastAsia="Calibri" w:hAnsi="Times New Roman" w:cs="Times New Roman"/>
        </w:rPr>
        <w:t>ąc</w:t>
      </w:r>
      <w:r w:rsidRPr="00EF731C">
        <w:rPr>
          <w:rFonts w:ascii="Times New Roman" w:eastAsia="Calibri" w:hAnsi="Times New Roman" w:cs="Times New Roman"/>
        </w:rPr>
        <w:t xml:space="preserve"> złotych) dla cz. II.</w:t>
      </w:r>
      <w:r w:rsidRPr="00B472DB">
        <w:rPr>
          <w:rFonts w:ascii="Times New Roman" w:eastAsia="Calibri" w:hAnsi="Times New Roman" w:cs="Times New Roman"/>
        </w:rPr>
        <w:t xml:space="preserve"> Budowa drogi wewnętrznej gminnej o długości </w:t>
      </w:r>
      <w:r>
        <w:rPr>
          <w:rFonts w:ascii="Times New Roman" w:eastAsia="Calibri" w:hAnsi="Times New Roman" w:cs="Times New Roman"/>
        </w:rPr>
        <w:t xml:space="preserve">193 </w:t>
      </w:r>
      <w:r w:rsidRPr="00B472DB">
        <w:rPr>
          <w:rFonts w:ascii="Times New Roman" w:eastAsia="Calibri" w:hAnsi="Times New Roman" w:cs="Times New Roman"/>
        </w:rPr>
        <w:t>m w Kończewicach</w:t>
      </w:r>
    </w:p>
    <w:p w14:paraId="42AAA2EA" w14:textId="77777777" w:rsidR="00B472DB" w:rsidRPr="00B472DB" w:rsidRDefault="00B472DB" w:rsidP="00B472DB">
      <w:pPr>
        <w:spacing w:after="0" w:line="240" w:lineRule="auto"/>
        <w:ind w:left="1440"/>
        <w:contextualSpacing/>
        <w:jc w:val="both"/>
        <w:rPr>
          <w:rFonts w:ascii="Times New Roman" w:eastAsia="Calibri" w:hAnsi="Times New Roman" w:cs="Times New Roman"/>
        </w:rPr>
      </w:pPr>
    </w:p>
    <w:p w14:paraId="2738CA52" w14:textId="3C9898FD" w:rsidR="00B472DB" w:rsidRPr="00B472DB" w:rsidRDefault="00B472DB" w:rsidP="00D24D2D">
      <w:pPr>
        <w:numPr>
          <w:ilvl w:val="0"/>
          <w:numId w:val="56"/>
        </w:numPr>
        <w:spacing w:after="0" w:line="240" w:lineRule="auto"/>
        <w:contextualSpacing/>
        <w:jc w:val="both"/>
        <w:rPr>
          <w:rFonts w:ascii="Times New Roman" w:eastAsia="Calibri" w:hAnsi="Times New Roman" w:cs="Times New Roman"/>
          <w:b/>
          <w:bCs/>
        </w:rPr>
      </w:pPr>
      <w:r w:rsidRPr="00EF731C">
        <w:rPr>
          <w:rFonts w:ascii="Times New Roman" w:eastAsia="Calibri" w:hAnsi="Times New Roman" w:cs="Times New Roman"/>
          <w:b/>
          <w:bCs/>
        </w:rPr>
        <w:t>500,00 zł</w:t>
      </w:r>
      <w:r>
        <w:rPr>
          <w:rFonts w:ascii="Times New Roman" w:eastAsia="Calibri" w:hAnsi="Times New Roman" w:cs="Times New Roman"/>
          <w:b/>
          <w:bCs/>
        </w:rPr>
        <w:t xml:space="preserve"> </w:t>
      </w:r>
      <w:r w:rsidRPr="00EF731C">
        <w:rPr>
          <w:rFonts w:ascii="Times New Roman" w:eastAsia="Calibri" w:hAnsi="Times New Roman" w:cs="Times New Roman"/>
        </w:rPr>
        <w:t>(</w:t>
      </w:r>
      <w:r>
        <w:rPr>
          <w:rFonts w:ascii="Times New Roman" w:eastAsia="Calibri" w:hAnsi="Times New Roman" w:cs="Times New Roman"/>
        </w:rPr>
        <w:t xml:space="preserve">słownie: </w:t>
      </w:r>
      <w:r w:rsidRPr="00EF731C">
        <w:rPr>
          <w:rFonts w:ascii="Times New Roman" w:eastAsia="Calibri" w:hAnsi="Times New Roman" w:cs="Times New Roman"/>
        </w:rPr>
        <w:t>pięćset złotych) dla cz. III</w:t>
      </w:r>
      <w:r>
        <w:rPr>
          <w:rFonts w:ascii="Times New Roman" w:eastAsia="Calibri" w:hAnsi="Times New Roman" w:cs="Times New Roman"/>
          <w:b/>
          <w:bCs/>
        </w:rPr>
        <w:t xml:space="preserve"> </w:t>
      </w:r>
      <w:r w:rsidRPr="00B472DB">
        <w:rPr>
          <w:rFonts w:ascii="Times New Roman" w:eastAsia="Calibri" w:hAnsi="Times New Roman" w:cs="Times New Roman"/>
        </w:rPr>
        <w:t xml:space="preserve">Budowa drogi wewnętrznej gminnej o długości </w:t>
      </w:r>
      <w:r>
        <w:rPr>
          <w:rFonts w:ascii="Times New Roman" w:eastAsia="Calibri" w:hAnsi="Times New Roman" w:cs="Times New Roman"/>
        </w:rPr>
        <w:t xml:space="preserve">137 </w:t>
      </w:r>
      <w:r w:rsidRPr="00B472DB">
        <w:rPr>
          <w:rFonts w:ascii="Times New Roman" w:eastAsia="Calibri" w:hAnsi="Times New Roman" w:cs="Times New Roman"/>
        </w:rPr>
        <w:t xml:space="preserve">m w </w:t>
      </w:r>
      <w:r>
        <w:rPr>
          <w:rFonts w:ascii="Times New Roman" w:eastAsia="Calibri" w:hAnsi="Times New Roman" w:cs="Times New Roman"/>
        </w:rPr>
        <w:t>Miłoradzu</w:t>
      </w:r>
    </w:p>
    <w:p w14:paraId="45320903" w14:textId="77777777" w:rsidR="00B472DB" w:rsidRPr="00EF731C" w:rsidRDefault="00B472DB" w:rsidP="00B472DB">
      <w:pPr>
        <w:spacing w:after="0" w:line="240" w:lineRule="auto"/>
        <w:contextualSpacing/>
        <w:jc w:val="both"/>
        <w:rPr>
          <w:rFonts w:ascii="Times New Roman" w:eastAsia="Calibri" w:hAnsi="Times New Roman" w:cs="Times New Roman"/>
          <w:b/>
          <w:bCs/>
        </w:rPr>
      </w:pPr>
    </w:p>
    <w:p w14:paraId="53F65113" w14:textId="77777777" w:rsidR="00EF731C" w:rsidRPr="00B472DB" w:rsidRDefault="00EF731C" w:rsidP="00D24D2D">
      <w:pPr>
        <w:pStyle w:val="Akapitzlist"/>
        <w:numPr>
          <w:ilvl w:val="0"/>
          <w:numId w:val="17"/>
        </w:numPr>
        <w:jc w:val="both"/>
        <w:rPr>
          <w:rFonts w:ascii="Times New Roman" w:hAnsi="Times New Roman" w:cs="Times New Roman"/>
        </w:rPr>
      </w:pPr>
      <w:r w:rsidRPr="00B472DB">
        <w:rPr>
          <w:rFonts w:ascii="Times New Roman" w:eastAsia="Calibri" w:hAnsi="Times New Roman" w:cs="Times New Roman"/>
        </w:rPr>
        <w:t xml:space="preserve">Wadium może być wniesione, zgodnie z art. 97 ust. 7 w związku z art. 266 </w:t>
      </w:r>
      <w:proofErr w:type="spellStart"/>
      <w:r w:rsidRPr="00B472DB">
        <w:rPr>
          <w:rFonts w:ascii="Times New Roman" w:eastAsia="Calibri" w:hAnsi="Times New Roman" w:cs="Times New Roman"/>
        </w:rPr>
        <w:t>Pzp</w:t>
      </w:r>
      <w:proofErr w:type="spellEnd"/>
      <w:r w:rsidRPr="00B472DB">
        <w:rPr>
          <w:rFonts w:ascii="Times New Roman" w:eastAsia="Calibri" w:hAnsi="Times New Roman" w:cs="Times New Roman"/>
        </w:rPr>
        <w:t>:</w:t>
      </w:r>
    </w:p>
    <w:p w14:paraId="2B91353F" w14:textId="7E6EBEBE" w:rsidR="00EF731C" w:rsidRDefault="00EF731C" w:rsidP="00D24D2D">
      <w:pPr>
        <w:numPr>
          <w:ilvl w:val="0"/>
          <w:numId w:val="57"/>
        </w:numPr>
        <w:spacing w:after="0" w:line="240" w:lineRule="auto"/>
        <w:contextualSpacing/>
        <w:jc w:val="both"/>
        <w:rPr>
          <w:rFonts w:ascii="Times New Roman" w:eastAsia="Calibri" w:hAnsi="Times New Roman" w:cs="Times New Roman"/>
          <w:b/>
        </w:rPr>
      </w:pPr>
      <w:r w:rsidRPr="00EF731C">
        <w:rPr>
          <w:rFonts w:ascii="Times New Roman" w:eastAsia="Calibri" w:hAnsi="Times New Roman" w:cs="Times New Roman"/>
        </w:rPr>
        <w:t xml:space="preserve">w pieniądzu – przelewem na rachunek Zamawiającego </w:t>
      </w:r>
      <w:r w:rsidRPr="00EF731C">
        <w:rPr>
          <w:rFonts w:ascii="Times New Roman" w:eastAsia="Calibri" w:hAnsi="Times New Roman" w:cs="Times New Roman"/>
          <w:b/>
          <w:bCs/>
        </w:rPr>
        <w:t>nr 82 8303 0006 0060 0600 0101 0069</w:t>
      </w:r>
      <w:r w:rsidRPr="00EF731C">
        <w:rPr>
          <w:rFonts w:ascii="Times New Roman" w:eastAsia="Calibri" w:hAnsi="Times New Roman" w:cs="Times New Roman"/>
        </w:rPr>
        <w:t xml:space="preserve"> w Banku Spółdzielczym w Malborku, z adnotacją: </w:t>
      </w:r>
      <w:r w:rsidRPr="00EF731C">
        <w:rPr>
          <w:rFonts w:ascii="Times New Roman" w:eastAsia="Calibri" w:hAnsi="Times New Roman" w:cs="Times New Roman"/>
          <w:b/>
        </w:rPr>
        <w:t>„wadium postępowanie nr R.271.</w:t>
      </w:r>
      <w:r w:rsidR="00B472DB">
        <w:rPr>
          <w:rFonts w:ascii="Times New Roman" w:eastAsia="Calibri" w:hAnsi="Times New Roman" w:cs="Times New Roman"/>
          <w:b/>
        </w:rPr>
        <w:t>1</w:t>
      </w:r>
      <w:r w:rsidR="0016219F">
        <w:rPr>
          <w:rFonts w:ascii="Times New Roman" w:eastAsia="Calibri" w:hAnsi="Times New Roman" w:cs="Times New Roman"/>
          <w:b/>
        </w:rPr>
        <w:t>6</w:t>
      </w:r>
      <w:r w:rsidRPr="00EF731C">
        <w:rPr>
          <w:rFonts w:ascii="Times New Roman" w:eastAsia="Calibri" w:hAnsi="Times New Roman" w:cs="Times New Roman"/>
          <w:b/>
        </w:rPr>
        <w:t>.2022 część……”</w:t>
      </w:r>
    </w:p>
    <w:p w14:paraId="65DED87A" w14:textId="77777777" w:rsidR="00B472DB" w:rsidRPr="00EF731C" w:rsidRDefault="00B472DB" w:rsidP="00B472DB">
      <w:pPr>
        <w:spacing w:after="0" w:line="240" w:lineRule="auto"/>
        <w:ind w:left="1440"/>
        <w:contextualSpacing/>
        <w:jc w:val="both"/>
        <w:rPr>
          <w:rFonts w:ascii="Times New Roman" w:eastAsia="Calibri" w:hAnsi="Times New Roman" w:cs="Times New Roman"/>
          <w:b/>
        </w:rPr>
      </w:pPr>
    </w:p>
    <w:p w14:paraId="252098F3" w14:textId="6397DA43" w:rsidR="00BA1C39" w:rsidRPr="00BA1C39" w:rsidRDefault="00BA1C39" w:rsidP="00BA1C39">
      <w:pPr>
        <w:jc w:val="both"/>
        <w:rPr>
          <w:rFonts w:ascii="Times New Roman" w:hAnsi="Times New Roman" w:cs="Times New Roman"/>
        </w:rPr>
      </w:pPr>
      <w:r>
        <w:rPr>
          <w:rFonts w:ascii="Times New Roman" w:hAnsi="Times New Roman" w:cs="Times New Roman"/>
        </w:rPr>
        <w:t>Wadium wniesione w pieniądzu zamawiający przechowuje na rachunku bankowym.</w:t>
      </w:r>
    </w:p>
    <w:p w14:paraId="1E3DF479" w14:textId="4B2B26B1" w:rsidR="00710A3B" w:rsidRPr="00710A3B" w:rsidRDefault="00710A3B" w:rsidP="00710A3B">
      <w:pPr>
        <w:jc w:val="both"/>
        <w:rPr>
          <w:rFonts w:ascii="Times New Roman" w:hAnsi="Times New Roman" w:cs="Times New Roman"/>
        </w:rPr>
      </w:pPr>
      <w:r w:rsidRPr="00710A3B">
        <w:rPr>
          <w:rFonts w:ascii="Times New Roman" w:hAnsi="Times New Roman" w:cs="Times New Roman"/>
        </w:rPr>
        <w:t>Wadium wniesione w pieniądzu należy złożyć z odpowiednim wyprzedzeniem, tak, aby wpłynęło ono na rachunek bankowy Zamawiającego przed upływem terminu składania ofert.</w:t>
      </w:r>
    </w:p>
    <w:p w14:paraId="1D61534D" w14:textId="49D890A9" w:rsidR="00710A3B" w:rsidRPr="00710A3B" w:rsidRDefault="00710A3B" w:rsidP="00710A3B">
      <w:pPr>
        <w:jc w:val="both"/>
        <w:rPr>
          <w:rFonts w:ascii="Times New Roman" w:hAnsi="Times New Roman" w:cs="Times New Roman"/>
        </w:rPr>
      </w:pPr>
      <w:r w:rsidRPr="00710A3B">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43A5EF57" w14:textId="49F72A04" w:rsidR="00710A3B" w:rsidRDefault="00710A3B" w:rsidP="00D24D2D">
      <w:pPr>
        <w:pStyle w:val="Akapitzlist"/>
        <w:numPr>
          <w:ilvl w:val="0"/>
          <w:numId w:val="58"/>
        </w:numPr>
        <w:jc w:val="both"/>
        <w:rPr>
          <w:rFonts w:ascii="Times New Roman" w:hAnsi="Times New Roman" w:cs="Times New Roman"/>
        </w:rPr>
      </w:pPr>
      <w:r w:rsidRPr="00710A3B">
        <w:rPr>
          <w:rFonts w:ascii="Times New Roman" w:hAnsi="Times New Roman" w:cs="Times New Roman"/>
        </w:rPr>
        <w:t xml:space="preserve">w innych formach: </w:t>
      </w:r>
      <w:r w:rsidRPr="00710A3B">
        <w:rPr>
          <w:rFonts w:ascii="Times New Roman" w:hAnsi="Times New Roman" w:cs="Times New Roman"/>
          <w:b/>
          <w:bCs/>
        </w:rPr>
        <w:t>gwarancjach bankowych, gwarancjach ubezpieczeniowych, poręczeniach</w:t>
      </w:r>
      <w:r w:rsidRPr="00710A3B">
        <w:rPr>
          <w:rFonts w:ascii="Times New Roman" w:hAnsi="Times New Roman" w:cs="Times New Roman"/>
        </w:rPr>
        <w:t xml:space="preserve"> udzielanych przez podmioty, o których mowa w art. 6b ust. 5 pkt 2 ustawy z dnia 9 listopada 2000 r. o utworzeniu Polskiej Agencji Rozwoju </w:t>
      </w:r>
      <w:r w:rsidRPr="00710A3B">
        <w:rPr>
          <w:rFonts w:ascii="Times New Roman" w:hAnsi="Times New Roman" w:cs="Times New Roman"/>
        </w:rPr>
        <w:lastRenderedPageBreak/>
        <w:t xml:space="preserve">Przedsiębiorczości  (Dz.U. z 2019 r., poz. 310 z </w:t>
      </w:r>
      <w:proofErr w:type="spellStart"/>
      <w:r w:rsidRPr="00710A3B">
        <w:rPr>
          <w:rFonts w:ascii="Times New Roman" w:hAnsi="Times New Roman" w:cs="Times New Roman"/>
        </w:rPr>
        <w:t>późn</w:t>
      </w:r>
      <w:proofErr w:type="spellEnd"/>
      <w:r w:rsidRPr="00710A3B">
        <w:rPr>
          <w:rFonts w:ascii="Times New Roman" w:hAnsi="Times New Roman" w:cs="Times New Roman"/>
        </w:rPr>
        <w:t>. zm.) – wraz z ofertą w postaci elektronicznej, przed upływem terminu składania ofert.</w:t>
      </w:r>
    </w:p>
    <w:p w14:paraId="2A13BC0A" w14:textId="77777777" w:rsidR="008F3C91" w:rsidRPr="00710A3B" w:rsidRDefault="008F3C91" w:rsidP="008F3C91">
      <w:pPr>
        <w:pStyle w:val="Akapitzlist"/>
        <w:ind w:left="1440"/>
        <w:jc w:val="both"/>
        <w:rPr>
          <w:rFonts w:ascii="Times New Roman" w:hAnsi="Times New Roman" w:cs="Times New Roman"/>
        </w:rPr>
      </w:pPr>
    </w:p>
    <w:p w14:paraId="3E188699" w14:textId="77777777" w:rsidR="003200F6" w:rsidRPr="003200F6" w:rsidRDefault="003200F6" w:rsidP="00D24D2D">
      <w:pPr>
        <w:pStyle w:val="Akapitzlist"/>
        <w:numPr>
          <w:ilvl w:val="0"/>
          <w:numId w:val="17"/>
        </w:numPr>
        <w:jc w:val="both"/>
        <w:rPr>
          <w:rFonts w:ascii="Times New Roman" w:hAnsi="Times New Roman" w:cs="Times New Roman"/>
        </w:rPr>
      </w:pPr>
      <w:r w:rsidRPr="003200F6">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4DF076EB" w14:textId="77777777" w:rsidR="003200F6" w:rsidRPr="00EB751C" w:rsidRDefault="003200F6" w:rsidP="00EB751C">
      <w:pPr>
        <w:ind w:left="360"/>
        <w:jc w:val="both"/>
        <w:rPr>
          <w:rFonts w:ascii="Times New Roman" w:hAnsi="Times New Roman" w:cs="Times New Roman"/>
        </w:rPr>
      </w:pPr>
      <w:r w:rsidRPr="00EB751C">
        <w:rPr>
          <w:rFonts w:ascii="Times New Roman" w:hAnsi="Times New Roman" w:cs="Times New Roman"/>
          <w:b/>
          <w:bCs/>
          <w:u w:val="single"/>
        </w:rPr>
        <w:t>UWAGA:</w:t>
      </w:r>
      <w:r w:rsidRPr="00EB751C">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w:t>
      </w:r>
      <w:proofErr w:type="spellStart"/>
      <w:r w:rsidRPr="00EB751C">
        <w:rPr>
          <w:rFonts w:ascii="Times New Roman" w:hAnsi="Times New Roman" w:cs="Times New Roman"/>
        </w:rPr>
        <w:t>Pzp</w:t>
      </w:r>
      <w:proofErr w:type="spellEnd"/>
      <w:r w:rsidRPr="00EB751C">
        <w:rPr>
          <w:rFonts w:ascii="Times New Roman" w:hAnsi="Times New Roman" w:cs="Times New Roman"/>
        </w:rPr>
        <w:t>.</w:t>
      </w:r>
    </w:p>
    <w:p w14:paraId="0BC9053D" w14:textId="77777777" w:rsidR="008F3C91" w:rsidRPr="008F3C91" w:rsidRDefault="008F3C91" w:rsidP="00D24D2D">
      <w:pPr>
        <w:pStyle w:val="Akapitzlist"/>
        <w:numPr>
          <w:ilvl w:val="0"/>
          <w:numId w:val="17"/>
        </w:numPr>
        <w:jc w:val="both"/>
        <w:rPr>
          <w:rFonts w:ascii="Times New Roman" w:hAnsi="Times New Roman" w:cs="Times New Roman"/>
        </w:rPr>
      </w:pPr>
      <w:r w:rsidRPr="008F3C91">
        <w:rPr>
          <w:rFonts w:ascii="Times New Roman" w:hAnsi="Times New Roman" w:cs="Times New Roman"/>
        </w:rPr>
        <w:t xml:space="preserve">Jeżeli wadium jest wnoszone w formie gwarancji lub poręczenia, wykonawca przekazuje zamawiającemu oryginał gwarancji lub poręczenia, w postaci elektronicznej, zgodnie z art. 97 ust. 10 </w:t>
      </w:r>
      <w:proofErr w:type="spellStart"/>
      <w:r w:rsidRPr="008F3C91">
        <w:rPr>
          <w:rFonts w:ascii="Times New Roman" w:hAnsi="Times New Roman" w:cs="Times New Roman"/>
        </w:rPr>
        <w:t>Pzp</w:t>
      </w:r>
      <w:proofErr w:type="spellEnd"/>
      <w:r w:rsidRPr="008F3C91">
        <w:rPr>
          <w:rFonts w:ascii="Times New Roman" w:hAnsi="Times New Roman" w:cs="Times New Roman"/>
        </w:rPr>
        <w:t>.</w:t>
      </w:r>
    </w:p>
    <w:p w14:paraId="39DA9ADA" w14:textId="0BEAD9B9" w:rsidR="008F3C91" w:rsidRPr="008F3C91" w:rsidRDefault="008F3C91" w:rsidP="00D24D2D">
      <w:pPr>
        <w:pStyle w:val="Akapitzlist"/>
        <w:numPr>
          <w:ilvl w:val="0"/>
          <w:numId w:val="17"/>
        </w:numPr>
        <w:jc w:val="both"/>
        <w:rPr>
          <w:rFonts w:ascii="Times New Roman" w:hAnsi="Times New Roman" w:cs="Times New Roman"/>
        </w:rPr>
      </w:pPr>
      <w:r w:rsidRPr="008F3C91">
        <w:rPr>
          <w:rFonts w:ascii="Times New Roman" w:hAnsi="Times New Roman" w:cs="Times New Roman"/>
        </w:rPr>
        <w:t xml:space="preserve">Wadium musi obejmować cały okres związania ofertą, w tym przedłużony okres związania ofertą, zgodnie z art. 97 ust. 5 i 6 </w:t>
      </w:r>
      <w:proofErr w:type="spellStart"/>
      <w:r w:rsidRPr="008F3C91">
        <w:rPr>
          <w:rFonts w:ascii="Times New Roman" w:hAnsi="Times New Roman" w:cs="Times New Roman"/>
        </w:rPr>
        <w:t>Pzp</w:t>
      </w:r>
      <w:proofErr w:type="spellEnd"/>
      <w:r w:rsidRPr="008F3C91">
        <w:rPr>
          <w:rFonts w:ascii="Times New Roman" w:hAnsi="Times New Roman" w:cs="Times New Roman"/>
        </w:rPr>
        <w:t>.</w:t>
      </w:r>
    </w:p>
    <w:p w14:paraId="12735EB0" w14:textId="4BAF5756" w:rsidR="008F3C91" w:rsidRPr="008F3C91" w:rsidRDefault="008F3C91" w:rsidP="00D24D2D">
      <w:pPr>
        <w:pStyle w:val="Akapitzlist"/>
        <w:numPr>
          <w:ilvl w:val="0"/>
          <w:numId w:val="17"/>
        </w:numPr>
        <w:jc w:val="both"/>
        <w:rPr>
          <w:rFonts w:ascii="Times New Roman" w:hAnsi="Times New Roman" w:cs="Times New Roman"/>
          <w:u w:val="single"/>
        </w:rPr>
      </w:pPr>
      <w:r w:rsidRPr="008F3C91">
        <w:rPr>
          <w:rFonts w:ascii="Times New Roman" w:hAnsi="Times New Roman" w:cs="Times New Roman"/>
          <w:u w:val="single"/>
        </w:rPr>
        <w:t xml:space="preserve">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w:t>
      </w:r>
      <w:proofErr w:type="spellStart"/>
      <w:r w:rsidRPr="008F3C91">
        <w:rPr>
          <w:rFonts w:ascii="Times New Roman" w:hAnsi="Times New Roman" w:cs="Times New Roman"/>
          <w:u w:val="single"/>
        </w:rPr>
        <w:t>Pzp</w:t>
      </w:r>
      <w:proofErr w:type="spellEnd"/>
      <w:r w:rsidRPr="008F3C91">
        <w:rPr>
          <w:rFonts w:ascii="Times New Roman" w:hAnsi="Times New Roman" w:cs="Times New Roman"/>
          <w:u w:val="single"/>
        </w:rPr>
        <w:t>.</w:t>
      </w:r>
    </w:p>
    <w:p w14:paraId="6F042FF8" w14:textId="77777777" w:rsidR="008F3C91" w:rsidRPr="008F3C91" w:rsidRDefault="008F3C91" w:rsidP="00D24D2D">
      <w:pPr>
        <w:pStyle w:val="Akapitzlist"/>
        <w:numPr>
          <w:ilvl w:val="0"/>
          <w:numId w:val="17"/>
        </w:numPr>
        <w:jc w:val="both"/>
        <w:rPr>
          <w:rFonts w:ascii="Times New Roman" w:hAnsi="Times New Roman" w:cs="Times New Roman"/>
          <w:b/>
          <w:bCs/>
        </w:rPr>
      </w:pPr>
      <w:r w:rsidRPr="008F3C91">
        <w:rPr>
          <w:rFonts w:ascii="Times New Roman" w:hAnsi="Times New Roman" w:cs="Times New Roman"/>
          <w:b/>
          <w:bCs/>
        </w:rPr>
        <w:t xml:space="preserve">Zamawiający zastrzega, że wadium musi być złożone przed upływem terminu składania ofert, zgodnie z art. 97 ust. 5 </w:t>
      </w:r>
      <w:proofErr w:type="spellStart"/>
      <w:r w:rsidRPr="008F3C91">
        <w:rPr>
          <w:rFonts w:ascii="Times New Roman" w:hAnsi="Times New Roman" w:cs="Times New Roman"/>
          <w:b/>
          <w:bCs/>
        </w:rPr>
        <w:t>Pzp</w:t>
      </w:r>
      <w:proofErr w:type="spellEnd"/>
      <w:r w:rsidRPr="008F3C91">
        <w:rPr>
          <w:rFonts w:ascii="Times New Roman" w:hAnsi="Times New Roman" w:cs="Times New Roman"/>
          <w:b/>
          <w:bCs/>
        </w:rPr>
        <w:t>.</w:t>
      </w:r>
    </w:p>
    <w:p w14:paraId="3EF49137" w14:textId="3E621BFD" w:rsidR="00D90E4D" w:rsidRPr="00D90E4D" w:rsidRDefault="008F3C91" w:rsidP="00D24D2D">
      <w:pPr>
        <w:pStyle w:val="Akapitzlist"/>
        <w:numPr>
          <w:ilvl w:val="0"/>
          <w:numId w:val="17"/>
        </w:numPr>
        <w:jc w:val="both"/>
        <w:rPr>
          <w:rFonts w:ascii="Times New Roman" w:hAnsi="Times New Roman" w:cs="Times New Roman"/>
          <w:b/>
          <w:bCs/>
        </w:rPr>
      </w:pPr>
      <w:r w:rsidRPr="008F3C91">
        <w:rPr>
          <w:rFonts w:ascii="Times New Roman" w:hAnsi="Times New Roman" w:cs="Times New Roman"/>
        </w:rPr>
        <w:t xml:space="preserve">Zamawiający dokona zwrotu wadium wszystkim Wykonawcom, zgodnie z </w:t>
      </w:r>
      <w:r w:rsidRPr="008F3C91">
        <w:rPr>
          <w:rFonts w:ascii="Times New Roman" w:hAnsi="Times New Roman" w:cs="Times New Roman"/>
          <w:b/>
          <w:bCs/>
        </w:rPr>
        <w:t xml:space="preserve">art. 98 </w:t>
      </w:r>
      <w:proofErr w:type="spellStart"/>
      <w:r w:rsidRPr="008F3C91">
        <w:rPr>
          <w:rFonts w:ascii="Times New Roman" w:hAnsi="Times New Roman" w:cs="Times New Roman"/>
          <w:b/>
          <w:bCs/>
        </w:rPr>
        <w:t>Pzp</w:t>
      </w:r>
      <w:proofErr w:type="spellEnd"/>
      <w:r w:rsidRPr="008F3C91">
        <w:rPr>
          <w:rFonts w:ascii="Times New Roman" w:hAnsi="Times New Roman" w:cs="Times New Roman"/>
          <w:b/>
          <w:bCs/>
        </w:rPr>
        <w:t>.</w:t>
      </w:r>
    </w:p>
    <w:p w14:paraId="2ED9047A" w14:textId="429DE09D" w:rsidR="009D2F58" w:rsidRDefault="009D2F58" w:rsidP="00B01D3D">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C7F64" w:rsidRPr="001C7F64" w14:paraId="05446D9A" w14:textId="77777777" w:rsidTr="001C7F64">
        <w:trPr>
          <w:trHeight w:val="454"/>
        </w:trPr>
        <w:tc>
          <w:tcPr>
            <w:tcW w:w="9062" w:type="dxa"/>
            <w:shd w:val="clear" w:color="auto" w:fill="D0CECE" w:themeFill="background2" w:themeFillShade="E6"/>
            <w:vAlign w:val="center"/>
          </w:tcPr>
          <w:p w14:paraId="01751F75" w14:textId="2C2D843E" w:rsidR="00D713C8" w:rsidRPr="001C7F64" w:rsidRDefault="00931E69" w:rsidP="00D07E99">
            <w:pPr>
              <w:pStyle w:val="Nagwek1"/>
              <w:spacing w:before="0"/>
              <w:jc w:val="both"/>
              <w:outlineLvl w:val="0"/>
              <w:rPr>
                <w:rFonts w:ascii="Times New Roman" w:hAnsi="Times New Roman" w:cs="Times New Roman"/>
                <w:b/>
                <w:bCs/>
                <w:color w:val="auto"/>
                <w:sz w:val="26"/>
                <w:szCs w:val="26"/>
              </w:rPr>
            </w:pPr>
            <w:bookmarkStart w:id="20" w:name="_Toc72237839"/>
            <w:r>
              <w:rPr>
                <w:rFonts w:ascii="Times New Roman" w:hAnsi="Times New Roman" w:cs="Times New Roman"/>
                <w:b/>
                <w:bCs/>
                <w:color w:val="auto"/>
                <w:sz w:val="26"/>
                <w:szCs w:val="26"/>
              </w:rPr>
              <w:t xml:space="preserve">ROZDZIAŁ </w:t>
            </w:r>
            <w:r w:rsidR="00D713C8" w:rsidRPr="001C7F64">
              <w:rPr>
                <w:rFonts w:ascii="Times New Roman" w:hAnsi="Times New Roman" w:cs="Times New Roman"/>
                <w:b/>
                <w:bCs/>
                <w:color w:val="auto"/>
                <w:sz w:val="26"/>
                <w:szCs w:val="26"/>
              </w:rPr>
              <w:t>XI</w:t>
            </w:r>
            <w:r w:rsidR="001C7F64" w:rsidRPr="001C7F64">
              <w:rPr>
                <w:rFonts w:ascii="Times New Roman" w:hAnsi="Times New Roman" w:cs="Times New Roman"/>
                <w:b/>
                <w:bCs/>
                <w:color w:val="auto"/>
                <w:sz w:val="26"/>
                <w:szCs w:val="26"/>
              </w:rPr>
              <w:t>I</w:t>
            </w:r>
            <w:r w:rsidR="00D713C8" w:rsidRPr="001C7F64">
              <w:rPr>
                <w:rFonts w:ascii="Times New Roman" w:hAnsi="Times New Roman" w:cs="Times New Roman"/>
                <w:b/>
                <w:bCs/>
                <w:color w:val="auto"/>
                <w:sz w:val="26"/>
                <w:szCs w:val="26"/>
              </w:rPr>
              <w:t>. TERMIN ZWIĄZANIA OFERTĄ</w:t>
            </w:r>
            <w:bookmarkEnd w:id="20"/>
          </w:p>
        </w:tc>
      </w:tr>
    </w:tbl>
    <w:p w14:paraId="37CD12F4" w14:textId="6ECE5970" w:rsidR="00A84C50" w:rsidRDefault="00A84C50" w:rsidP="00A84C50">
      <w:pPr>
        <w:jc w:val="both"/>
        <w:rPr>
          <w:rFonts w:ascii="Times New Roman" w:hAnsi="Times New Roman" w:cs="Times New Roman"/>
        </w:rPr>
      </w:pPr>
      <w:r w:rsidRPr="00A84C50">
        <w:rPr>
          <w:rFonts w:ascii="Times New Roman" w:hAnsi="Times New Roman" w:cs="Times New Roman"/>
        </w:rPr>
        <w:t xml:space="preserve">Termin związania ofertą wynosi </w:t>
      </w:r>
      <w:r w:rsidRPr="00A84C50">
        <w:rPr>
          <w:rFonts w:ascii="Times New Roman" w:hAnsi="Times New Roman" w:cs="Times New Roman"/>
          <w:b/>
          <w:bCs/>
        </w:rPr>
        <w:t>30 dni</w:t>
      </w:r>
      <w:r w:rsidRPr="00A84C50">
        <w:rPr>
          <w:rFonts w:ascii="Times New Roman" w:hAnsi="Times New Roman" w:cs="Times New Roman"/>
        </w:rPr>
        <w:t xml:space="preserve"> od dnia upływu terminu składania ofert. Pierwszym dniem terminu związania ofertą jest dzień, w którym upływa termin składania ofert. Termin związania ofertą upływa z dniem </w:t>
      </w:r>
      <w:r w:rsidR="00FF4630" w:rsidRPr="00B3405A">
        <w:rPr>
          <w:rFonts w:ascii="Times New Roman" w:hAnsi="Times New Roman" w:cs="Times New Roman"/>
        </w:rPr>
        <w:t>0</w:t>
      </w:r>
      <w:r w:rsidR="00C05E90">
        <w:rPr>
          <w:rFonts w:ascii="Times New Roman" w:hAnsi="Times New Roman" w:cs="Times New Roman"/>
        </w:rPr>
        <w:t>8</w:t>
      </w:r>
      <w:r w:rsidR="00FF4630" w:rsidRPr="00B3405A">
        <w:rPr>
          <w:rFonts w:ascii="Times New Roman" w:hAnsi="Times New Roman" w:cs="Times New Roman"/>
        </w:rPr>
        <w:t>.08</w:t>
      </w:r>
      <w:r w:rsidRPr="00B3405A">
        <w:rPr>
          <w:rFonts w:ascii="Times New Roman" w:hAnsi="Times New Roman" w:cs="Times New Roman"/>
        </w:rPr>
        <w:t>.202</w:t>
      </w:r>
      <w:r w:rsidR="00B3405A" w:rsidRPr="00B3405A">
        <w:rPr>
          <w:rFonts w:ascii="Times New Roman" w:hAnsi="Times New Roman" w:cs="Times New Roman"/>
        </w:rPr>
        <w:t>2</w:t>
      </w:r>
      <w:r w:rsidRPr="00B3405A">
        <w:rPr>
          <w:rFonts w:ascii="Times New Roman" w:hAnsi="Times New Roman" w:cs="Times New Roman"/>
        </w:rPr>
        <w:t xml:space="preserve"> r.</w:t>
      </w:r>
      <w:r w:rsidRPr="00A84C50">
        <w:rPr>
          <w:rFonts w:ascii="Times New Roman" w:hAnsi="Times New Roman" w:cs="Times New Roman"/>
        </w:rPr>
        <w:t xml:space="preserve"> (zgodnie z art. 307 ust. 1 </w:t>
      </w:r>
      <w:proofErr w:type="spellStart"/>
      <w:r w:rsidRPr="00A84C50">
        <w:rPr>
          <w:rFonts w:ascii="Times New Roman" w:hAnsi="Times New Roman" w:cs="Times New Roman"/>
        </w:rPr>
        <w:t>Pzp</w:t>
      </w:r>
      <w:proofErr w:type="spellEnd"/>
      <w:r w:rsidRPr="00A84C50">
        <w:rPr>
          <w:rFonts w:ascii="Times New Roman" w:hAnsi="Times New Roman" w:cs="Times New Roman"/>
        </w:rPr>
        <w:t>).</w:t>
      </w:r>
    </w:p>
    <w:p w14:paraId="5165ED9C" w14:textId="77777777" w:rsidR="00B01D3D" w:rsidRDefault="00B01D3D" w:rsidP="00B01D3D">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C7F64" w:rsidRPr="001C7F64" w14:paraId="4AAD5FEE" w14:textId="77777777" w:rsidTr="004A62C9">
        <w:trPr>
          <w:trHeight w:val="454"/>
        </w:trPr>
        <w:tc>
          <w:tcPr>
            <w:tcW w:w="9062" w:type="dxa"/>
            <w:shd w:val="clear" w:color="auto" w:fill="D0CECE" w:themeFill="background2" w:themeFillShade="E6"/>
            <w:vAlign w:val="center"/>
          </w:tcPr>
          <w:p w14:paraId="36B14B95" w14:textId="460A47F0" w:rsidR="00E64E2A" w:rsidRPr="001C7F64" w:rsidRDefault="00931E69" w:rsidP="00D07E99">
            <w:pPr>
              <w:pStyle w:val="Nagwek1"/>
              <w:spacing w:before="0"/>
              <w:jc w:val="both"/>
              <w:outlineLvl w:val="0"/>
              <w:rPr>
                <w:rFonts w:ascii="Times New Roman" w:hAnsi="Times New Roman" w:cs="Times New Roman"/>
                <w:b/>
                <w:bCs/>
                <w:color w:val="auto"/>
                <w:sz w:val="26"/>
                <w:szCs w:val="26"/>
              </w:rPr>
            </w:pPr>
            <w:bookmarkStart w:id="21" w:name="_Toc72237840"/>
            <w:r>
              <w:rPr>
                <w:rFonts w:ascii="Times New Roman" w:hAnsi="Times New Roman" w:cs="Times New Roman"/>
                <w:b/>
                <w:bCs/>
                <w:color w:val="auto"/>
                <w:sz w:val="26"/>
                <w:szCs w:val="26"/>
              </w:rPr>
              <w:t xml:space="preserve">ROZDZIAŁ </w:t>
            </w:r>
            <w:r w:rsidR="00E64E2A" w:rsidRPr="001C7F64">
              <w:rPr>
                <w:rFonts w:ascii="Times New Roman" w:hAnsi="Times New Roman" w:cs="Times New Roman"/>
                <w:b/>
                <w:bCs/>
                <w:color w:val="auto"/>
                <w:sz w:val="26"/>
                <w:szCs w:val="26"/>
              </w:rPr>
              <w:t>XII</w:t>
            </w:r>
            <w:r w:rsidR="001C7F64">
              <w:rPr>
                <w:rFonts w:ascii="Times New Roman" w:hAnsi="Times New Roman" w:cs="Times New Roman"/>
                <w:b/>
                <w:bCs/>
                <w:color w:val="auto"/>
                <w:sz w:val="26"/>
                <w:szCs w:val="26"/>
              </w:rPr>
              <w:t>I</w:t>
            </w:r>
            <w:r w:rsidR="00E64E2A" w:rsidRPr="001C7F64">
              <w:rPr>
                <w:rFonts w:ascii="Times New Roman" w:hAnsi="Times New Roman" w:cs="Times New Roman"/>
                <w:b/>
                <w:bCs/>
                <w:color w:val="auto"/>
                <w:sz w:val="26"/>
                <w:szCs w:val="26"/>
              </w:rPr>
              <w:t>. OPIS SPOSOBU PRZYGOTOWANIA OFERT ORAZ DOKUMENTÓW WYMAGANYCH PRZEZ ZAMAWIAJĄCEGO W SWZ</w:t>
            </w:r>
            <w:bookmarkEnd w:id="21"/>
          </w:p>
        </w:tc>
      </w:tr>
    </w:tbl>
    <w:p w14:paraId="18B908B4" w14:textId="77777777" w:rsidR="009F7B6B" w:rsidRPr="009F7B6B" w:rsidRDefault="009F7B6B" w:rsidP="00D24D2D">
      <w:pPr>
        <w:numPr>
          <w:ilvl w:val="0"/>
          <w:numId w:val="18"/>
        </w:numPr>
        <w:contextualSpacing/>
        <w:jc w:val="both"/>
        <w:rPr>
          <w:rFonts w:ascii="Times New Roman" w:eastAsia="Calibri" w:hAnsi="Times New Roman" w:cs="Times New Roman"/>
        </w:rPr>
      </w:pPr>
      <w:r w:rsidRPr="009F7B6B">
        <w:rPr>
          <w:rFonts w:ascii="Times New Roman" w:eastAsia="Calibri" w:hAnsi="Times New Roman" w:cs="Times New Roman"/>
        </w:rPr>
        <w:t xml:space="preserve">Zgodnie z art. 63 ust. 2 </w:t>
      </w:r>
      <w:proofErr w:type="spellStart"/>
      <w:r w:rsidRPr="009F7B6B">
        <w:rPr>
          <w:rFonts w:ascii="Times New Roman" w:eastAsia="Calibri" w:hAnsi="Times New Roman" w:cs="Times New Roman"/>
        </w:rPr>
        <w:t>Pzp</w:t>
      </w:r>
      <w:proofErr w:type="spellEnd"/>
      <w:r w:rsidRPr="009F7B6B">
        <w:rPr>
          <w:rFonts w:ascii="Times New Roman" w:eastAsia="Calibri" w:hAnsi="Times New Roman" w:cs="Times New Roman"/>
        </w:rPr>
        <w:t xml:space="preserve"> w postępowaniu o udzielenie zamówienia ofertę składa się, pod rygorem nieważności, w formie elektronicznej lub w postaci elektronicznej opatrzonej podpisem zaufanym lub podpisem osobistym.</w:t>
      </w:r>
    </w:p>
    <w:p w14:paraId="0D8F9E76" w14:textId="77777777" w:rsidR="009F7B6B" w:rsidRPr="009F7B6B" w:rsidRDefault="009F7B6B" w:rsidP="00D24D2D">
      <w:pPr>
        <w:numPr>
          <w:ilvl w:val="0"/>
          <w:numId w:val="18"/>
        </w:numPr>
        <w:contextualSpacing/>
        <w:jc w:val="both"/>
        <w:rPr>
          <w:rFonts w:ascii="Times New Roman" w:eastAsia="Calibri" w:hAnsi="Times New Roman" w:cs="Times New Roman"/>
        </w:rPr>
      </w:pPr>
      <w:r w:rsidRPr="009F7B6B">
        <w:rPr>
          <w:rFonts w:ascii="Times New Roman" w:eastAsia="Calibri" w:hAnsi="Times New Roman" w:cs="Times New Roman"/>
        </w:rPr>
        <w:t>Wykonawca może złożyć tylko jedną ofertę na każdą część zamówienia. Złożenie większej liczby ofert lub oferty zawierającej propozycje wariantowe podlegać będzie odrzuceniu.</w:t>
      </w:r>
    </w:p>
    <w:p w14:paraId="59BEC9C4" w14:textId="77777777" w:rsidR="009F7B6B" w:rsidRPr="009F7B6B" w:rsidRDefault="009F7B6B" w:rsidP="00D24D2D">
      <w:pPr>
        <w:numPr>
          <w:ilvl w:val="0"/>
          <w:numId w:val="18"/>
        </w:numPr>
        <w:contextualSpacing/>
        <w:jc w:val="both"/>
        <w:rPr>
          <w:rFonts w:ascii="Times New Roman" w:eastAsia="Calibri" w:hAnsi="Times New Roman" w:cs="Times New Roman"/>
        </w:rPr>
      </w:pPr>
      <w:r w:rsidRPr="009F7B6B">
        <w:rPr>
          <w:rFonts w:ascii="Times New Roman" w:eastAsia="Calibri" w:hAnsi="Times New Roman" w:cs="Times New Roman"/>
        </w:rPr>
        <w:t>Do oferty Wykonawca dołącza:</w:t>
      </w:r>
    </w:p>
    <w:p w14:paraId="074F4730" w14:textId="77777777" w:rsidR="009F7B6B" w:rsidRPr="009F7B6B" w:rsidRDefault="009F7B6B" w:rsidP="00D24D2D">
      <w:pPr>
        <w:numPr>
          <w:ilvl w:val="0"/>
          <w:numId w:val="59"/>
        </w:numPr>
        <w:contextualSpacing/>
        <w:jc w:val="both"/>
        <w:rPr>
          <w:rFonts w:ascii="Times New Roman" w:eastAsia="Calibri" w:hAnsi="Times New Roman" w:cs="Times New Roman"/>
        </w:rPr>
      </w:pPr>
      <w:r w:rsidRPr="009F7B6B">
        <w:rPr>
          <w:rFonts w:ascii="Times New Roman" w:eastAsia="Calibri" w:hAnsi="Times New Roman" w:cs="Times New Roman"/>
        </w:rPr>
        <w:t>Formularz ofertowy – stanowiący załącznik nr 2 do SWZ</w:t>
      </w:r>
    </w:p>
    <w:p w14:paraId="076AADE5" w14:textId="1FB85053" w:rsidR="009F7B6B" w:rsidRPr="009F7B6B" w:rsidRDefault="009F7B6B" w:rsidP="00D24D2D">
      <w:pPr>
        <w:numPr>
          <w:ilvl w:val="0"/>
          <w:numId w:val="59"/>
        </w:numPr>
        <w:contextualSpacing/>
        <w:jc w:val="both"/>
        <w:rPr>
          <w:rFonts w:ascii="Times New Roman" w:eastAsia="Calibri" w:hAnsi="Times New Roman" w:cs="Times New Roman"/>
        </w:rPr>
      </w:pPr>
      <w:r w:rsidRPr="009F7B6B">
        <w:rPr>
          <w:rFonts w:ascii="Times New Roman" w:eastAsia="Calibri" w:hAnsi="Times New Roman" w:cs="Times New Roman"/>
        </w:rPr>
        <w:t>oświadczeni</w:t>
      </w:r>
      <w:r w:rsidR="0049362B">
        <w:rPr>
          <w:rFonts w:ascii="Times New Roman" w:eastAsia="Calibri" w:hAnsi="Times New Roman" w:cs="Times New Roman"/>
        </w:rPr>
        <w:t>e</w:t>
      </w:r>
      <w:r w:rsidRPr="009F7B6B">
        <w:rPr>
          <w:rFonts w:ascii="Times New Roman" w:eastAsia="Calibri" w:hAnsi="Times New Roman" w:cs="Times New Roman"/>
        </w:rPr>
        <w:t>, o który</w:t>
      </w:r>
      <w:r w:rsidR="0049362B">
        <w:rPr>
          <w:rFonts w:ascii="Times New Roman" w:eastAsia="Calibri" w:hAnsi="Times New Roman" w:cs="Times New Roman"/>
        </w:rPr>
        <w:t>m</w:t>
      </w:r>
      <w:r w:rsidRPr="009F7B6B">
        <w:rPr>
          <w:rFonts w:ascii="Times New Roman" w:eastAsia="Calibri" w:hAnsi="Times New Roman" w:cs="Times New Roman"/>
        </w:rPr>
        <w:t xml:space="preserve"> mowa w rozdziale IX SWZ ( załącznik nr 3 do SWZ)</w:t>
      </w:r>
    </w:p>
    <w:p w14:paraId="229DD92C" w14:textId="77777777" w:rsidR="009F7B6B" w:rsidRPr="009F7B6B" w:rsidRDefault="009F7B6B" w:rsidP="00D24D2D">
      <w:pPr>
        <w:numPr>
          <w:ilvl w:val="0"/>
          <w:numId w:val="59"/>
        </w:numPr>
        <w:spacing w:after="0" w:line="276" w:lineRule="auto"/>
        <w:ind w:right="20"/>
        <w:jc w:val="both"/>
        <w:rPr>
          <w:rFonts w:ascii="Times New Roman" w:eastAsia="Calibri" w:hAnsi="Times New Roman" w:cs="Times New Roman"/>
          <w:b/>
        </w:rPr>
      </w:pPr>
      <w:r w:rsidRPr="009F7B6B">
        <w:rPr>
          <w:rFonts w:ascii="Times New Roman" w:eastAsia="Calibri" w:hAnsi="Times New Roman" w:cs="Times New Roman"/>
        </w:rPr>
        <w:t xml:space="preserve">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w:t>
      </w:r>
      <w:r w:rsidRPr="009F7B6B">
        <w:rPr>
          <w:rFonts w:ascii="Times New Roman" w:eastAsia="Calibri" w:hAnsi="Times New Roman" w:cs="Times New Roman"/>
          <w:u w:val="single"/>
        </w:rPr>
        <w:t>kwalifikowanym podpisem elektronicznym</w:t>
      </w:r>
      <w:r w:rsidRPr="009F7B6B">
        <w:rPr>
          <w:rFonts w:ascii="Times New Roman" w:eastAsia="Calibri" w:hAnsi="Times New Roman" w:cs="Times New Roman"/>
        </w:rPr>
        <w:t xml:space="preserve">, bądź też poprzez opatrzenie skanu pełnomocnictwa sporządzonego uprzednio w formie pisemnej kwalifikowanym podpisem, podpisem zaufanym lub </w:t>
      </w:r>
      <w:r w:rsidRPr="009F7B6B">
        <w:rPr>
          <w:rFonts w:ascii="Times New Roman" w:eastAsia="Calibri" w:hAnsi="Times New Roman" w:cs="Times New Roman"/>
        </w:rPr>
        <w:lastRenderedPageBreak/>
        <w:t xml:space="preserve">podpisem osobistym mocodawcy. </w:t>
      </w:r>
      <w:r w:rsidRPr="009F7B6B">
        <w:rPr>
          <w:rFonts w:ascii="Times New Roman" w:eastAsia="Calibri" w:hAnsi="Times New Roman" w:cs="Times New Roman"/>
          <w:b/>
        </w:rPr>
        <w:t>Elektroniczna kopia pełnomocnictwa nie może być uwierzytelniona przez upełnomocnionego;</w:t>
      </w:r>
    </w:p>
    <w:p w14:paraId="1CA1428E" w14:textId="77777777" w:rsidR="009F7B6B" w:rsidRPr="009F7B6B" w:rsidRDefault="009F7B6B" w:rsidP="00D24D2D">
      <w:pPr>
        <w:numPr>
          <w:ilvl w:val="0"/>
          <w:numId w:val="59"/>
        </w:numPr>
        <w:spacing w:after="0" w:line="276" w:lineRule="auto"/>
        <w:ind w:right="20"/>
        <w:jc w:val="both"/>
        <w:rPr>
          <w:rFonts w:ascii="Times New Roman" w:eastAsia="Calibri" w:hAnsi="Times New Roman" w:cs="Times New Roman"/>
          <w:b/>
        </w:rPr>
      </w:pPr>
      <w:r w:rsidRPr="009F7B6B">
        <w:rPr>
          <w:rFonts w:ascii="Times New Roman" w:eastAsia="Calibri"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718305B1" w14:textId="77777777" w:rsidR="009F7B6B" w:rsidRPr="009F7B6B" w:rsidRDefault="009F7B6B" w:rsidP="00D24D2D">
      <w:pPr>
        <w:numPr>
          <w:ilvl w:val="0"/>
          <w:numId w:val="60"/>
        </w:numPr>
        <w:contextualSpacing/>
        <w:jc w:val="both"/>
        <w:rPr>
          <w:rFonts w:ascii="Times New Roman" w:eastAsia="Calibri" w:hAnsi="Times New Roman" w:cs="Times New Roman"/>
          <w:bCs/>
        </w:rPr>
      </w:pPr>
      <w:r w:rsidRPr="009F7B6B">
        <w:rPr>
          <w:rFonts w:ascii="Times New Roman" w:eastAsia="Calibri" w:hAnsi="Times New Roman" w:cs="Times New Roman"/>
          <w:bCs/>
        </w:rPr>
        <w:t>Ofertę wraz z załącznikami, w tym podmiotowymi środkami dowodowymi, składa się pod rygorem nieważności w formie elektronicznej (opatrzonej kwalifikowalnym 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4A7E5BC6" w14:textId="77777777" w:rsidR="009F7B6B" w:rsidRPr="009F7B6B" w:rsidRDefault="009F7B6B" w:rsidP="00D24D2D">
      <w:pPr>
        <w:numPr>
          <w:ilvl w:val="0"/>
          <w:numId w:val="61"/>
        </w:numPr>
        <w:contextualSpacing/>
        <w:jc w:val="both"/>
        <w:rPr>
          <w:rFonts w:ascii="Times New Roman" w:eastAsia="Calibri" w:hAnsi="Times New Roman" w:cs="Times New Roman"/>
          <w:bCs/>
        </w:rPr>
      </w:pPr>
      <w:r w:rsidRPr="009F7B6B">
        <w:rPr>
          <w:rFonts w:ascii="Times New Roman" w:eastAsia="Calibri" w:hAnsi="Times New Roman" w:cs="Times New Roman"/>
          <w:bCs/>
        </w:rPr>
        <w:t>Wadium(jeżeli jest składane w formie niepieniężnej) winno być dołączone do oferty.</w:t>
      </w:r>
    </w:p>
    <w:p w14:paraId="6C939A29" w14:textId="77777777" w:rsidR="009F7B6B" w:rsidRPr="009F7B6B" w:rsidRDefault="009F7B6B" w:rsidP="00D24D2D">
      <w:pPr>
        <w:numPr>
          <w:ilvl w:val="0"/>
          <w:numId w:val="61"/>
        </w:numPr>
        <w:contextualSpacing/>
        <w:jc w:val="both"/>
        <w:rPr>
          <w:rFonts w:ascii="Times New Roman" w:eastAsia="Calibri" w:hAnsi="Times New Roman" w:cs="Times New Roman"/>
          <w:bCs/>
        </w:rPr>
      </w:pPr>
      <w:r w:rsidRPr="009F7B6B">
        <w:rPr>
          <w:rFonts w:ascii="Times New Roman" w:eastAsia="Calibri" w:hAnsi="Times New Roman" w:cs="Times New Roman"/>
        </w:rPr>
        <w:t>Ceny oferty muszą zawierać wszystkie koszty, jakie musi ponieść Wykonawca, aby zrealizować zamówienie z najwyższą starannością.</w:t>
      </w:r>
    </w:p>
    <w:p w14:paraId="758E11ED" w14:textId="77777777" w:rsidR="009F7B6B" w:rsidRPr="009F7B6B" w:rsidRDefault="009F7B6B" w:rsidP="00D24D2D">
      <w:pPr>
        <w:numPr>
          <w:ilvl w:val="0"/>
          <w:numId w:val="61"/>
        </w:numPr>
        <w:contextualSpacing/>
        <w:jc w:val="both"/>
        <w:rPr>
          <w:rFonts w:ascii="Times New Roman" w:eastAsia="Calibri" w:hAnsi="Times New Roman" w:cs="Times New Roman"/>
          <w:bCs/>
        </w:rPr>
      </w:pPr>
      <w:r w:rsidRPr="009F7B6B">
        <w:rPr>
          <w:rFonts w:ascii="Times New Roman" w:eastAsia="Calibri" w:hAnsi="Times New Roman" w:cs="Times New Roman"/>
        </w:rPr>
        <w:t>Oferta winna być sporządzona w języku polskim. Dokumenty sporządzone w języku obcym są składane wraz z tłumaczeniem na język polski, poświadczonym przez Wykonawcę.</w:t>
      </w:r>
    </w:p>
    <w:p w14:paraId="665294D3" w14:textId="77777777" w:rsidR="009F7B6B" w:rsidRPr="009F7B6B" w:rsidRDefault="009F7B6B" w:rsidP="00D24D2D">
      <w:pPr>
        <w:numPr>
          <w:ilvl w:val="0"/>
          <w:numId w:val="61"/>
        </w:numPr>
        <w:contextualSpacing/>
        <w:jc w:val="both"/>
        <w:rPr>
          <w:rFonts w:ascii="Times New Roman" w:eastAsia="Calibri" w:hAnsi="Times New Roman" w:cs="Times New Roman"/>
          <w:bCs/>
        </w:rPr>
      </w:pPr>
      <w:r w:rsidRPr="009F7B6B">
        <w:rPr>
          <w:rFonts w:ascii="Times New Roman" w:eastAsia="Calibri" w:hAnsi="Times New Roman" w:cs="Times New Roman"/>
        </w:rPr>
        <w:t>Treść oferty musi odpowiadać treści SWZ.</w:t>
      </w:r>
    </w:p>
    <w:p w14:paraId="092459DE"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Formularz oferty oraz inne oświadczenia winny być podpisane przez właściwe osoby do reprezentowania Wykonawcy.</w:t>
      </w:r>
    </w:p>
    <w:p w14:paraId="52984CC0"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Wszelkie koszty związane z przygotowaniem oraz złożeniem oferty ponosi Wykonawca.</w:t>
      </w:r>
    </w:p>
    <w:p w14:paraId="37C536F2"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Zamawiający nie przewiduje zwrotu kosztów udziału w postępowaniu.</w:t>
      </w:r>
    </w:p>
    <w:p w14:paraId="23D9A98C"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 do oferty należy dołączyć odpowiednie pełnomocnictwo w formie lub postaci elektronicznej w oryginale lub kopii poświadczonej notarialnie za zgodność z oryginałem.</w:t>
      </w:r>
    </w:p>
    <w:p w14:paraId="704A2C35"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688EF0FA"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4EBF8D3F"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Oferta powinna być:</w:t>
      </w:r>
    </w:p>
    <w:p w14:paraId="259A8F57" w14:textId="77777777" w:rsidR="009F7B6B" w:rsidRPr="009F7B6B" w:rsidRDefault="009F7B6B" w:rsidP="00D24D2D">
      <w:pPr>
        <w:numPr>
          <w:ilvl w:val="1"/>
          <w:numId w:val="62"/>
        </w:numPr>
        <w:contextualSpacing/>
        <w:jc w:val="both"/>
        <w:rPr>
          <w:rFonts w:ascii="Times New Roman" w:eastAsia="Calibri" w:hAnsi="Times New Roman" w:cs="Times New Roman"/>
        </w:rPr>
      </w:pPr>
      <w:r w:rsidRPr="009F7B6B">
        <w:rPr>
          <w:rFonts w:ascii="Times New Roman" w:eastAsia="Calibri" w:hAnsi="Times New Roman" w:cs="Times New Roman"/>
        </w:rPr>
        <w:t>sporządzona na podstawie załączników niniejszej SWZ w języku polskim,</w:t>
      </w:r>
    </w:p>
    <w:p w14:paraId="3579D433" w14:textId="77777777" w:rsidR="009F7B6B" w:rsidRPr="009F7B6B" w:rsidRDefault="009F7B6B" w:rsidP="00D24D2D">
      <w:pPr>
        <w:numPr>
          <w:ilvl w:val="1"/>
          <w:numId w:val="62"/>
        </w:numPr>
        <w:contextualSpacing/>
        <w:jc w:val="both"/>
        <w:rPr>
          <w:rFonts w:ascii="Times New Roman" w:eastAsia="Calibri" w:hAnsi="Times New Roman" w:cs="Times New Roman"/>
          <w:b/>
          <w:bCs/>
          <w:u w:val="single"/>
        </w:rPr>
      </w:pPr>
      <w:r w:rsidRPr="009F7B6B">
        <w:rPr>
          <w:rFonts w:ascii="Times New Roman" w:eastAsia="Calibri" w:hAnsi="Times New Roman" w:cs="Times New Roman"/>
        </w:rPr>
        <w:t xml:space="preserve">złożona przy użyciu środków komunikacji elektronicznej tzn. </w:t>
      </w:r>
      <w:r w:rsidRPr="009F7B6B">
        <w:rPr>
          <w:rFonts w:ascii="Times New Roman" w:eastAsia="Calibri" w:hAnsi="Times New Roman" w:cs="Times New Roman"/>
          <w:b/>
          <w:bCs/>
          <w:u w:val="single"/>
        </w:rPr>
        <w:t>za pośrednictwem platformazakupowa.pl,</w:t>
      </w:r>
    </w:p>
    <w:p w14:paraId="1DCE68F8" w14:textId="77777777" w:rsidR="009F7B6B" w:rsidRPr="009F7B6B" w:rsidRDefault="009F7B6B" w:rsidP="00D24D2D">
      <w:pPr>
        <w:numPr>
          <w:ilvl w:val="1"/>
          <w:numId w:val="62"/>
        </w:numPr>
        <w:contextualSpacing/>
        <w:jc w:val="both"/>
        <w:rPr>
          <w:rFonts w:ascii="Times New Roman" w:eastAsia="Calibri" w:hAnsi="Times New Roman" w:cs="Times New Roman"/>
        </w:rPr>
      </w:pPr>
      <w:r w:rsidRPr="009F7B6B">
        <w:rPr>
          <w:rFonts w:ascii="Times New Roman" w:eastAsia="Calibri" w:hAnsi="Times New Roman" w:cs="Times New Roman"/>
        </w:rPr>
        <w:t>podpisana kwalifikowanym podpisem elektronicznym lub podpisem zaufanym lub podpisem osobistym przez osobę/osoby upoważnioną/upoważnione.</w:t>
      </w:r>
    </w:p>
    <w:p w14:paraId="129DADAA"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F7B6B">
        <w:rPr>
          <w:rFonts w:ascii="Times New Roman" w:eastAsia="Calibri" w:hAnsi="Times New Roman" w:cs="Times New Roman"/>
        </w:rPr>
        <w:t>eIDAS</w:t>
      </w:r>
      <w:proofErr w:type="spellEnd"/>
      <w:r w:rsidRPr="009F7B6B">
        <w:rPr>
          <w:rFonts w:ascii="Times New Roman" w:eastAsia="Calibri" w:hAnsi="Times New Roman" w:cs="Times New Roman"/>
        </w:rPr>
        <w:t>) (UE) nr 910/2014 - od 1 lipca 2016 roku”.</w:t>
      </w:r>
    </w:p>
    <w:p w14:paraId="461C15BE"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 xml:space="preserve">W przypadku wykorzystania formatu podpisu </w:t>
      </w:r>
      <w:proofErr w:type="spellStart"/>
      <w:r w:rsidRPr="009F7B6B">
        <w:rPr>
          <w:rFonts w:ascii="Times New Roman" w:eastAsia="Calibri" w:hAnsi="Times New Roman" w:cs="Times New Roman"/>
        </w:rPr>
        <w:t>XAdES</w:t>
      </w:r>
      <w:proofErr w:type="spellEnd"/>
      <w:r w:rsidRPr="009F7B6B">
        <w:rPr>
          <w:rFonts w:ascii="Times New Roman" w:eastAsia="Calibri" w:hAnsi="Times New Roman" w:cs="Times New Roman"/>
        </w:rPr>
        <w:t xml:space="preserve"> zewnętrzny. Zamawiający wymaga dołączenia odpowiedniej ilości plików tj. podpisywanych plików z danymi oraz plików </w:t>
      </w:r>
      <w:proofErr w:type="spellStart"/>
      <w:r w:rsidRPr="009F7B6B">
        <w:rPr>
          <w:rFonts w:ascii="Times New Roman" w:eastAsia="Calibri" w:hAnsi="Times New Roman" w:cs="Times New Roman"/>
        </w:rPr>
        <w:t>XAdES</w:t>
      </w:r>
      <w:proofErr w:type="spellEnd"/>
      <w:r w:rsidRPr="009F7B6B">
        <w:rPr>
          <w:rFonts w:ascii="Times New Roman" w:eastAsia="Calibri" w:hAnsi="Times New Roman" w:cs="Times New Roman"/>
        </w:rPr>
        <w:t>.</w:t>
      </w:r>
    </w:p>
    <w:p w14:paraId="3E7B02B3"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lastRenderedPageBreak/>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0235D5B" w14:textId="77777777" w:rsidR="009F7B6B" w:rsidRPr="009F7B6B" w:rsidRDefault="009F7B6B" w:rsidP="009F7B6B">
      <w:pPr>
        <w:ind w:left="360"/>
        <w:jc w:val="both"/>
        <w:rPr>
          <w:rFonts w:ascii="Times New Roman" w:eastAsia="Calibri" w:hAnsi="Times New Roman" w:cs="Times New Roman"/>
        </w:rPr>
      </w:pPr>
      <w:r w:rsidRPr="009F7B6B">
        <w:rPr>
          <w:rFonts w:ascii="Times New Roman" w:eastAsia="Calibri" w:hAnsi="Times New Roman" w:cs="Times New Roman"/>
          <w:b/>
          <w:bCs/>
          <w:u w:val="single"/>
        </w:rPr>
        <w:t>UWAGA:</w:t>
      </w:r>
      <w:r w:rsidRPr="009F7B6B">
        <w:rPr>
          <w:rFonts w:ascii="Times New Roman" w:eastAsia="Calibri"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9F7B6B">
        <w:rPr>
          <w:rFonts w:ascii="Times New Roman" w:eastAsia="Calibri" w:hAnsi="Times New Roman" w:cs="Times New Roman"/>
        </w:rPr>
        <w:t>późn</w:t>
      </w:r>
      <w:proofErr w:type="spellEnd"/>
      <w:r w:rsidRPr="009F7B6B">
        <w:rPr>
          <w:rFonts w:ascii="Times New Roman" w:eastAsia="Calibri" w:hAnsi="Times New Roman" w:cs="Times New Roman"/>
        </w:rPr>
        <w:t xml:space="preserve">. zm.); Zamawiający </w:t>
      </w:r>
      <w:r w:rsidRPr="009F7B6B">
        <w:rPr>
          <w:rFonts w:ascii="Times New Roman" w:eastAsia="Calibri" w:hAnsi="Times New Roman" w:cs="Times New Roman"/>
          <w:b/>
          <w:bCs/>
          <w:u w:val="single"/>
        </w:rPr>
        <w:t xml:space="preserve">zaleca </w:t>
      </w:r>
      <w:r w:rsidRPr="009F7B6B">
        <w:rPr>
          <w:rFonts w:ascii="Times New Roman" w:eastAsia="Calibri" w:hAnsi="Times New Roman" w:cs="Times New Roman"/>
        </w:rPr>
        <w:t>używanie formatów plików .PDF, .DOC, .DOCX, .RTF, .ODT, .JPG (.JPEG); do kompresji plików Zamawiający</w:t>
      </w:r>
      <w:r w:rsidRPr="009F7B6B">
        <w:rPr>
          <w:rFonts w:ascii="Times New Roman" w:eastAsia="Calibri" w:hAnsi="Times New Roman" w:cs="Times New Roman"/>
          <w:b/>
          <w:bCs/>
          <w:u w:val="single"/>
        </w:rPr>
        <w:t xml:space="preserve"> zaleca</w:t>
      </w:r>
      <w:r w:rsidRPr="009F7B6B">
        <w:rPr>
          <w:rFonts w:ascii="Times New Roman" w:eastAsia="Calibri" w:hAnsi="Times New Roman" w:cs="Times New Roman"/>
        </w:rPr>
        <w:t xml:space="preserve"> używania formatów .ZIP lub .7Z.</w:t>
      </w:r>
    </w:p>
    <w:p w14:paraId="37C114BF"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b/>
          <w:bCs/>
          <w:u w:val="single"/>
        </w:rPr>
        <w:t>Wśród rozszerzeń powszechnych a niewystępujących w Rozporządzeniu KRI występują: .</w:t>
      </w:r>
      <w:proofErr w:type="spellStart"/>
      <w:r w:rsidRPr="009F7B6B">
        <w:rPr>
          <w:rFonts w:ascii="Times New Roman" w:eastAsia="Calibri" w:hAnsi="Times New Roman" w:cs="Times New Roman"/>
          <w:b/>
          <w:bCs/>
          <w:u w:val="single"/>
        </w:rPr>
        <w:t>rar</w:t>
      </w:r>
      <w:proofErr w:type="spellEnd"/>
      <w:r w:rsidRPr="009F7B6B">
        <w:rPr>
          <w:rFonts w:ascii="Times New Roman" w:eastAsia="Calibri" w:hAnsi="Times New Roman" w:cs="Times New Roman"/>
          <w:b/>
          <w:bCs/>
          <w:u w:val="single"/>
        </w:rPr>
        <w:t xml:space="preserve"> .gif .</w:t>
      </w:r>
      <w:proofErr w:type="spellStart"/>
      <w:r w:rsidRPr="009F7B6B">
        <w:rPr>
          <w:rFonts w:ascii="Times New Roman" w:eastAsia="Calibri" w:hAnsi="Times New Roman" w:cs="Times New Roman"/>
          <w:b/>
          <w:bCs/>
          <w:u w:val="single"/>
        </w:rPr>
        <w:t>bmp</w:t>
      </w:r>
      <w:proofErr w:type="spellEnd"/>
      <w:r w:rsidRPr="009F7B6B">
        <w:rPr>
          <w:rFonts w:ascii="Times New Roman" w:eastAsia="Calibri" w:hAnsi="Times New Roman" w:cs="Times New Roman"/>
          <w:b/>
          <w:bCs/>
          <w:u w:val="single"/>
        </w:rPr>
        <w:t xml:space="preserve"> .</w:t>
      </w:r>
      <w:proofErr w:type="spellStart"/>
      <w:r w:rsidRPr="009F7B6B">
        <w:rPr>
          <w:rFonts w:ascii="Times New Roman" w:eastAsia="Calibri" w:hAnsi="Times New Roman" w:cs="Times New Roman"/>
          <w:b/>
          <w:bCs/>
          <w:u w:val="single"/>
        </w:rPr>
        <w:t>numbers</w:t>
      </w:r>
      <w:proofErr w:type="spellEnd"/>
      <w:r w:rsidRPr="009F7B6B">
        <w:rPr>
          <w:rFonts w:ascii="Times New Roman" w:eastAsia="Calibri" w:hAnsi="Times New Roman" w:cs="Times New Roman"/>
          <w:b/>
          <w:bCs/>
          <w:u w:val="single"/>
        </w:rPr>
        <w:t xml:space="preserve"> .</w:t>
      </w:r>
      <w:proofErr w:type="spellStart"/>
      <w:r w:rsidRPr="009F7B6B">
        <w:rPr>
          <w:rFonts w:ascii="Times New Roman" w:eastAsia="Calibri" w:hAnsi="Times New Roman" w:cs="Times New Roman"/>
          <w:b/>
          <w:bCs/>
          <w:u w:val="single"/>
        </w:rPr>
        <w:t>pages</w:t>
      </w:r>
      <w:proofErr w:type="spellEnd"/>
      <w:r w:rsidRPr="009F7B6B">
        <w:rPr>
          <w:rFonts w:ascii="Times New Roman" w:eastAsia="Calibri" w:hAnsi="Times New Roman" w:cs="Times New Roman"/>
          <w:b/>
          <w:bCs/>
          <w:u w:val="single"/>
        </w:rPr>
        <w:t>. Dokumenty złożone w takich plikach zostaną uznane za złożone nieskutecznie</w:t>
      </w:r>
      <w:r w:rsidRPr="009F7B6B">
        <w:rPr>
          <w:rFonts w:ascii="Times New Roman" w:eastAsia="Calibri" w:hAnsi="Times New Roman" w:cs="Times New Roman"/>
        </w:rPr>
        <w:t>.</w:t>
      </w:r>
    </w:p>
    <w:p w14:paraId="0545AF11"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 xml:space="preserve">Zamawiający zwraca uwagę na ograniczenia wielkości plików podpisywanych profilem zaufanym, który wynosi maksymalnie 10MB, oraz na ograniczenie wielkości plików podpisywanych w aplikacji </w:t>
      </w:r>
      <w:proofErr w:type="spellStart"/>
      <w:r w:rsidRPr="009F7B6B">
        <w:rPr>
          <w:rFonts w:ascii="Times New Roman" w:eastAsia="Calibri" w:hAnsi="Times New Roman" w:cs="Times New Roman"/>
        </w:rPr>
        <w:t>eDoApp</w:t>
      </w:r>
      <w:proofErr w:type="spellEnd"/>
      <w:r w:rsidRPr="009F7B6B">
        <w:rPr>
          <w:rFonts w:ascii="Times New Roman" w:eastAsia="Calibri" w:hAnsi="Times New Roman" w:cs="Times New Roman"/>
        </w:rPr>
        <w:t xml:space="preserve"> służącej do składania podpisu osobistego, który wynosi maksymalnie 5MB.</w:t>
      </w:r>
    </w:p>
    <w:p w14:paraId="5D59E42F" w14:textId="77777777" w:rsidR="009F7B6B" w:rsidRPr="009F7B6B" w:rsidRDefault="009F7B6B" w:rsidP="00D24D2D">
      <w:pPr>
        <w:numPr>
          <w:ilvl w:val="0"/>
          <w:numId w:val="61"/>
        </w:numPr>
        <w:contextualSpacing/>
        <w:jc w:val="both"/>
        <w:rPr>
          <w:rFonts w:ascii="Times New Roman" w:eastAsia="Calibri" w:hAnsi="Times New Roman" w:cs="Times New Roman"/>
          <w:u w:val="single"/>
        </w:rPr>
      </w:pPr>
      <w:r w:rsidRPr="009F7B6B">
        <w:rPr>
          <w:rFonts w:ascii="Times New Roman" w:eastAsia="Calibri" w:hAnsi="Times New Roman" w:cs="Times New Roman"/>
          <w:u w:val="single"/>
        </w:rPr>
        <w:t>W przypadku stosowania przez wykonawcę kwalifikowanego podpisu elektronicznego:</w:t>
      </w:r>
    </w:p>
    <w:p w14:paraId="5C93C413" w14:textId="77777777" w:rsidR="009F7B6B" w:rsidRPr="009F7B6B" w:rsidRDefault="009F7B6B" w:rsidP="00D24D2D">
      <w:pPr>
        <w:numPr>
          <w:ilvl w:val="1"/>
          <w:numId w:val="63"/>
        </w:numPr>
        <w:contextualSpacing/>
        <w:jc w:val="both"/>
        <w:rPr>
          <w:rFonts w:ascii="Times New Roman" w:eastAsia="Calibri" w:hAnsi="Times New Roman" w:cs="Times New Roman"/>
        </w:rPr>
      </w:pPr>
      <w:r w:rsidRPr="009F7B6B">
        <w:rPr>
          <w:rFonts w:ascii="Times New Roman" w:eastAsia="Calibri"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9F7B6B">
        <w:rPr>
          <w:rFonts w:ascii="Times New Roman" w:eastAsia="Calibri" w:hAnsi="Times New Roman" w:cs="Times New Roman"/>
        </w:rPr>
        <w:t>PAdES</w:t>
      </w:r>
      <w:proofErr w:type="spellEnd"/>
      <w:r w:rsidRPr="009F7B6B">
        <w:rPr>
          <w:rFonts w:ascii="Times New Roman" w:eastAsia="Calibri" w:hAnsi="Times New Roman" w:cs="Times New Roman"/>
        </w:rPr>
        <w:t xml:space="preserve">. </w:t>
      </w:r>
    </w:p>
    <w:p w14:paraId="2BD60769" w14:textId="77777777" w:rsidR="009F7B6B" w:rsidRPr="009F7B6B" w:rsidRDefault="009F7B6B" w:rsidP="00D24D2D">
      <w:pPr>
        <w:numPr>
          <w:ilvl w:val="1"/>
          <w:numId w:val="63"/>
        </w:numPr>
        <w:contextualSpacing/>
        <w:jc w:val="both"/>
        <w:rPr>
          <w:rFonts w:ascii="Times New Roman" w:eastAsia="Calibri" w:hAnsi="Times New Roman" w:cs="Times New Roman"/>
        </w:rPr>
      </w:pPr>
      <w:r w:rsidRPr="009F7B6B">
        <w:rPr>
          <w:rFonts w:ascii="Times New Roman" w:eastAsia="Calibri" w:hAnsi="Times New Roman" w:cs="Times New Roman"/>
        </w:rPr>
        <w:t xml:space="preserve">Pliki w innych formatach niż PDF zaleca się opatrzyć podpisem w formacie </w:t>
      </w:r>
      <w:proofErr w:type="spellStart"/>
      <w:r w:rsidRPr="009F7B6B">
        <w:rPr>
          <w:rFonts w:ascii="Times New Roman" w:eastAsia="Calibri" w:hAnsi="Times New Roman" w:cs="Times New Roman"/>
        </w:rPr>
        <w:t>XAdES</w:t>
      </w:r>
      <w:proofErr w:type="spellEnd"/>
      <w:r w:rsidRPr="009F7B6B">
        <w:rPr>
          <w:rFonts w:ascii="Times New Roman" w:eastAsia="Calibri" w:hAnsi="Times New Roman" w:cs="Times New Roman"/>
        </w:rPr>
        <w:t xml:space="preserve"> o typie zewnętrznym. Wykonawca powinien pamiętać, aby plik z podpisem przekazywać łącznie z dokumentem podpisywanym.</w:t>
      </w:r>
    </w:p>
    <w:p w14:paraId="4CE7204F" w14:textId="77777777" w:rsidR="009F7B6B" w:rsidRPr="009F7B6B" w:rsidRDefault="009F7B6B" w:rsidP="00D24D2D">
      <w:pPr>
        <w:numPr>
          <w:ilvl w:val="1"/>
          <w:numId w:val="63"/>
        </w:numPr>
        <w:contextualSpacing/>
        <w:jc w:val="both"/>
        <w:rPr>
          <w:rFonts w:ascii="Times New Roman" w:eastAsia="Calibri" w:hAnsi="Times New Roman" w:cs="Times New Roman"/>
        </w:rPr>
      </w:pPr>
      <w:r w:rsidRPr="009F7B6B">
        <w:rPr>
          <w:rFonts w:ascii="Times New Roman" w:eastAsia="Calibri" w:hAnsi="Times New Roman" w:cs="Times New Roman"/>
        </w:rPr>
        <w:t>Zamawiający rekomenduje wykorzystanie podpisu z kwalifikowanym znacznikiem czasu.</w:t>
      </w:r>
    </w:p>
    <w:p w14:paraId="59CF5662"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231C5B9"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Zamawiający zaleca, aby Wykonawca z odpowiednim wyprzedzeniem przetestował możliwość prawidłowego wykorzystania wybranej metody podpisania plików oferty.</w:t>
      </w:r>
    </w:p>
    <w:p w14:paraId="4A7AEEB2"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9240E1D"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 xml:space="preserve">Jeśli Wykonawca pakuje dokumenty np. w plik o rozszerzeniu .zip, zaleca się wcześniejsze podpisanie każdego ze skompresowanych plików. </w:t>
      </w:r>
    </w:p>
    <w:p w14:paraId="273E4B26"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1BD5B7C4" w14:textId="77777777" w:rsidR="009F7B6B" w:rsidRPr="009F7B6B" w:rsidRDefault="009F7B6B" w:rsidP="00D24D2D">
      <w:pPr>
        <w:numPr>
          <w:ilvl w:val="0"/>
          <w:numId w:val="61"/>
        </w:numPr>
        <w:contextualSpacing/>
        <w:jc w:val="both"/>
        <w:rPr>
          <w:rFonts w:ascii="Times New Roman" w:eastAsia="Calibri" w:hAnsi="Times New Roman" w:cs="Times New Roman"/>
        </w:rPr>
      </w:pPr>
      <w:r w:rsidRPr="009F7B6B">
        <w:rPr>
          <w:rFonts w:ascii="Times New Roman" w:eastAsia="Calibri" w:hAnsi="Times New Roman" w:cs="Times New Roman"/>
        </w:rPr>
        <w:t xml:space="preserve">Wykonawca, za pośrednictwem </w:t>
      </w:r>
      <w:r w:rsidRPr="009F7B6B">
        <w:rPr>
          <w:rFonts w:ascii="Times New Roman" w:eastAsia="Calibri" w:hAnsi="Times New Roman" w:cs="Times New Roman"/>
          <w:b/>
          <w:bCs/>
        </w:rPr>
        <w:t>platformazakupowa.pl</w:t>
      </w:r>
      <w:r w:rsidRPr="009F7B6B">
        <w:rPr>
          <w:rFonts w:ascii="Times New Roman" w:eastAsia="Calibri"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70F78E33" w14:textId="77777777" w:rsidR="009F7B6B" w:rsidRPr="009F7B6B" w:rsidRDefault="009F7B6B" w:rsidP="00D24D2D">
      <w:pPr>
        <w:numPr>
          <w:ilvl w:val="0"/>
          <w:numId w:val="61"/>
        </w:numPr>
        <w:contextualSpacing/>
        <w:jc w:val="both"/>
        <w:rPr>
          <w:rFonts w:ascii="Times New Roman" w:eastAsia="Calibri" w:hAnsi="Times New Roman" w:cs="Times New Roman"/>
          <w:b/>
          <w:bCs/>
          <w:u w:val="single"/>
        </w:rPr>
      </w:pPr>
      <w:r w:rsidRPr="009F7B6B">
        <w:rPr>
          <w:rFonts w:ascii="Times New Roman" w:eastAsia="Calibri" w:hAnsi="Times New Roman" w:cs="Times New Roman"/>
          <w:b/>
          <w:bCs/>
          <w:u w:val="single"/>
        </w:rPr>
        <w:t>https://platformazakupowa.pl/strona/45-instrukcje</w:t>
      </w:r>
    </w:p>
    <w:p w14:paraId="64173CFA" w14:textId="77777777" w:rsidR="009F7B6B" w:rsidRPr="009F7B6B" w:rsidRDefault="009F7B6B" w:rsidP="00B01D3D">
      <w:pPr>
        <w:numPr>
          <w:ilvl w:val="0"/>
          <w:numId w:val="61"/>
        </w:numPr>
        <w:spacing w:after="0"/>
        <w:contextualSpacing/>
        <w:jc w:val="both"/>
        <w:rPr>
          <w:rFonts w:ascii="Times New Roman" w:eastAsia="Calibri" w:hAnsi="Times New Roman" w:cs="Times New Roman"/>
          <w:b/>
          <w:bCs/>
          <w:u w:val="single"/>
        </w:rPr>
      </w:pPr>
      <w:r w:rsidRPr="009F7B6B">
        <w:rPr>
          <w:rFonts w:ascii="Times New Roman" w:eastAsia="Calibri" w:hAnsi="Times New Roman" w:cs="Times New Roman"/>
          <w:b/>
          <w:bCs/>
          <w:u w:val="single"/>
        </w:rPr>
        <w:t>Wykonawca nie może wycofać oferty, ani wprowadzić jakichkolwiek zmian w treści oferty po upływie terminu składania ofert.</w:t>
      </w:r>
    </w:p>
    <w:p w14:paraId="74422571" w14:textId="4D89BE60" w:rsidR="00D713C8" w:rsidRDefault="00D713C8" w:rsidP="00B01D3D">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C7F64" w:rsidRPr="001C7F64" w14:paraId="29E9FBE5" w14:textId="77777777" w:rsidTr="004A62C9">
        <w:trPr>
          <w:trHeight w:val="454"/>
        </w:trPr>
        <w:tc>
          <w:tcPr>
            <w:tcW w:w="9062" w:type="dxa"/>
            <w:shd w:val="clear" w:color="auto" w:fill="D0CECE" w:themeFill="background2" w:themeFillShade="E6"/>
            <w:vAlign w:val="center"/>
          </w:tcPr>
          <w:p w14:paraId="54FDDBE6" w14:textId="43C360DB" w:rsidR="006E4D86" w:rsidRPr="001C7F64" w:rsidRDefault="00931E69" w:rsidP="001C7F64">
            <w:pPr>
              <w:pStyle w:val="Nagwek1"/>
              <w:spacing w:before="0"/>
              <w:jc w:val="both"/>
              <w:outlineLvl w:val="0"/>
              <w:rPr>
                <w:rFonts w:ascii="Times New Roman" w:hAnsi="Times New Roman" w:cs="Times New Roman"/>
                <w:b/>
                <w:bCs/>
                <w:color w:val="auto"/>
                <w:sz w:val="26"/>
                <w:szCs w:val="26"/>
              </w:rPr>
            </w:pPr>
            <w:bookmarkStart w:id="22" w:name="_Toc72237841"/>
            <w:r>
              <w:rPr>
                <w:rFonts w:ascii="Times New Roman" w:hAnsi="Times New Roman" w:cs="Times New Roman"/>
                <w:b/>
                <w:bCs/>
                <w:color w:val="auto"/>
                <w:sz w:val="26"/>
                <w:szCs w:val="26"/>
              </w:rPr>
              <w:t xml:space="preserve">ROZDZIAŁ </w:t>
            </w:r>
            <w:r w:rsidR="006E4D86" w:rsidRPr="001C7F64">
              <w:rPr>
                <w:rFonts w:ascii="Times New Roman" w:hAnsi="Times New Roman" w:cs="Times New Roman"/>
                <w:b/>
                <w:bCs/>
                <w:color w:val="auto"/>
                <w:sz w:val="26"/>
                <w:szCs w:val="26"/>
              </w:rPr>
              <w:t>XI</w:t>
            </w:r>
            <w:r w:rsidR="001C7F64" w:rsidRPr="001C7F64">
              <w:rPr>
                <w:rFonts w:ascii="Times New Roman" w:hAnsi="Times New Roman" w:cs="Times New Roman"/>
                <w:b/>
                <w:bCs/>
                <w:color w:val="auto"/>
                <w:sz w:val="26"/>
                <w:szCs w:val="26"/>
              </w:rPr>
              <w:t>V</w:t>
            </w:r>
            <w:r w:rsidR="006E4D86" w:rsidRPr="001C7F64">
              <w:rPr>
                <w:rFonts w:ascii="Times New Roman" w:hAnsi="Times New Roman" w:cs="Times New Roman"/>
                <w:b/>
                <w:bCs/>
                <w:color w:val="auto"/>
                <w:sz w:val="26"/>
                <w:szCs w:val="26"/>
              </w:rPr>
              <w:t>. SPOSÓB ORAZ MIEJSCE I TERMIN SKŁADANIA I OTWARCIA OFERT</w:t>
            </w:r>
            <w:bookmarkEnd w:id="22"/>
          </w:p>
        </w:tc>
      </w:tr>
    </w:tbl>
    <w:p w14:paraId="73B8B983" w14:textId="4C17ED4B" w:rsidR="00FD4DEB" w:rsidRPr="00B3405A" w:rsidRDefault="00FD4DEB" w:rsidP="00D24D2D">
      <w:pPr>
        <w:pStyle w:val="Akapitzlist"/>
        <w:numPr>
          <w:ilvl w:val="0"/>
          <w:numId w:val="19"/>
        </w:numPr>
        <w:rPr>
          <w:rFonts w:ascii="Times New Roman" w:hAnsi="Times New Roman" w:cs="Times New Roman"/>
        </w:rPr>
      </w:pPr>
      <w:r w:rsidRPr="00FD4DEB">
        <w:rPr>
          <w:rFonts w:ascii="Times New Roman" w:hAnsi="Times New Roman" w:cs="Times New Roman"/>
        </w:rPr>
        <w:t>Termin składania ofert</w:t>
      </w:r>
      <w:r w:rsidR="00E67643">
        <w:rPr>
          <w:rFonts w:ascii="Times New Roman" w:hAnsi="Times New Roman" w:cs="Times New Roman"/>
        </w:rPr>
        <w:t xml:space="preserve"> do dnia:</w:t>
      </w:r>
      <w:r w:rsidRPr="00FD4DEB">
        <w:rPr>
          <w:rFonts w:ascii="Times New Roman" w:hAnsi="Times New Roman" w:cs="Times New Roman"/>
        </w:rPr>
        <w:t xml:space="preserve"> </w:t>
      </w:r>
      <w:r w:rsidR="00C05E90">
        <w:rPr>
          <w:rFonts w:ascii="Times New Roman" w:hAnsi="Times New Roman" w:cs="Times New Roman"/>
          <w:b/>
          <w:bCs/>
        </w:rPr>
        <w:t>11</w:t>
      </w:r>
      <w:r w:rsidR="00FF4630" w:rsidRPr="00B01D3D">
        <w:rPr>
          <w:rFonts w:ascii="Times New Roman" w:hAnsi="Times New Roman" w:cs="Times New Roman"/>
          <w:b/>
          <w:bCs/>
        </w:rPr>
        <w:t>.07</w:t>
      </w:r>
      <w:r w:rsidRPr="00B01D3D">
        <w:rPr>
          <w:rFonts w:ascii="Times New Roman" w:hAnsi="Times New Roman" w:cs="Times New Roman"/>
          <w:b/>
          <w:bCs/>
        </w:rPr>
        <w:t>.202</w:t>
      </w:r>
      <w:r w:rsidR="00B3405A" w:rsidRPr="00B01D3D">
        <w:rPr>
          <w:rFonts w:ascii="Times New Roman" w:hAnsi="Times New Roman" w:cs="Times New Roman"/>
          <w:b/>
          <w:bCs/>
        </w:rPr>
        <w:t>2</w:t>
      </w:r>
      <w:r w:rsidRPr="00B01D3D">
        <w:rPr>
          <w:rFonts w:ascii="Times New Roman" w:hAnsi="Times New Roman" w:cs="Times New Roman"/>
          <w:b/>
          <w:bCs/>
        </w:rPr>
        <w:t xml:space="preserve"> r.  godz. </w:t>
      </w:r>
      <w:r w:rsidR="00FF4630" w:rsidRPr="00B01D3D">
        <w:rPr>
          <w:rFonts w:ascii="Times New Roman" w:hAnsi="Times New Roman" w:cs="Times New Roman"/>
          <w:b/>
          <w:bCs/>
        </w:rPr>
        <w:t>09:00</w:t>
      </w:r>
    </w:p>
    <w:p w14:paraId="2F541BDD" w14:textId="77777777" w:rsidR="00355D23" w:rsidRPr="00355D23" w:rsidRDefault="00355D23" w:rsidP="00D24D2D">
      <w:pPr>
        <w:pStyle w:val="Akapitzlist"/>
        <w:numPr>
          <w:ilvl w:val="0"/>
          <w:numId w:val="19"/>
        </w:numPr>
        <w:rPr>
          <w:rFonts w:ascii="Times New Roman" w:hAnsi="Times New Roman" w:cs="Times New Roman"/>
        </w:rPr>
      </w:pPr>
      <w:r w:rsidRPr="00355D23">
        <w:rPr>
          <w:rFonts w:ascii="Times New Roman" w:hAnsi="Times New Roman" w:cs="Times New Roman"/>
        </w:rPr>
        <w:t>Miejsce składania ofert: platforma zakupowa:</w:t>
      </w:r>
    </w:p>
    <w:p w14:paraId="385954D9" w14:textId="076BFD2A" w:rsidR="006E4D86" w:rsidRDefault="00C82E90" w:rsidP="00355D23">
      <w:pPr>
        <w:pStyle w:val="Akapitzlist"/>
        <w:jc w:val="both"/>
        <w:rPr>
          <w:rFonts w:ascii="Times New Roman" w:hAnsi="Times New Roman" w:cs="Times New Roman"/>
        </w:rPr>
      </w:pPr>
      <w:hyperlink r:id="rId10" w:history="1">
        <w:r w:rsidR="00355D23" w:rsidRPr="00224B87">
          <w:rPr>
            <w:rStyle w:val="Hipercze"/>
            <w:rFonts w:ascii="Times New Roman" w:hAnsi="Times New Roman" w:cs="Times New Roman"/>
          </w:rPr>
          <w:t>https://platformazakupowa.pl/pn/miloradz</w:t>
        </w:r>
      </w:hyperlink>
    </w:p>
    <w:p w14:paraId="4E752DCF" w14:textId="77777777" w:rsidR="00E67643" w:rsidRPr="00E67643" w:rsidRDefault="00E67643" w:rsidP="00D24D2D">
      <w:pPr>
        <w:pStyle w:val="Akapitzlist"/>
        <w:numPr>
          <w:ilvl w:val="0"/>
          <w:numId w:val="19"/>
        </w:numPr>
        <w:jc w:val="both"/>
        <w:rPr>
          <w:rFonts w:ascii="Times New Roman" w:hAnsi="Times New Roman" w:cs="Times New Roman"/>
        </w:rPr>
      </w:pPr>
      <w:r w:rsidRPr="00E67643">
        <w:rPr>
          <w:rFonts w:ascii="Times New Roman" w:hAnsi="Times New Roman" w:cs="Times New Roman"/>
        </w:rPr>
        <w:t>Do oferty należy dołączyć wszystkie wymagane w SWZ dokumenty.</w:t>
      </w:r>
    </w:p>
    <w:p w14:paraId="54DBF7EB" w14:textId="71BB1646" w:rsidR="00E67643" w:rsidRDefault="00E67643" w:rsidP="00D24D2D">
      <w:pPr>
        <w:pStyle w:val="Akapitzlist"/>
        <w:numPr>
          <w:ilvl w:val="0"/>
          <w:numId w:val="19"/>
        </w:numPr>
        <w:jc w:val="both"/>
        <w:rPr>
          <w:rFonts w:ascii="Times New Roman" w:hAnsi="Times New Roman" w:cs="Times New Roman"/>
        </w:rPr>
      </w:pPr>
      <w:r w:rsidRPr="00E67643">
        <w:rPr>
          <w:rFonts w:ascii="Times New Roman" w:hAnsi="Times New Roman" w:cs="Times New Roman"/>
        </w:rPr>
        <w:t>Wykonawca po upływie terminu do składania ofert nie może wycofać złożonej oferty.</w:t>
      </w:r>
    </w:p>
    <w:p w14:paraId="02ECEA72" w14:textId="172F0301" w:rsidR="00E67643" w:rsidRPr="00B01D3D" w:rsidRDefault="00E67643" w:rsidP="00D24D2D">
      <w:pPr>
        <w:pStyle w:val="Akapitzlist"/>
        <w:numPr>
          <w:ilvl w:val="0"/>
          <w:numId w:val="19"/>
        </w:numPr>
        <w:rPr>
          <w:rFonts w:ascii="Times New Roman" w:hAnsi="Times New Roman" w:cs="Times New Roman"/>
          <w:b/>
          <w:bCs/>
        </w:rPr>
      </w:pPr>
      <w:r w:rsidRPr="00E67643">
        <w:rPr>
          <w:rFonts w:ascii="Times New Roman" w:hAnsi="Times New Roman" w:cs="Times New Roman"/>
        </w:rPr>
        <w:t>Termin otwarcia ofert w dniu</w:t>
      </w:r>
      <w:r w:rsidR="00A703E7">
        <w:rPr>
          <w:rFonts w:ascii="Times New Roman" w:hAnsi="Times New Roman" w:cs="Times New Roman"/>
        </w:rPr>
        <w:t>:</w:t>
      </w:r>
      <w:r w:rsidRPr="00E67643">
        <w:rPr>
          <w:rFonts w:ascii="Times New Roman" w:hAnsi="Times New Roman" w:cs="Times New Roman"/>
        </w:rPr>
        <w:t xml:space="preserve"> </w:t>
      </w:r>
      <w:r w:rsidR="00C05E90">
        <w:rPr>
          <w:rFonts w:ascii="Times New Roman" w:hAnsi="Times New Roman" w:cs="Times New Roman"/>
          <w:b/>
          <w:bCs/>
        </w:rPr>
        <w:t>11</w:t>
      </w:r>
      <w:r w:rsidR="00FF4630" w:rsidRPr="00B01D3D">
        <w:rPr>
          <w:rFonts w:ascii="Times New Roman" w:hAnsi="Times New Roman" w:cs="Times New Roman"/>
          <w:b/>
          <w:bCs/>
        </w:rPr>
        <w:t>.07</w:t>
      </w:r>
      <w:r w:rsidRPr="00B01D3D">
        <w:rPr>
          <w:rFonts w:ascii="Times New Roman" w:hAnsi="Times New Roman" w:cs="Times New Roman"/>
          <w:b/>
          <w:bCs/>
        </w:rPr>
        <w:t>.202</w:t>
      </w:r>
      <w:r w:rsidR="00B3405A" w:rsidRPr="00B01D3D">
        <w:rPr>
          <w:rFonts w:ascii="Times New Roman" w:hAnsi="Times New Roman" w:cs="Times New Roman"/>
          <w:b/>
          <w:bCs/>
        </w:rPr>
        <w:t>2</w:t>
      </w:r>
      <w:r w:rsidRPr="00B01D3D">
        <w:rPr>
          <w:rFonts w:ascii="Times New Roman" w:hAnsi="Times New Roman" w:cs="Times New Roman"/>
          <w:b/>
          <w:bCs/>
        </w:rPr>
        <w:t xml:space="preserve"> r. godz. </w:t>
      </w:r>
      <w:r w:rsidR="00FF4630" w:rsidRPr="00B01D3D">
        <w:rPr>
          <w:rFonts w:ascii="Times New Roman" w:hAnsi="Times New Roman" w:cs="Times New Roman"/>
          <w:b/>
          <w:bCs/>
        </w:rPr>
        <w:t>09</w:t>
      </w:r>
      <w:r w:rsidRPr="00B01D3D">
        <w:rPr>
          <w:rFonts w:ascii="Times New Roman" w:hAnsi="Times New Roman" w:cs="Times New Roman"/>
          <w:b/>
          <w:bCs/>
        </w:rPr>
        <w:t>:</w:t>
      </w:r>
      <w:r w:rsidR="00B3405A" w:rsidRPr="00B01D3D">
        <w:rPr>
          <w:rFonts w:ascii="Times New Roman" w:hAnsi="Times New Roman" w:cs="Times New Roman"/>
          <w:b/>
          <w:bCs/>
        </w:rPr>
        <w:t>15</w:t>
      </w:r>
    </w:p>
    <w:p w14:paraId="3718A2B9" w14:textId="44D1F099" w:rsidR="00E67643" w:rsidRPr="00E67643" w:rsidRDefault="00E67643" w:rsidP="00D24D2D">
      <w:pPr>
        <w:pStyle w:val="Akapitzlist"/>
        <w:numPr>
          <w:ilvl w:val="0"/>
          <w:numId w:val="19"/>
        </w:numPr>
        <w:jc w:val="both"/>
        <w:rPr>
          <w:rFonts w:ascii="Times New Roman" w:hAnsi="Times New Roman" w:cs="Times New Roman"/>
        </w:rPr>
      </w:pPr>
      <w:r w:rsidRPr="00E67643">
        <w:rPr>
          <w:rFonts w:ascii="Times New Roman" w:hAnsi="Times New Roman" w:cs="Times New Roman"/>
        </w:rPr>
        <w:t xml:space="preserve">Zgodnie z art. 222 ust. 1 i 2 </w:t>
      </w:r>
      <w:proofErr w:type="spellStart"/>
      <w:r w:rsidRPr="00E67643">
        <w:rPr>
          <w:rFonts w:ascii="Times New Roman" w:hAnsi="Times New Roman" w:cs="Times New Roman"/>
        </w:rPr>
        <w:t>Pzp</w:t>
      </w:r>
      <w:proofErr w:type="spellEnd"/>
      <w:r w:rsidRPr="00E67643">
        <w:rPr>
          <w:rFonts w:ascii="Times New Roman" w:hAnsi="Times New Roman" w:cs="Times New Roman"/>
        </w:rPr>
        <w:t>,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w:t>
      </w:r>
      <w:r>
        <w:rPr>
          <w:rFonts w:ascii="Times New Roman" w:hAnsi="Times New Roman" w:cs="Times New Roman"/>
        </w:rPr>
        <w:t xml:space="preserve"> </w:t>
      </w:r>
      <w:r w:rsidRPr="00E67643">
        <w:rPr>
          <w:rFonts w:ascii="Times New Roman" w:hAnsi="Times New Roman" w:cs="Times New Roman"/>
        </w:rPr>
        <w:t>na stronie internetowej prowadzonego postępowania.</w:t>
      </w:r>
    </w:p>
    <w:p w14:paraId="7F5ECE6C" w14:textId="463C4693" w:rsidR="00E67643" w:rsidRPr="00E67643" w:rsidRDefault="00E67643" w:rsidP="00D24D2D">
      <w:pPr>
        <w:pStyle w:val="Akapitzlist"/>
        <w:numPr>
          <w:ilvl w:val="0"/>
          <w:numId w:val="19"/>
        </w:numPr>
        <w:jc w:val="both"/>
        <w:rPr>
          <w:rFonts w:ascii="Times New Roman" w:hAnsi="Times New Roman" w:cs="Times New Roman"/>
        </w:rPr>
      </w:pPr>
      <w:r w:rsidRPr="00E67643">
        <w:rPr>
          <w:rFonts w:ascii="Times New Roman" w:hAnsi="Times New Roman" w:cs="Times New Roman"/>
        </w:rPr>
        <w:t xml:space="preserve">Zamawiający, najpóźniej przed otwarciem ofert, udostępni na stronie internetowej prowadzonego postępowania informację o kwocie, jaką zamierza przeznaczyć na sfinansowanie zamówienia, zgodnie z art. 222 ust. 4 </w:t>
      </w:r>
      <w:proofErr w:type="spellStart"/>
      <w:r w:rsidRPr="00E67643">
        <w:rPr>
          <w:rFonts w:ascii="Times New Roman" w:hAnsi="Times New Roman" w:cs="Times New Roman"/>
        </w:rPr>
        <w:t>Pzp</w:t>
      </w:r>
      <w:proofErr w:type="spellEnd"/>
      <w:r w:rsidRPr="00E67643">
        <w:rPr>
          <w:rFonts w:ascii="Times New Roman" w:hAnsi="Times New Roman" w:cs="Times New Roman"/>
        </w:rPr>
        <w:t>.</w:t>
      </w:r>
    </w:p>
    <w:p w14:paraId="7DCFED3F" w14:textId="04945CCC" w:rsidR="00E67643" w:rsidRDefault="00E67643" w:rsidP="00D24D2D">
      <w:pPr>
        <w:pStyle w:val="Akapitzlist"/>
        <w:numPr>
          <w:ilvl w:val="0"/>
          <w:numId w:val="19"/>
        </w:numPr>
        <w:jc w:val="both"/>
        <w:rPr>
          <w:rFonts w:ascii="Times New Roman" w:hAnsi="Times New Roman" w:cs="Times New Roman"/>
        </w:rPr>
      </w:pPr>
      <w:r w:rsidRPr="00E67643">
        <w:rPr>
          <w:rFonts w:ascii="Times New Roman" w:hAnsi="Times New Roman" w:cs="Times New Roman"/>
        </w:rPr>
        <w:t xml:space="preserve">Zamawiający, zgodnie z art. 222 ust. 5 </w:t>
      </w:r>
      <w:proofErr w:type="spellStart"/>
      <w:r w:rsidRPr="00E67643">
        <w:rPr>
          <w:rFonts w:ascii="Times New Roman" w:hAnsi="Times New Roman" w:cs="Times New Roman"/>
        </w:rPr>
        <w:t>Pzp</w:t>
      </w:r>
      <w:proofErr w:type="spellEnd"/>
      <w:r w:rsidRPr="00E67643">
        <w:rPr>
          <w:rFonts w:ascii="Times New Roman" w:hAnsi="Times New Roman" w:cs="Times New Roman"/>
        </w:rPr>
        <w:t>,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4AB8A778" w14:textId="27CE3DB2" w:rsidR="00D01CEE" w:rsidRDefault="00D01CEE" w:rsidP="00D24D2D">
      <w:pPr>
        <w:pStyle w:val="Akapitzlist"/>
        <w:numPr>
          <w:ilvl w:val="0"/>
          <w:numId w:val="19"/>
        </w:numPr>
        <w:jc w:val="both"/>
        <w:rPr>
          <w:rFonts w:ascii="Times New Roman" w:hAnsi="Times New Roman" w:cs="Times New Roman"/>
        </w:rPr>
      </w:pPr>
      <w:r w:rsidRPr="00D01CEE">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E21ABAF" w14:textId="77777777" w:rsidR="00B3405A" w:rsidRDefault="00B3405A" w:rsidP="00B01D3D">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1C7F64" w:rsidRPr="001C7F64" w14:paraId="4E6DC0AE" w14:textId="77777777" w:rsidTr="004A62C9">
        <w:trPr>
          <w:trHeight w:val="454"/>
        </w:trPr>
        <w:tc>
          <w:tcPr>
            <w:tcW w:w="9062" w:type="dxa"/>
            <w:shd w:val="clear" w:color="auto" w:fill="D0CECE" w:themeFill="background2" w:themeFillShade="E6"/>
            <w:vAlign w:val="center"/>
          </w:tcPr>
          <w:p w14:paraId="13917622" w14:textId="4DF24FDA" w:rsidR="003C7B64" w:rsidRPr="001C7F64" w:rsidRDefault="00931E69" w:rsidP="001C7F64">
            <w:pPr>
              <w:pStyle w:val="Nagwek1"/>
              <w:spacing w:before="0"/>
              <w:jc w:val="both"/>
              <w:outlineLvl w:val="0"/>
              <w:rPr>
                <w:rFonts w:ascii="Times New Roman" w:hAnsi="Times New Roman" w:cs="Times New Roman"/>
                <w:b/>
                <w:bCs/>
                <w:color w:val="auto"/>
                <w:sz w:val="26"/>
                <w:szCs w:val="26"/>
              </w:rPr>
            </w:pPr>
            <w:bookmarkStart w:id="23" w:name="_Toc72237842"/>
            <w:r>
              <w:rPr>
                <w:rFonts w:ascii="Times New Roman" w:hAnsi="Times New Roman" w:cs="Times New Roman"/>
                <w:b/>
                <w:bCs/>
                <w:color w:val="auto"/>
                <w:sz w:val="26"/>
                <w:szCs w:val="26"/>
              </w:rPr>
              <w:t xml:space="preserve">ROZDZIAŁ </w:t>
            </w:r>
            <w:r w:rsidR="003C7B64" w:rsidRPr="001C7F64">
              <w:rPr>
                <w:rFonts w:ascii="Times New Roman" w:hAnsi="Times New Roman" w:cs="Times New Roman"/>
                <w:b/>
                <w:bCs/>
                <w:color w:val="auto"/>
                <w:sz w:val="26"/>
                <w:szCs w:val="26"/>
              </w:rPr>
              <w:t>XV. SPOSÓB OBLICZENIA CENY</w:t>
            </w:r>
            <w:bookmarkEnd w:id="23"/>
          </w:p>
        </w:tc>
      </w:tr>
    </w:tbl>
    <w:p w14:paraId="636FB704" w14:textId="5366ED4B" w:rsidR="003C7B64" w:rsidRDefault="00FA5830" w:rsidP="00D24D2D">
      <w:pPr>
        <w:pStyle w:val="Akapitzlist"/>
        <w:numPr>
          <w:ilvl w:val="0"/>
          <w:numId w:val="20"/>
        </w:numPr>
        <w:jc w:val="both"/>
        <w:rPr>
          <w:rFonts w:ascii="Times New Roman" w:hAnsi="Times New Roman" w:cs="Times New Roman"/>
        </w:rPr>
      </w:pPr>
      <w:r w:rsidRPr="00FA5830">
        <w:rPr>
          <w:rFonts w:ascii="Times New Roman" w:hAnsi="Times New Roman" w:cs="Times New Roman"/>
        </w:rPr>
        <w:t>Wykonawca określa cenę realizacji zamówienia poprzez wskazanie w Formularzu ofertowym sporządzonym wg wzoru stanowiącego załącznik nr</w:t>
      </w:r>
      <w:r w:rsidR="00A25B79">
        <w:rPr>
          <w:rFonts w:ascii="Times New Roman" w:hAnsi="Times New Roman" w:cs="Times New Roman"/>
        </w:rPr>
        <w:t xml:space="preserve"> 2</w:t>
      </w:r>
      <w:r w:rsidRPr="00FA5830">
        <w:rPr>
          <w:rFonts w:ascii="Times New Roman" w:hAnsi="Times New Roman" w:cs="Times New Roman"/>
        </w:rPr>
        <w:t xml:space="preserve"> do SWZ łącznej ceny ofertowej brutto za realizację przedmiotu zamówienia.</w:t>
      </w:r>
    </w:p>
    <w:p w14:paraId="3E126234" w14:textId="20ED5994" w:rsidR="00FA5830" w:rsidRDefault="00FA5830" w:rsidP="00D24D2D">
      <w:pPr>
        <w:pStyle w:val="Akapitzlist"/>
        <w:numPr>
          <w:ilvl w:val="0"/>
          <w:numId w:val="20"/>
        </w:numPr>
        <w:jc w:val="both"/>
        <w:rPr>
          <w:rFonts w:ascii="Times New Roman" w:hAnsi="Times New Roman" w:cs="Times New Roman"/>
        </w:rPr>
      </w:pPr>
      <w:r w:rsidRPr="00FA5830">
        <w:rPr>
          <w:rFonts w:ascii="Times New Roman" w:hAnsi="Times New Roman" w:cs="Times New Roman"/>
        </w:rPr>
        <w:t>Cena oferty uwzględnia wszystkie zobowiązania, musi być podana w PLN cyfrowo i słownie</w:t>
      </w:r>
      <w:r w:rsidR="00FF4ED7">
        <w:rPr>
          <w:rFonts w:ascii="Times New Roman" w:hAnsi="Times New Roman" w:cs="Times New Roman"/>
        </w:rPr>
        <w:t>, z dokładnością do dwóch miejsc po przecinku.</w:t>
      </w:r>
    </w:p>
    <w:p w14:paraId="511016D0" w14:textId="2F05FBD4" w:rsidR="00E06752" w:rsidRPr="00E06752" w:rsidRDefault="00E06752" w:rsidP="00D24D2D">
      <w:pPr>
        <w:pStyle w:val="Akapitzlist"/>
        <w:numPr>
          <w:ilvl w:val="0"/>
          <w:numId w:val="20"/>
        </w:numPr>
        <w:jc w:val="both"/>
        <w:rPr>
          <w:rFonts w:ascii="Times New Roman" w:hAnsi="Times New Roman" w:cs="Times New Roman"/>
        </w:rPr>
      </w:pPr>
      <w:r w:rsidRPr="00E06752">
        <w:rPr>
          <w:rFonts w:ascii="Times New Roman" w:hAnsi="Times New Roman" w:cs="Times New Roman"/>
        </w:rPr>
        <w:t xml:space="preserve">Podstawę obliczenia ceny stanowią: </w:t>
      </w:r>
      <w:r w:rsidRPr="00FF4630">
        <w:rPr>
          <w:rFonts w:ascii="Times New Roman" w:hAnsi="Times New Roman" w:cs="Times New Roman"/>
        </w:rPr>
        <w:t xml:space="preserve">dokumentacja projektowa oraz </w:t>
      </w:r>
      <w:proofErr w:type="spellStart"/>
      <w:r w:rsidRPr="00FF4630">
        <w:rPr>
          <w:rFonts w:ascii="Times New Roman" w:hAnsi="Times New Roman" w:cs="Times New Roman"/>
        </w:rPr>
        <w:t>STWiOR</w:t>
      </w:r>
      <w:proofErr w:type="spellEnd"/>
      <w:r w:rsidRPr="00FF4630">
        <w:rPr>
          <w:rFonts w:ascii="Times New Roman" w:hAnsi="Times New Roman" w:cs="Times New Roman"/>
        </w:rPr>
        <w:t>,</w:t>
      </w:r>
      <w:r w:rsidRPr="00E06752">
        <w:rPr>
          <w:rFonts w:ascii="Times New Roman" w:hAnsi="Times New Roman" w:cs="Times New Roman"/>
        </w:rPr>
        <w:t xml:space="preserve"> a także uzupełniająco niniejsza </w:t>
      </w:r>
      <w:r>
        <w:rPr>
          <w:rFonts w:ascii="Times New Roman" w:hAnsi="Times New Roman" w:cs="Times New Roman"/>
        </w:rPr>
        <w:t>SWZ</w:t>
      </w:r>
      <w:r w:rsidRPr="00E06752">
        <w:rPr>
          <w:rFonts w:ascii="Times New Roman" w:hAnsi="Times New Roman" w:cs="Times New Roman"/>
        </w:rPr>
        <w:t xml:space="preserve"> oraz </w:t>
      </w:r>
      <w:r>
        <w:rPr>
          <w:rFonts w:ascii="Times New Roman" w:hAnsi="Times New Roman" w:cs="Times New Roman"/>
        </w:rPr>
        <w:t>projekt</w:t>
      </w:r>
      <w:r w:rsidRPr="00E06752">
        <w:rPr>
          <w:rFonts w:ascii="Times New Roman" w:hAnsi="Times New Roman" w:cs="Times New Roman"/>
        </w:rPr>
        <w:t xml:space="preserve"> Umowy, w zakresie w jakim odnoszą się do opisu przedmiotu zamówienia lub sposobu oraz warunków wykonania zamówienia.</w:t>
      </w:r>
    </w:p>
    <w:p w14:paraId="09EF39C9" w14:textId="77777777" w:rsidR="00E06752" w:rsidRPr="00E06752" w:rsidRDefault="00E06752" w:rsidP="00D24D2D">
      <w:pPr>
        <w:pStyle w:val="Akapitzlist"/>
        <w:numPr>
          <w:ilvl w:val="0"/>
          <w:numId w:val="20"/>
        </w:numPr>
        <w:jc w:val="both"/>
        <w:rPr>
          <w:rFonts w:ascii="Times New Roman" w:hAnsi="Times New Roman" w:cs="Times New Roman"/>
        </w:rPr>
      </w:pPr>
      <w:r w:rsidRPr="00E06752">
        <w:rPr>
          <w:rFonts w:ascii="Times New Roman" w:hAnsi="Times New Roman" w:cs="Times New Roman"/>
        </w:rPr>
        <w:t>Cena podana w ofercie winna obejmować wszystkie koszty i składniki związane z wykonaniem zamówienia oraz warunkami stawianymi przez Zamawiającego.</w:t>
      </w:r>
    </w:p>
    <w:p w14:paraId="39888B3E" w14:textId="4551920E" w:rsidR="00E06752" w:rsidRPr="00E06752" w:rsidRDefault="00E06752" w:rsidP="00D24D2D">
      <w:pPr>
        <w:pStyle w:val="Akapitzlist"/>
        <w:numPr>
          <w:ilvl w:val="0"/>
          <w:numId w:val="20"/>
        </w:numPr>
        <w:jc w:val="both"/>
        <w:rPr>
          <w:rFonts w:ascii="Times New Roman" w:hAnsi="Times New Roman" w:cs="Times New Roman"/>
        </w:rPr>
      </w:pPr>
      <w:r w:rsidRPr="00E06752">
        <w:rPr>
          <w:rFonts w:ascii="Times New Roman" w:hAnsi="Times New Roman" w:cs="Times New Roman"/>
        </w:rPr>
        <w:t>Cena może być tylko jedna za oferowany przedmiot zamówienia, nie dopuszcza się wariantowości cen.</w:t>
      </w:r>
    </w:p>
    <w:p w14:paraId="46529E58" w14:textId="36E704A6" w:rsidR="00E06752" w:rsidRPr="00E06752" w:rsidRDefault="00E06752" w:rsidP="00D24D2D">
      <w:pPr>
        <w:pStyle w:val="Akapitzlist"/>
        <w:numPr>
          <w:ilvl w:val="0"/>
          <w:numId w:val="20"/>
        </w:numPr>
        <w:jc w:val="both"/>
        <w:rPr>
          <w:rFonts w:ascii="Times New Roman" w:hAnsi="Times New Roman" w:cs="Times New Roman"/>
        </w:rPr>
      </w:pPr>
      <w:r w:rsidRPr="00E06752">
        <w:rPr>
          <w:rFonts w:ascii="Times New Roman" w:hAnsi="Times New Roman" w:cs="Times New Roman"/>
        </w:rPr>
        <w:t>Zamawiający nie dopuszcza rozliczeń w walutach obcych.</w:t>
      </w:r>
    </w:p>
    <w:p w14:paraId="0FCAF3C7" w14:textId="4C925436" w:rsidR="00FA5830" w:rsidRDefault="00E06752" w:rsidP="00D24D2D">
      <w:pPr>
        <w:pStyle w:val="Akapitzlist"/>
        <w:numPr>
          <w:ilvl w:val="0"/>
          <w:numId w:val="20"/>
        </w:numPr>
        <w:jc w:val="both"/>
        <w:rPr>
          <w:rFonts w:ascii="Times New Roman" w:hAnsi="Times New Roman" w:cs="Times New Roman"/>
        </w:rPr>
      </w:pPr>
      <w:r w:rsidRPr="00E06752">
        <w:rPr>
          <w:rFonts w:ascii="Times New Roman" w:hAnsi="Times New Roman" w:cs="Times New Roman"/>
        </w:rPr>
        <w:t>Cena nie ulega zmianie przez okres ważności oferty (związania ofertą).</w:t>
      </w:r>
    </w:p>
    <w:p w14:paraId="5BE25428" w14:textId="77777777" w:rsidR="00FF4ED7" w:rsidRPr="00FF4ED7" w:rsidRDefault="00FF4ED7" w:rsidP="00D24D2D">
      <w:pPr>
        <w:pStyle w:val="Akapitzlist"/>
        <w:numPr>
          <w:ilvl w:val="0"/>
          <w:numId w:val="20"/>
        </w:numPr>
        <w:jc w:val="both"/>
        <w:rPr>
          <w:rFonts w:ascii="Times New Roman" w:hAnsi="Times New Roman" w:cs="Times New Roman"/>
        </w:rPr>
      </w:pPr>
      <w:r w:rsidRPr="00FF4ED7">
        <w:rPr>
          <w:rFonts w:ascii="Times New Roman" w:hAnsi="Times New Roman" w:cs="Times New Roman"/>
        </w:rPr>
        <w:t>Wyliczona cena oferty brutto będzie służyć do porównania złożonych ofert i do rozliczenia w trakcie realizacji zamówienia.</w:t>
      </w:r>
    </w:p>
    <w:p w14:paraId="1619612B" w14:textId="77777777" w:rsidR="00FF4ED7" w:rsidRPr="00FF4630" w:rsidRDefault="00FF4ED7" w:rsidP="00D24D2D">
      <w:pPr>
        <w:pStyle w:val="Akapitzlist"/>
        <w:numPr>
          <w:ilvl w:val="0"/>
          <w:numId w:val="20"/>
        </w:numPr>
        <w:jc w:val="both"/>
        <w:rPr>
          <w:rFonts w:ascii="Times New Roman" w:hAnsi="Times New Roman" w:cs="Times New Roman"/>
        </w:rPr>
      </w:pPr>
      <w:r w:rsidRPr="00FF4630">
        <w:rPr>
          <w:rFonts w:ascii="Times New Roman" w:hAnsi="Times New Roman" w:cs="Times New Roman"/>
        </w:rPr>
        <w:t xml:space="preserve">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projektowej, jak również w niej nie ujęte, a bez których nie można wykonać zamówienia. Cena </w:t>
      </w:r>
      <w:r w:rsidRPr="00FF4630">
        <w:rPr>
          <w:rFonts w:ascii="Times New Roman" w:hAnsi="Times New Roman" w:cs="Times New Roman"/>
        </w:rPr>
        <w:lastRenderedPageBreak/>
        <w:t>ryczałtowa będzie uwzględniać wszystkie czynności, wymagania i badania składające się na zadanie inwestycyjne. Cena ryczałtowa powinna obejmować, w szczególności:</w:t>
      </w:r>
    </w:p>
    <w:p w14:paraId="66B15EB9" w14:textId="77777777" w:rsidR="00FF4ED7" w:rsidRPr="00FF4630" w:rsidRDefault="00FF4ED7" w:rsidP="00E6012C">
      <w:pPr>
        <w:pStyle w:val="Akapitzlist"/>
        <w:ind w:left="1134"/>
        <w:jc w:val="both"/>
        <w:rPr>
          <w:rFonts w:ascii="Times New Roman" w:hAnsi="Times New Roman" w:cs="Times New Roman"/>
        </w:rPr>
      </w:pPr>
      <w:r w:rsidRPr="00FF4630">
        <w:rPr>
          <w:rFonts w:ascii="Times New Roman" w:hAnsi="Times New Roman" w:cs="Times New Roman"/>
        </w:rPr>
        <w:t>- robociznę bezpośrednią wraz z kosztami,</w:t>
      </w:r>
    </w:p>
    <w:p w14:paraId="3D8BD093" w14:textId="77777777" w:rsidR="00FF4ED7" w:rsidRPr="00FF4630" w:rsidRDefault="00FF4ED7" w:rsidP="00E6012C">
      <w:pPr>
        <w:pStyle w:val="Akapitzlist"/>
        <w:ind w:left="1134"/>
        <w:jc w:val="both"/>
        <w:rPr>
          <w:rFonts w:ascii="Times New Roman" w:hAnsi="Times New Roman" w:cs="Times New Roman"/>
        </w:rPr>
      </w:pPr>
      <w:r w:rsidRPr="00FF4630">
        <w:rPr>
          <w:rFonts w:ascii="Times New Roman" w:hAnsi="Times New Roman" w:cs="Times New Roman"/>
        </w:rPr>
        <w:t>- wartość użytych materiałów wraz z kosztami zakupu, magazynowania, ewentualnymi kosztami ubytków i transportu na plac budowy, a także koszty utylizacji powstałych odpadów,</w:t>
      </w:r>
    </w:p>
    <w:p w14:paraId="37CD6A6C" w14:textId="77777777" w:rsidR="00FF4ED7" w:rsidRPr="00FF4630" w:rsidRDefault="00FF4ED7" w:rsidP="00E6012C">
      <w:pPr>
        <w:pStyle w:val="Akapitzlist"/>
        <w:ind w:left="1134"/>
        <w:jc w:val="both"/>
        <w:rPr>
          <w:rFonts w:ascii="Times New Roman" w:hAnsi="Times New Roman" w:cs="Times New Roman"/>
        </w:rPr>
      </w:pPr>
      <w:r w:rsidRPr="00FF4630">
        <w:rPr>
          <w:rFonts w:ascii="Times New Roman" w:hAnsi="Times New Roman" w:cs="Times New Roman"/>
        </w:rPr>
        <w:t>- wartość pracy sprzętu wraz z kosztami jednorazowymi (sprowadzenia sprzętu na plac budowy i z powrotem, montaż i demontaż stanowisk pracy),</w:t>
      </w:r>
    </w:p>
    <w:p w14:paraId="5E7894F6" w14:textId="77777777" w:rsidR="00FF4ED7" w:rsidRPr="00FF4630" w:rsidRDefault="00FF4ED7" w:rsidP="00E6012C">
      <w:pPr>
        <w:pStyle w:val="Akapitzlist"/>
        <w:ind w:left="1134"/>
        <w:jc w:val="both"/>
        <w:rPr>
          <w:rFonts w:ascii="Times New Roman" w:hAnsi="Times New Roman" w:cs="Times New Roman"/>
        </w:rPr>
      </w:pPr>
      <w:r w:rsidRPr="00FF4630">
        <w:rPr>
          <w:rFonts w:ascii="Times New Roman" w:hAnsi="Times New Roman" w:cs="Times New Roman"/>
        </w:rPr>
        <w:t xml:space="preserve">- koszty pośrednie, w skład, których wchodzą m.in.: płace personelu, kierownictwa zakładu, pracowników nadzoru i laboratorium, wydatki dotyczące </w:t>
      </w:r>
      <w:proofErr w:type="spellStart"/>
      <w:r w:rsidRPr="00FF4630">
        <w:rPr>
          <w:rFonts w:ascii="Times New Roman" w:hAnsi="Times New Roman" w:cs="Times New Roman"/>
        </w:rPr>
        <w:t>b.h.p</w:t>
      </w:r>
      <w:proofErr w:type="spellEnd"/>
      <w:r w:rsidRPr="00FF4630">
        <w:rPr>
          <w:rFonts w:ascii="Times New Roman" w:hAnsi="Times New Roman" w:cs="Times New Roman"/>
        </w:rPr>
        <w:t>., usługi obce na rzecz budowy, ubezpieczenia, koszty zarządu przedsiębiorstwa Wykonawcy, koszty eksploatacji zaplecza,</w:t>
      </w:r>
    </w:p>
    <w:p w14:paraId="52F79881" w14:textId="33D3D71B" w:rsidR="00FF4ED7" w:rsidRPr="00FF4630" w:rsidRDefault="00FF4ED7" w:rsidP="00E6012C">
      <w:pPr>
        <w:pStyle w:val="Akapitzlist"/>
        <w:ind w:left="1134"/>
        <w:jc w:val="both"/>
        <w:rPr>
          <w:rFonts w:ascii="Times New Roman" w:hAnsi="Times New Roman" w:cs="Times New Roman"/>
        </w:rPr>
      </w:pPr>
      <w:r w:rsidRPr="00FF4630">
        <w:rPr>
          <w:rFonts w:ascii="Times New Roman" w:hAnsi="Times New Roman" w:cs="Times New Roman"/>
        </w:rPr>
        <w:t>- zysk kalkulacyjny i ewentualne ryzyko Wykonawcy z tytułu wydatków, które mogą wystąpić w trakcie realizacji robót,</w:t>
      </w:r>
    </w:p>
    <w:p w14:paraId="7FA25F5B" w14:textId="77777777" w:rsidR="00FF4ED7" w:rsidRPr="00FF4630" w:rsidRDefault="00FF4ED7" w:rsidP="00E6012C">
      <w:pPr>
        <w:pStyle w:val="Akapitzlist"/>
        <w:ind w:left="1134"/>
        <w:jc w:val="both"/>
        <w:rPr>
          <w:rFonts w:ascii="Times New Roman" w:hAnsi="Times New Roman" w:cs="Times New Roman"/>
        </w:rPr>
      </w:pPr>
      <w:r w:rsidRPr="00FF4630">
        <w:rPr>
          <w:rFonts w:ascii="Times New Roman" w:hAnsi="Times New Roman" w:cs="Times New Roman"/>
        </w:rPr>
        <w:t>- podatki obliczane zgodnie z obowiązującymi przepisami.</w:t>
      </w:r>
    </w:p>
    <w:p w14:paraId="133125BD" w14:textId="77777777" w:rsidR="00FF4ED7" w:rsidRPr="00FF4630" w:rsidRDefault="00FF4ED7" w:rsidP="00D24D2D">
      <w:pPr>
        <w:pStyle w:val="Akapitzlist"/>
        <w:numPr>
          <w:ilvl w:val="0"/>
          <w:numId w:val="20"/>
        </w:numPr>
        <w:jc w:val="both"/>
        <w:rPr>
          <w:rFonts w:ascii="Times New Roman" w:hAnsi="Times New Roman" w:cs="Times New Roman"/>
        </w:rPr>
      </w:pPr>
      <w:r w:rsidRPr="00FF4630">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5F818AEA" w14:textId="77777777" w:rsidR="00FF4ED7" w:rsidRPr="00FF4630" w:rsidRDefault="00FF4ED7" w:rsidP="00D24D2D">
      <w:pPr>
        <w:pStyle w:val="Akapitzlist"/>
        <w:numPr>
          <w:ilvl w:val="0"/>
          <w:numId w:val="20"/>
        </w:numPr>
        <w:jc w:val="both"/>
        <w:rPr>
          <w:rFonts w:ascii="Times New Roman" w:hAnsi="Times New Roman" w:cs="Times New Roman"/>
        </w:rPr>
      </w:pPr>
      <w:r w:rsidRPr="00FF4630">
        <w:rPr>
          <w:rFonts w:ascii="Times New Roman" w:hAnsi="Times New Roman" w:cs="Times New Roman"/>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37E230E1" w14:textId="77777777" w:rsidR="003C18C3" w:rsidRPr="00FF4630" w:rsidRDefault="003C18C3" w:rsidP="00D24D2D">
      <w:pPr>
        <w:pStyle w:val="Akapitzlist"/>
        <w:numPr>
          <w:ilvl w:val="0"/>
          <w:numId w:val="20"/>
        </w:numPr>
        <w:jc w:val="both"/>
        <w:rPr>
          <w:rFonts w:ascii="Times New Roman" w:hAnsi="Times New Roman" w:cs="Times New Roman"/>
        </w:rPr>
      </w:pPr>
      <w:r w:rsidRPr="00FF4630">
        <w:rPr>
          <w:rFonts w:ascii="Times New Roman" w:hAnsi="Times New Roman" w:cs="Times New Roman"/>
        </w:rPr>
        <w:t>Wszystkie koszty, które będą opłacane przez Wykonawcę w ramach realizacji przedmiotu zamówienia, muszą być doliczone do ceny oferty złożonej przez Wykonawcę.</w:t>
      </w:r>
    </w:p>
    <w:p w14:paraId="501C0CC8" w14:textId="590C5344" w:rsidR="00E87B8D" w:rsidRPr="00E87B8D" w:rsidRDefault="00E87B8D" w:rsidP="00D24D2D">
      <w:pPr>
        <w:pStyle w:val="Akapitzlist"/>
        <w:numPr>
          <w:ilvl w:val="0"/>
          <w:numId w:val="20"/>
        </w:numPr>
        <w:jc w:val="both"/>
        <w:rPr>
          <w:rFonts w:ascii="Times New Roman" w:hAnsi="Times New Roman" w:cs="Times New Roman"/>
        </w:rPr>
      </w:pPr>
      <w:r w:rsidRPr="00E87B8D">
        <w:rPr>
          <w:rFonts w:ascii="Times New Roman" w:hAnsi="Times New Roman" w:cs="Times New Roman"/>
        </w:rPr>
        <w:t>Cena nie ulega zmianie przez okres trwania umowy za wyjątkiem sytuacji opisanych w SWZ i umowie.</w:t>
      </w:r>
    </w:p>
    <w:p w14:paraId="73528CF5" w14:textId="77777777" w:rsidR="00E87B8D" w:rsidRPr="00E87B8D" w:rsidRDefault="00E87B8D" w:rsidP="00D24D2D">
      <w:pPr>
        <w:pStyle w:val="Akapitzlist"/>
        <w:numPr>
          <w:ilvl w:val="0"/>
          <w:numId w:val="20"/>
        </w:numPr>
        <w:jc w:val="both"/>
        <w:rPr>
          <w:rFonts w:ascii="Times New Roman" w:hAnsi="Times New Roman" w:cs="Times New Roman"/>
        </w:rPr>
      </w:pPr>
      <w:r w:rsidRPr="00E87B8D">
        <w:rPr>
          <w:rFonts w:ascii="Times New Roman" w:hAnsi="Times New Roman" w:cs="Times New Roman"/>
        </w:rPr>
        <w:t>Wykonawca nie może pominąć lub zmodyfikować jakiejkolwiek podstawy obliczenia ceny.</w:t>
      </w:r>
    </w:p>
    <w:p w14:paraId="0A124C7B" w14:textId="77777777" w:rsidR="00E87B8D" w:rsidRPr="00E87B8D" w:rsidRDefault="00E87B8D" w:rsidP="00D24D2D">
      <w:pPr>
        <w:pStyle w:val="Akapitzlist"/>
        <w:numPr>
          <w:ilvl w:val="0"/>
          <w:numId w:val="20"/>
        </w:numPr>
        <w:jc w:val="both"/>
        <w:rPr>
          <w:rFonts w:ascii="Times New Roman" w:hAnsi="Times New Roman" w:cs="Times New Roman"/>
        </w:rPr>
      </w:pPr>
      <w:r w:rsidRPr="00E87B8D">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4E56A0F9" w14:textId="77777777" w:rsidR="00E87B8D" w:rsidRPr="00E87B8D" w:rsidRDefault="00E87B8D" w:rsidP="00D24D2D">
      <w:pPr>
        <w:pStyle w:val="Akapitzlist"/>
        <w:numPr>
          <w:ilvl w:val="0"/>
          <w:numId w:val="20"/>
        </w:numPr>
        <w:jc w:val="both"/>
        <w:rPr>
          <w:rFonts w:ascii="Times New Roman" w:hAnsi="Times New Roman" w:cs="Times New Roman"/>
        </w:rPr>
      </w:pPr>
      <w:r w:rsidRPr="00E87B8D">
        <w:rPr>
          <w:rFonts w:ascii="Times New Roman" w:hAnsi="Times New Roman" w:cs="Times New Roman"/>
        </w:rPr>
        <w:t>Zgodnie z art. 225 ust. 2 Wykonawca ma obowiązek poinformowania Zamawiającego, że:</w:t>
      </w:r>
    </w:p>
    <w:p w14:paraId="6B3DAAC9" w14:textId="77777777" w:rsidR="00E87B8D" w:rsidRDefault="00E87B8D" w:rsidP="00D24D2D">
      <w:pPr>
        <w:pStyle w:val="Akapitzlist"/>
        <w:numPr>
          <w:ilvl w:val="0"/>
          <w:numId w:val="21"/>
        </w:numPr>
        <w:jc w:val="both"/>
        <w:rPr>
          <w:rFonts w:ascii="Times New Roman" w:hAnsi="Times New Roman" w:cs="Times New Roman"/>
        </w:rPr>
      </w:pPr>
      <w:r w:rsidRPr="00E87B8D">
        <w:rPr>
          <w:rFonts w:ascii="Times New Roman" w:hAnsi="Times New Roman" w:cs="Times New Roman"/>
        </w:rPr>
        <w:t>Wybór jego oferty będzie prowadził do powstania u Zamawiającego obowiązku podatkowego,</w:t>
      </w:r>
    </w:p>
    <w:p w14:paraId="207E46C2" w14:textId="77777777" w:rsidR="00E87B8D" w:rsidRDefault="00E87B8D" w:rsidP="00D24D2D">
      <w:pPr>
        <w:pStyle w:val="Akapitzlist"/>
        <w:numPr>
          <w:ilvl w:val="0"/>
          <w:numId w:val="21"/>
        </w:numPr>
        <w:jc w:val="both"/>
        <w:rPr>
          <w:rFonts w:ascii="Times New Roman" w:hAnsi="Times New Roman" w:cs="Times New Roman"/>
        </w:rPr>
      </w:pPr>
      <w:r w:rsidRPr="00E87B8D">
        <w:rPr>
          <w:rFonts w:ascii="Times New Roman" w:hAnsi="Times New Roman" w:cs="Times New Roman"/>
        </w:rPr>
        <w:t>Wskazania nazwy (rodzaju) towaru lub usługi, których dostawa lub świadczenie będą prowadziły do powstania obowiązku podatkowego,</w:t>
      </w:r>
    </w:p>
    <w:p w14:paraId="73C476B8" w14:textId="77777777" w:rsidR="00E87B8D" w:rsidRDefault="00E87B8D" w:rsidP="00D24D2D">
      <w:pPr>
        <w:pStyle w:val="Akapitzlist"/>
        <w:numPr>
          <w:ilvl w:val="0"/>
          <w:numId w:val="21"/>
        </w:numPr>
        <w:jc w:val="both"/>
        <w:rPr>
          <w:rFonts w:ascii="Times New Roman" w:hAnsi="Times New Roman" w:cs="Times New Roman"/>
        </w:rPr>
      </w:pPr>
      <w:r w:rsidRPr="00E87B8D">
        <w:rPr>
          <w:rFonts w:ascii="Times New Roman" w:hAnsi="Times New Roman" w:cs="Times New Roman"/>
        </w:rPr>
        <w:t>Wskazania wartości towaru lub usługi objętego obowiązkiem podatkowym Zamawiającego bez kwoty podatki,</w:t>
      </w:r>
    </w:p>
    <w:p w14:paraId="731D068B" w14:textId="30B86AB5" w:rsidR="00B3405A" w:rsidRDefault="00E87B8D" w:rsidP="00B3405A">
      <w:pPr>
        <w:pStyle w:val="Akapitzlist"/>
        <w:numPr>
          <w:ilvl w:val="0"/>
          <w:numId w:val="21"/>
        </w:numPr>
        <w:jc w:val="both"/>
        <w:rPr>
          <w:rFonts w:ascii="Times New Roman" w:hAnsi="Times New Roman" w:cs="Times New Roman"/>
        </w:rPr>
      </w:pPr>
      <w:r w:rsidRPr="00E87B8D">
        <w:rPr>
          <w:rFonts w:ascii="Times New Roman" w:hAnsi="Times New Roman" w:cs="Times New Roman"/>
        </w:rPr>
        <w:t>Wskazania stawki podatku od towarów i usług, która zgodnie z wiedzą Wykonawcy, będzie miała zastosowanie.</w:t>
      </w:r>
    </w:p>
    <w:p w14:paraId="2DE27959" w14:textId="77777777" w:rsidR="00B3405A" w:rsidRPr="00B3405A" w:rsidRDefault="00B3405A" w:rsidP="00B3405A">
      <w:pPr>
        <w:pStyle w:val="Akapitzlist"/>
        <w:spacing w:after="0"/>
        <w:ind w:left="10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637E0" w14:paraId="4AC66843" w14:textId="77777777" w:rsidTr="004A62C9">
        <w:trPr>
          <w:trHeight w:val="454"/>
        </w:trPr>
        <w:tc>
          <w:tcPr>
            <w:tcW w:w="9062" w:type="dxa"/>
            <w:shd w:val="clear" w:color="auto" w:fill="D0CECE" w:themeFill="background2" w:themeFillShade="E6"/>
            <w:vAlign w:val="center"/>
          </w:tcPr>
          <w:p w14:paraId="1FCE5CAF" w14:textId="6BCB6502" w:rsidR="007637E0" w:rsidRPr="001C7F64" w:rsidRDefault="00931E69" w:rsidP="001C7F64">
            <w:pPr>
              <w:pStyle w:val="Nagwek1"/>
              <w:spacing w:before="0"/>
              <w:jc w:val="both"/>
              <w:outlineLvl w:val="0"/>
              <w:rPr>
                <w:rFonts w:ascii="Times New Roman" w:hAnsi="Times New Roman" w:cs="Times New Roman"/>
                <w:b/>
                <w:bCs/>
                <w:sz w:val="26"/>
                <w:szCs w:val="26"/>
              </w:rPr>
            </w:pPr>
            <w:bookmarkStart w:id="24" w:name="_Toc72237843"/>
            <w:r>
              <w:rPr>
                <w:rFonts w:ascii="Times New Roman" w:hAnsi="Times New Roman" w:cs="Times New Roman"/>
                <w:b/>
                <w:bCs/>
                <w:color w:val="auto"/>
                <w:sz w:val="26"/>
                <w:szCs w:val="26"/>
              </w:rPr>
              <w:lastRenderedPageBreak/>
              <w:t xml:space="preserve">ROZDZIAŁ </w:t>
            </w:r>
            <w:r w:rsidR="007637E0" w:rsidRPr="001C7F64">
              <w:rPr>
                <w:rFonts w:ascii="Times New Roman" w:hAnsi="Times New Roman" w:cs="Times New Roman"/>
                <w:b/>
                <w:bCs/>
                <w:color w:val="auto"/>
                <w:sz w:val="26"/>
                <w:szCs w:val="26"/>
              </w:rPr>
              <w:t>XV</w:t>
            </w:r>
            <w:r w:rsidR="001C7F64" w:rsidRPr="001C7F64">
              <w:rPr>
                <w:rFonts w:ascii="Times New Roman" w:hAnsi="Times New Roman" w:cs="Times New Roman"/>
                <w:b/>
                <w:bCs/>
                <w:color w:val="auto"/>
                <w:sz w:val="26"/>
                <w:szCs w:val="26"/>
              </w:rPr>
              <w:t>I</w:t>
            </w:r>
            <w:r w:rsidR="007637E0" w:rsidRPr="001C7F64">
              <w:rPr>
                <w:rFonts w:ascii="Times New Roman" w:hAnsi="Times New Roman" w:cs="Times New Roman"/>
                <w:b/>
                <w:bCs/>
                <w:color w:val="auto"/>
                <w:sz w:val="26"/>
                <w:szCs w:val="26"/>
              </w:rPr>
              <w:t>. OPIS KRYTERIÓW OCENY OFERT, WRAZ Z PODANIEM WAG TYCH KRYTERIÓW, I SPOSOBU OCENY OFERT</w:t>
            </w:r>
            <w:bookmarkEnd w:id="24"/>
          </w:p>
        </w:tc>
      </w:tr>
    </w:tbl>
    <w:p w14:paraId="404140F8" w14:textId="77777777" w:rsidR="007637E0" w:rsidRPr="007637E0" w:rsidRDefault="007637E0" w:rsidP="00B3405A">
      <w:pPr>
        <w:pStyle w:val="Akapitzlist"/>
        <w:numPr>
          <w:ilvl w:val="0"/>
          <w:numId w:val="22"/>
        </w:numPr>
        <w:ind w:left="709"/>
        <w:jc w:val="both"/>
        <w:rPr>
          <w:rFonts w:ascii="Times New Roman" w:hAnsi="Times New Roman" w:cs="Times New Roman"/>
          <w:bCs/>
        </w:rPr>
      </w:pPr>
      <w:r w:rsidRPr="007637E0">
        <w:rPr>
          <w:rFonts w:ascii="Times New Roman" w:hAnsi="Times New Roman" w:cs="Times New Roman"/>
          <w:bCs/>
        </w:rPr>
        <w:t xml:space="preserve">Przy wyborze oferty Zamawiający kierował się będzie następującymi kryteriami </w:t>
      </w:r>
      <w:r w:rsidRPr="007637E0">
        <w:rPr>
          <w:rFonts w:ascii="Times New Roman" w:hAnsi="Times New Roman" w:cs="Times New Roman"/>
          <w:bCs/>
        </w:rPr>
        <w:br/>
        <w:t>i ich wagami:</w:t>
      </w:r>
    </w:p>
    <w:p w14:paraId="4E8876BC" w14:textId="77777777" w:rsidR="007637E0" w:rsidRDefault="007637E0" w:rsidP="00D24D2D">
      <w:pPr>
        <w:pStyle w:val="Akapitzlist"/>
        <w:numPr>
          <w:ilvl w:val="0"/>
          <w:numId w:val="23"/>
        </w:numPr>
        <w:jc w:val="both"/>
        <w:rPr>
          <w:rFonts w:ascii="Times New Roman" w:hAnsi="Times New Roman" w:cs="Times New Roman"/>
          <w:b/>
          <w:bCs/>
        </w:rPr>
      </w:pPr>
      <w:r w:rsidRPr="007637E0">
        <w:rPr>
          <w:rFonts w:ascii="Times New Roman" w:hAnsi="Times New Roman" w:cs="Times New Roman"/>
          <w:b/>
          <w:bCs/>
        </w:rPr>
        <w:t xml:space="preserve">cena </w:t>
      </w:r>
      <w:r w:rsidRPr="007637E0">
        <w:rPr>
          <w:rFonts w:ascii="Times New Roman" w:hAnsi="Times New Roman" w:cs="Times New Roman"/>
          <w:b/>
          <w:bCs/>
        </w:rPr>
        <w:tab/>
      </w:r>
      <w:r w:rsidRPr="007637E0">
        <w:rPr>
          <w:rFonts w:ascii="Times New Roman" w:hAnsi="Times New Roman" w:cs="Times New Roman"/>
          <w:b/>
          <w:bCs/>
        </w:rPr>
        <w:tab/>
      </w:r>
      <w:r w:rsidRPr="007637E0">
        <w:rPr>
          <w:rFonts w:ascii="Times New Roman" w:hAnsi="Times New Roman" w:cs="Times New Roman"/>
          <w:b/>
          <w:bCs/>
        </w:rPr>
        <w:tab/>
      </w:r>
      <w:r w:rsidRPr="007637E0">
        <w:rPr>
          <w:rFonts w:ascii="Times New Roman" w:hAnsi="Times New Roman" w:cs="Times New Roman"/>
          <w:b/>
          <w:bCs/>
        </w:rPr>
        <w:tab/>
      </w:r>
      <w:r w:rsidRPr="007637E0">
        <w:rPr>
          <w:rFonts w:ascii="Times New Roman" w:hAnsi="Times New Roman" w:cs="Times New Roman"/>
          <w:b/>
          <w:bCs/>
        </w:rPr>
        <w:tab/>
      </w:r>
      <w:r w:rsidRPr="007637E0">
        <w:rPr>
          <w:rFonts w:ascii="Times New Roman" w:hAnsi="Times New Roman" w:cs="Times New Roman"/>
          <w:b/>
          <w:bCs/>
        </w:rPr>
        <w:tab/>
        <w:t>- waga</w:t>
      </w:r>
      <w:r w:rsidRPr="007637E0">
        <w:rPr>
          <w:rFonts w:ascii="Times New Roman" w:hAnsi="Times New Roman" w:cs="Times New Roman"/>
          <w:b/>
          <w:bCs/>
        </w:rPr>
        <w:tab/>
        <w:t xml:space="preserve">    60 %,</w:t>
      </w:r>
    </w:p>
    <w:p w14:paraId="05C1D319" w14:textId="22D1326E" w:rsidR="007637E0" w:rsidRPr="007637E0" w:rsidRDefault="007637E0" w:rsidP="00D24D2D">
      <w:pPr>
        <w:pStyle w:val="Akapitzlist"/>
        <w:numPr>
          <w:ilvl w:val="0"/>
          <w:numId w:val="23"/>
        </w:numPr>
        <w:jc w:val="both"/>
        <w:rPr>
          <w:rFonts w:ascii="Times New Roman" w:hAnsi="Times New Roman" w:cs="Times New Roman"/>
          <w:b/>
          <w:bCs/>
        </w:rPr>
      </w:pPr>
      <w:r w:rsidRPr="007637E0">
        <w:rPr>
          <w:rFonts w:ascii="Times New Roman" w:hAnsi="Times New Roman" w:cs="Times New Roman"/>
          <w:b/>
        </w:rPr>
        <w:t xml:space="preserve">okres gwarancji jakości </w:t>
      </w:r>
      <w:r w:rsidRPr="007637E0">
        <w:rPr>
          <w:rFonts w:ascii="Times New Roman" w:hAnsi="Times New Roman" w:cs="Times New Roman"/>
          <w:b/>
        </w:rPr>
        <w:tab/>
      </w:r>
      <w:r w:rsidRPr="007637E0">
        <w:rPr>
          <w:rFonts w:ascii="Times New Roman" w:hAnsi="Times New Roman" w:cs="Times New Roman"/>
          <w:b/>
        </w:rPr>
        <w:tab/>
      </w:r>
      <w:r w:rsidRPr="007637E0">
        <w:rPr>
          <w:rFonts w:ascii="Times New Roman" w:hAnsi="Times New Roman" w:cs="Times New Roman"/>
          <w:b/>
        </w:rPr>
        <w:tab/>
        <w:t>- waga     40 %,</w:t>
      </w:r>
    </w:p>
    <w:p w14:paraId="77CC25FE" w14:textId="77777777" w:rsidR="007637E0" w:rsidRPr="007637E0" w:rsidRDefault="007637E0" w:rsidP="007637E0">
      <w:pPr>
        <w:jc w:val="both"/>
        <w:rPr>
          <w:rFonts w:ascii="Times New Roman" w:hAnsi="Times New Roman" w:cs="Times New Roman"/>
        </w:rPr>
      </w:pPr>
    </w:p>
    <w:p w14:paraId="724CDB00" w14:textId="631BFDFA" w:rsidR="007637E0" w:rsidRPr="00002E06" w:rsidRDefault="007637E0" w:rsidP="00B3405A">
      <w:pPr>
        <w:ind w:left="709"/>
        <w:jc w:val="both"/>
        <w:rPr>
          <w:rFonts w:ascii="Times New Roman" w:hAnsi="Times New Roman" w:cs="Times New Roman"/>
        </w:rPr>
      </w:pPr>
      <w:r w:rsidRPr="007637E0">
        <w:rPr>
          <w:rFonts w:ascii="Times New Roman" w:hAnsi="Times New Roman" w:cs="Times New Roman"/>
        </w:rPr>
        <w:t>Każdej ofercie - w ramach każdego z kryteriów – zostanie obliczona i przyznana liczba punktów wg następujących wzorów:</w:t>
      </w:r>
    </w:p>
    <w:p w14:paraId="097A7522" w14:textId="6F7BE17E" w:rsidR="007637E0" w:rsidRPr="007637E0" w:rsidRDefault="007637E0" w:rsidP="00B3405A">
      <w:pPr>
        <w:ind w:left="709"/>
        <w:jc w:val="both"/>
        <w:rPr>
          <w:rFonts w:ascii="Times New Roman" w:hAnsi="Times New Roman" w:cs="Times New Roman"/>
          <w:b/>
          <w:bCs/>
        </w:rPr>
      </w:pPr>
      <w:r w:rsidRPr="007637E0">
        <w:rPr>
          <w:rFonts w:ascii="Times New Roman" w:hAnsi="Times New Roman" w:cs="Times New Roman"/>
          <w:b/>
          <w:bCs/>
        </w:rPr>
        <w:t xml:space="preserve">cena </w:t>
      </w:r>
      <w:r>
        <w:rPr>
          <w:rFonts w:ascii="Times New Roman" w:hAnsi="Times New Roman" w:cs="Times New Roman"/>
          <w:b/>
          <w:bCs/>
        </w:rPr>
        <w:t xml:space="preserve">- </w:t>
      </w:r>
      <w:r w:rsidRPr="007637E0">
        <w:rPr>
          <w:rFonts w:ascii="Times New Roman" w:hAnsi="Times New Roman" w:cs="Times New Roman"/>
          <w:b/>
          <w:bCs/>
        </w:rPr>
        <w:t>waga</w:t>
      </w:r>
      <w:r w:rsidRPr="007637E0">
        <w:rPr>
          <w:rFonts w:ascii="Times New Roman" w:hAnsi="Times New Roman" w:cs="Times New Roman"/>
          <w:b/>
          <w:bCs/>
        </w:rPr>
        <w:tab/>
        <w:t>60 %</w:t>
      </w:r>
    </w:p>
    <w:p w14:paraId="39EC3CA5" w14:textId="77777777" w:rsidR="007637E0" w:rsidRPr="007637E0" w:rsidRDefault="007637E0" w:rsidP="002D2F5E">
      <w:pPr>
        <w:spacing w:after="0"/>
        <w:jc w:val="both"/>
        <w:rPr>
          <w:rFonts w:ascii="Times New Roman" w:hAnsi="Times New Roman" w:cs="Times New Roman"/>
          <w:sz w:val="24"/>
          <w:szCs w:val="24"/>
        </w:rPr>
      </w:pPr>
      <w:r w:rsidRPr="007637E0">
        <w:rPr>
          <w:rFonts w:ascii="Times New Roman" w:hAnsi="Times New Roman" w:cs="Times New Roman"/>
        </w:rPr>
        <w:tab/>
      </w:r>
      <w:r w:rsidRPr="007637E0">
        <w:rPr>
          <w:rFonts w:ascii="Times New Roman" w:hAnsi="Times New Roman" w:cs="Times New Roman"/>
        </w:rPr>
        <w:tab/>
      </w:r>
      <w:r w:rsidRPr="007637E0">
        <w:rPr>
          <w:rFonts w:ascii="Times New Roman" w:hAnsi="Times New Roman" w:cs="Times New Roman"/>
        </w:rPr>
        <w:tab/>
      </w:r>
      <w:r w:rsidRPr="007637E0">
        <w:rPr>
          <w:rFonts w:ascii="Times New Roman" w:hAnsi="Times New Roman" w:cs="Times New Roman"/>
        </w:rPr>
        <w:tab/>
      </w:r>
      <w:r w:rsidRPr="007637E0">
        <w:rPr>
          <w:rFonts w:ascii="Times New Roman" w:hAnsi="Times New Roman" w:cs="Times New Roman"/>
          <w:sz w:val="24"/>
          <w:szCs w:val="24"/>
        </w:rPr>
        <w:t xml:space="preserve">               </w:t>
      </w:r>
      <w:proofErr w:type="spellStart"/>
      <w:r w:rsidRPr="007637E0">
        <w:rPr>
          <w:rFonts w:ascii="Times New Roman" w:hAnsi="Times New Roman" w:cs="Times New Roman"/>
          <w:sz w:val="24"/>
          <w:szCs w:val="24"/>
        </w:rPr>
        <w:t>C</w:t>
      </w:r>
      <w:r w:rsidRPr="007637E0">
        <w:rPr>
          <w:rFonts w:ascii="Times New Roman" w:hAnsi="Times New Roman" w:cs="Times New Roman"/>
          <w:sz w:val="24"/>
          <w:szCs w:val="24"/>
          <w:vertAlign w:val="subscript"/>
        </w:rPr>
        <w:t>min</w:t>
      </w:r>
      <w:proofErr w:type="spellEnd"/>
      <w:r w:rsidRPr="007637E0">
        <w:rPr>
          <w:rFonts w:ascii="Times New Roman" w:hAnsi="Times New Roman" w:cs="Times New Roman"/>
          <w:sz w:val="24"/>
          <w:szCs w:val="24"/>
        </w:rPr>
        <w:t xml:space="preserve">  x  100</w:t>
      </w:r>
    </w:p>
    <w:p w14:paraId="36DF4E9F" w14:textId="77777777" w:rsidR="007637E0" w:rsidRPr="007637E0" w:rsidRDefault="007637E0" w:rsidP="002D2F5E">
      <w:pPr>
        <w:spacing w:after="0"/>
        <w:jc w:val="both"/>
        <w:rPr>
          <w:rFonts w:ascii="Times New Roman" w:hAnsi="Times New Roman" w:cs="Times New Roman"/>
          <w:sz w:val="24"/>
          <w:szCs w:val="24"/>
        </w:rPr>
      </w:pPr>
      <w:r w:rsidRPr="007637E0">
        <w:rPr>
          <w:rFonts w:ascii="Times New Roman" w:hAnsi="Times New Roman" w:cs="Times New Roman"/>
          <w:sz w:val="24"/>
          <w:szCs w:val="24"/>
        </w:rPr>
        <w:tab/>
      </w:r>
      <w:r w:rsidRPr="007637E0">
        <w:rPr>
          <w:rFonts w:ascii="Times New Roman" w:hAnsi="Times New Roman" w:cs="Times New Roman"/>
          <w:sz w:val="24"/>
          <w:szCs w:val="24"/>
        </w:rPr>
        <w:tab/>
      </w:r>
      <w:r w:rsidRPr="007637E0">
        <w:rPr>
          <w:rFonts w:ascii="Times New Roman" w:hAnsi="Times New Roman" w:cs="Times New Roman"/>
          <w:sz w:val="24"/>
          <w:szCs w:val="24"/>
        </w:rPr>
        <w:tab/>
      </w:r>
      <w:r w:rsidRPr="007637E0">
        <w:rPr>
          <w:rFonts w:ascii="Times New Roman" w:hAnsi="Times New Roman" w:cs="Times New Roman"/>
          <w:sz w:val="24"/>
          <w:szCs w:val="24"/>
        </w:rPr>
        <w:tab/>
        <w:t>C  =  -------------------- pkt x 60 %</w:t>
      </w:r>
    </w:p>
    <w:p w14:paraId="0E28AFF2" w14:textId="33D325C3" w:rsidR="007637E0" w:rsidRDefault="007637E0" w:rsidP="00002E06">
      <w:pPr>
        <w:spacing w:after="0"/>
        <w:jc w:val="both"/>
        <w:rPr>
          <w:rFonts w:ascii="Times New Roman" w:hAnsi="Times New Roman" w:cs="Times New Roman"/>
          <w:sz w:val="24"/>
          <w:szCs w:val="24"/>
        </w:rPr>
      </w:pPr>
      <w:r w:rsidRPr="007637E0">
        <w:rPr>
          <w:rFonts w:ascii="Times New Roman" w:hAnsi="Times New Roman" w:cs="Times New Roman"/>
          <w:sz w:val="24"/>
          <w:szCs w:val="24"/>
        </w:rPr>
        <w:tab/>
      </w:r>
      <w:r w:rsidRPr="007637E0">
        <w:rPr>
          <w:rFonts w:ascii="Times New Roman" w:hAnsi="Times New Roman" w:cs="Times New Roman"/>
          <w:sz w:val="24"/>
          <w:szCs w:val="24"/>
        </w:rPr>
        <w:tab/>
      </w:r>
      <w:r w:rsidRPr="007637E0">
        <w:rPr>
          <w:rFonts w:ascii="Times New Roman" w:hAnsi="Times New Roman" w:cs="Times New Roman"/>
          <w:sz w:val="24"/>
          <w:szCs w:val="24"/>
        </w:rPr>
        <w:tab/>
      </w:r>
      <w:r w:rsidRPr="007637E0">
        <w:rPr>
          <w:rFonts w:ascii="Times New Roman" w:hAnsi="Times New Roman" w:cs="Times New Roman"/>
          <w:sz w:val="24"/>
          <w:szCs w:val="24"/>
        </w:rPr>
        <w:tab/>
        <w:t xml:space="preserve">                     </w:t>
      </w:r>
      <w:proofErr w:type="spellStart"/>
      <w:r w:rsidRPr="007637E0">
        <w:rPr>
          <w:rFonts w:ascii="Times New Roman" w:hAnsi="Times New Roman" w:cs="Times New Roman"/>
          <w:sz w:val="24"/>
          <w:szCs w:val="24"/>
        </w:rPr>
        <w:t>C</w:t>
      </w:r>
      <w:r w:rsidR="002D2F5E">
        <w:rPr>
          <w:rFonts w:ascii="Times New Roman" w:hAnsi="Times New Roman" w:cs="Times New Roman"/>
          <w:sz w:val="24"/>
          <w:szCs w:val="24"/>
          <w:vertAlign w:val="subscript"/>
        </w:rPr>
        <w:t>b</w:t>
      </w:r>
      <w:proofErr w:type="spellEnd"/>
    </w:p>
    <w:p w14:paraId="465C8866" w14:textId="77777777" w:rsidR="00002E06" w:rsidRPr="00002E06" w:rsidRDefault="00002E06" w:rsidP="00002E06">
      <w:pPr>
        <w:spacing w:after="0"/>
        <w:jc w:val="both"/>
        <w:rPr>
          <w:rFonts w:ascii="Times New Roman" w:hAnsi="Times New Roman" w:cs="Times New Roman"/>
          <w:sz w:val="24"/>
          <w:szCs w:val="24"/>
        </w:rPr>
      </w:pPr>
    </w:p>
    <w:p w14:paraId="49F29C13" w14:textId="08FEA314" w:rsidR="007637E0" w:rsidRPr="007637E0" w:rsidRDefault="007637E0" w:rsidP="00002E06">
      <w:pPr>
        <w:spacing w:after="0" w:line="240" w:lineRule="auto"/>
        <w:ind w:firstLine="708"/>
        <w:jc w:val="both"/>
        <w:rPr>
          <w:rFonts w:ascii="Times New Roman" w:hAnsi="Times New Roman" w:cs="Times New Roman"/>
        </w:rPr>
      </w:pPr>
      <w:r w:rsidRPr="007637E0">
        <w:rPr>
          <w:rFonts w:ascii="Times New Roman" w:hAnsi="Times New Roman" w:cs="Times New Roman"/>
        </w:rPr>
        <w:t>gdzie:</w:t>
      </w:r>
      <w:r w:rsidRPr="007637E0">
        <w:rPr>
          <w:rFonts w:ascii="Times New Roman" w:hAnsi="Times New Roman" w:cs="Times New Roman"/>
        </w:rPr>
        <w:tab/>
      </w:r>
      <w:r w:rsidRPr="007637E0">
        <w:rPr>
          <w:rFonts w:ascii="Times New Roman" w:hAnsi="Times New Roman" w:cs="Times New Roman"/>
          <w:sz w:val="24"/>
          <w:szCs w:val="24"/>
        </w:rPr>
        <w:t xml:space="preserve">C </w:t>
      </w:r>
      <w:r w:rsidRPr="007637E0">
        <w:rPr>
          <w:rFonts w:ascii="Times New Roman" w:hAnsi="Times New Roman" w:cs="Times New Roman"/>
        </w:rPr>
        <w:t>- liczba punktów przyznanych ocenianej ofercie w tym kryterium</w:t>
      </w:r>
    </w:p>
    <w:p w14:paraId="7B5A517A" w14:textId="6E51BDEB" w:rsidR="007637E0" w:rsidRPr="007637E0" w:rsidRDefault="007637E0" w:rsidP="00002E06">
      <w:pPr>
        <w:spacing w:after="0" w:line="240" w:lineRule="auto"/>
        <w:jc w:val="both"/>
        <w:rPr>
          <w:rFonts w:ascii="Times New Roman" w:hAnsi="Times New Roman" w:cs="Times New Roman"/>
        </w:rPr>
      </w:pPr>
      <w:r w:rsidRPr="007637E0">
        <w:rPr>
          <w:rFonts w:ascii="Times New Roman" w:hAnsi="Times New Roman" w:cs="Times New Roman"/>
        </w:rPr>
        <w:tab/>
      </w:r>
      <w:r w:rsidRPr="007637E0">
        <w:rPr>
          <w:rFonts w:ascii="Times New Roman" w:hAnsi="Times New Roman" w:cs="Times New Roman"/>
        </w:rPr>
        <w:tab/>
      </w:r>
      <w:proofErr w:type="spellStart"/>
      <w:r w:rsidRPr="007637E0">
        <w:rPr>
          <w:rFonts w:ascii="Times New Roman" w:hAnsi="Times New Roman" w:cs="Times New Roman"/>
          <w:sz w:val="24"/>
          <w:szCs w:val="24"/>
        </w:rPr>
        <w:t>C</w:t>
      </w:r>
      <w:r w:rsidRPr="007637E0">
        <w:rPr>
          <w:rFonts w:ascii="Times New Roman" w:hAnsi="Times New Roman" w:cs="Times New Roman"/>
          <w:sz w:val="24"/>
          <w:szCs w:val="24"/>
          <w:vertAlign w:val="subscript"/>
        </w:rPr>
        <w:t>min</w:t>
      </w:r>
      <w:proofErr w:type="spellEnd"/>
      <w:r>
        <w:rPr>
          <w:rFonts w:ascii="Times New Roman" w:hAnsi="Times New Roman" w:cs="Times New Roman"/>
        </w:rPr>
        <w:t xml:space="preserve"> </w:t>
      </w:r>
      <w:r w:rsidRPr="007637E0">
        <w:rPr>
          <w:rFonts w:ascii="Times New Roman" w:hAnsi="Times New Roman" w:cs="Times New Roman"/>
        </w:rPr>
        <w:t>- najniższa z oferowanych cen</w:t>
      </w:r>
    </w:p>
    <w:p w14:paraId="693CA82D" w14:textId="261AF9DC" w:rsidR="00665E2D" w:rsidRDefault="007637E0" w:rsidP="00002E06">
      <w:pPr>
        <w:spacing w:after="0" w:line="240" w:lineRule="auto"/>
        <w:jc w:val="both"/>
        <w:rPr>
          <w:rFonts w:ascii="Times New Roman" w:hAnsi="Times New Roman" w:cs="Times New Roman"/>
        </w:rPr>
      </w:pPr>
      <w:r w:rsidRPr="007637E0">
        <w:rPr>
          <w:rFonts w:ascii="Times New Roman" w:hAnsi="Times New Roman" w:cs="Times New Roman"/>
        </w:rPr>
        <w:tab/>
      </w:r>
      <w:r w:rsidRPr="007637E0">
        <w:rPr>
          <w:rFonts w:ascii="Times New Roman" w:hAnsi="Times New Roman" w:cs="Times New Roman"/>
        </w:rPr>
        <w:tab/>
      </w:r>
      <w:proofErr w:type="spellStart"/>
      <w:r w:rsidRPr="007637E0">
        <w:rPr>
          <w:rFonts w:ascii="Times New Roman" w:hAnsi="Times New Roman" w:cs="Times New Roman"/>
          <w:sz w:val="24"/>
          <w:szCs w:val="24"/>
        </w:rPr>
        <w:t>C</w:t>
      </w:r>
      <w:r w:rsidR="002D2F5E">
        <w:rPr>
          <w:rFonts w:ascii="Times New Roman" w:hAnsi="Times New Roman" w:cs="Times New Roman"/>
          <w:sz w:val="24"/>
          <w:szCs w:val="24"/>
          <w:vertAlign w:val="subscript"/>
        </w:rPr>
        <w:t>b</w:t>
      </w:r>
      <w:proofErr w:type="spellEnd"/>
      <w:r w:rsidRPr="007637E0">
        <w:rPr>
          <w:rFonts w:ascii="Times New Roman" w:hAnsi="Times New Roman" w:cs="Times New Roman"/>
          <w:sz w:val="24"/>
          <w:szCs w:val="24"/>
        </w:rPr>
        <w:t xml:space="preserve"> </w:t>
      </w:r>
      <w:r w:rsidRPr="007637E0">
        <w:rPr>
          <w:rFonts w:ascii="Times New Roman" w:hAnsi="Times New Roman" w:cs="Times New Roman"/>
        </w:rPr>
        <w:t xml:space="preserve">- cena </w:t>
      </w:r>
      <w:r w:rsidR="002D2F5E">
        <w:rPr>
          <w:rFonts w:ascii="Times New Roman" w:hAnsi="Times New Roman" w:cs="Times New Roman"/>
        </w:rPr>
        <w:t>badanej</w:t>
      </w:r>
      <w:r w:rsidRPr="007637E0">
        <w:rPr>
          <w:rFonts w:ascii="Times New Roman" w:hAnsi="Times New Roman" w:cs="Times New Roman"/>
        </w:rPr>
        <w:t xml:space="preserve"> oferty</w:t>
      </w:r>
    </w:p>
    <w:p w14:paraId="4E6A01ED" w14:textId="77777777" w:rsidR="00352C57" w:rsidRDefault="00352C57" w:rsidP="00352C57">
      <w:pPr>
        <w:tabs>
          <w:tab w:val="left" w:pos="360"/>
        </w:tabs>
        <w:rPr>
          <w:rFonts w:ascii="Times New Roman" w:hAnsi="Times New Roman" w:cs="Times New Roman"/>
          <w:b/>
        </w:rPr>
      </w:pPr>
    </w:p>
    <w:p w14:paraId="26BDCB90" w14:textId="73F03EE4" w:rsidR="00665E2D" w:rsidRPr="00665E2D" w:rsidRDefault="00665E2D" w:rsidP="00B3405A">
      <w:pPr>
        <w:tabs>
          <w:tab w:val="left" w:pos="360"/>
        </w:tabs>
        <w:ind w:left="709"/>
        <w:rPr>
          <w:rFonts w:ascii="Times New Roman" w:hAnsi="Times New Roman" w:cs="Times New Roman"/>
          <w:b/>
        </w:rPr>
      </w:pPr>
      <w:r w:rsidRPr="00665E2D">
        <w:rPr>
          <w:rFonts w:ascii="Times New Roman" w:hAnsi="Times New Roman" w:cs="Times New Roman"/>
          <w:b/>
        </w:rPr>
        <w:t xml:space="preserve">okres gwarancji jakości </w:t>
      </w:r>
      <w:r w:rsidR="00352C57">
        <w:rPr>
          <w:rFonts w:ascii="Times New Roman" w:hAnsi="Times New Roman" w:cs="Times New Roman"/>
          <w:b/>
        </w:rPr>
        <w:t xml:space="preserve"> </w:t>
      </w:r>
      <w:r w:rsidRPr="00665E2D">
        <w:rPr>
          <w:rFonts w:ascii="Times New Roman" w:hAnsi="Times New Roman" w:cs="Times New Roman"/>
          <w:b/>
        </w:rPr>
        <w:t>waga</w:t>
      </w:r>
      <w:r w:rsidR="00352C57">
        <w:rPr>
          <w:rFonts w:ascii="Times New Roman" w:hAnsi="Times New Roman" w:cs="Times New Roman"/>
          <w:b/>
        </w:rPr>
        <w:t xml:space="preserve"> </w:t>
      </w:r>
      <w:r w:rsidRPr="00665E2D">
        <w:rPr>
          <w:rFonts w:ascii="Times New Roman" w:hAnsi="Times New Roman" w:cs="Times New Roman"/>
          <w:b/>
        </w:rPr>
        <w:t>40 %,</w:t>
      </w:r>
    </w:p>
    <w:p w14:paraId="5871D67D" w14:textId="4D65AFB7" w:rsidR="00352C57" w:rsidRPr="00352C57" w:rsidRDefault="00352C57" w:rsidP="00B3405A">
      <w:pPr>
        <w:ind w:left="709"/>
        <w:jc w:val="both"/>
        <w:rPr>
          <w:rFonts w:ascii="Times New Roman" w:hAnsi="Times New Roman" w:cs="Times New Roman"/>
        </w:rPr>
      </w:pPr>
      <w:r w:rsidRPr="00352C57">
        <w:rPr>
          <w:rFonts w:ascii="Times New Roman" w:hAnsi="Times New Roman" w:cs="Times New Roman"/>
        </w:rPr>
        <w:t>Ocena ofert polegać będzie na przyznaniu punktów za zaoferowany okres gwarancji</w:t>
      </w:r>
      <w:r w:rsidR="00D469F9">
        <w:rPr>
          <w:rFonts w:ascii="Times New Roman" w:hAnsi="Times New Roman" w:cs="Times New Roman"/>
        </w:rPr>
        <w:t xml:space="preserve"> </w:t>
      </w:r>
      <w:r w:rsidRPr="00352C57">
        <w:rPr>
          <w:rFonts w:ascii="Times New Roman" w:hAnsi="Times New Roman" w:cs="Times New Roman"/>
        </w:rPr>
        <w:t>wg następujących zasad:</w:t>
      </w:r>
    </w:p>
    <w:p w14:paraId="223E6EAD" w14:textId="77777777" w:rsidR="00352C57" w:rsidRPr="00352C57" w:rsidRDefault="00352C57" w:rsidP="00B3405A">
      <w:pPr>
        <w:ind w:left="1276"/>
        <w:jc w:val="both"/>
        <w:rPr>
          <w:rFonts w:ascii="Times New Roman" w:hAnsi="Times New Roman" w:cs="Times New Roman"/>
          <w:b/>
          <w:bCs/>
        </w:rPr>
      </w:pPr>
      <w:r w:rsidRPr="00352C57">
        <w:rPr>
          <w:rFonts w:ascii="Times New Roman" w:hAnsi="Times New Roman" w:cs="Times New Roman"/>
          <w:b/>
          <w:bCs/>
        </w:rPr>
        <w:t>- 36 miesięcy - 0 pkt.</w:t>
      </w:r>
    </w:p>
    <w:p w14:paraId="5028A097" w14:textId="77777777" w:rsidR="00352C57" w:rsidRPr="00352C57" w:rsidRDefault="00352C57" w:rsidP="00B3405A">
      <w:pPr>
        <w:ind w:left="1276"/>
        <w:jc w:val="both"/>
        <w:rPr>
          <w:rFonts w:ascii="Times New Roman" w:hAnsi="Times New Roman" w:cs="Times New Roman"/>
          <w:b/>
          <w:bCs/>
        </w:rPr>
      </w:pPr>
      <w:r w:rsidRPr="00352C57">
        <w:rPr>
          <w:rFonts w:ascii="Times New Roman" w:hAnsi="Times New Roman" w:cs="Times New Roman"/>
          <w:b/>
          <w:bCs/>
        </w:rPr>
        <w:t>- 42 miesięcy - 10pkt.</w:t>
      </w:r>
    </w:p>
    <w:p w14:paraId="41A58E1B" w14:textId="77777777" w:rsidR="00352C57" w:rsidRPr="00352C57" w:rsidRDefault="00352C57" w:rsidP="00B3405A">
      <w:pPr>
        <w:ind w:left="1276"/>
        <w:jc w:val="both"/>
        <w:rPr>
          <w:rFonts w:ascii="Times New Roman" w:hAnsi="Times New Roman" w:cs="Times New Roman"/>
          <w:b/>
          <w:bCs/>
        </w:rPr>
      </w:pPr>
      <w:r w:rsidRPr="00352C57">
        <w:rPr>
          <w:rFonts w:ascii="Times New Roman" w:hAnsi="Times New Roman" w:cs="Times New Roman"/>
          <w:b/>
          <w:bCs/>
        </w:rPr>
        <w:t>- 48 miesięcy - 20 pkt.</w:t>
      </w:r>
    </w:p>
    <w:p w14:paraId="07498611" w14:textId="0A2EEA4E" w:rsidR="00352C57" w:rsidRPr="00352C57" w:rsidRDefault="00352C57" w:rsidP="00B3405A">
      <w:pPr>
        <w:ind w:left="1276"/>
        <w:jc w:val="both"/>
        <w:rPr>
          <w:rFonts w:ascii="Times New Roman" w:hAnsi="Times New Roman" w:cs="Times New Roman"/>
          <w:b/>
          <w:bCs/>
        </w:rPr>
      </w:pPr>
      <w:r w:rsidRPr="00352C57">
        <w:rPr>
          <w:rFonts w:ascii="Times New Roman" w:hAnsi="Times New Roman" w:cs="Times New Roman"/>
          <w:b/>
          <w:bCs/>
        </w:rPr>
        <w:t>- 54 miesięcy – 30 pkt</w:t>
      </w:r>
      <w:r w:rsidR="00B3405A">
        <w:rPr>
          <w:rFonts w:ascii="Times New Roman" w:hAnsi="Times New Roman" w:cs="Times New Roman"/>
          <w:b/>
          <w:bCs/>
        </w:rPr>
        <w:t>.</w:t>
      </w:r>
    </w:p>
    <w:p w14:paraId="00C48745" w14:textId="0A9AF450" w:rsidR="00352C57" w:rsidRDefault="00352C57" w:rsidP="00B3405A">
      <w:pPr>
        <w:ind w:left="1276"/>
        <w:jc w:val="both"/>
        <w:rPr>
          <w:rFonts w:ascii="Times New Roman" w:hAnsi="Times New Roman" w:cs="Times New Roman"/>
          <w:b/>
          <w:bCs/>
        </w:rPr>
      </w:pPr>
      <w:r w:rsidRPr="00352C57">
        <w:rPr>
          <w:rFonts w:ascii="Times New Roman" w:hAnsi="Times New Roman" w:cs="Times New Roman"/>
          <w:b/>
          <w:bCs/>
        </w:rPr>
        <w:t>- 60 miesięcy - 40 pkt.</w:t>
      </w:r>
    </w:p>
    <w:p w14:paraId="415FDFF1" w14:textId="77777777" w:rsidR="00352C57" w:rsidRDefault="00352C57" w:rsidP="00D24D2D">
      <w:pPr>
        <w:pStyle w:val="Akapitzlist"/>
        <w:numPr>
          <w:ilvl w:val="0"/>
          <w:numId w:val="22"/>
        </w:numPr>
        <w:jc w:val="both"/>
        <w:rPr>
          <w:rFonts w:ascii="Times New Roman" w:hAnsi="Times New Roman" w:cs="Times New Roman"/>
        </w:rPr>
      </w:pPr>
      <w:r w:rsidRPr="00352C57">
        <w:rPr>
          <w:rFonts w:ascii="Times New Roman" w:hAnsi="Times New Roman" w:cs="Times New Roman"/>
        </w:rPr>
        <w:t>Wykonawca może zaoferować terminy gwarancji wymienione powyżej w pełnych</w:t>
      </w:r>
      <w:r>
        <w:rPr>
          <w:rFonts w:ascii="Times New Roman" w:hAnsi="Times New Roman" w:cs="Times New Roman"/>
        </w:rPr>
        <w:t xml:space="preserve"> </w:t>
      </w:r>
      <w:r w:rsidRPr="00352C57">
        <w:rPr>
          <w:rFonts w:ascii="Times New Roman" w:hAnsi="Times New Roman" w:cs="Times New Roman"/>
        </w:rPr>
        <w:t>miesiącach. Minimalny, wymagany przez Zamawiającego okres gwarancji wynosi 36</w:t>
      </w:r>
      <w:r>
        <w:rPr>
          <w:rFonts w:ascii="Times New Roman" w:hAnsi="Times New Roman" w:cs="Times New Roman"/>
        </w:rPr>
        <w:t xml:space="preserve"> </w:t>
      </w:r>
      <w:r w:rsidRPr="00352C57">
        <w:rPr>
          <w:rFonts w:ascii="Times New Roman" w:hAnsi="Times New Roman" w:cs="Times New Roman"/>
        </w:rPr>
        <w:t xml:space="preserve">miesięcy. Zaoferowanie krótszego spowoduje odrzucenie oferty na </w:t>
      </w:r>
      <w:r w:rsidRPr="00D3624B">
        <w:rPr>
          <w:rFonts w:ascii="Times New Roman" w:hAnsi="Times New Roman" w:cs="Times New Roman"/>
        </w:rPr>
        <w:t>podstawie art. 226 ust.1 pkt 5</w:t>
      </w:r>
      <w:r w:rsidRPr="00352C57">
        <w:rPr>
          <w:rFonts w:ascii="Times New Roman" w:hAnsi="Times New Roman" w:cs="Times New Roman"/>
        </w:rPr>
        <w:t xml:space="preserve"> ustawy </w:t>
      </w:r>
      <w:proofErr w:type="spellStart"/>
      <w:r w:rsidRPr="00352C57">
        <w:rPr>
          <w:rFonts w:ascii="Times New Roman" w:hAnsi="Times New Roman" w:cs="Times New Roman"/>
        </w:rPr>
        <w:t>Pzp</w:t>
      </w:r>
      <w:proofErr w:type="spellEnd"/>
      <w:r w:rsidRPr="00352C57">
        <w:rPr>
          <w:rFonts w:ascii="Times New Roman" w:hAnsi="Times New Roman" w:cs="Times New Roman"/>
        </w:rPr>
        <w:t>. Maksymalny okres gwarancji wynosi 60 miesięcy. W przypadku</w:t>
      </w:r>
      <w:r>
        <w:rPr>
          <w:rFonts w:ascii="Times New Roman" w:hAnsi="Times New Roman" w:cs="Times New Roman"/>
        </w:rPr>
        <w:t xml:space="preserve"> </w:t>
      </w:r>
      <w:r w:rsidRPr="00352C57">
        <w:rPr>
          <w:rFonts w:ascii="Times New Roman" w:hAnsi="Times New Roman" w:cs="Times New Roman"/>
        </w:rPr>
        <w:t>zaoferowania okresu gwarancji dłuższego niż 60 miesięcy, punkty przyznane ofercie</w:t>
      </w:r>
      <w:r>
        <w:rPr>
          <w:rFonts w:ascii="Times New Roman" w:hAnsi="Times New Roman" w:cs="Times New Roman"/>
        </w:rPr>
        <w:t xml:space="preserve"> </w:t>
      </w:r>
      <w:r w:rsidRPr="00352C57">
        <w:rPr>
          <w:rFonts w:ascii="Times New Roman" w:hAnsi="Times New Roman" w:cs="Times New Roman"/>
        </w:rPr>
        <w:t xml:space="preserve">w tym kryterium zostaną obliczone jak dla okresu 60 miesięcy. </w:t>
      </w:r>
    </w:p>
    <w:p w14:paraId="45ADECEF" w14:textId="689D8033" w:rsidR="00352C57" w:rsidRDefault="00352C57" w:rsidP="00352C57">
      <w:pPr>
        <w:pStyle w:val="Akapitzlist"/>
        <w:jc w:val="both"/>
        <w:rPr>
          <w:rFonts w:ascii="Times New Roman" w:hAnsi="Times New Roman" w:cs="Times New Roman"/>
        </w:rPr>
      </w:pPr>
      <w:r w:rsidRPr="00352C57">
        <w:rPr>
          <w:rFonts w:ascii="Times New Roman" w:hAnsi="Times New Roman" w:cs="Times New Roman"/>
        </w:rPr>
        <w:t>W przypadku nieuzupełnienia w druku oferty pola okresu gwarancji Wykonawca otrzyma 0 punktów,</w:t>
      </w:r>
      <w:r>
        <w:rPr>
          <w:rFonts w:ascii="Times New Roman" w:hAnsi="Times New Roman" w:cs="Times New Roman"/>
        </w:rPr>
        <w:t xml:space="preserve"> </w:t>
      </w:r>
      <w:r w:rsidRPr="00352C57">
        <w:rPr>
          <w:rFonts w:ascii="Times New Roman" w:hAnsi="Times New Roman" w:cs="Times New Roman"/>
        </w:rPr>
        <w:t>a Zamawiający przyjmie, iż oferowany okres gwarancji wynosi 36 miesięcy.</w:t>
      </w:r>
    </w:p>
    <w:p w14:paraId="5A177F19" w14:textId="77777777" w:rsidR="00C274E3" w:rsidRPr="00C274E3" w:rsidRDefault="00C274E3" w:rsidP="00D24D2D">
      <w:pPr>
        <w:pStyle w:val="Akapitzlist"/>
        <w:numPr>
          <w:ilvl w:val="0"/>
          <w:numId w:val="24"/>
        </w:numPr>
        <w:jc w:val="both"/>
        <w:rPr>
          <w:rFonts w:ascii="Times New Roman" w:hAnsi="Times New Roman" w:cs="Times New Roman"/>
        </w:rPr>
      </w:pPr>
      <w:r w:rsidRPr="00C274E3">
        <w:rPr>
          <w:rFonts w:ascii="Times New Roman" w:hAnsi="Times New Roman" w:cs="Times New Roman"/>
        </w:rPr>
        <w:t>W celu wyboru najkorzystniejszej oferty w powiązaniu z przedstawionymi wyżej kryteriami Zamawiający będzie posługiwał się następującym wzorem:</w:t>
      </w:r>
    </w:p>
    <w:p w14:paraId="5273D685" w14:textId="77777777" w:rsidR="00C274E3" w:rsidRPr="00814F04" w:rsidRDefault="00C274E3" w:rsidP="00C274E3">
      <w:pPr>
        <w:pStyle w:val="Akapitzlist"/>
        <w:jc w:val="both"/>
        <w:rPr>
          <w:rFonts w:ascii="Times New Roman" w:hAnsi="Times New Roman" w:cs="Times New Roman"/>
          <w:b/>
          <w:bCs/>
        </w:rPr>
      </w:pPr>
      <w:proofErr w:type="spellStart"/>
      <w:r w:rsidRPr="00814F04">
        <w:rPr>
          <w:rFonts w:ascii="Times New Roman" w:hAnsi="Times New Roman" w:cs="Times New Roman"/>
          <w:b/>
          <w:bCs/>
        </w:rPr>
        <w:t>Lp</w:t>
      </w:r>
      <w:proofErr w:type="spellEnd"/>
      <w:r w:rsidRPr="00814F04">
        <w:rPr>
          <w:rFonts w:ascii="Times New Roman" w:hAnsi="Times New Roman" w:cs="Times New Roman"/>
          <w:b/>
          <w:bCs/>
        </w:rPr>
        <w:t xml:space="preserve"> = </w:t>
      </w:r>
      <w:proofErr w:type="spellStart"/>
      <w:r w:rsidRPr="00814F04">
        <w:rPr>
          <w:rFonts w:ascii="Times New Roman" w:hAnsi="Times New Roman" w:cs="Times New Roman"/>
          <w:b/>
          <w:bCs/>
        </w:rPr>
        <w:t>Cn</w:t>
      </w:r>
      <w:proofErr w:type="spellEnd"/>
      <w:r w:rsidRPr="00814F04">
        <w:rPr>
          <w:rFonts w:ascii="Times New Roman" w:hAnsi="Times New Roman" w:cs="Times New Roman"/>
          <w:b/>
          <w:bCs/>
        </w:rPr>
        <w:t xml:space="preserve"> + G</w:t>
      </w:r>
    </w:p>
    <w:p w14:paraId="40F9907F" w14:textId="77777777" w:rsidR="00C274E3" w:rsidRPr="00C274E3" w:rsidRDefault="00C274E3" w:rsidP="00C274E3">
      <w:pPr>
        <w:pStyle w:val="Akapitzlist"/>
        <w:jc w:val="both"/>
        <w:rPr>
          <w:rFonts w:ascii="Times New Roman" w:hAnsi="Times New Roman" w:cs="Times New Roman"/>
        </w:rPr>
      </w:pPr>
      <w:r w:rsidRPr="00C274E3">
        <w:rPr>
          <w:rFonts w:ascii="Times New Roman" w:hAnsi="Times New Roman" w:cs="Times New Roman"/>
        </w:rPr>
        <w:t>gdzie:</w:t>
      </w:r>
    </w:p>
    <w:p w14:paraId="41292C5B" w14:textId="77777777" w:rsidR="00C274E3" w:rsidRPr="00C274E3" w:rsidRDefault="00C274E3" w:rsidP="00C274E3">
      <w:pPr>
        <w:pStyle w:val="Akapitzlist"/>
        <w:jc w:val="both"/>
        <w:rPr>
          <w:rFonts w:ascii="Times New Roman" w:hAnsi="Times New Roman" w:cs="Times New Roman"/>
        </w:rPr>
      </w:pPr>
      <w:proofErr w:type="spellStart"/>
      <w:r w:rsidRPr="00814F04">
        <w:rPr>
          <w:rFonts w:ascii="Times New Roman" w:hAnsi="Times New Roman" w:cs="Times New Roman"/>
          <w:b/>
          <w:bCs/>
        </w:rPr>
        <w:t>Lp</w:t>
      </w:r>
      <w:proofErr w:type="spellEnd"/>
      <w:r w:rsidRPr="00C274E3">
        <w:rPr>
          <w:rFonts w:ascii="Times New Roman" w:hAnsi="Times New Roman" w:cs="Times New Roman"/>
        </w:rPr>
        <w:t>- łączna liczba punktów uzyskanych przez ofertę n,</w:t>
      </w:r>
    </w:p>
    <w:p w14:paraId="63977F31" w14:textId="77777777" w:rsidR="00C274E3" w:rsidRPr="00C274E3" w:rsidRDefault="00C274E3" w:rsidP="00C274E3">
      <w:pPr>
        <w:pStyle w:val="Akapitzlist"/>
        <w:jc w:val="both"/>
        <w:rPr>
          <w:rFonts w:ascii="Times New Roman" w:hAnsi="Times New Roman" w:cs="Times New Roman"/>
        </w:rPr>
      </w:pPr>
      <w:proofErr w:type="spellStart"/>
      <w:r w:rsidRPr="00814F04">
        <w:rPr>
          <w:rFonts w:ascii="Times New Roman" w:hAnsi="Times New Roman" w:cs="Times New Roman"/>
          <w:b/>
          <w:bCs/>
        </w:rPr>
        <w:t>Cn</w:t>
      </w:r>
      <w:proofErr w:type="spellEnd"/>
      <w:r w:rsidRPr="00C274E3">
        <w:rPr>
          <w:rFonts w:ascii="Times New Roman" w:hAnsi="Times New Roman" w:cs="Times New Roman"/>
        </w:rPr>
        <w:t>- liczba punktów uzyskanych przez ofertę n z tytułu kryterium „cena”;</w:t>
      </w:r>
    </w:p>
    <w:p w14:paraId="092BD201" w14:textId="4FF95AFF" w:rsidR="00002E06" w:rsidRPr="009F7B6B" w:rsidRDefault="00C274E3" w:rsidP="009F7B6B">
      <w:pPr>
        <w:pStyle w:val="Akapitzlist"/>
        <w:jc w:val="both"/>
        <w:rPr>
          <w:rFonts w:ascii="Times New Roman" w:hAnsi="Times New Roman" w:cs="Times New Roman"/>
        </w:rPr>
      </w:pPr>
      <w:r w:rsidRPr="00814F04">
        <w:rPr>
          <w:rFonts w:ascii="Times New Roman" w:hAnsi="Times New Roman" w:cs="Times New Roman"/>
          <w:b/>
          <w:bCs/>
        </w:rPr>
        <w:t>G</w:t>
      </w:r>
      <w:r w:rsidR="00464BDF">
        <w:rPr>
          <w:rFonts w:ascii="Times New Roman" w:hAnsi="Times New Roman" w:cs="Times New Roman"/>
          <w:b/>
          <w:bCs/>
        </w:rPr>
        <w:t xml:space="preserve"> </w:t>
      </w:r>
      <w:r w:rsidRPr="00C274E3">
        <w:rPr>
          <w:rFonts w:ascii="Times New Roman" w:hAnsi="Times New Roman" w:cs="Times New Roman"/>
        </w:rPr>
        <w:t>- liczba punktów uzyskanych przez ofertę n z tytułu kryterium „okres</w:t>
      </w:r>
      <w:r>
        <w:rPr>
          <w:rFonts w:ascii="Times New Roman" w:hAnsi="Times New Roman" w:cs="Times New Roman"/>
        </w:rPr>
        <w:t xml:space="preserve"> </w:t>
      </w:r>
      <w:r w:rsidRPr="00C274E3">
        <w:rPr>
          <w:rFonts w:ascii="Times New Roman" w:hAnsi="Times New Roman" w:cs="Times New Roman"/>
        </w:rPr>
        <w:t>gwarancji”;</w:t>
      </w:r>
    </w:p>
    <w:p w14:paraId="167581FB" w14:textId="614E8A7B" w:rsidR="00665E2D" w:rsidRDefault="00665E2D" w:rsidP="00D24D2D">
      <w:pPr>
        <w:pStyle w:val="Akapitzlist"/>
        <w:numPr>
          <w:ilvl w:val="0"/>
          <w:numId w:val="25"/>
        </w:numPr>
        <w:jc w:val="both"/>
        <w:rPr>
          <w:rFonts w:ascii="Times New Roman" w:hAnsi="Times New Roman" w:cs="Times New Roman"/>
          <w:bCs/>
        </w:rPr>
      </w:pPr>
      <w:r w:rsidRPr="00665E2D">
        <w:rPr>
          <w:rFonts w:ascii="Times New Roman" w:hAnsi="Times New Roman" w:cs="Times New Roman"/>
          <w:bCs/>
        </w:rPr>
        <w:t xml:space="preserve">Zamawiający udzieli zamówienie Wykonawcy, którego oferta, oceniona zgodnie  </w:t>
      </w:r>
      <w:r w:rsidRPr="00665E2D">
        <w:rPr>
          <w:rFonts w:ascii="Times New Roman" w:hAnsi="Times New Roman" w:cs="Times New Roman"/>
          <w:bCs/>
        </w:rPr>
        <w:br/>
        <w:t xml:space="preserve">z kryteriami oceny ofert, uzyska największą liczbę punktów obliczoną jako suma punktów </w:t>
      </w:r>
      <w:r w:rsidRPr="00665E2D">
        <w:rPr>
          <w:rFonts w:ascii="Times New Roman" w:hAnsi="Times New Roman" w:cs="Times New Roman"/>
          <w:bCs/>
        </w:rPr>
        <w:lastRenderedPageBreak/>
        <w:t>uzyskanych w ww. kryteriach. W toku oceny złożonych ofert Zamawiający może żądać udzielenia przez Wykonawców wyjaśnień dotyczących treści złożonych przez nich ofert.</w:t>
      </w:r>
    </w:p>
    <w:p w14:paraId="304EC245" w14:textId="433FC29C" w:rsidR="004330A1" w:rsidRPr="004330A1" w:rsidRDefault="004330A1" w:rsidP="00D24D2D">
      <w:pPr>
        <w:pStyle w:val="Akapitzlist"/>
        <w:numPr>
          <w:ilvl w:val="0"/>
          <w:numId w:val="25"/>
        </w:numPr>
        <w:jc w:val="both"/>
        <w:rPr>
          <w:rFonts w:ascii="Times New Roman" w:hAnsi="Times New Roman" w:cs="Times New Roman"/>
          <w:bCs/>
        </w:rPr>
      </w:pPr>
      <w:r w:rsidRPr="004330A1">
        <w:rPr>
          <w:rFonts w:ascii="Times New Roman" w:hAnsi="Times New Roman" w:cs="Times New Roman"/>
          <w:bCs/>
        </w:rPr>
        <w:t>Jeżeli nie będzie można dokonać wyboru oferty najkorzystniejszej z uwagi na to, że dwie lub</w:t>
      </w:r>
      <w:r>
        <w:rPr>
          <w:rFonts w:ascii="Times New Roman" w:hAnsi="Times New Roman" w:cs="Times New Roman"/>
          <w:bCs/>
        </w:rPr>
        <w:t xml:space="preserve"> </w:t>
      </w:r>
      <w:r w:rsidRPr="004330A1">
        <w:rPr>
          <w:rFonts w:ascii="Times New Roman" w:hAnsi="Times New Roman" w:cs="Times New Roman"/>
          <w:bCs/>
        </w:rPr>
        <w:t>więcej ofert przedstawia taki sam bilans ceny i innych kryteriów oceny ofert. Zamawiający</w:t>
      </w:r>
      <w:r>
        <w:rPr>
          <w:rFonts w:ascii="Times New Roman" w:hAnsi="Times New Roman" w:cs="Times New Roman"/>
          <w:bCs/>
        </w:rPr>
        <w:t xml:space="preserve"> </w:t>
      </w:r>
      <w:r w:rsidRPr="004330A1">
        <w:rPr>
          <w:rFonts w:ascii="Times New Roman" w:hAnsi="Times New Roman" w:cs="Times New Roman"/>
          <w:bCs/>
        </w:rPr>
        <w:t>spośród tych ofert wybierze ofertę z najniższą ceną, a jeżeli zostały złożone oferty o takiej samej cenie, Zamawiający wezwie</w:t>
      </w:r>
      <w:r>
        <w:rPr>
          <w:rFonts w:ascii="Times New Roman" w:hAnsi="Times New Roman" w:cs="Times New Roman"/>
          <w:bCs/>
        </w:rPr>
        <w:t xml:space="preserve"> </w:t>
      </w:r>
      <w:r w:rsidRPr="004330A1">
        <w:rPr>
          <w:rFonts w:ascii="Times New Roman" w:hAnsi="Times New Roman" w:cs="Times New Roman"/>
          <w:bCs/>
        </w:rPr>
        <w:t>Wykonawców, którzy złożyli te oferty, do złożenia w terminie określonym przez Zamawiającego ofert</w:t>
      </w:r>
      <w:r>
        <w:rPr>
          <w:rFonts w:ascii="Times New Roman" w:hAnsi="Times New Roman" w:cs="Times New Roman"/>
          <w:bCs/>
        </w:rPr>
        <w:t xml:space="preserve"> </w:t>
      </w:r>
      <w:r w:rsidRPr="004330A1">
        <w:rPr>
          <w:rFonts w:ascii="Times New Roman" w:hAnsi="Times New Roman" w:cs="Times New Roman"/>
          <w:bCs/>
        </w:rPr>
        <w:t>dodatkowych.</w:t>
      </w:r>
    </w:p>
    <w:p w14:paraId="0BCD732F" w14:textId="565B1879" w:rsidR="004330A1" w:rsidRPr="004330A1" w:rsidRDefault="004330A1" w:rsidP="00D24D2D">
      <w:pPr>
        <w:pStyle w:val="Akapitzlist"/>
        <w:numPr>
          <w:ilvl w:val="0"/>
          <w:numId w:val="25"/>
        </w:numPr>
        <w:jc w:val="both"/>
        <w:rPr>
          <w:rFonts w:ascii="Times New Roman" w:hAnsi="Times New Roman" w:cs="Times New Roman"/>
          <w:bCs/>
        </w:rPr>
      </w:pPr>
      <w:r w:rsidRPr="004330A1">
        <w:rPr>
          <w:rFonts w:ascii="Times New Roman" w:hAnsi="Times New Roman" w:cs="Times New Roman"/>
          <w:bCs/>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w:t>
      </w:r>
      <w:r>
        <w:rPr>
          <w:rFonts w:ascii="Times New Roman" w:hAnsi="Times New Roman" w:cs="Times New Roman"/>
          <w:bCs/>
        </w:rPr>
        <w:t>224</w:t>
      </w:r>
      <w:r w:rsidRPr="004330A1">
        <w:rPr>
          <w:rFonts w:ascii="Times New Roman" w:hAnsi="Times New Roman" w:cs="Times New Roman"/>
          <w:bCs/>
        </w:rPr>
        <w:t xml:space="preserve"> ustawy </w:t>
      </w:r>
      <w:proofErr w:type="spellStart"/>
      <w:r w:rsidRPr="004330A1">
        <w:rPr>
          <w:rFonts w:ascii="Times New Roman" w:hAnsi="Times New Roman" w:cs="Times New Roman"/>
          <w:bCs/>
        </w:rPr>
        <w:t>Pzp</w:t>
      </w:r>
      <w:proofErr w:type="spellEnd"/>
      <w:r w:rsidRPr="004330A1">
        <w:rPr>
          <w:rFonts w:ascii="Times New Roman" w:hAnsi="Times New Roman" w:cs="Times New Roman"/>
          <w:bCs/>
        </w:rPr>
        <w:t>.</w:t>
      </w:r>
    </w:p>
    <w:p w14:paraId="63C89090" w14:textId="77777777" w:rsidR="004330A1" w:rsidRPr="004330A1" w:rsidRDefault="004330A1" w:rsidP="00D24D2D">
      <w:pPr>
        <w:pStyle w:val="Akapitzlist"/>
        <w:numPr>
          <w:ilvl w:val="0"/>
          <w:numId w:val="25"/>
        </w:numPr>
        <w:jc w:val="both"/>
        <w:rPr>
          <w:rFonts w:ascii="Times New Roman" w:hAnsi="Times New Roman" w:cs="Times New Roman"/>
          <w:bCs/>
        </w:rPr>
      </w:pPr>
      <w:r w:rsidRPr="004330A1">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1D237DA2" w14:textId="3D864A98" w:rsidR="004330A1" w:rsidRDefault="004330A1" w:rsidP="00D24D2D">
      <w:pPr>
        <w:pStyle w:val="Akapitzlist"/>
        <w:numPr>
          <w:ilvl w:val="0"/>
          <w:numId w:val="25"/>
        </w:numPr>
        <w:jc w:val="both"/>
        <w:rPr>
          <w:rFonts w:ascii="Times New Roman" w:hAnsi="Times New Roman" w:cs="Times New Roman"/>
          <w:bCs/>
        </w:rPr>
      </w:pPr>
      <w:r>
        <w:rPr>
          <w:rFonts w:ascii="Times New Roman" w:hAnsi="Times New Roman" w:cs="Times New Roman"/>
          <w:bCs/>
        </w:rPr>
        <w:t xml:space="preserve">Zamawiający odrzuca ofertę na podstawie art. 226 ustawy </w:t>
      </w:r>
      <w:proofErr w:type="spellStart"/>
      <w:r>
        <w:rPr>
          <w:rFonts w:ascii="Times New Roman" w:hAnsi="Times New Roman" w:cs="Times New Roman"/>
          <w:bCs/>
        </w:rPr>
        <w:t>Pzp</w:t>
      </w:r>
      <w:proofErr w:type="spellEnd"/>
      <w:r>
        <w:rPr>
          <w:rFonts w:ascii="Times New Roman" w:hAnsi="Times New Roman" w:cs="Times New Roman"/>
          <w:bCs/>
        </w:rPr>
        <w:t>.</w:t>
      </w:r>
    </w:p>
    <w:p w14:paraId="63E87857" w14:textId="77777777" w:rsidR="00B01D3D" w:rsidRPr="00665E2D" w:rsidRDefault="00B01D3D" w:rsidP="00B01D3D">
      <w:pPr>
        <w:pStyle w:val="Akapitzlist"/>
        <w:spacing w:after="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687D8C" w:rsidRPr="00687D8C" w14:paraId="4F55D585" w14:textId="77777777" w:rsidTr="004A62C9">
        <w:trPr>
          <w:trHeight w:val="454"/>
        </w:trPr>
        <w:tc>
          <w:tcPr>
            <w:tcW w:w="9062" w:type="dxa"/>
            <w:shd w:val="clear" w:color="auto" w:fill="D0CECE" w:themeFill="background2" w:themeFillShade="E6"/>
            <w:vAlign w:val="center"/>
          </w:tcPr>
          <w:p w14:paraId="6967D4A6" w14:textId="75A6DB82" w:rsidR="00713FEF" w:rsidRPr="00687D8C" w:rsidRDefault="00931E69" w:rsidP="00687D8C">
            <w:pPr>
              <w:pStyle w:val="Nagwek1"/>
              <w:spacing w:before="0"/>
              <w:jc w:val="both"/>
              <w:outlineLvl w:val="0"/>
              <w:rPr>
                <w:rFonts w:ascii="Times New Roman" w:hAnsi="Times New Roman" w:cs="Times New Roman"/>
                <w:b/>
                <w:bCs/>
                <w:color w:val="auto"/>
                <w:sz w:val="26"/>
                <w:szCs w:val="26"/>
              </w:rPr>
            </w:pPr>
            <w:bookmarkStart w:id="25" w:name="_Toc72237844"/>
            <w:r>
              <w:rPr>
                <w:rFonts w:ascii="Times New Roman" w:hAnsi="Times New Roman" w:cs="Times New Roman"/>
                <w:b/>
                <w:bCs/>
                <w:color w:val="auto"/>
                <w:sz w:val="26"/>
                <w:szCs w:val="26"/>
              </w:rPr>
              <w:t xml:space="preserve">ROZDZIAŁ </w:t>
            </w:r>
            <w:r w:rsidR="00713FEF" w:rsidRPr="00687D8C">
              <w:rPr>
                <w:rFonts w:ascii="Times New Roman" w:hAnsi="Times New Roman" w:cs="Times New Roman"/>
                <w:b/>
                <w:bCs/>
                <w:color w:val="auto"/>
                <w:sz w:val="26"/>
                <w:szCs w:val="26"/>
              </w:rPr>
              <w:t>XVI</w:t>
            </w:r>
            <w:r w:rsidR="00687D8C" w:rsidRPr="00687D8C">
              <w:rPr>
                <w:rFonts w:ascii="Times New Roman" w:hAnsi="Times New Roman" w:cs="Times New Roman"/>
                <w:b/>
                <w:bCs/>
                <w:color w:val="auto"/>
                <w:sz w:val="26"/>
                <w:szCs w:val="26"/>
              </w:rPr>
              <w:t>I</w:t>
            </w:r>
            <w:r w:rsidR="00713FEF" w:rsidRPr="00687D8C">
              <w:rPr>
                <w:rFonts w:ascii="Times New Roman" w:hAnsi="Times New Roman" w:cs="Times New Roman"/>
                <w:b/>
                <w:bCs/>
                <w:color w:val="auto"/>
                <w:sz w:val="26"/>
                <w:szCs w:val="26"/>
              </w:rPr>
              <w:t>. INFORMACJA O FORMALNOŚCIACH, JAKIE MUSZĄ ZOSTAĆ DOPEŁNIONE PO WYBORZE OFERTY W CELU ZAWARCIA UMOWY W SPRAWIE ZAMÓWIENIA PUBLICZNEGO</w:t>
            </w:r>
            <w:bookmarkEnd w:id="25"/>
          </w:p>
        </w:tc>
      </w:tr>
    </w:tbl>
    <w:p w14:paraId="6735C18F" w14:textId="1F90D0C9" w:rsidR="00493E3E" w:rsidRPr="00493E3E" w:rsidRDefault="00493E3E" w:rsidP="00D24D2D">
      <w:pPr>
        <w:pStyle w:val="Akapitzlist"/>
        <w:numPr>
          <w:ilvl w:val="0"/>
          <w:numId w:val="26"/>
        </w:numPr>
        <w:spacing w:line="240" w:lineRule="auto"/>
        <w:jc w:val="both"/>
        <w:rPr>
          <w:rFonts w:ascii="Times New Roman" w:hAnsi="Times New Roman" w:cs="Times New Roman"/>
        </w:rPr>
      </w:pPr>
      <w:r w:rsidRPr="00493E3E">
        <w:rPr>
          <w:rFonts w:ascii="Times New Roman" w:hAnsi="Times New Roman" w:cs="Times New Roman"/>
        </w:rPr>
        <w:t xml:space="preserve">Zgodnie z art. 308 ust. 2 ustawy </w:t>
      </w:r>
      <w:proofErr w:type="spellStart"/>
      <w:r w:rsidRPr="00493E3E">
        <w:rPr>
          <w:rFonts w:ascii="Times New Roman" w:hAnsi="Times New Roman" w:cs="Times New Roman"/>
        </w:rPr>
        <w:t>P</w:t>
      </w:r>
      <w:r w:rsidR="005F5876">
        <w:rPr>
          <w:rFonts w:ascii="Times New Roman" w:hAnsi="Times New Roman" w:cs="Times New Roman"/>
        </w:rPr>
        <w:t>zp</w:t>
      </w:r>
      <w:proofErr w:type="spellEnd"/>
      <w:r w:rsidRPr="00493E3E">
        <w:rPr>
          <w:rFonts w:ascii="Times New Roman" w:hAnsi="Times New Roman" w:cs="Times New Roman"/>
        </w:rPr>
        <w:t xml:space="preserve"> Zamawiający może zawrzeć umowę w sprawie zamówienia publicznego z uwzględnieniem art. 577 ustawy </w:t>
      </w:r>
      <w:proofErr w:type="spellStart"/>
      <w:r w:rsidRPr="00493E3E">
        <w:rPr>
          <w:rFonts w:ascii="Times New Roman" w:hAnsi="Times New Roman" w:cs="Times New Roman"/>
        </w:rPr>
        <w:t>P</w:t>
      </w:r>
      <w:r w:rsidR="005F5876">
        <w:rPr>
          <w:rFonts w:ascii="Times New Roman" w:hAnsi="Times New Roman" w:cs="Times New Roman"/>
        </w:rPr>
        <w:t>zp</w:t>
      </w:r>
      <w:proofErr w:type="spellEnd"/>
      <w:r w:rsidRPr="00493E3E">
        <w:rPr>
          <w:rFonts w:ascii="Times New Roman" w:hAnsi="Times New Roman" w:cs="Times New Roman"/>
        </w:rPr>
        <w:t xml:space="preserve"> w terminie nie krótszym niż 5 dni od dnia przesłania (przy użyciu środków komunikacji elektronicznej) zawiadomienie o wyborze najkorzystniejszej oferty.</w:t>
      </w:r>
    </w:p>
    <w:p w14:paraId="1C21EF53" w14:textId="6E1B67E1" w:rsidR="00665E2D" w:rsidRDefault="00493E3E" w:rsidP="00D24D2D">
      <w:pPr>
        <w:pStyle w:val="Akapitzlist"/>
        <w:numPr>
          <w:ilvl w:val="0"/>
          <w:numId w:val="26"/>
        </w:numPr>
        <w:spacing w:line="240" w:lineRule="auto"/>
        <w:jc w:val="both"/>
        <w:rPr>
          <w:rFonts w:ascii="Times New Roman" w:hAnsi="Times New Roman" w:cs="Times New Roman"/>
        </w:rPr>
      </w:pPr>
      <w:r w:rsidRPr="00493E3E">
        <w:rPr>
          <w:rFonts w:ascii="Times New Roman" w:hAnsi="Times New Roman" w:cs="Times New Roman"/>
        </w:rPr>
        <w:t>Zamawiający poinformuje Wykonawcę, któremu zostanie udzielone zamówienie, o miejscu i terminie zawarcia umowy.</w:t>
      </w:r>
    </w:p>
    <w:p w14:paraId="25520F6D" w14:textId="1A88CCA8" w:rsidR="00420F87" w:rsidRPr="00420F87" w:rsidRDefault="00420F87" w:rsidP="00D24D2D">
      <w:pPr>
        <w:pStyle w:val="Akapitzlist"/>
        <w:numPr>
          <w:ilvl w:val="0"/>
          <w:numId w:val="26"/>
        </w:numPr>
        <w:spacing w:line="240" w:lineRule="auto"/>
        <w:jc w:val="both"/>
        <w:rPr>
          <w:rFonts w:ascii="Times New Roman" w:hAnsi="Times New Roman" w:cs="Times New Roman"/>
        </w:rPr>
      </w:pPr>
      <w:r w:rsidRPr="00420F87">
        <w:rPr>
          <w:rFonts w:ascii="Times New Roman" w:hAnsi="Times New Roman" w:cs="Times New Roman"/>
        </w:rPr>
        <w:t xml:space="preserve">Zgodnie z art. 432 ustawy </w:t>
      </w:r>
      <w:proofErr w:type="spellStart"/>
      <w:r w:rsidRPr="00420F87">
        <w:rPr>
          <w:rFonts w:ascii="Times New Roman" w:hAnsi="Times New Roman" w:cs="Times New Roman"/>
        </w:rPr>
        <w:t>P</w:t>
      </w:r>
      <w:r w:rsidR="005F5876">
        <w:rPr>
          <w:rFonts w:ascii="Times New Roman" w:hAnsi="Times New Roman" w:cs="Times New Roman"/>
        </w:rPr>
        <w:t>zp</w:t>
      </w:r>
      <w:proofErr w:type="spellEnd"/>
      <w:r w:rsidRPr="00420F87">
        <w:rPr>
          <w:rFonts w:ascii="Times New Roman" w:hAnsi="Times New Roman" w:cs="Times New Roman"/>
        </w:rPr>
        <w:t xml:space="preserve"> umowa wymaga, pod rygorem nieważności zachowania formy pisemnej.</w:t>
      </w:r>
    </w:p>
    <w:p w14:paraId="2264B6EF" w14:textId="77777777" w:rsidR="00775E6A" w:rsidRPr="00775E6A" w:rsidRDefault="00775E6A" w:rsidP="00D24D2D">
      <w:pPr>
        <w:pStyle w:val="Akapitzlist"/>
        <w:numPr>
          <w:ilvl w:val="0"/>
          <w:numId w:val="26"/>
        </w:numPr>
        <w:jc w:val="both"/>
        <w:rPr>
          <w:rFonts w:ascii="Times New Roman" w:hAnsi="Times New Roman" w:cs="Times New Roman"/>
        </w:rPr>
      </w:pPr>
      <w:r w:rsidRPr="00775E6A">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342A21AB" w14:textId="77777777" w:rsidR="00775E6A" w:rsidRDefault="00775E6A" w:rsidP="00D24D2D">
      <w:pPr>
        <w:pStyle w:val="Akapitzlist"/>
        <w:numPr>
          <w:ilvl w:val="0"/>
          <w:numId w:val="28"/>
        </w:numPr>
        <w:tabs>
          <w:tab w:val="left" w:pos="1771"/>
          <w:tab w:val="left" w:pos="9212"/>
        </w:tabs>
        <w:jc w:val="both"/>
        <w:rPr>
          <w:rFonts w:ascii="Times New Roman" w:hAnsi="Times New Roman" w:cs="Times New Roman"/>
        </w:rPr>
      </w:pPr>
      <w:r w:rsidRPr="00775E6A">
        <w:rPr>
          <w:rFonts w:ascii="Times New Roman" w:hAnsi="Times New Roman" w:cs="Times New Roman"/>
        </w:rPr>
        <w:t>wskazanie celu gospodarczego zgodnego z wykonaniem Zamówienia,</w:t>
      </w:r>
    </w:p>
    <w:p w14:paraId="383CBEBC" w14:textId="77777777" w:rsidR="00775E6A" w:rsidRDefault="00775E6A" w:rsidP="00D24D2D">
      <w:pPr>
        <w:pStyle w:val="Akapitzlist"/>
        <w:numPr>
          <w:ilvl w:val="0"/>
          <w:numId w:val="28"/>
        </w:numPr>
        <w:tabs>
          <w:tab w:val="left" w:pos="1771"/>
          <w:tab w:val="left" w:pos="9212"/>
        </w:tabs>
        <w:jc w:val="both"/>
        <w:rPr>
          <w:rFonts w:ascii="Times New Roman" w:hAnsi="Times New Roman" w:cs="Times New Roman"/>
        </w:rPr>
      </w:pPr>
      <w:r w:rsidRPr="00775E6A">
        <w:rPr>
          <w:rFonts w:ascii="Times New Roman" w:hAnsi="Times New Roman" w:cs="Times New Roman"/>
        </w:rPr>
        <w:t>sposób współdziałania Wykonawców przy wykonaniu Zamówienia,</w:t>
      </w:r>
    </w:p>
    <w:p w14:paraId="30B3EE7A" w14:textId="77777777" w:rsidR="00775E6A" w:rsidRDefault="00775E6A" w:rsidP="00D24D2D">
      <w:pPr>
        <w:pStyle w:val="Akapitzlist"/>
        <w:numPr>
          <w:ilvl w:val="0"/>
          <w:numId w:val="28"/>
        </w:numPr>
        <w:tabs>
          <w:tab w:val="left" w:pos="1771"/>
          <w:tab w:val="left" w:pos="9212"/>
        </w:tabs>
        <w:jc w:val="both"/>
        <w:rPr>
          <w:rFonts w:ascii="Times New Roman" w:hAnsi="Times New Roman" w:cs="Times New Roman"/>
        </w:rPr>
      </w:pPr>
      <w:r w:rsidRPr="00775E6A">
        <w:rPr>
          <w:rFonts w:ascii="Times New Roman" w:hAnsi="Times New Roman" w:cs="Times New Roman"/>
        </w:rPr>
        <w:t>zakres robót przewidzianych do wykonania przez każdego z Wykonawców,</w:t>
      </w:r>
    </w:p>
    <w:p w14:paraId="68F2158E" w14:textId="01D08355" w:rsidR="00775E6A" w:rsidRDefault="00775E6A" w:rsidP="00D24D2D">
      <w:pPr>
        <w:pStyle w:val="Akapitzlist"/>
        <w:numPr>
          <w:ilvl w:val="0"/>
          <w:numId w:val="28"/>
        </w:numPr>
        <w:tabs>
          <w:tab w:val="left" w:pos="1771"/>
          <w:tab w:val="left" w:pos="9212"/>
        </w:tabs>
        <w:jc w:val="both"/>
        <w:rPr>
          <w:rFonts w:ascii="Times New Roman" w:hAnsi="Times New Roman" w:cs="Times New Roman"/>
        </w:rPr>
      </w:pPr>
      <w:r w:rsidRPr="00775E6A">
        <w:rPr>
          <w:rFonts w:ascii="Times New Roman" w:hAnsi="Times New Roman" w:cs="Times New Roman"/>
        </w:rPr>
        <w:t>solidarną odpowiedzialność wobec Zamawiającego,</w:t>
      </w:r>
    </w:p>
    <w:p w14:paraId="7A266C1E" w14:textId="77777777" w:rsidR="00775E6A" w:rsidRPr="00775E6A" w:rsidRDefault="00775E6A" w:rsidP="00D24D2D">
      <w:pPr>
        <w:pStyle w:val="Akapitzlist"/>
        <w:numPr>
          <w:ilvl w:val="0"/>
          <w:numId w:val="28"/>
        </w:numPr>
        <w:tabs>
          <w:tab w:val="left" w:pos="1771"/>
          <w:tab w:val="left" w:pos="9212"/>
        </w:tabs>
        <w:jc w:val="both"/>
        <w:rPr>
          <w:rFonts w:ascii="Times New Roman" w:hAnsi="Times New Roman" w:cs="Times New Roman"/>
        </w:rPr>
      </w:pPr>
      <w:r w:rsidRPr="00775E6A">
        <w:rPr>
          <w:rFonts w:ascii="Times New Roman" w:hAnsi="Times New Roman" w:cs="Times New Roman"/>
        </w:rPr>
        <w:t>oznaczenie czasu trwania Umowy, obejmującego, przynajmniej, okres realizacji Zamówienia oraz okres gwarancji należytego wykonania Umowy i rękojmi,</w:t>
      </w:r>
    </w:p>
    <w:p w14:paraId="64493976" w14:textId="1DBE8179" w:rsidR="00775E6A" w:rsidRPr="00775E6A" w:rsidRDefault="00775E6A" w:rsidP="00D24D2D">
      <w:pPr>
        <w:pStyle w:val="Akapitzlist"/>
        <w:numPr>
          <w:ilvl w:val="0"/>
          <w:numId w:val="28"/>
        </w:numPr>
        <w:tabs>
          <w:tab w:val="left" w:pos="1771"/>
          <w:tab w:val="left" w:pos="9212"/>
        </w:tabs>
        <w:jc w:val="both"/>
        <w:rPr>
          <w:rFonts w:ascii="Times New Roman" w:hAnsi="Times New Roman" w:cs="Times New Roman"/>
        </w:rPr>
      </w:pPr>
      <w:r w:rsidRPr="00775E6A">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682E5934" w14:textId="56A8BAC3" w:rsidR="00775E6A" w:rsidRPr="00775E6A" w:rsidRDefault="00775E6A" w:rsidP="00D24D2D">
      <w:pPr>
        <w:pStyle w:val="Akapitzlist"/>
        <w:numPr>
          <w:ilvl w:val="0"/>
          <w:numId w:val="28"/>
        </w:numPr>
        <w:tabs>
          <w:tab w:val="left" w:pos="1771"/>
          <w:tab w:val="left" w:pos="9212"/>
        </w:tabs>
        <w:jc w:val="both"/>
        <w:rPr>
          <w:rFonts w:ascii="Times New Roman" w:hAnsi="Times New Roman" w:cs="Times New Roman"/>
        </w:rPr>
      </w:pPr>
      <w:r w:rsidRPr="00775E6A">
        <w:rPr>
          <w:rFonts w:ascii="Times New Roman" w:hAnsi="Times New Roman" w:cs="Times New Roman"/>
        </w:rPr>
        <w:t>zakaz dokonywania w umowie zmian, mogących mieć wpływ na wykonanie zobowiązania, bez zgody Zamawiającego,</w:t>
      </w:r>
    </w:p>
    <w:p w14:paraId="253D4616" w14:textId="6C9C97D0" w:rsidR="00775E6A" w:rsidRPr="00775E6A" w:rsidRDefault="00775E6A" w:rsidP="00D24D2D">
      <w:pPr>
        <w:pStyle w:val="Akapitzlist"/>
        <w:numPr>
          <w:ilvl w:val="0"/>
          <w:numId w:val="28"/>
        </w:numPr>
        <w:tabs>
          <w:tab w:val="left" w:pos="1771"/>
          <w:tab w:val="left" w:pos="9212"/>
        </w:tabs>
        <w:jc w:val="both"/>
        <w:rPr>
          <w:rFonts w:ascii="Times New Roman" w:hAnsi="Times New Roman" w:cs="Times New Roman"/>
        </w:rPr>
      </w:pPr>
      <w:r w:rsidRPr="00775E6A">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2154A47F" w14:textId="55377DF1" w:rsidR="00B241F8" w:rsidRPr="00D3624B" w:rsidRDefault="00420F87" w:rsidP="00D24D2D">
      <w:pPr>
        <w:pStyle w:val="Akapitzlist"/>
        <w:numPr>
          <w:ilvl w:val="0"/>
          <w:numId w:val="26"/>
        </w:numPr>
        <w:spacing w:line="240" w:lineRule="auto"/>
        <w:jc w:val="both"/>
        <w:rPr>
          <w:rFonts w:ascii="Times New Roman" w:hAnsi="Times New Roman" w:cs="Times New Roman"/>
        </w:rPr>
      </w:pPr>
      <w:r w:rsidRPr="00420F87">
        <w:rPr>
          <w:rFonts w:ascii="Times New Roman" w:hAnsi="Times New Roman" w:cs="Times New Roman"/>
        </w:rPr>
        <w:lastRenderedPageBreak/>
        <w:t>Niedopełnienie powyższych formalności przez wybranego Wykonawcę będzie potraktowane przez Zamawiającego jako niemożność zawarcia umowy w sprawie zamówienia publicznego z przyczyn leżących po stronie Wykonawcy i zgodnie z art</w:t>
      </w:r>
      <w:r w:rsidRPr="00D3624B">
        <w:rPr>
          <w:rFonts w:ascii="Times New Roman" w:hAnsi="Times New Roman" w:cs="Times New Roman"/>
        </w:rPr>
        <w:t xml:space="preserve">. 98 ust. 6 </w:t>
      </w:r>
      <w:r w:rsidR="009B68A4" w:rsidRPr="00D3624B">
        <w:rPr>
          <w:rFonts w:ascii="Times New Roman" w:hAnsi="Times New Roman" w:cs="Times New Roman"/>
        </w:rPr>
        <w:t xml:space="preserve">pkt 3 </w:t>
      </w:r>
      <w:r w:rsidRPr="00D3624B">
        <w:rPr>
          <w:rFonts w:ascii="Times New Roman" w:hAnsi="Times New Roman" w:cs="Times New Roman"/>
        </w:rPr>
        <w:t xml:space="preserve">ustawy </w:t>
      </w:r>
      <w:proofErr w:type="spellStart"/>
      <w:r w:rsidRPr="00D3624B">
        <w:rPr>
          <w:rFonts w:ascii="Times New Roman" w:hAnsi="Times New Roman" w:cs="Times New Roman"/>
        </w:rPr>
        <w:t>Pzp</w:t>
      </w:r>
      <w:proofErr w:type="spellEnd"/>
      <w:r w:rsidRPr="00D3624B">
        <w:rPr>
          <w:rFonts w:ascii="Times New Roman" w:hAnsi="Times New Roman" w:cs="Times New Roman"/>
        </w:rPr>
        <w:t>, będzie skutkowało zatrzymaniem przez Zamawiającego wadium wraz z odsetkami</w:t>
      </w:r>
      <w:r w:rsidR="009B68A4" w:rsidRPr="00D3624B">
        <w:rPr>
          <w:rFonts w:ascii="Times New Roman" w:hAnsi="Times New Roman" w:cs="Times New Roman"/>
        </w:rPr>
        <w:t>.</w:t>
      </w:r>
    </w:p>
    <w:p w14:paraId="5E47BC75" w14:textId="2C0F91F9" w:rsidR="008324C8" w:rsidRPr="00D3624B" w:rsidRDefault="008324C8" w:rsidP="00D24D2D">
      <w:pPr>
        <w:pStyle w:val="Akapitzlist"/>
        <w:numPr>
          <w:ilvl w:val="0"/>
          <w:numId w:val="26"/>
        </w:numPr>
        <w:spacing w:line="240" w:lineRule="auto"/>
        <w:jc w:val="both"/>
        <w:rPr>
          <w:rFonts w:ascii="Times New Roman" w:hAnsi="Times New Roman" w:cs="Times New Roman"/>
          <w:b/>
          <w:bCs/>
          <w:u w:val="single"/>
        </w:rPr>
      </w:pPr>
      <w:r w:rsidRPr="00D3624B">
        <w:rPr>
          <w:rFonts w:ascii="Times New Roman" w:hAnsi="Times New Roman" w:cs="Times New Roman"/>
          <w:b/>
          <w:bCs/>
          <w:u w:val="single"/>
        </w:rPr>
        <w:t>Wyłoniony Wykonawca, przed wyznaczonym terminem podpisania umowy zobowiązany będzie</w:t>
      </w:r>
      <w:r w:rsidR="00775E6A" w:rsidRPr="00D3624B">
        <w:rPr>
          <w:rFonts w:ascii="Times New Roman" w:hAnsi="Times New Roman" w:cs="Times New Roman"/>
          <w:b/>
          <w:bCs/>
          <w:u w:val="single"/>
        </w:rPr>
        <w:t xml:space="preserve"> również</w:t>
      </w:r>
      <w:r w:rsidRPr="00D3624B">
        <w:rPr>
          <w:rFonts w:ascii="Times New Roman" w:hAnsi="Times New Roman" w:cs="Times New Roman"/>
          <w:b/>
          <w:bCs/>
          <w:u w:val="single"/>
        </w:rPr>
        <w:t xml:space="preserve"> dostarczyć:</w:t>
      </w:r>
    </w:p>
    <w:p w14:paraId="4CE76D80" w14:textId="5374D59B" w:rsidR="00B241F8" w:rsidRDefault="008324C8" w:rsidP="00D24D2D">
      <w:pPr>
        <w:pStyle w:val="Akapitzlist"/>
        <w:numPr>
          <w:ilvl w:val="0"/>
          <w:numId w:val="27"/>
        </w:numPr>
        <w:spacing w:line="240" w:lineRule="auto"/>
        <w:jc w:val="both"/>
        <w:rPr>
          <w:rFonts w:ascii="Times New Roman" w:hAnsi="Times New Roman" w:cs="Times New Roman"/>
        </w:rPr>
      </w:pPr>
      <w:r w:rsidRPr="00D3624B">
        <w:rPr>
          <w:rFonts w:ascii="Times New Roman" w:hAnsi="Times New Roman" w:cs="Times New Roman"/>
        </w:rPr>
        <w:t>kosztorys ofertowy w wersji uproszczonej, który stanowił podstawę wyliczenia ceny oferowanej- ceny ryczałtowej</w:t>
      </w:r>
      <w:r w:rsidR="009F7B6B">
        <w:rPr>
          <w:rFonts w:ascii="Times New Roman" w:hAnsi="Times New Roman" w:cs="Times New Roman"/>
        </w:rPr>
        <w:t>,</w:t>
      </w:r>
    </w:p>
    <w:p w14:paraId="1F31E0B1" w14:textId="3FB38116" w:rsidR="009F7B6B" w:rsidRPr="009F7B6B" w:rsidRDefault="009F7B6B" w:rsidP="00D24D2D">
      <w:pPr>
        <w:pStyle w:val="Akapitzlist"/>
        <w:numPr>
          <w:ilvl w:val="0"/>
          <w:numId w:val="27"/>
        </w:numPr>
        <w:rPr>
          <w:rFonts w:ascii="Times New Roman" w:hAnsi="Times New Roman" w:cs="Times New Roman"/>
        </w:rPr>
      </w:pPr>
      <w:r w:rsidRPr="009F7B6B">
        <w:rPr>
          <w:rFonts w:ascii="Times New Roman" w:hAnsi="Times New Roman" w:cs="Times New Roman"/>
        </w:rPr>
        <w:t xml:space="preserve">listę osób, o jakich mowa w rozdziale III pkt. </w:t>
      </w:r>
      <w:r w:rsidR="00B632DA">
        <w:rPr>
          <w:rFonts w:ascii="Times New Roman" w:hAnsi="Times New Roman" w:cs="Times New Roman"/>
        </w:rPr>
        <w:t>6</w:t>
      </w:r>
      <w:r w:rsidRPr="009F7B6B">
        <w:rPr>
          <w:rFonts w:ascii="Times New Roman" w:hAnsi="Times New Roman" w:cs="Times New Roman"/>
        </w:rPr>
        <w:t xml:space="preserve"> SWZ</w:t>
      </w:r>
      <w:r>
        <w:rPr>
          <w:rFonts w:ascii="Times New Roman" w:hAnsi="Times New Roman" w:cs="Times New Roman"/>
        </w:rPr>
        <w:t>,</w:t>
      </w:r>
    </w:p>
    <w:p w14:paraId="44337453" w14:textId="44DF7698" w:rsidR="009F7B6B" w:rsidRPr="00B3405A" w:rsidRDefault="009F7B6B" w:rsidP="00D24D2D">
      <w:pPr>
        <w:pStyle w:val="Akapitzlist"/>
        <w:numPr>
          <w:ilvl w:val="0"/>
          <w:numId w:val="27"/>
        </w:numPr>
        <w:spacing w:line="240" w:lineRule="auto"/>
        <w:jc w:val="both"/>
        <w:rPr>
          <w:rFonts w:ascii="Times New Roman" w:hAnsi="Times New Roman" w:cs="Times New Roman"/>
        </w:rPr>
      </w:pPr>
      <w:r w:rsidRPr="009F7B6B">
        <w:rPr>
          <w:rFonts w:ascii="Times New Roman" w:eastAsia="Calibri" w:hAnsi="Times New Roman" w:cs="Times New Roman"/>
        </w:rPr>
        <w:t>rzeczowo-finansowy harmonogram wykonania</w:t>
      </w:r>
      <w:r>
        <w:rPr>
          <w:rFonts w:ascii="Times New Roman" w:eastAsia="Calibri" w:hAnsi="Times New Roman" w:cs="Times New Roman"/>
        </w:rPr>
        <w:t>.</w:t>
      </w:r>
    </w:p>
    <w:p w14:paraId="4BD59144" w14:textId="77777777" w:rsidR="00B3405A" w:rsidRPr="00D3624B" w:rsidRDefault="00B3405A" w:rsidP="00B01D3D">
      <w:pPr>
        <w:pStyle w:val="Akapitzlist"/>
        <w:spacing w:after="0" w:line="240" w:lineRule="auto"/>
        <w:ind w:left="144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9464A5" w:rsidRPr="009464A5" w14:paraId="75B94A67" w14:textId="77777777" w:rsidTr="004A62C9">
        <w:trPr>
          <w:trHeight w:val="454"/>
        </w:trPr>
        <w:tc>
          <w:tcPr>
            <w:tcW w:w="9062" w:type="dxa"/>
            <w:shd w:val="clear" w:color="auto" w:fill="D0CECE" w:themeFill="background2" w:themeFillShade="E6"/>
            <w:vAlign w:val="center"/>
          </w:tcPr>
          <w:p w14:paraId="4EC85031" w14:textId="47D32481" w:rsidR="00CD30D0" w:rsidRPr="009464A5" w:rsidRDefault="00931E69" w:rsidP="009464A5">
            <w:pPr>
              <w:pStyle w:val="Nagwek1"/>
              <w:spacing w:before="0"/>
              <w:outlineLvl w:val="0"/>
              <w:rPr>
                <w:rFonts w:ascii="Times New Roman" w:hAnsi="Times New Roman" w:cs="Times New Roman"/>
                <w:b/>
                <w:bCs/>
                <w:color w:val="auto"/>
                <w:sz w:val="26"/>
                <w:szCs w:val="26"/>
              </w:rPr>
            </w:pPr>
            <w:bookmarkStart w:id="26" w:name="_Toc72237845"/>
            <w:r>
              <w:rPr>
                <w:rFonts w:ascii="Times New Roman" w:hAnsi="Times New Roman" w:cs="Times New Roman"/>
                <w:b/>
                <w:bCs/>
                <w:color w:val="auto"/>
                <w:sz w:val="26"/>
                <w:szCs w:val="26"/>
              </w:rPr>
              <w:t xml:space="preserve">ROZDZIAŁ </w:t>
            </w:r>
            <w:r w:rsidR="00CD30D0" w:rsidRPr="009464A5">
              <w:rPr>
                <w:rFonts w:ascii="Times New Roman" w:hAnsi="Times New Roman" w:cs="Times New Roman"/>
                <w:b/>
                <w:bCs/>
                <w:color w:val="auto"/>
                <w:sz w:val="26"/>
                <w:szCs w:val="26"/>
              </w:rPr>
              <w:t>XVII</w:t>
            </w:r>
            <w:r w:rsidR="009464A5" w:rsidRPr="009464A5">
              <w:rPr>
                <w:rFonts w:ascii="Times New Roman" w:hAnsi="Times New Roman" w:cs="Times New Roman"/>
                <w:b/>
                <w:bCs/>
                <w:color w:val="auto"/>
                <w:sz w:val="26"/>
                <w:szCs w:val="26"/>
              </w:rPr>
              <w:t>I</w:t>
            </w:r>
            <w:r w:rsidR="00CD30D0" w:rsidRPr="009464A5">
              <w:rPr>
                <w:rFonts w:ascii="Times New Roman" w:hAnsi="Times New Roman" w:cs="Times New Roman"/>
                <w:b/>
                <w:bCs/>
                <w:color w:val="auto"/>
                <w:sz w:val="26"/>
                <w:szCs w:val="26"/>
              </w:rPr>
              <w:t>. INFORMACJE DOTYCZĄCE ZABEZPIECZENIA NALEŻYTEGO WYKONANIA UMOWY, JEŻELI ZAMAWIAJĄCY JE PRZEWIDUJE</w:t>
            </w:r>
            <w:bookmarkEnd w:id="26"/>
          </w:p>
        </w:tc>
      </w:tr>
    </w:tbl>
    <w:p w14:paraId="434AE615" w14:textId="582204D3" w:rsidR="00B3405A" w:rsidRDefault="00B632DA" w:rsidP="00D02F17">
      <w:pPr>
        <w:jc w:val="both"/>
        <w:rPr>
          <w:rFonts w:ascii="Times New Roman" w:hAnsi="Times New Roman" w:cs="Times New Roman"/>
        </w:rPr>
      </w:pPr>
      <w:r w:rsidRPr="00B632DA">
        <w:rPr>
          <w:rFonts w:ascii="Times New Roman" w:hAnsi="Times New Roman" w:cs="Times New Roman"/>
        </w:rPr>
        <w:t>Zamawiający w niniejszym postępowaniu nie żąda od wykonawcy, którego oferta zostanie wybrana, wniesienia zabezpieczenia należytego wykonania umowy.</w:t>
      </w:r>
    </w:p>
    <w:p w14:paraId="2C1FEC6B" w14:textId="77777777" w:rsidR="00B632DA" w:rsidRPr="00D02F17" w:rsidRDefault="00B632DA" w:rsidP="00B632DA">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AD2CD5" w:rsidRPr="009464A5" w14:paraId="0EC40AA8" w14:textId="77777777" w:rsidTr="003E518F">
        <w:trPr>
          <w:trHeight w:val="454"/>
        </w:trPr>
        <w:tc>
          <w:tcPr>
            <w:tcW w:w="9062" w:type="dxa"/>
            <w:shd w:val="clear" w:color="auto" w:fill="D0CECE" w:themeFill="background2" w:themeFillShade="E6"/>
            <w:vAlign w:val="center"/>
          </w:tcPr>
          <w:p w14:paraId="2E9B16BD" w14:textId="37A66B67" w:rsidR="00AD2CD5" w:rsidRPr="009464A5" w:rsidRDefault="00931E69" w:rsidP="00AD2CD5">
            <w:pPr>
              <w:pStyle w:val="Nagwek1"/>
              <w:spacing w:before="0"/>
              <w:jc w:val="both"/>
              <w:outlineLvl w:val="0"/>
              <w:rPr>
                <w:rFonts w:ascii="Times New Roman" w:hAnsi="Times New Roman" w:cs="Times New Roman"/>
                <w:b/>
                <w:bCs/>
                <w:color w:val="auto"/>
                <w:sz w:val="26"/>
                <w:szCs w:val="26"/>
              </w:rPr>
            </w:pPr>
            <w:bookmarkStart w:id="27" w:name="_Toc72237846"/>
            <w:r>
              <w:rPr>
                <w:rFonts w:ascii="Times New Roman" w:hAnsi="Times New Roman" w:cs="Times New Roman"/>
                <w:b/>
                <w:bCs/>
                <w:color w:val="auto"/>
                <w:sz w:val="26"/>
                <w:szCs w:val="26"/>
              </w:rPr>
              <w:t xml:space="preserve">ROZDZIAŁ </w:t>
            </w:r>
            <w:r w:rsidR="00AD2CD5" w:rsidRPr="009464A5">
              <w:rPr>
                <w:rFonts w:ascii="Times New Roman" w:hAnsi="Times New Roman" w:cs="Times New Roman"/>
                <w:b/>
                <w:bCs/>
                <w:color w:val="auto"/>
                <w:sz w:val="26"/>
                <w:szCs w:val="26"/>
              </w:rPr>
              <w:t>X</w:t>
            </w:r>
            <w:r w:rsidR="00AD2CD5">
              <w:rPr>
                <w:rFonts w:ascii="Times New Roman" w:hAnsi="Times New Roman" w:cs="Times New Roman"/>
                <w:b/>
                <w:bCs/>
                <w:color w:val="auto"/>
                <w:sz w:val="26"/>
                <w:szCs w:val="26"/>
              </w:rPr>
              <w:t>IX</w:t>
            </w:r>
            <w:r w:rsidR="00AD2CD5" w:rsidRPr="009464A5">
              <w:rPr>
                <w:rFonts w:ascii="Times New Roman" w:hAnsi="Times New Roman" w:cs="Times New Roman"/>
                <w:b/>
                <w:bCs/>
                <w:color w:val="auto"/>
                <w:sz w:val="26"/>
                <w:szCs w:val="26"/>
              </w:rPr>
              <w:t xml:space="preserve">. </w:t>
            </w:r>
            <w:r w:rsidR="009962F0">
              <w:rPr>
                <w:rFonts w:ascii="Times New Roman" w:hAnsi="Times New Roman" w:cs="Times New Roman"/>
                <w:b/>
                <w:bCs/>
                <w:color w:val="auto"/>
                <w:sz w:val="26"/>
                <w:szCs w:val="26"/>
              </w:rPr>
              <w:t>PROJEKTOWANE POSTANOWIENIA UMOWY W SPRAWIE ZAMÓWIENIA PUBLICZNEGO, KTÓRE ZOSTANĄ WPROWADZONE DO TREŚCI TEJ UMOWY</w:t>
            </w:r>
            <w:bookmarkEnd w:id="27"/>
          </w:p>
        </w:tc>
      </w:tr>
    </w:tbl>
    <w:p w14:paraId="58616770" w14:textId="063C60E7" w:rsidR="00863688" w:rsidRPr="00863688" w:rsidRDefault="00863688" w:rsidP="00D24D2D">
      <w:pPr>
        <w:pStyle w:val="Akapitzlist"/>
        <w:numPr>
          <w:ilvl w:val="0"/>
          <w:numId w:val="31"/>
        </w:numPr>
        <w:spacing w:line="240" w:lineRule="auto"/>
        <w:jc w:val="both"/>
        <w:rPr>
          <w:rFonts w:ascii="Times New Roman" w:hAnsi="Times New Roman" w:cs="Times New Roman"/>
        </w:rPr>
      </w:pPr>
      <w:bookmarkStart w:id="28" w:name="_Hlk41387236"/>
      <w:r w:rsidRPr="00863688">
        <w:rPr>
          <w:rFonts w:ascii="TimesNewRomanPSMT" w:hAnsi="TimesNewRomanPSMT" w:cs="TimesNewRomanPSMT"/>
        </w:rPr>
        <w:t xml:space="preserve">Umowa w sprawie realizacji zamówienia </w:t>
      </w:r>
      <w:r w:rsidRPr="003E4BF7">
        <w:rPr>
          <w:rFonts w:ascii="TimesNewRomanPSMT" w:hAnsi="TimesNewRomanPSMT" w:cs="TimesNewRomanPSMT"/>
        </w:rPr>
        <w:t xml:space="preserve">publicznego zostanie zawarta </w:t>
      </w:r>
      <w:bookmarkEnd w:id="28"/>
      <w:r w:rsidRPr="003E4BF7">
        <w:rPr>
          <w:rFonts w:ascii="TimesNewRomanPSMT" w:hAnsi="TimesNewRomanPSMT" w:cs="TimesNewRomanPSMT"/>
        </w:rPr>
        <w:t xml:space="preserve">zgodnie z załączonym do SWZ projektem umowy , który to stanowi załącznik nr </w:t>
      </w:r>
      <w:r w:rsidR="008B7DEB">
        <w:rPr>
          <w:rFonts w:ascii="TimesNewRomanPSMT" w:hAnsi="TimesNewRomanPSMT" w:cs="TimesNewRomanPSMT"/>
        </w:rPr>
        <w:t>5</w:t>
      </w:r>
      <w:r w:rsidRPr="003E4BF7">
        <w:rPr>
          <w:rFonts w:ascii="TimesNewRomanPSMT" w:hAnsi="TimesNewRomanPSMT" w:cs="TimesNewRomanPSMT"/>
        </w:rPr>
        <w:t xml:space="preserve"> do SWZ.</w:t>
      </w:r>
    </w:p>
    <w:p w14:paraId="6FEF3CD2" w14:textId="68928767" w:rsidR="00863688" w:rsidRPr="00863688" w:rsidRDefault="00863688" w:rsidP="00D24D2D">
      <w:pPr>
        <w:pStyle w:val="Akapitzlist"/>
        <w:numPr>
          <w:ilvl w:val="0"/>
          <w:numId w:val="31"/>
        </w:numPr>
        <w:spacing w:line="240" w:lineRule="auto"/>
        <w:jc w:val="both"/>
        <w:rPr>
          <w:rFonts w:ascii="Times New Roman" w:hAnsi="Times New Roman" w:cs="Times New Roman"/>
        </w:rPr>
      </w:pPr>
      <w:r w:rsidRPr="00863688">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37C44A60" w14:textId="0E5BF93F" w:rsidR="00AD2CD5" w:rsidRPr="00D305CE" w:rsidRDefault="00863688" w:rsidP="00D24D2D">
      <w:pPr>
        <w:pStyle w:val="Akapitzlist"/>
        <w:numPr>
          <w:ilvl w:val="0"/>
          <w:numId w:val="31"/>
        </w:numPr>
        <w:jc w:val="both"/>
        <w:rPr>
          <w:rFonts w:ascii="Times New Roman" w:hAnsi="Times New Roman" w:cs="Times New Roman"/>
          <w:b/>
          <w:bCs/>
        </w:rPr>
      </w:pPr>
      <w:r w:rsidRPr="00D305CE">
        <w:rPr>
          <w:rFonts w:ascii="Times New Roman" w:hAnsi="Times New Roman" w:cs="Times New Roman"/>
          <w:b/>
          <w:bCs/>
        </w:rPr>
        <w:t xml:space="preserve">Na podstawie art. 455 ust. 1 pkt 1 ustawy </w:t>
      </w:r>
      <w:proofErr w:type="spellStart"/>
      <w:r w:rsidRPr="00D305CE">
        <w:rPr>
          <w:rFonts w:ascii="Times New Roman" w:hAnsi="Times New Roman" w:cs="Times New Roman"/>
          <w:b/>
          <w:bCs/>
        </w:rPr>
        <w:t>Pzp</w:t>
      </w:r>
      <w:proofErr w:type="spellEnd"/>
      <w:r w:rsidRPr="00D305CE">
        <w:rPr>
          <w:rFonts w:ascii="Times New Roman" w:hAnsi="Times New Roman" w:cs="Times New Roman"/>
          <w:b/>
          <w:bCs/>
        </w:rPr>
        <w:t>, Zamawiający przewiduje zmiany postanowień zawartej Umowy w stosunku do treści oferty, na podstawie której dokonano wyboru Wykonawcy, gdy zachodzi co najmniej jedna z poniższych okoliczności</w:t>
      </w:r>
      <w:r w:rsidR="0064258F" w:rsidRPr="00D305CE">
        <w:rPr>
          <w:rFonts w:ascii="Times New Roman" w:hAnsi="Times New Roman" w:cs="Times New Roman"/>
          <w:b/>
          <w:bCs/>
        </w:rPr>
        <w:t xml:space="preserve"> – pod warunkiem wyrażenia zgody przez Zamawiającego.</w:t>
      </w:r>
    </w:p>
    <w:p w14:paraId="28B1F5B0" w14:textId="77777777" w:rsidR="001B354A" w:rsidRPr="001B354A" w:rsidRDefault="001B354A" w:rsidP="00D24D2D">
      <w:pPr>
        <w:pStyle w:val="Akapitzlist"/>
        <w:numPr>
          <w:ilvl w:val="0"/>
          <w:numId w:val="31"/>
        </w:numPr>
        <w:jc w:val="both"/>
        <w:rPr>
          <w:rFonts w:ascii="Times New Roman" w:hAnsi="Times New Roman" w:cs="Times New Roman"/>
        </w:rPr>
      </w:pPr>
      <w:r w:rsidRPr="001B354A">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14:paraId="1E5B0671" w14:textId="36BF2DFC" w:rsidR="001B354A" w:rsidRPr="001B354A" w:rsidRDefault="001B354A" w:rsidP="00D24D2D">
      <w:pPr>
        <w:pStyle w:val="Akapitzlist"/>
        <w:numPr>
          <w:ilvl w:val="0"/>
          <w:numId w:val="32"/>
        </w:numPr>
        <w:jc w:val="both"/>
        <w:rPr>
          <w:rFonts w:ascii="Times New Roman" w:hAnsi="Times New Roman" w:cs="Times New Roman"/>
        </w:rPr>
      </w:pPr>
      <w:r w:rsidRPr="001B354A">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w:t>
      </w:r>
      <w:r w:rsidRPr="009E088B">
        <w:rPr>
          <w:rFonts w:ascii="Times New Roman" w:hAnsi="Times New Roman" w:cs="Times New Roman"/>
        </w:rPr>
        <w:t>,</w:t>
      </w:r>
      <w:r w:rsidR="005D5EEF" w:rsidRPr="009E088B">
        <w:rPr>
          <w:rFonts w:ascii="Times New Roman" w:hAnsi="Times New Roman" w:cs="Times New Roman"/>
        </w:rPr>
        <w:t xml:space="preserve"> wstrzymania robót przez Zamawiającego</w:t>
      </w:r>
      <w:r w:rsidR="005D5EEF">
        <w:rPr>
          <w:rFonts w:ascii="Times New Roman" w:hAnsi="Times New Roman" w:cs="Times New Roman"/>
        </w:rPr>
        <w:t xml:space="preserve">, </w:t>
      </w:r>
      <w:r w:rsidRPr="001B354A">
        <w:rPr>
          <w:rFonts w:ascii="Times New Roman" w:hAnsi="Times New Roman" w:cs="Times New Roman"/>
        </w:rPr>
        <w:t>konieczności zmian dokumentacji projektowej w zakresie, w jakim w</w:t>
      </w:r>
      <w:r w:rsidR="008A7CE2">
        <w:rPr>
          <w:rFonts w:ascii="Times New Roman" w:hAnsi="Times New Roman" w:cs="Times New Roman"/>
        </w:rPr>
        <w:t>/</w:t>
      </w:r>
      <w:r w:rsidRPr="001B354A">
        <w:rPr>
          <w:rFonts w:ascii="Times New Roman" w:hAnsi="Times New Roman" w:cs="Times New Roman"/>
        </w:rPr>
        <w:t>w. okoliczności miały lub będą mogły mieć wpływ na dotrzymanie terminu zakończenia robót</w:t>
      </w:r>
      <w:r w:rsidR="00C87497">
        <w:rPr>
          <w:rFonts w:ascii="Times New Roman" w:hAnsi="Times New Roman" w:cs="Times New Roman"/>
        </w:rPr>
        <w:t>;</w:t>
      </w:r>
    </w:p>
    <w:p w14:paraId="78FDAF77" w14:textId="1ECA0B17" w:rsidR="00863688" w:rsidRDefault="000D726B" w:rsidP="00D24D2D">
      <w:pPr>
        <w:pStyle w:val="Akapitzlist"/>
        <w:numPr>
          <w:ilvl w:val="0"/>
          <w:numId w:val="32"/>
        </w:numPr>
        <w:jc w:val="both"/>
        <w:rPr>
          <w:rFonts w:ascii="Times New Roman" w:hAnsi="Times New Roman" w:cs="Times New Roman"/>
        </w:rPr>
      </w:pPr>
      <w:r>
        <w:rPr>
          <w:rFonts w:ascii="Times New Roman" w:hAnsi="Times New Roman" w:cs="Times New Roman"/>
        </w:rPr>
        <w:t xml:space="preserve">z powodu </w:t>
      </w:r>
      <w:r w:rsidR="005D5EEF" w:rsidRPr="005D5EEF">
        <w:rPr>
          <w:rFonts w:ascii="Times New Roman" w:hAnsi="Times New Roman" w:cs="Times New Roman"/>
        </w:rPr>
        <w:t>dział</w:t>
      </w:r>
      <w:r w:rsidR="00597D80">
        <w:rPr>
          <w:rFonts w:ascii="Times New Roman" w:hAnsi="Times New Roman" w:cs="Times New Roman"/>
        </w:rPr>
        <w:t>ania, wystąpienia</w:t>
      </w:r>
      <w:r w:rsidR="005D5EEF" w:rsidRPr="005D5EEF">
        <w:rPr>
          <w:rFonts w:ascii="Times New Roman" w:hAnsi="Times New Roman" w:cs="Times New Roman"/>
        </w:rPr>
        <w:t xml:space="preserve"> siły wyższej uniemożliwiającej zachowanie terminu wykonania prac;</w:t>
      </w:r>
    </w:p>
    <w:p w14:paraId="1E7798B5" w14:textId="4CA8C7F4" w:rsidR="005D5EEF" w:rsidRDefault="000D726B" w:rsidP="00D24D2D">
      <w:pPr>
        <w:pStyle w:val="Akapitzlist"/>
        <w:numPr>
          <w:ilvl w:val="0"/>
          <w:numId w:val="32"/>
        </w:numPr>
        <w:jc w:val="both"/>
        <w:rPr>
          <w:rFonts w:ascii="Times New Roman" w:hAnsi="Times New Roman" w:cs="Times New Roman"/>
        </w:rPr>
      </w:pPr>
      <w:r>
        <w:rPr>
          <w:rFonts w:ascii="Times New Roman" w:hAnsi="Times New Roman" w:cs="Times New Roman"/>
        </w:rPr>
        <w:t>z powodu braku możliwości prowadzenia robót na skutek nieprzewidzianych warunków geologicznych, hydrologicznych, wykopalisk lub koniecznych badań archeologicznych</w:t>
      </w:r>
      <w:r w:rsidR="009C1FBE">
        <w:rPr>
          <w:rFonts w:ascii="Times New Roman" w:hAnsi="Times New Roman" w:cs="Times New Roman"/>
        </w:rPr>
        <w:t xml:space="preserve"> (przy czym za czas przestoju spowodowanego odkryciem archeologicznym Wykonawcy nie przysługuje dodatkowe wynagrodzenie)</w:t>
      </w:r>
      <w:r>
        <w:rPr>
          <w:rFonts w:ascii="Times New Roman" w:hAnsi="Times New Roman" w:cs="Times New Roman"/>
        </w:rPr>
        <w:t>, wyjątkowo niekorzystnych warunków pogodowych, a także innych przeszkód lub skażeń uniemożliwiających prowadzenie robót;</w:t>
      </w:r>
    </w:p>
    <w:p w14:paraId="62D81293" w14:textId="77777777" w:rsidR="000D726B" w:rsidRPr="000D726B" w:rsidRDefault="000D726B" w:rsidP="00D24D2D">
      <w:pPr>
        <w:pStyle w:val="Akapitzlist"/>
        <w:numPr>
          <w:ilvl w:val="0"/>
          <w:numId w:val="32"/>
        </w:numPr>
        <w:jc w:val="both"/>
        <w:rPr>
          <w:rFonts w:ascii="Times New Roman" w:hAnsi="Times New Roman" w:cs="Times New Roman"/>
        </w:rPr>
      </w:pPr>
      <w:r w:rsidRPr="000D726B">
        <w:rPr>
          <w:rFonts w:ascii="Times New Roman" w:hAnsi="Times New Roman" w:cs="Times New Roman"/>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w:t>
      </w:r>
      <w:r w:rsidRPr="000D726B">
        <w:rPr>
          <w:rFonts w:ascii="Times New Roman" w:hAnsi="Times New Roman" w:cs="Times New Roman"/>
        </w:rPr>
        <w:lastRenderedPageBreak/>
        <w:t>równolegle prowadzonymi przez inne podmioty inwestycjami w zakresie niezbędnym do uniknięcia lub usunięcia tych kolizji,</w:t>
      </w:r>
    </w:p>
    <w:p w14:paraId="518701E8" w14:textId="4DA0974F" w:rsidR="000D726B" w:rsidRDefault="00C87497" w:rsidP="00D24D2D">
      <w:pPr>
        <w:pStyle w:val="Akapitzlist"/>
        <w:numPr>
          <w:ilvl w:val="0"/>
          <w:numId w:val="32"/>
        </w:numPr>
        <w:jc w:val="both"/>
        <w:rPr>
          <w:rFonts w:ascii="Times New Roman" w:hAnsi="Times New Roman" w:cs="Times New Roman"/>
        </w:rPr>
      </w:pPr>
      <w:r>
        <w:rPr>
          <w:rFonts w:ascii="Times New Roman" w:hAnsi="Times New Roman" w:cs="Times New Roman"/>
        </w:rPr>
        <w:t>zmiany obowiązujących przepisów prawa, uniemożliwiających wykonanie przedmiotu umowy w założonym terminie, w sytuacji gdy zmiany te były niemożliwe do przewidzenia w chwili zawarcia umowy;</w:t>
      </w:r>
    </w:p>
    <w:p w14:paraId="216808F0" w14:textId="2BAD21F0" w:rsidR="00AE7E68" w:rsidRPr="00AE7E68" w:rsidRDefault="00AE7E68" w:rsidP="00D24D2D">
      <w:pPr>
        <w:pStyle w:val="Akapitzlist"/>
        <w:numPr>
          <w:ilvl w:val="0"/>
          <w:numId w:val="32"/>
        </w:numPr>
        <w:jc w:val="both"/>
        <w:rPr>
          <w:rFonts w:ascii="Times New Roman" w:hAnsi="Times New Roman" w:cs="Times New Roman"/>
        </w:rPr>
      </w:pPr>
      <w:r w:rsidRPr="00AE7E68">
        <w:rPr>
          <w:rFonts w:ascii="Times New Roman" w:hAnsi="Times New Roman" w:cs="Times New Roman"/>
        </w:rPr>
        <w:t>gdy wystąpią opóźnienia w dokonaniu określonych czynności lub ich zaniechanie przez właściwe organy administracji państwowej, które nie są następstwem okoliczności, za które Wykonawca ponosi odpowiedzialność</w:t>
      </w:r>
      <w:r>
        <w:rPr>
          <w:rFonts w:ascii="Times New Roman" w:hAnsi="Times New Roman" w:cs="Times New Roman"/>
        </w:rPr>
        <w:t>;</w:t>
      </w:r>
    </w:p>
    <w:p w14:paraId="24D98D0A" w14:textId="14934F69" w:rsidR="00C87497" w:rsidRDefault="00263183" w:rsidP="00D24D2D">
      <w:pPr>
        <w:pStyle w:val="Akapitzlist"/>
        <w:numPr>
          <w:ilvl w:val="0"/>
          <w:numId w:val="32"/>
        </w:numPr>
        <w:jc w:val="both"/>
        <w:rPr>
          <w:rFonts w:ascii="Times New Roman" w:hAnsi="Times New Roman" w:cs="Times New Roman"/>
        </w:rPr>
      </w:pPr>
      <w:r>
        <w:rPr>
          <w:rFonts w:ascii="Times New Roman" w:hAnsi="Times New Roman" w:cs="Times New Roman"/>
        </w:rPr>
        <w:t>opóźnienia związanego z uzyskaniem niezbędnych decyzji administracyjnych, zezwoleń lub uzgodnień z przyczyn niezależnych od Wykonawcy;</w:t>
      </w:r>
    </w:p>
    <w:p w14:paraId="725A3D4B" w14:textId="0624C431" w:rsidR="00263183" w:rsidRDefault="00263183" w:rsidP="00D24D2D">
      <w:pPr>
        <w:pStyle w:val="Akapitzlist"/>
        <w:numPr>
          <w:ilvl w:val="0"/>
          <w:numId w:val="32"/>
        </w:numPr>
        <w:jc w:val="both"/>
        <w:rPr>
          <w:rFonts w:ascii="Times New Roman" w:hAnsi="Times New Roman" w:cs="Times New Roman"/>
        </w:rPr>
      </w:pPr>
      <w:r>
        <w:rPr>
          <w:rFonts w:ascii="Times New Roman" w:hAnsi="Times New Roman" w:cs="Times New Roman"/>
        </w:rPr>
        <w:t>opóźnienia związanego z uzyskaniem zmian wydanych wcześniej decyzji administracyjnych, zezwoleń lub uzgodnień z przyczyn niezależnych od Wykonawcy;</w:t>
      </w:r>
    </w:p>
    <w:p w14:paraId="4B87402D" w14:textId="2C2DD990" w:rsidR="00263183" w:rsidRDefault="00196762" w:rsidP="00D24D2D">
      <w:pPr>
        <w:pStyle w:val="Akapitzlist"/>
        <w:numPr>
          <w:ilvl w:val="0"/>
          <w:numId w:val="32"/>
        </w:numPr>
        <w:jc w:val="both"/>
        <w:rPr>
          <w:rFonts w:ascii="Times New Roman" w:hAnsi="Times New Roman" w:cs="Times New Roman"/>
        </w:rPr>
      </w:pPr>
      <w:r>
        <w:rPr>
          <w:rFonts w:ascii="Times New Roman" w:hAnsi="Times New Roman" w:cs="Times New Roman"/>
        </w:rPr>
        <w:t>odmowy wydania przez organy administracji publicznej lub inne podmioty właściwe, wymaganych decyzji, zezwoleń lub uzgodnień na skutek błędów w dokumentacji projektowej;</w:t>
      </w:r>
    </w:p>
    <w:p w14:paraId="76003BF5" w14:textId="4CD4DC4B" w:rsidR="00196762" w:rsidRDefault="00196762" w:rsidP="00D24D2D">
      <w:pPr>
        <w:pStyle w:val="Akapitzlist"/>
        <w:numPr>
          <w:ilvl w:val="0"/>
          <w:numId w:val="32"/>
        </w:numPr>
        <w:jc w:val="both"/>
        <w:rPr>
          <w:rFonts w:ascii="Times New Roman" w:hAnsi="Times New Roman" w:cs="Times New Roman"/>
        </w:rPr>
      </w:pPr>
      <w:r w:rsidRPr="00196762">
        <w:rPr>
          <w:rFonts w:ascii="Times New Roman" w:hAnsi="Times New Roman" w:cs="Times New Roman"/>
        </w:rPr>
        <w:t>brak</w:t>
      </w:r>
      <w:r>
        <w:rPr>
          <w:rFonts w:ascii="Times New Roman" w:hAnsi="Times New Roman" w:cs="Times New Roman"/>
        </w:rPr>
        <w:t>u</w:t>
      </w:r>
      <w:r w:rsidRPr="00196762">
        <w:rPr>
          <w:rFonts w:ascii="Times New Roman" w:hAnsi="Times New Roman" w:cs="Times New Roman"/>
        </w:rPr>
        <w:t xml:space="preserve"> możliwości wykonywania robót z powodu niedopuszczania do ich wykonywania przez uprawniony organ lub nakazania ich wstrzymania przez uprawniony organ, z przyczyn niezależnych od Wykonawcy</w:t>
      </w:r>
      <w:r w:rsidR="00C12872">
        <w:rPr>
          <w:rFonts w:ascii="Times New Roman" w:hAnsi="Times New Roman" w:cs="Times New Roman"/>
        </w:rPr>
        <w:t>;</w:t>
      </w:r>
    </w:p>
    <w:p w14:paraId="1D13FE11" w14:textId="35F6A822" w:rsidR="00C12872" w:rsidRDefault="00C12872" w:rsidP="00D24D2D">
      <w:pPr>
        <w:pStyle w:val="Akapitzlist"/>
        <w:numPr>
          <w:ilvl w:val="0"/>
          <w:numId w:val="32"/>
        </w:numPr>
        <w:jc w:val="both"/>
        <w:rPr>
          <w:rFonts w:ascii="Times New Roman" w:hAnsi="Times New Roman" w:cs="Times New Roman"/>
        </w:rPr>
      </w:pPr>
      <w:r>
        <w:rPr>
          <w:rFonts w:ascii="Times New Roman" w:hAnsi="Times New Roman" w:cs="Times New Roman"/>
        </w:rPr>
        <w:t>podpisania aneksu do umowy o dofinansowanie przedmiotowego zadania, zmieniającego zasady i terminy jego realizacji;</w:t>
      </w:r>
    </w:p>
    <w:p w14:paraId="67216CBB" w14:textId="77777777" w:rsidR="00C12872" w:rsidRPr="00C12872" w:rsidRDefault="00C12872" w:rsidP="00D24D2D">
      <w:pPr>
        <w:pStyle w:val="Akapitzlist"/>
        <w:numPr>
          <w:ilvl w:val="0"/>
          <w:numId w:val="32"/>
        </w:numPr>
        <w:jc w:val="both"/>
        <w:rPr>
          <w:rFonts w:ascii="Times New Roman" w:hAnsi="Times New Roman" w:cs="Times New Roman"/>
        </w:rPr>
      </w:pPr>
      <w:r w:rsidRPr="00C12872">
        <w:rPr>
          <w:rFonts w:ascii="Times New Roman" w:hAnsi="Times New Roman" w:cs="Times New Roman"/>
        </w:rPr>
        <w:t>) innych przyczyn zewnętrznych niezależnych od Zamawiającego oraz Wykonawcy skutkujących niemożliwością prowadzenia prac w szczególności:</w:t>
      </w:r>
    </w:p>
    <w:p w14:paraId="6C9AE499" w14:textId="77777777" w:rsidR="00C12872" w:rsidRDefault="00C12872" w:rsidP="00D24D2D">
      <w:pPr>
        <w:pStyle w:val="Akapitzlist"/>
        <w:numPr>
          <w:ilvl w:val="0"/>
          <w:numId w:val="33"/>
        </w:numPr>
        <w:jc w:val="both"/>
        <w:rPr>
          <w:rFonts w:ascii="Times New Roman" w:hAnsi="Times New Roman" w:cs="Times New Roman"/>
        </w:rPr>
      </w:pPr>
      <w:r w:rsidRPr="00C12872">
        <w:rPr>
          <w:rFonts w:ascii="Times New Roman" w:hAnsi="Times New Roman" w:cs="Times New Roman"/>
        </w:rPr>
        <w:t>braku możliwości dojazdu oraz transportu materiałów na teren budowy spowodowany awariami, remontami lub przebudowami dróg dojazdowych;</w:t>
      </w:r>
    </w:p>
    <w:p w14:paraId="521513EE" w14:textId="77777777" w:rsidR="00C12872" w:rsidRDefault="00C12872" w:rsidP="00D24D2D">
      <w:pPr>
        <w:pStyle w:val="Akapitzlist"/>
        <w:numPr>
          <w:ilvl w:val="0"/>
          <w:numId w:val="33"/>
        </w:numPr>
        <w:jc w:val="both"/>
        <w:rPr>
          <w:rFonts w:ascii="Times New Roman" w:hAnsi="Times New Roman" w:cs="Times New Roman"/>
        </w:rPr>
      </w:pPr>
      <w:r w:rsidRPr="00C12872">
        <w:rPr>
          <w:rFonts w:ascii="Times New Roman" w:hAnsi="Times New Roman" w:cs="Times New Roman"/>
        </w:rPr>
        <w:t>protestów mieszkańców;</w:t>
      </w:r>
    </w:p>
    <w:p w14:paraId="62DB4F3B" w14:textId="77777777" w:rsidR="00C12872" w:rsidRDefault="00C12872" w:rsidP="00D24D2D">
      <w:pPr>
        <w:pStyle w:val="Akapitzlist"/>
        <w:numPr>
          <w:ilvl w:val="0"/>
          <w:numId w:val="33"/>
        </w:numPr>
        <w:jc w:val="both"/>
        <w:rPr>
          <w:rFonts w:ascii="Times New Roman" w:hAnsi="Times New Roman" w:cs="Times New Roman"/>
        </w:rPr>
      </w:pPr>
      <w:r w:rsidRPr="00C12872">
        <w:rPr>
          <w:rFonts w:ascii="Times New Roman" w:hAnsi="Times New Roman" w:cs="Times New Roman"/>
        </w:rPr>
        <w:t>przerwy w dostawie energii elektrycznej, wody, gazu;</w:t>
      </w:r>
    </w:p>
    <w:p w14:paraId="5E8079B6" w14:textId="626BF678" w:rsidR="00C12872" w:rsidRPr="00C12872" w:rsidRDefault="00C12872" w:rsidP="00D24D2D">
      <w:pPr>
        <w:pStyle w:val="Akapitzlist"/>
        <w:numPr>
          <w:ilvl w:val="0"/>
          <w:numId w:val="33"/>
        </w:numPr>
        <w:jc w:val="both"/>
        <w:rPr>
          <w:rFonts w:ascii="Times New Roman" w:hAnsi="Times New Roman" w:cs="Times New Roman"/>
        </w:rPr>
      </w:pPr>
      <w:r w:rsidRPr="00C12872">
        <w:rPr>
          <w:rFonts w:ascii="Times New Roman" w:hAnsi="Times New Roman" w:cs="Times New Roman"/>
        </w:rPr>
        <w:t>przerwy (urlopy) w produkcji materiałów opisanych w dokumentacji projektowej;</w:t>
      </w:r>
    </w:p>
    <w:p w14:paraId="529CF7B8" w14:textId="67AD12E6" w:rsidR="00C12872" w:rsidRDefault="00FE6131" w:rsidP="00D24D2D">
      <w:pPr>
        <w:pStyle w:val="Akapitzlist"/>
        <w:numPr>
          <w:ilvl w:val="0"/>
          <w:numId w:val="31"/>
        </w:numPr>
        <w:jc w:val="both"/>
        <w:rPr>
          <w:rFonts w:ascii="Times New Roman" w:hAnsi="Times New Roman" w:cs="Times New Roman"/>
        </w:rPr>
      </w:pPr>
      <w:r w:rsidRPr="001B354A">
        <w:rPr>
          <w:rFonts w:ascii="Times New Roman" w:hAnsi="Times New Roman" w:cs="Times New Roman"/>
        </w:rPr>
        <w:t xml:space="preserve">Strony mają prawo do </w:t>
      </w:r>
      <w:r>
        <w:rPr>
          <w:rFonts w:ascii="Times New Roman" w:hAnsi="Times New Roman" w:cs="Times New Roman"/>
        </w:rPr>
        <w:t>zmiany umowy w zakresie sposobu spełnienia świadczenia</w:t>
      </w:r>
      <w:r w:rsidRPr="001B354A">
        <w:rPr>
          <w:rFonts w:ascii="Times New Roman" w:hAnsi="Times New Roman" w:cs="Times New Roman"/>
        </w:rPr>
        <w:t>, w następujących sytuacjach</w:t>
      </w:r>
      <w:r>
        <w:rPr>
          <w:rFonts w:ascii="Times New Roman" w:hAnsi="Times New Roman" w:cs="Times New Roman"/>
        </w:rPr>
        <w:t>:</w:t>
      </w:r>
    </w:p>
    <w:p w14:paraId="75BAF28B" w14:textId="2F5AB255" w:rsidR="00FE6131" w:rsidRDefault="00FE6131" w:rsidP="00D24D2D">
      <w:pPr>
        <w:pStyle w:val="Akapitzlist"/>
        <w:numPr>
          <w:ilvl w:val="0"/>
          <w:numId w:val="34"/>
        </w:numPr>
        <w:jc w:val="both"/>
        <w:rPr>
          <w:rFonts w:ascii="Times New Roman" w:hAnsi="Times New Roman" w:cs="Times New Roman"/>
        </w:rPr>
      </w:pPr>
      <w:r w:rsidRPr="00FE6131">
        <w:rPr>
          <w:rFonts w:ascii="Times New Roman" w:hAnsi="Times New Roman" w:cs="Times New Roman"/>
        </w:rPr>
        <w:t>konieczności realizacji robót wynikających z wprowadzenia w dokumentacji projektowej zmian uznanych za nieistotne odstępstwo od projektu budowlanego, wynikających z art. 36a ust. 1 Prawo budowlane;</w:t>
      </w:r>
    </w:p>
    <w:p w14:paraId="0BCE5903" w14:textId="2654B253" w:rsidR="004264F1" w:rsidRPr="004264F1" w:rsidRDefault="004264F1" w:rsidP="00D24D2D">
      <w:pPr>
        <w:pStyle w:val="Akapitzlist"/>
        <w:numPr>
          <w:ilvl w:val="0"/>
          <w:numId w:val="34"/>
        </w:numPr>
        <w:jc w:val="both"/>
        <w:rPr>
          <w:rFonts w:ascii="Times New Roman" w:hAnsi="Times New Roman" w:cs="Times New Roman"/>
        </w:rPr>
      </w:pPr>
      <w:r w:rsidRPr="004264F1">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w:t>
      </w:r>
      <w:r>
        <w:rPr>
          <w:rFonts w:ascii="Times New Roman" w:hAnsi="Times New Roman" w:cs="Times New Roman"/>
        </w:rPr>
        <w:t xml:space="preserve"> </w:t>
      </w:r>
      <w:r w:rsidRPr="004264F1">
        <w:rPr>
          <w:rFonts w:ascii="Times New Roman" w:hAnsi="Times New Roman" w:cs="Times New Roman"/>
        </w:rPr>
        <w:t>ze stwierdzonych wad tej dokumentacji lub zmiany stanu prawnego w oparciu, o który je przygotowano, gdyby zastosowanie przewidzianych rozwiązań groziło niewykonaniem lub nienależytym wykonaniem przedmiotu Umowy,</w:t>
      </w:r>
    </w:p>
    <w:p w14:paraId="457834CE" w14:textId="5B47BDA2" w:rsidR="004264F1" w:rsidRDefault="004264F1" w:rsidP="00D24D2D">
      <w:pPr>
        <w:pStyle w:val="Akapitzlist"/>
        <w:numPr>
          <w:ilvl w:val="0"/>
          <w:numId w:val="34"/>
        </w:numPr>
        <w:jc w:val="both"/>
        <w:rPr>
          <w:rFonts w:ascii="Times New Roman" w:hAnsi="Times New Roman" w:cs="Times New Roman"/>
        </w:rPr>
      </w:pPr>
      <w:r w:rsidRPr="004264F1">
        <w:rPr>
          <w:rFonts w:ascii="Times New Roman" w:hAnsi="Times New Roman" w:cs="Times New Roman"/>
        </w:rPr>
        <w:t>wystąpienia warunków na placu budowy odbiegających w sposób istotny od przyjętych w dokumentacji projektowej, w szczególności napotkania niezinwentaryzowanych lub błędnie zinwentaryzowanych sieci, instalacji lub innych obiektów budowlanych;</w:t>
      </w:r>
    </w:p>
    <w:p w14:paraId="0204BF5A" w14:textId="7FCB3CA4" w:rsidR="006B3E93" w:rsidRPr="006B3E93" w:rsidRDefault="006B3E93" w:rsidP="00D24D2D">
      <w:pPr>
        <w:pStyle w:val="Akapitzlist"/>
        <w:numPr>
          <w:ilvl w:val="0"/>
          <w:numId w:val="34"/>
        </w:numPr>
        <w:jc w:val="both"/>
        <w:rPr>
          <w:rFonts w:ascii="Times New Roman" w:hAnsi="Times New Roman" w:cs="Times New Roman"/>
        </w:rPr>
      </w:pPr>
      <w:r w:rsidRPr="006B3E93">
        <w:rPr>
          <w:rFonts w:ascii="Times New Roman" w:hAnsi="Times New Roman" w:cs="Times New Roman"/>
        </w:rPr>
        <w:t>konieczności zrealizowania przedmiotu Umowy przy zastosowaniu innych rozwiązań technicznych lub materiałowych ze względu na zmiany obowiązującego prawa</w:t>
      </w:r>
      <w:r>
        <w:rPr>
          <w:rFonts w:ascii="Times New Roman" w:hAnsi="Times New Roman" w:cs="Times New Roman"/>
        </w:rPr>
        <w:t>;</w:t>
      </w:r>
    </w:p>
    <w:p w14:paraId="6A42C724" w14:textId="45B77C00" w:rsidR="002622B6" w:rsidRDefault="00246805" w:rsidP="00D24D2D">
      <w:pPr>
        <w:pStyle w:val="Akapitzlist"/>
        <w:numPr>
          <w:ilvl w:val="0"/>
          <w:numId w:val="34"/>
        </w:numPr>
        <w:jc w:val="both"/>
        <w:rPr>
          <w:rFonts w:ascii="Times New Roman" w:hAnsi="Times New Roman" w:cs="Times New Roman"/>
        </w:rPr>
      </w:pPr>
      <w:r w:rsidRPr="00246805">
        <w:rPr>
          <w:rFonts w:ascii="Times New Roman" w:hAnsi="Times New Roman" w:cs="Times New Roman"/>
        </w:rPr>
        <w:t>niedostępności na rynku materiałów lub urządzeń wskazanych w dokumentacji projektowej spowodowana zaprzestaniem produkcji lub wycofaniem z rynku tych materiałów lub urządzeń;</w:t>
      </w:r>
    </w:p>
    <w:p w14:paraId="70C75DFD" w14:textId="28F881AD" w:rsidR="00246805" w:rsidRPr="00246805" w:rsidRDefault="00246805" w:rsidP="00D24D2D">
      <w:pPr>
        <w:pStyle w:val="Akapitzlist"/>
        <w:numPr>
          <w:ilvl w:val="0"/>
          <w:numId w:val="34"/>
        </w:numPr>
        <w:jc w:val="both"/>
        <w:rPr>
          <w:rFonts w:ascii="Times New Roman" w:hAnsi="Times New Roman" w:cs="Times New Roman"/>
        </w:rPr>
      </w:pPr>
      <w:r w:rsidRPr="00246805">
        <w:rPr>
          <w:rFonts w:ascii="Times New Roman" w:hAnsi="Times New Roman" w:cs="Times New Roman"/>
        </w:rPr>
        <w:t>wystąpienia niebezpieczeństwa kolizji z planowanymi lub równolegle prowadzonymi przez inne podmioty inwestycjami w zakresie niezbędnym do uniknięcia lub usunięcia tych kolizji;</w:t>
      </w:r>
    </w:p>
    <w:p w14:paraId="57FDFB8A" w14:textId="02926BB2" w:rsidR="00AD2CD5" w:rsidRDefault="003A72DF" w:rsidP="00D24D2D">
      <w:pPr>
        <w:pStyle w:val="Akapitzlist"/>
        <w:numPr>
          <w:ilvl w:val="0"/>
          <w:numId w:val="31"/>
        </w:numPr>
        <w:jc w:val="both"/>
        <w:rPr>
          <w:rFonts w:ascii="Times New Roman" w:hAnsi="Times New Roman" w:cs="Times New Roman"/>
        </w:rPr>
      </w:pPr>
      <w:r w:rsidRPr="001B354A">
        <w:rPr>
          <w:rFonts w:ascii="Times New Roman" w:hAnsi="Times New Roman" w:cs="Times New Roman"/>
        </w:rPr>
        <w:t xml:space="preserve">Strony mają prawo do </w:t>
      </w:r>
      <w:r>
        <w:rPr>
          <w:rFonts w:ascii="Times New Roman" w:hAnsi="Times New Roman" w:cs="Times New Roman"/>
        </w:rPr>
        <w:t>zmiany umowy</w:t>
      </w:r>
      <w:r w:rsidR="00A71E27">
        <w:rPr>
          <w:rFonts w:ascii="Times New Roman" w:hAnsi="Times New Roman" w:cs="Times New Roman"/>
        </w:rPr>
        <w:t xml:space="preserve"> również </w:t>
      </w:r>
      <w:r w:rsidRPr="001B354A">
        <w:rPr>
          <w:rFonts w:ascii="Times New Roman" w:hAnsi="Times New Roman" w:cs="Times New Roman"/>
        </w:rPr>
        <w:t>w następujących sytuacjach</w:t>
      </w:r>
      <w:r>
        <w:rPr>
          <w:rFonts w:ascii="Times New Roman" w:hAnsi="Times New Roman" w:cs="Times New Roman"/>
        </w:rPr>
        <w:t>:</w:t>
      </w:r>
    </w:p>
    <w:p w14:paraId="3FA736C3" w14:textId="73AC690D" w:rsidR="003A72DF" w:rsidRDefault="003A72DF" w:rsidP="00D24D2D">
      <w:pPr>
        <w:pStyle w:val="Akapitzlist"/>
        <w:numPr>
          <w:ilvl w:val="0"/>
          <w:numId w:val="35"/>
        </w:numPr>
        <w:jc w:val="both"/>
        <w:rPr>
          <w:rFonts w:ascii="Times New Roman" w:hAnsi="Times New Roman" w:cs="Times New Roman"/>
        </w:rPr>
      </w:pPr>
      <w:r>
        <w:rPr>
          <w:rFonts w:ascii="Times New Roman" w:hAnsi="Times New Roman" w:cs="Times New Roman"/>
        </w:rPr>
        <w:lastRenderedPageBreak/>
        <w:t>zmiany sposobu realizacji zamówienia z samodzielnej realizacji przez Wykonawcę na realizację z udziałem podwykonawców lub zmiany zakresu czynności powierzonych podwykonawcom, z zastrzeżeniem, iż podwykonawcy będą posiadać właściwości niezbędne do realizacji zamówienia, określone w SWZ;</w:t>
      </w:r>
    </w:p>
    <w:p w14:paraId="384711B5" w14:textId="0D9F1CAF" w:rsidR="003A72DF" w:rsidRDefault="003A72DF" w:rsidP="00D24D2D">
      <w:pPr>
        <w:pStyle w:val="Akapitzlist"/>
        <w:numPr>
          <w:ilvl w:val="0"/>
          <w:numId w:val="35"/>
        </w:numPr>
        <w:jc w:val="both"/>
        <w:rPr>
          <w:rFonts w:ascii="Times New Roman" w:hAnsi="Times New Roman" w:cs="Times New Roman"/>
        </w:rPr>
      </w:pPr>
      <w:r>
        <w:rPr>
          <w:rFonts w:ascii="Times New Roman" w:hAnsi="Times New Roman" w:cs="Times New Roman"/>
        </w:rPr>
        <w:t>konieczności powierzenia podwykonawcom innej części zamówienia niż wskazana w ofercie Wykonawcy;</w:t>
      </w:r>
    </w:p>
    <w:p w14:paraId="2C1C0E43" w14:textId="463A3BC5" w:rsidR="003A72DF" w:rsidRDefault="003A72DF" w:rsidP="00D24D2D">
      <w:pPr>
        <w:pStyle w:val="Akapitzlist"/>
        <w:numPr>
          <w:ilvl w:val="0"/>
          <w:numId w:val="35"/>
        </w:numPr>
        <w:jc w:val="both"/>
        <w:rPr>
          <w:rFonts w:ascii="Times New Roman" w:hAnsi="Times New Roman" w:cs="Times New Roman"/>
        </w:rPr>
      </w:pPr>
      <w:r>
        <w:rPr>
          <w:rFonts w:ascii="Times New Roman" w:hAnsi="Times New Roman" w:cs="Times New Roman"/>
        </w:rPr>
        <w:t>konieczności zmiany podwykonawcy na etapie realizacji zamówienia, o ile nie sprzeciwia się to postanowieniom SWZ.</w:t>
      </w:r>
    </w:p>
    <w:p w14:paraId="4313BF92" w14:textId="1315E3B9" w:rsidR="00A71E27" w:rsidRDefault="00A71E27" w:rsidP="00D24D2D">
      <w:pPr>
        <w:pStyle w:val="Akapitzlist"/>
        <w:numPr>
          <w:ilvl w:val="0"/>
          <w:numId w:val="31"/>
        </w:numPr>
        <w:jc w:val="both"/>
        <w:rPr>
          <w:rFonts w:ascii="Times New Roman" w:hAnsi="Times New Roman" w:cs="Times New Roman"/>
        </w:rPr>
      </w:pPr>
      <w:r>
        <w:rPr>
          <w:rFonts w:ascii="Times New Roman" w:hAnsi="Times New Roman" w:cs="Times New Roman"/>
        </w:rPr>
        <w:t xml:space="preserve">Wszystkie powyższe postanowienia stanowią katalog zmian, na które Zamawiający może wyrazić zgodę. </w:t>
      </w:r>
      <w:r>
        <w:rPr>
          <w:rFonts w:ascii="Times New Roman" w:hAnsi="Times New Roman" w:cs="Times New Roman"/>
          <w:b/>
          <w:bCs/>
          <w:u w:val="single"/>
        </w:rPr>
        <w:t xml:space="preserve">Nie stanowią jednocześnie zobowiązania do wyrażenia takiej zgody. </w:t>
      </w:r>
    </w:p>
    <w:p w14:paraId="49CDFD88" w14:textId="2936449A" w:rsidR="00A71E27" w:rsidRDefault="00A71E27" w:rsidP="00D24D2D">
      <w:pPr>
        <w:pStyle w:val="Akapitzlist"/>
        <w:numPr>
          <w:ilvl w:val="0"/>
          <w:numId w:val="31"/>
        </w:numPr>
        <w:jc w:val="both"/>
        <w:rPr>
          <w:rFonts w:ascii="Times New Roman" w:hAnsi="Times New Roman" w:cs="Times New Roman"/>
        </w:rPr>
      </w:pPr>
      <w:r>
        <w:rPr>
          <w:rFonts w:ascii="Times New Roman" w:hAnsi="Times New Roman" w:cs="Times New Roman"/>
        </w:rPr>
        <w:t>Wszelkie zmiany Umowy są dokonywane przez umocowanych przedstawicieli Zamawiającego i Wykonawcy w formie pisemnej w drodze aneksu Umowy, pod rygorem nieważności.</w:t>
      </w:r>
    </w:p>
    <w:p w14:paraId="21F28B02" w14:textId="4E4A8699" w:rsidR="0081143D" w:rsidRDefault="0081143D" w:rsidP="00D24D2D">
      <w:pPr>
        <w:pStyle w:val="Akapitzlist"/>
        <w:numPr>
          <w:ilvl w:val="0"/>
          <w:numId w:val="31"/>
        </w:numPr>
        <w:jc w:val="both"/>
        <w:rPr>
          <w:rFonts w:ascii="Times New Roman" w:hAnsi="Times New Roman" w:cs="Times New Roman"/>
        </w:rPr>
      </w:pPr>
      <w:r>
        <w:rPr>
          <w:rFonts w:ascii="Times New Roman" w:hAnsi="Times New Roman" w:cs="Times New Roman"/>
        </w:rPr>
        <w:t>Przyjmuje się, że nie stanowią zmiany Umowy następujące zmiany:</w:t>
      </w:r>
    </w:p>
    <w:p w14:paraId="1C1A8383" w14:textId="37FA44FA" w:rsidR="0081143D" w:rsidRDefault="0081143D" w:rsidP="00D24D2D">
      <w:pPr>
        <w:pStyle w:val="Akapitzlist"/>
        <w:numPr>
          <w:ilvl w:val="0"/>
          <w:numId w:val="36"/>
        </w:numPr>
        <w:jc w:val="both"/>
        <w:rPr>
          <w:rFonts w:ascii="Times New Roman" w:hAnsi="Times New Roman" w:cs="Times New Roman"/>
        </w:rPr>
      </w:pPr>
      <w:r>
        <w:rPr>
          <w:rFonts w:ascii="Times New Roman" w:hAnsi="Times New Roman" w:cs="Times New Roman"/>
        </w:rPr>
        <w:t>danych związanych z obsługą administracyjno-organizacyjną Umowy,</w:t>
      </w:r>
    </w:p>
    <w:p w14:paraId="1734FFCB" w14:textId="6A74B7A3" w:rsidR="0081143D" w:rsidRDefault="0081143D" w:rsidP="00D24D2D">
      <w:pPr>
        <w:pStyle w:val="Akapitzlist"/>
        <w:numPr>
          <w:ilvl w:val="0"/>
          <w:numId w:val="36"/>
        </w:numPr>
        <w:jc w:val="both"/>
        <w:rPr>
          <w:rFonts w:ascii="Times New Roman" w:hAnsi="Times New Roman" w:cs="Times New Roman"/>
        </w:rPr>
      </w:pPr>
      <w:r>
        <w:rPr>
          <w:rFonts w:ascii="Times New Roman" w:hAnsi="Times New Roman" w:cs="Times New Roman"/>
        </w:rPr>
        <w:t>danych teleadresowych,</w:t>
      </w:r>
    </w:p>
    <w:p w14:paraId="4F1F51A4" w14:textId="3F951C28" w:rsidR="00366C3E" w:rsidRDefault="0081143D" w:rsidP="00D24D2D">
      <w:pPr>
        <w:pStyle w:val="Akapitzlist"/>
        <w:numPr>
          <w:ilvl w:val="0"/>
          <w:numId w:val="36"/>
        </w:numPr>
        <w:jc w:val="both"/>
        <w:rPr>
          <w:rFonts w:ascii="Times New Roman" w:hAnsi="Times New Roman" w:cs="Times New Roman"/>
        </w:rPr>
      </w:pPr>
      <w:r>
        <w:rPr>
          <w:rFonts w:ascii="Times New Roman" w:hAnsi="Times New Roman" w:cs="Times New Roman"/>
        </w:rPr>
        <w:t>danych rejestrowych.</w:t>
      </w:r>
    </w:p>
    <w:p w14:paraId="5666063E" w14:textId="77777777" w:rsidR="00B3405A" w:rsidRPr="00C5689D" w:rsidRDefault="00B3405A" w:rsidP="00B01D3D">
      <w:pPr>
        <w:pStyle w:val="Akapitzlist"/>
        <w:spacing w:after="0"/>
        <w:ind w:left="144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366C3E" w:rsidRPr="009464A5" w14:paraId="39BEEA71" w14:textId="77777777" w:rsidTr="00FC0E50">
        <w:trPr>
          <w:trHeight w:val="454"/>
        </w:trPr>
        <w:tc>
          <w:tcPr>
            <w:tcW w:w="9062" w:type="dxa"/>
            <w:shd w:val="clear" w:color="auto" w:fill="D0CECE" w:themeFill="background2" w:themeFillShade="E6"/>
            <w:vAlign w:val="center"/>
          </w:tcPr>
          <w:p w14:paraId="7B063F7F" w14:textId="637C8E39" w:rsidR="00366C3E" w:rsidRPr="009464A5" w:rsidRDefault="00931E69" w:rsidP="00FC0E50">
            <w:pPr>
              <w:pStyle w:val="Nagwek1"/>
              <w:spacing w:before="0"/>
              <w:jc w:val="both"/>
              <w:outlineLvl w:val="0"/>
              <w:rPr>
                <w:rFonts w:ascii="Times New Roman" w:hAnsi="Times New Roman" w:cs="Times New Roman"/>
                <w:b/>
                <w:bCs/>
                <w:color w:val="auto"/>
                <w:sz w:val="26"/>
                <w:szCs w:val="26"/>
              </w:rPr>
            </w:pPr>
            <w:bookmarkStart w:id="29" w:name="_Toc72237847"/>
            <w:r>
              <w:rPr>
                <w:rFonts w:ascii="Times New Roman" w:hAnsi="Times New Roman" w:cs="Times New Roman"/>
                <w:b/>
                <w:bCs/>
                <w:color w:val="auto"/>
                <w:sz w:val="26"/>
                <w:szCs w:val="26"/>
              </w:rPr>
              <w:t xml:space="preserve">ROZDZIAŁ </w:t>
            </w:r>
            <w:r w:rsidR="00366C3E" w:rsidRPr="009464A5">
              <w:rPr>
                <w:rFonts w:ascii="Times New Roman" w:hAnsi="Times New Roman" w:cs="Times New Roman"/>
                <w:b/>
                <w:bCs/>
                <w:color w:val="auto"/>
                <w:sz w:val="26"/>
                <w:szCs w:val="26"/>
              </w:rPr>
              <w:t>X</w:t>
            </w:r>
            <w:r w:rsidR="00366C3E">
              <w:rPr>
                <w:rFonts w:ascii="Times New Roman" w:hAnsi="Times New Roman" w:cs="Times New Roman"/>
                <w:b/>
                <w:bCs/>
                <w:color w:val="auto"/>
                <w:sz w:val="26"/>
                <w:szCs w:val="26"/>
              </w:rPr>
              <w:t>X</w:t>
            </w:r>
            <w:r w:rsidR="00366C3E" w:rsidRPr="009464A5">
              <w:rPr>
                <w:rFonts w:ascii="Times New Roman" w:hAnsi="Times New Roman" w:cs="Times New Roman"/>
                <w:b/>
                <w:bCs/>
                <w:color w:val="auto"/>
                <w:sz w:val="26"/>
                <w:szCs w:val="26"/>
              </w:rPr>
              <w:t xml:space="preserve">. </w:t>
            </w:r>
            <w:r w:rsidR="00366C3E">
              <w:rPr>
                <w:rFonts w:ascii="Times New Roman" w:hAnsi="Times New Roman" w:cs="Times New Roman"/>
                <w:b/>
                <w:bCs/>
                <w:color w:val="auto"/>
                <w:sz w:val="26"/>
                <w:szCs w:val="26"/>
              </w:rPr>
              <w:t>POUCZENIE O ŚRODKACH OCHRONY PRAWNEJ PRZYSŁUGUJĄCYCH WYKONAWCY</w:t>
            </w:r>
            <w:bookmarkEnd w:id="29"/>
          </w:p>
        </w:tc>
      </w:tr>
    </w:tbl>
    <w:p w14:paraId="511FD18F" w14:textId="366DA51D" w:rsidR="00366C3E" w:rsidRDefault="00802892" w:rsidP="00D24D2D">
      <w:pPr>
        <w:pStyle w:val="Akapitzlist"/>
        <w:numPr>
          <w:ilvl w:val="0"/>
          <w:numId w:val="37"/>
        </w:numPr>
        <w:jc w:val="both"/>
        <w:rPr>
          <w:rFonts w:ascii="Times New Roman" w:hAnsi="Times New Roman" w:cs="Times New Roman"/>
        </w:rPr>
      </w:pPr>
      <w:r>
        <w:rPr>
          <w:rFonts w:ascii="Times New Roman" w:hAnsi="Times New Roman" w:cs="Times New Roman"/>
        </w:rPr>
        <w:t xml:space="preserve">Środki ochrony prawnej określone w dziale IX ustawy </w:t>
      </w:r>
      <w:proofErr w:type="spellStart"/>
      <w:r>
        <w:rPr>
          <w:rFonts w:ascii="Times New Roman" w:hAnsi="Times New Roman" w:cs="Times New Roman"/>
        </w:rPr>
        <w:t>Pzp</w:t>
      </w:r>
      <w:proofErr w:type="spellEnd"/>
      <w:r>
        <w:rPr>
          <w:rFonts w:ascii="Times New Roman" w:hAnsi="Times New Roman" w:cs="Times New Roman"/>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27640C27" w14:textId="1C9B4DAC" w:rsidR="009F01B5" w:rsidRDefault="009F01B5" w:rsidP="00D24D2D">
      <w:pPr>
        <w:pStyle w:val="Akapitzlist"/>
        <w:numPr>
          <w:ilvl w:val="0"/>
          <w:numId w:val="37"/>
        </w:numPr>
        <w:jc w:val="both"/>
        <w:rPr>
          <w:rFonts w:ascii="Times New Roman" w:hAnsi="Times New Roman" w:cs="Times New Roman"/>
        </w:rPr>
      </w:pPr>
      <w:r>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11E6116" w14:textId="5090E7BD" w:rsidR="000D7D3B" w:rsidRDefault="000D7D3B" w:rsidP="00D24D2D">
      <w:pPr>
        <w:pStyle w:val="Akapitzlist"/>
        <w:numPr>
          <w:ilvl w:val="0"/>
          <w:numId w:val="37"/>
        </w:numPr>
        <w:jc w:val="both"/>
        <w:rPr>
          <w:rFonts w:ascii="Times New Roman" w:hAnsi="Times New Roman" w:cs="Times New Roman"/>
        </w:rPr>
      </w:pPr>
      <w:r>
        <w:rPr>
          <w:rFonts w:ascii="Times New Roman" w:hAnsi="Times New Roman" w:cs="Times New Roman"/>
        </w:rPr>
        <w:t>Odwołanie przysługuje na:</w:t>
      </w:r>
    </w:p>
    <w:p w14:paraId="621723EF" w14:textId="3ADBA26E" w:rsidR="000D7D3B" w:rsidRDefault="000D7D3B" w:rsidP="00D24D2D">
      <w:pPr>
        <w:pStyle w:val="Akapitzlist"/>
        <w:numPr>
          <w:ilvl w:val="0"/>
          <w:numId w:val="38"/>
        </w:numPr>
        <w:jc w:val="both"/>
        <w:rPr>
          <w:rFonts w:ascii="Times New Roman" w:hAnsi="Times New Roman" w:cs="Times New Roman"/>
        </w:rPr>
      </w:pPr>
      <w:r>
        <w:rPr>
          <w:rFonts w:ascii="Times New Roman" w:hAnsi="Times New Roman" w:cs="Times New Roman"/>
        </w:rPr>
        <w:t xml:space="preserve">niezgodną z przepisami ustawy czynność Zamawiającego, podjętą </w:t>
      </w:r>
      <w:r w:rsidR="00176721">
        <w:rPr>
          <w:rFonts w:ascii="Times New Roman" w:hAnsi="Times New Roman" w:cs="Times New Roman"/>
        </w:rPr>
        <w:t>w postępowaniu o udzielenie zamówienia</w:t>
      </w:r>
      <w:r w:rsidR="0022160E">
        <w:rPr>
          <w:rFonts w:ascii="Times New Roman" w:hAnsi="Times New Roman" w:cs="Times New Roman"/>
        </w:rPr>
        <w:t xml:space="preserve"> </w:t>
      </w:r>
      <w:r w:rsidR="00176721">
        <w:rPr>
          <w:rFonts w:ascii="Times New Roman" w:hAnsi="Times New Roman" w:cs="Times New Roman"/>
        </w:rPr>
        <w:t>, w tym na projektowane postanowienia umowy;</w:t>
      </w:r>
    </w:p>
    <w:p w14:paraId="7F461C27" w14:textId="2508DABC" w:rsidR="00176721" w:rsidRDefault="00176721" w:rsidP="00D24D2D">
      <w:pPr>
        <w:pStyle w:val="Akapitzlist"/>
        <w:numPr>
          <w:ilvl w:val="0"/>
          <w:numId w:val="38"/>
        </w:numPr>
        <w:jc w:val="both"/>
        <w:rPr>
          <w:rFonts w:ascii="Times New Roman" w:hAnsi="Times New Roman" w:cs="Times New Roman"/>
        </w:rPr>
      </w:pPr>
      <w:r>
        <w:rPr>
          <w:rFonts w:ascii="Times New Roman" w:hAnsi="Times New Roman" w:cs="Times New Roman"/>
        </w:rPr>
        <w:t>zaniechanie czynności w postępowaniu o udzielenie zamówienia publicznego, do której zamawiający był obowiązany na podstawie umowy.</w:t>
      </w:r>
    </w:p>
    <w:p w14:paraId="5FBC1930" w14:textId="0E93BBD7" w:rsidR="00826168" w:rsidRDefault="00826168" w:rsidP="00D24D2D">
      <w:pPr>
        <w:pStyle w:val="Akapitzlist"/>
        <w:numPr>
          <w:ilvl w:val="0"/>
          <w:numId w:val="37"/>
        </w:numPr>
        <w:jc w:val="both"/>
        <w:rPr>
          <w:rFonts w:ascii="Times New Roman" w:hAnsi="Times New Roman" w:cs="Times New Roman"/>
        </w:rPr>
      </w:pPr>
      <w:r>
        <w:rPr>
          <w:rFonts w:ascii="Times New Roman" w:hAnsi="Times New Roman" w:cs="Times New Roman"/>
        </w:rPr>
        <w:t>Odwołanie wnosi się do Prezesa Izby.</w:t>
      </w:r>
    </w:p>
    <w:p w14:paraId="5499E97E" w14:textId="5A01B095" w:rsidR="00826168" w:rsidRDefault="00826168" w:rsidP="00D24D2D">
      <w:pPr>
        <w:pStyle w:val="Akapitzlist"/>
        <w:numPr>
          <w:ilvl w:val="0"/>
          <w:numId w:val="37"/>
        </w:numPr>
        <w:jc w:val="both"/>
        <w:rPr>
          <w:rFonts w:ascii="Times New Roman" w:hAnsi="Times New Roman" w:cs="Times New Roman"/>
        </w:rPr>
      </w:pPr>
      <w:r>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E03B7E" w14:textId="26F3895B" w:rsidR="00200C19" w:rsidRDefault="00200C19" w:rsidP="00D24D2D">
      <w:pPr>
        <w:pStyle w:val="Akapitzlist"/>
        <w:numPr>
          <w:ilvl w:val="0"/>
          <w:numId w:val="37"/>
        </w:numPr>
        <w:jc w:val="both"/>
        <w:rPr>
          <w:rFonts w:ascii="Times New Roman" w:hAnsi="Times New Roman" w:cs="Times New Roman"/>
        </w:rPr>
      </w:pPr>
      <w:r>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7E936BB" w14:textId="16828E19" w:rsidR="00E519C1" w:rsidRDefault="00E519C1" w:rsidP="00D24D2D">
      <w:pPr>
        <w:pStyle w:val="Akapitzlist"/>
        <w:numPr>
          <w:ilvl w:val="0"/>
          <w:numId w:val="37"/>
        </w:numPr>
        <w:jc w:val="both"/>
        <w:rPr>
          <w:rFonts w:ascii="Times New Roman" w:hAnsi="Times New Roman" w:cs="Times New Roman"/>
        </w:rPr>
      </w:pPr>
      <w:r>
        <w:rPr>
          <w:rFonts w:ascii="Times New Roman" w:hAnsi="Times New Roman" w:cs="Times New Roman"/>
        </w:rPr>
        <w:t>Odwołanie wnosi się w przypadku zamówień, których wartość jest mniejsza niż progi unijne, w terminie:</w:t>
      </w:r>
    </w:p>
    <w:p w14:paraId="29920590" w14:textId="09ACE64B" w:rsidR="00E519C1" w:rsidRDefault="00E519C1" w:rsidP="00D24D2D">
      <w:pPr>
        <w:pStyle w:val="Akapitzlist"/>
        <w:numPr>
          <w:ilvl w:val="0"/>
          <w:numId w:val="39"/>
        </w:numPr>
        <w:jc w:val="both"/>
        <w:rPr>
          <w:rFonts w:ascii="Times New Roman" w:hAnsi="Times New Roman" w:cs="Times New Roman"/>
        </w:rPr>
      </w:pPr>
      <w:r>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490B90B4" w14:textId="3D7CBF03" w:rsidR="00E519C1" w:rsidRDefault="00E519C1" w:rsidP="00D24D2D">
      <w:pPr>
        <w:pStyle w:val="Akapitzlist"/>
        <w:numPr>
          <w:ilvl w:val="0"/>
          <w:numId w:val="39"/>
        </w:numPr>
        <w:jc w:val="both"/>
        <w:rPr>
          <w:rFonts w:ascii="Times New Roman" w:hAnsi="Times New Roman" w:cs="Times New Roman"/>
        </w:rPr>
      </w:pPr>
      <w:r>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75B8AA28" w14:textId="4E93E68C" w:rsidR="00E519C1" w:rsidRDefault="00B252FF" w:rsidP="00D24D2D">
      <w:pPr>
        <w:pStyle w:val="Akapitzlist"/>
        <w:numPr>
          <w:ilvl w:val="0"/>
          <w:numId w:val="37"/>
        </w:numPr>
        <w:jc w:val="both"/>
        <w:rPr>
          <w:rFonts w:ascii="Times New Roman" w:hAnsi="Times New Roman" w:cs="Times New Roman"/>
        </w:rPr>
      </w:pPr>
      <w:r>
        <w:rPr>
          <w:rFonts w:ascii="Times New Roman" w:hAnsi="Times New Roman" w:cs="Times New Roman"/>
        </w:rPr>
        <w:t xml:space="preserve">Odwołanie wobec treści ogłoszenia wszczynającego postępowanie o udzielenie zamówienia lub wobec </w:t>
      </w:r>
      <w:r w:rsidR="00365F11">
        <w:rPr>
          <w:rFonts w:ascii="Times New Roman" w:hAnsi="Times New Roman" w:cs="Times New Roman"/>
        </w:rPr>
        <w:t>treści dokumentów zamówienia wnosi się w terminie 5 dni od dnia zamieszczenia ogłoszenia w Biuletynie Zamówień Publicznych  lub dokumentów zamówienia na stronie internetowej, w przypadku zamówień, których wartość jest mniejsza niż progi unijne.</w:t>
      </w:r>
    </w:p>
    <w:p w14:paraId="1B00798E" w14:textId="5914A188" w:rsidR="00751E1F" w:rsidRDefault="00751E1F" w:rsidP="00D24D2D">
      <w:pPr>
        <w:pStyle w:val="Akapitzlist"/>
        <w:numPr>
          <w:ilvl w:val="0"/>
          <w:numId w:val="37"/>
        </w:numPr>
        <w:jc w:val="both"/>
        <w:rPr>
          <w:rFonts w:ascii="Times New Roman" w:hAnsi="Times New Roman" w:cs="Times New Roman"/>
        </w:rPr>
      </w:pPr>
      <w:r>
        <w:rPr>
          <w:rFonts w:ascii="Times New Roman" w:hAnsi="Times New Roman" w:cs="Times New Roman"/>
        </w:rPr>
        <w:lastRenderedPageBreak/>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85D41F" w14:textId="382A76EE" w:rsidR="007C7A9E" w:rsidRDefault="007C7A9E" w:rsidP="00D24D2D">
      <w:pPr>
        <w:pStyle w:val="Akapitzlist"/>
        <w:numPr>
          <w:ilvl w:val="0"/>
          <w:numId w:val="37"/>
        </w:numPr>
        <w:jc w:val="both"/>
        <w:rPr>
          <w:rFonts w:ascii="Times New Roman" w:hAnsi="Times New Roman" w:cs="Times New Roman"/>
        </w:rPr>
      </w:pPr>
      <w:r>
        <w:rPr>
          <w:rFonts w:ascii="Times New Roman" w:hAnsi="Times New Roman" w:cs="Times New Roman"/>
        </w:rPr>
        <w:t>Jeżeli Zamawiający nie przesłał Wykonawcy zawiadomienia o wyborze najkorzystniejszej oferty, odwołanie wnosi się nie później niż w terminie:</w:t>
      </w:r>
    </w:p>
    <w:p w14:paraId="50214ED1" w14:textId="0155EA0B" w:rsidR="007C7A9E" w:rsidRDefault="007C7A9E" w:rsidP="00D24D2D">
      <w:pPr>
        <w:pStyle w:val="Akapitzlist"/>
        <w:numPr>
          <w:ilvl w:val="0"/>
          <w:numId w:val="40"/>
        </w:numPr>
        <w:jc w:val="both"/>
        <w:rPr>
          <w:rFonts w:ascii="Times New Roman" w:hAnsi="Times New Roman" w:cs="Times New Roman"/>
        </w:rPr>
      </w:pPr>
      <w:r>
        <w:rPr>
          <w:rFonts w:ascii="Times New Roman" w:hAnsi="Times New Roman" w:cs="Times New Roman"/>
        </w:rPr>
        <w:t>15 dni od dnia zamieszczenia w Biuletynie Zamówień Publicznych ogłoszenia o wyniku postępowania;</w:t>
      </w:r>
    </w:p>
    <w:p w14:paraId="4BB0A9A4" w14:textId="2EEC6327" w:rsidR="007C7A9E" w:rsidRPr="007C7A9E" w:rsidRDefault="007C7A9E" w:rsidP="00D24D2D">
      <w:pPr>
        <w:pStyle w:val="Akapitzlist"/>
        <w:numPr>
          <w:ilvl w:val="0"/>
          <w:numId w:val="40"/>
        </w:numPr>
        <w:jc w:val="both"/>
        <w:rPr>
          <w:rFonts w:ascii="Times New Roman" w:hAnsi="Times New Roman" w:cs="Times New Roman"/>
        </w:rPr>
      </w:pPr>
      <w:r w:rsidRPr="007C7A9E">
        <w:rPr>
          <w:rFonts w:ascii="Times New Roman" w:hAnsi="Times New Roman" w:cs="Times New Roman"/>
        </w:rPr>
        <w:t>miesiąca od dnia zawarcia umowy, jeżeli zamawiający nie zamieścił w Biuletynie Zamówień Publicznych ogłoszenia o wyniku postępowania.</w:t>
      </w:r>
    </w:p>
    <w:p w14:paraId="58006343" w14:textId="1A565E87" w:rsidR="007C7A9E" w:rsidRDefault="00E265BE" w:rsidP="00D24D2D">
      <w:pPr>
        <w:pStyle w:val="Akapitzlist"/>
        <w:numPr>
          <w:ilvl w:val="0"/>
          <w:numId w:val="37"/>
        </w:numPr>
        <w:jc w:val="both"/>
        <w:rPr>
          <w:rFonts w:ascii="Times New Roman" w:hAnsi="Times New Roman" w:cs="Times New Roman"/>
        </w:rPr>
      </w:pPr>
      <w:r>
        <w:rPr>
          <w:rFonts w:ascii="Times New Roman" w:hAnsi="Times New Roman" w:cs="Times New Roman"/>
        </w:rPr>
        <w:t>P</w:t>
      </w:r>
      <w:r w:rsidRPr="00E265BE">
        <w:rPr>
          <w:rFonts w:ascii="Times New Roman" w:hAnsi="Times New Roman" w:cs="Times New Roman"/>
        </w:rPr>
        <w:t xml:space="preserve">ozostałe postanowienia dotyczące środków ochrony prawnej regulują przepisy Działu IX ustawy </w:t>
      </w:r>
      <w:proofErr w:type="spellStart"/>
      <w:r w:rsidRPr="00E265BE">
        <w:rPr>
          <w:rFonts w:ascii="Times New Roman" w:hAnsi="Times New Roman" w:cs="Times New Roman"/>
        </w:rPr>
        <w:t>Pzp</w:t>
      </w:r>
      <w:proofErr w:type="spellEnd"/>
      <w:r w:rsidRPr="00E265BE">
        <w:rPr>
          <w:rFonts w:ascii="Times New Roman" w:hAnsi="Times New Roman" w:cs="Times New Roman"/>
        </w:rPr>
        <w:t>.</w:t>
      </w:r>
      <w:r w:rsidR="00CC0065">
        <w:rPr>
          <w:rFonts w:ascii="Times New Roman" w:hAnsi="Times New Roman" w:cs="Times New Roman"/>
        </w:rPr>
        <w:t xml:space="preserve"> „Środki ochrony </w:t>
      </w:r>
      <w:r w:rsidR="00CC0065" w:rsidRPr="00C5689D">
        <w:rPr>
          <w:rFonts w:ascii="Times New Roman" w:hAnsi="Times New Roman" w:cs="Times New Roman"/>
        </w:rPr>
        <w:t>prawnej” art. od 505 do 590.</w:t>
      </w:r>
    </w:p>
    <w:p w14:paraId="7E75217A" w14:textId="77777777" w:rsidR="00B3405A" w:rsidRDefault="00B3405A" w:rsidP="00B01D3D">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3A780B" w:rsidRPr="009464A5" w14:paraId="6061CD7F" w14:textId="77777777" w:rsidTr="00997485">
        <w:trPr>
          <w:trHeight w:val="454"/>
        </w:trPr>
        <w:tc>
          <w:tcPr>
            <w:tcW w:w="9062" w:type="dxa"/>
            <w:shd w:val="clear" w:color="auto" w:fill="D0CECE" w:themeFill="background2" w:themeFillShade="E6"/>
            <w:vAlign w:val="center"/>
          </w:tcPr>
          <w:p w14:paraId="076FA035" w14:textId="3048FF74" w:rsidR="003A780B" w:rsidRPr="009464A5" w:rsidRDefault="00931E69" w:rsidP="00997485">
            <w:pPr>
              <w:pStyle w:val="Nagwek1"/>
              <w:spacing w:before="0"/>
              <w:jc w:val="both"/>
              <w:outlineLvl w:val="0"/>
              <w:rPr>
                <w:rFonts w:ascii="Times New Roman" w:hAnsi="Times New Roman" w:cs="Times New Roman"/>
                <w:b/>
                <w:bCs/>
                <w:color w:val="auto"/>
                <w:sz w:val="26"/>
                <w:szCs w:val="26"/>
              </w:rPr>
            </w:pPr>
            <w:bookmarkStart w:id="30" w:name="_Toc72237848"/>
            <w:r>
              <w:rPr>
                <w:rFonts w:ascii="Times New Roman" w:hAnsi="Times New Roman" w:cs="Times New Roman"/>
                <w:b/>
                <w:bCs/>
                <w:color w:val="auto"/>
                <w:sz w:val="26"/>
                <w:szCs w:val="26"/>
              </w:rPr>
              <w:t xml:space="preserve">ROZDZIAŁ </w:t>
            </w:r>
            <w:r w:rsidR="003A780B" w:rsidRPr="009464A5">
              <w:rPr>
                <w:rFonts w:ascii="Times New Roman" w:hAnsi="Times New Roman" w:cs="Times New Roman"/>
                <w:b/>
                <w:bCs/>
                <w:color w:val="auto"/>
                <w:sz w:val="26"/>
                <w:szCs w:val="26"/>
              </w:rPr>
              <w:t>X</w:t>
            </w:r>
            <w:r w:rsidR="003A780B">
              <w:rPr>
                <w:rFonts w:ascii="Times New Roman" w:hAnsi="Times New Roman" w:cs="Times New Roman"/>
                <w:b/>
                <w:bCs/>
                <w:color w:val="auto"/>
                <w:sz w:val="26"/>
                <w:szCs w:val="26"/>
              </w:rPr>
              <w:t>XI</w:t>
            </w:r>
            <w:r w:rsidR="003A780B" w:rsidRPr="009464A5">
              <w:rPr>
                <w:rFonts w:ascii="Times New Roman" w:hAnsi="Times New Roman" w:cs="Times New Roman"/>
                <w:b/>
                <w:bCs/>
                <w:color w:val="auto"/>
                <w:sz w:val="26"/>
                <w:szCs w:val="26"/>
              </w:rPr>
              <w:t>.</w:t>
            </w:r>
            <w:r w:rsidR="00AE1C6B" w:rsidRPr="00AE1C6B">
              <w:rPr>
                <w:rFonts w:ascii="Times New Roman" w:hAnsi="Times New Roman" w:cs="Times New Roman"/>
                <w:b/>
                <w:bCs/>
                <w:color w:val="auto"/>
                <w:sz w:val="26"/>
                <w:szCs w:val="26"/>
              </w:rPr>
              <w:t xml:space="preserve"> INFORMACJA NA TEMAT MOŻLIWOŚCI POWIERZENIA PRZEZ WYKONAWCĘ WYKONANIA CZĘŚCI ZAMÓWIENIA PODWYKONAWCOM</w:t>
            </w:r>
            <w:bookmarkEnd w:id="30"/>
          </w:p>
        </w:tc>
      </w:tr>
    </w:tbl>
    <w:p w14:paraId="322A3310" w14:textId="1B069A2B" w:rsidR="003A780B" w:rsidRDefault="00AE1C6B" w:rsidP="00D24D2D">
      <w:pPr>
        <w:pStyle w:val="Akapitzlist"/>
        <w:numPr>
          <w:ilvl w:val="0"/>
          <w:numId w:val="41"/>
        </w:numPr>
        <w:jc w:val="both"/>
        <w:rPr>
          <w:rFonts w:ascii="Times New Roman" w:hAnsi="Times New Roman" w:cs="Times New Roman"/>
        </w:rPr>
      </w:pPr>
      <w:r>
        <w:rPr>
          <w:rFonts w:ascii="Times New Roman" w:hAnsi="Times New Roman" w:cs="Times New Roman"/>
        </w:rPr>
        <w:t>Wykonawca może powierzyć wykonanie części zamówienia podwykonawcy (podwykonawcom).</w:t>
      </w:r>
    </w:p>
    <w:p w14:paraId="1D793D48" w14:textId="77C95814" w:rsidR="00AE1C6B" w:rsidRDefault="00AE1C6B" w:rsidP="00D24D2D">
      <w:pPr>
        <w:pStyle w:val="Akapitzlist"/>
        <w:numPr>
          <w:ilvl w:val="0"/>
          <w:numId w:val="41"/>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w:t>
      </w:r>
      <w:proofErr w:type="spellStart"/>
      <w:r w:rsidRPr="00AE1C6B">
        <w:rPr>
          <w:rFonts w:ascii="Times New Roman" w:hAnsi="Times New Roman" w:cs="Times New Roman"/>
        </w:rPr>
        <w:t>Pzp</w:t>
      </w:r>
      <w:proofErr w:type="spellEnd"/>
      <w:r>
        <w:rPr>
          <w:rFonts w:ascii="Times New Roman" w:hAnsi="Times New Roman" w:cs="Times New Roman"/>
        </w:rPr>
        <w:t>.</w:t>
      </w:r>
    </w:p>
    <w:p w14:paraId="0244E6C3" w14:textId="712EB7AB" w:rsidR="00AE1C6B" w:rsidRDefault="00AE1C6B" w:rsidP="00D24D2D">
      <w:pPr>
        <w:pStyle w:val="Akapitzlist"/>
        <w:numPr>
          <w:ilvl w:val="0"/>
          <w:numId w:val="41"/>
        </w:numPr>
        <w:spacing w:line="240" w:lineRule="auto"/>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sidR="002F3974">
        <w:rPr>
          <w:rFonts w:ascii="Times New Roman" w:hAnsi="Times New Roman" w:cs="Times New Roman"/>
        </w:rPr>
        <w:t xml:space="preserve"> podwykonawcy</w:t>
      </w:r>
      <w:r w:rsidRPr="00AE1C6B">
        <w:rPr>
          <w:rFonts w:ascii="Times New Roman" w:hAnsi="Times New Roman" w:cs="Times New Roman"/>
        </w:rPr>
        <w:t xml:space="preserve"> </w:t>
      </w:r>
      <w:r w:rsidR="002F3974">
        <w:rPr>
          <w:rFonts w:ascii="Times New Roman" w:hAnsi="Times New Roman" w:cs="Times New Roman"/>
        </w:rPr>
        <w:t>(</w:t>
      </w:r>
      <w:r w:rsidRPr="00AE1C6B">
        <w:rPr>
          <w:rFonts w:ascii="Times New Roman" w:hAnsi="Times New Roman" w:cs="Times New Roman"/>
        </w:rPr>
        <w:t>podwykonawcom</w:t>
      </w:r>
      <w:r w:rsidR="002F3974">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sidR="002F3974">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29130C5C" w14:textId="06432FCA" w:rsidR="00AC2EE0" w:rsidRDefault="00AC2EE0" w:rsidP="006C1A1A">
      <w:pPr>
        <w:pStyle w:val="Akapitzlist"/>
        <w:spacing w:line="240" w:lineRule="auto"/>
        <w:jc w:val="both"/>
        <w:rPr>
          <w:rFonts w:ascii="Times New Roman" w:hAnsi="Times New Roman" w:cs="Times New Roman"/>
        </w:rPr>
      </w:pPr>
      <w:r w:rsidRPr="00AC2EE0">
        <w:rPr>
          <w:rFonts w:ascii="Times New Roman" w:hAnsi="Times New Roman" w:cs="Times New Roman"/>
        </w:rPr>
        <w:t>Brak powyższego wskazania w ofercie Zamawiający uzna, że Wykonawca całość zamówienia wykona własnymi siłami</w:t>
      </w:r>
      <w:r w:rsidR="006C1A1A">
        <w:rPr>
          <w:rFonts w:ascii="Times New Roman" w:hAnsi="Times New Roman" w:cs="Times New Roman"/>
        </w:rPr>
        <w:t xml:space="preserve"> </w:t>
      </w:r>
      <w:r w:rsidRPr="00AC2EE0">
        <w:rPr>
          <w:rFonts w:ascii="Times New Roman" w:hAnsi="Times New Roman" w:cs="Times New Roman"/>
        </w:rPr>
        <w:t>- bez Podwykonawców.</w:t>
      </w:r>
    </w:p>
    <w:p w14:paraId="0B33A28B" w14:textId="77777777" w:rsidR="002F3974" w:rsidRPr="002F3974" w:rsidRDefault="002F3974" w:rsidP="00D24D2D">
      <w:pPr>
        <w:pStyle w:val="Akapitzlist"/>
        <w:numPr>
          <w:ilvl w:val="0"/>
          <w:numId w:val="41"/>
        </w:numPr>
        <w:spacing w:line="240" w:lineRule="auto"/>
        <w:jc w:val="both"/>
        <w:rPr>
          <w:rFonts w:ascii="Times New Roman" w:hAnsi="Times New Roman" w:cs="Times New Roman"/>
        </w:rPr>
      </w:pPr>
      <w:r w:rsidRPr="002F3974">
        <w:rPr>
          <w:rFonts w:ascii="Times New Roman" w:hAnsi="Times New Roman" w:cs="Times New Roman"/>
        </w:rPr>
        <w:t>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zamówienia, a także przekazywał informacje na temat nowych Podwykonawców, którym w późniejszym okresie zamierza powierzyć realizację robót budowlanych.</w:t>
      </w:r>
    </w:p>
    <w:p w14:paraId="717AC507" w14:textId="672ADAAB" w:rsidR="002E5E00" w:rsidRDefault="00B54892" w:rsidP="00D24D2D">
      <w:pPr>
        <w:pStyle w:val="Akapitzlist"/>
        <w:numPr>
          <w:ilvl w:val="0"/>
          <w:numId w:val="41"/>
        </w:numPr>
        <w:spacing w:line="240" w:lineRule="auto"/>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1B807F8E" w14:textId="1C0C652C" w:rsidR="002D6DE3" w:rsidRPr="002D6DE3" w:rsidRDefault="002D6DE3" w:rsidP="00D24D2D">
      <w:pPr>
        <w:pStyle w:val="Akapitzlist"/>
        <w:numPr>
          <w:ilvl w:val="0"/>
          <w:numId w:val="41"/>
        </w:numPr>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3E4BF7">
        <w:rPr>
          <w:rFonts w:ascii="Times New Roman" w:hAnsi="Times New Roman" w:cs="Times New Roman"/>
        </w:rPr>
        <w:t xml:space="preserve">załącznik nr </w:t>
      </w:r>
      <w:r w:rsidR="008B7DEB">
        <w:rPr>
          <w:rFonts w:ascii="Times New Roman" w:hAnsi="Times New Roman" w:cs="Times New Roman"/>
        </w:rPr>
        <w:t>5</w:t>
      </w:r>
      <w:r w:rsidR="00575B31" w:rsidRPr="003E4BF7">
        <w:rPr>
          <w:rFonts w:ascii="Times New Roman" w:hAnsi="Times New Roman" w:cs="Times New Roman"/>
        </w:rPr>
        <w:t xml:space="preserve"> </w:t>
      </w:r>
      <w:r w:rsidRPr="003E4BF7">
        <w:rPr>
          <w:rFonts w:ascii="Times New Roman" w:hAnsi="Times New Roman" w:cs="Times New Roman"/>
        </w:rPr>
        <w:t>do</w:t>
      </w:r>
      <w:r w:rsidRPr="002D6DE3">
        <w:rPr>
          <w:rFonts w:ascii="Times New Roman" w:hAnsi="Times New Roman" w:cs="Times New Roman"/>
        </w:rPr>
        <w:t xml:space="preserve"> niniejszej SWZ.</w:t>
      </w:r>
    </w:p>
    <w:p w14:paraId="7213AD75" w14:textId="13AD4FD8" w:rsidR="002D6DE3" w:rsidRDefault="002D6DE3" w:rsidP="00B01D3D">
      <w:pPr>
        <w:pStyle w:val="Akapitzlist"/>
        <w:spacing w:after="0" w:line="240" w:lineRule="auto"/>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52592" w:rsidRPr="009464A5" w14:paraId="3FD2A3F2" w14:textId="77777777" w:rsidTr="00997485">
        <w:trPr>
          <w:trHeight w:val="454"/>
        </w:trPr>
        <w:tc>
          <w:tcPr>
            <w:tcW w:w="9062" w:type="dxa"/>
            <w:shd w:val="clear" w:color="auto" w:fill="D0CECE" w:themeFill="background2" w:themeFillShade="E6"/>
            <w:vAlign w:val="center"/>
          </w:tcPr>
          <w:p w14:paraId="43C38BAF" w14:textId="616F97E6" w:rsidR="00052592" w:rsidRPr="009464A5" w:rsidRDefault="00931E69" w:rsidP="00997485">
            <w:pPr>
              <w:pStyle w:val="Nagwek1"/>
              <w:spacing w:before="0"/>
              <w:jc w:val="both"/>
              <w:outlineLvl w:val="0"/>
              <w:rPr>
                <w:rFonts w:ascii="Times New Roman" w:hAnsi="Times New Roman" w:cs="Times New Roman"/>
                <w:b/>
                <w:bCs/>
                <w:color w:val="auto"/>
                <w:sz w:val="26"/>
                <w:szCs w:val="26"/>
              </w:rPr>
            </w:pPr>
            <w:bookmarkStart w:id="31" w:name="_Toc72237849"/>
            <w:r>
              <w:rPr>
                <w:rFonts w:ascii="Times New Roman" w:hAnsi="Times New Roman" w:cs="Times New Roman"/>
                <w:b/>
                <w:bCs/>
                <w:color w:val="auto"/>
                <w:sz w:val="26"/>
                <w:szCs w:val="26"/>
              </w:rPr>
              <w:t xml:space="preserve">ROZDZIAŁ </w:t>
            </w:r>
            <w:r w:rsidR="00052592" w:rsidRPr="009464A5">
              <w:rPr>
                <w:rFonts w:ascii="Times New Roman" w:hAnsi="Times New Roman" w:cs="Times New Roman"/>
                <w:b/>
                <w:bCs/>
                <w:color w:val="auto"/>
                <w:sz w:val="26"/>
                <w:szCs w:val="26"/>
              </w:rPr>
              <w:t>X</w:t>
            </w:r>
            <w:r w:rsidR="00052592">
              <w:rPr>
                <w:rFonts w:ascii="Times New Roman" w:hAnsi="Times New Roman" w:cs="Times New Roman"/>
                <w:b/>
                <w:bCs/>
                <w:color w:val="auto"/>
                <w:sz w:val="26"/>
                <w:szCs w:val="26"/>
              </w:rPr>
              <w:t>XII</w:t>
            </w:r>
            <w:r w:rsidR="00052592" w:rsidRPr="009464A5">
              <w:rPr>
                <w:rFonts w:ascii="Times New Roman" w:hAnsi="Times New Roman" w:cs="Times New Roman"/>
                <w:b/>
                <w:bCs/>
                <w:color w:val="auto"/>
                <w:sz w:val="26"/>
                <w:szCs w:val="26"/>
              </w:rPr>
              <w:t>.</w:t>
            </w:r>
            <w:r w:rsidR="00052592" w:rsidRPr="00AE1C6B">
              <w:rPr>
                <w:rFonts w:ascii="Times New Roman" w:hAnsi="Times New Roman" w:cs="Times New Roman"/>
                <w:b/>
                <w:bCs/>
                <w:color w:val="auto"/>
                <w:sz w:val="26"/>
                <w:szCs w:val="26"/>
              </w:rPr>
              <w:t xml:space="preserve"> </w:t>
            </w:r>
            <w:r w:rsidR="006A3258">
              <w:rPr>
                <w:rFonts w:ascii="Times New Roman" w:hAnsi="Times New Roman" w:cs="Times New Roman"/>
                <w:b/>
                <w:bCs/>
                <w:color w:val="auto"/>
                <w:sz w:val="26"/>
                <w:szCs w:val="26"/>
              </w:rPr>
              <w:t>WYKONAWCY WSPÓLNIE UBIEGAJĄCY SIĘ</w:t>
            </w:r>
            <w:r w:rsidR="00E110B0">
              <w:rPr>
                <w:rFonts w:ascii="Times New Roman" w:hAnsi="Times New Roman" w:cs="Times New Roman"/>
                <w:b/>
                <w:bCs/>
                <w:color w:val="auto"/>
                <w:sz w:val="26"/>
                <w:szCs w:val="26"/>
              </w:rPr>
              <w:t xml:space="preserve"> O UDZIELENIE ZAMÓWIENIA</w:t>
            </w:r>
            <w:bookmarkEnd w:id="31"/>
          </w:p>
        </w:tc>
      </w:tr>
    </w:tbl>
    <w:p w14:paraId="7ADCCAA3" w14:textId="722B0627" w:rsidR="00052592" w:rsidRDefault="00AB22D5" w:rsidP="00D24D2D">
      <w:pPr>
        <w:pStyle w:val="Akapitzlist"/>
        <w:numPr>
          <w:ilvl w:val="0"/>
          <w:numId w:val="42"/>
        </w:numPr>
        <w:spacing w:line="240" w:lineRule="auto"/>
        <w:jc w:val="both"/>
        <w:rPr>
          <w:rFonts w:ascii="Times New Roman" w:hAnsi="Times New Roman" w:cs="Times New Roman"/>
        </w:rPr>
      </w:pPr>
      <w:r>
        <w:rPr>
          <w:rFonts w:ascii="Times New Roman" w:hAnsi="Times New Roman" w:cs="Times New Roman"/>
        </w:rPr>
        <w:t>Wykonawcy mogą wspólnie ubiegać się o udzielenie zamówienia.</w:t>
      </w:r>
    </w:p>
    <w:p w14:paraId="779805C5" w14:textId="6133B2FA" w:rsidR="00AB22D5" w:rsidRPr="00575B31" w:rsidRDefault="00AB22D5" w:rsidP="00D24D2D">
      <w:pPr>
        <w:pStyle w:val="Akapitzlist"/>
        <w:numPr>
          <w:ilvl w:val="0"/>
          <w:numId w:val="42"/>
        </w:numPr>
        <w:spacing w:line="240" w:lineRule="auto"/>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17660C7F" w14:textId="0E7924F5" w:rsidR="00EE3A16" w:rsidRPr="00575B31" w:rsidRDefault="00581426" w:rsidP="00D24D2D">
      <w:pPr>
        <w:pStyle w:val="Akapitzlist"/>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575B31">
        <w:rPr>
          <w:rFonts w:ascii="Times New Roman" w:hAnsi="Times New Roman" w:cs="Times New Roman"/>
          <w:color w:val="000000"/>
        </w:rPr>
        <w:t>P</w:t>
      </w:r>
      <w:r w:rsidR="00EE3A16" w:rsidRPr="00575B31">
        <w:rPr>
          <w:rFonts w:ascii="Times New Roman" w:hAnsi="Times New Roman" w:cs="Times New Roman"/>
          <w:color w:val="000000"/>
        </w:rPr>
        <w:t xml:space="preserve">ełnomocnictwo przekazuje się w postaci elektronicznej i opatruje się kwalifikowanym podpisem elektronicznym, podpisem zaufanym lub podpisem osobistym. </w:t>
      </w:r>
      <w:r w:rsidRPr="00575B31">
        <w:rPr>
          <w:rFonts w:ascii="Times New Roman" w:hAnsi="Times New Roman" w:cs="Times New Roman"/>
          <w:color w:val="000000"/>
        </w:rPr>
        <w:t>Jeżeli pełnomocnictwo zostało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w:t>
      </w:r>
    </w:p>
    <w:p w14:paraId="7FEC69F7" w14:textId="073D996E" w:rsidR="00C11AC1" w:rsidRPr="003E4BF7" w:rsidRDefault="00C11AC1" w:rsidP="00D24D2D">
      <w:pPr>
        <w:pStyle w:val="Akapitzlist"/>
        <w:numPr>
          <w:ilvl w:val="0"/>
          <w:numId w:val="42"/>
        </w:numPr>
        <w:spacing w:line="240" w:lineRule="auto"/>
        <w:jc w:val="both"/>
        <w:rPr>
          <w:rFonts w:ascii="Times New Roman" w:hAnsi="Times New Roman" w:cs="Times New Roman"/>
        </w:rPr>
      </w:pPr>
      <w:r w:rsidRPr="003E4BF7">
        <w:rPr>
          <w:rFonts w:ascii="Times New Roman" w:hAnsi="Times New Roman" w:cs="Times New Roman"/>
        </w:rPr>
        <w:t xml:space="preserve">Jeżeli została wybrana oferta wykonawców wspólnie ubiegających się o udzielenie zamówienia Zamawiający zażąda przed zawarciem umowy w sprawie zamówienia publicznego w wyznaczonym przez siebie terminie </w:t>
      </w:r>
      <w:r w:rsidR="00EE3A16" w:rsidRPr="003E4BF7">
        <w:rPr>
          <w:rFonts w:ascii="Times New Roman" w:hAnsi="Times New Roman" w:cs="Times New Roman"/>
        </w:rPr>
        <w:t>kopii umowy regulującej współpracę tych Wykonawców.</w:t>
      </w:r>
    </w:p>
    <w:p w14:paraId="71941FB7" w14:textId="55FF34BE" w:rsidR="00671D06" w:rsidRDefault="00671D06" w:rsidP="00D24D2D">
      <w:pPr>
        <w:pStyle w:val="Akapitzlist"/>
        <w:numPr>
          <w:ilvl w:val="0"/>
          <w:numId w:val="42"/>
        </w:numPr>
        <w:spacing w:line="240" w:lineRule="auto"/>
        <w:jc w:val="both"/>
        <w:rPr>
          <w:rFonts w:ascii="Times New Roman" w:hAnsi="Times New Roman" w:cs="Times New Roman"/>
        </w:rPr>
      </w:pPr>
      <w:r>
        <w:rPr>
          <w:rFonts w:ascii="Times New Roman" w:hAnsi="Times New Roman" w:cs="Times New Roman"/>
        </w:rPr>
        <w:lastRenderedPageBreak/>
        <w:t>Zamawiający nie zastrzega osobistego wykonania przez poszczególnych wykonawców wspólnie ubiegających się o udzielenie zamówienia kluczowych części zamówienia.</w:t>
      </w:r>
    </w:p>
    <w:p w14:paraId="3A9745C6" w14:textId="18A3DFAE" w:rsidR="00671D06" w:rsidRDefault="00671D06" w:rsidP="00D24D2D">
      <w:pPr>
        <w:pStyle w:val="Akapitzlist"/>
        <w:numPr>
          <w:ilvl w:val="0"/>
          <w:numId w:val="42"/>
        </w:numPr>
        <w:spacing w:line="240" w:lineRule="auto"/>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02ADCC31" w14:textId="79489D3A" w:rsidR="00671D06" w:rsidRPr="00671D06" w:rsidRDefault="00671D06" w:rsidP="00D24D2D">
      <w:pPr>
        <w:pStyle w:val="Akapitzlist"/>
        <w:numPr>
          <w:ilvl w:val="0"/>
          <w:numId w:val="42"/>
        </w:numPr>
        <w:jc w:val="both"/>
        <w:rPr>
          <w:rFonts w:ascii="Times New Roman" w:hAnsi="Times New Roman" w:cs="Times New Roman"/>
        </w:rPr>
      </w:pPr>
      <w:r w:rsidRPr="00671D06">
        <w:rPr>
          <w:rFonts w:ascii="Times New Roman" w:hAnsi="Times New Roman" w:cs="Times New Roman"/>
        </w:rPr>
        <w:t>Oferta Wykonawców wspólnie ubiegających się o zamówienie winna zawierać wszystkie dokumenty, oświadczenia i informacje wymienione w SWZ.</w:t>
      </w:r>
    </w:p>
    <w:p w14:paraId="2D23D868" w14:textId="220D24E1" w:rsidR="00581426" w:rsidRDefault="00581426" w:rsidP="00D24D2D">
      <w:pPr>
        <w:pStyle w:val="Akapitzlist"/>
        <w:numPr>
          <w:ilvl w:val="0"/>
          <w:numId w:val="42"/>
        </w:numPr>
        <w:jc w:val="both"/>
        <w:rPr>
          <w:rFonts w:ascii="Times New Roman" w:hAnsi="Times New Roman" w:cs="Times New Roman"/>
        </w:rPr>
      </w:pPr>
      <w:r w:rsidRPr="00260B68">
        <w:rPr>
          <w:rFonts w:ascii="Times New Roman" w:hAnsi="Times New Roman" w:cs="Times New Roman"/>
        </w:rPr>
        <w:t xml:space="preserve">Jeżeli Wykonawcy wspólnie ubiegają się o zamówienie oświadczenie, o którym mowa w </w:t>
      </w:r>
      <w:r>
        <w:rPr>
          <w:rFonts w:ascii="Times New Roman" w:hAnsi="Times New Roman" w:cs="Times New Roman"/>
        </w:rPr>
        <w:t xml:space="preserve">rozdziale IX </w:t>
      </w:r>
      <w:r w:rsidRPr="00260B68">
        <w:rPr>
          <w:rFonts w:ascii="Times New Roman" w:hAnsi="Times New Roman" w:cs="Times New Roman"/>
        </w:rPr>
        <w:t>składa każdy z Wykonawców wspólnie ubiegających się o zamówienie; oświadczeni</w:t>
      </w:r>
      <w:r w:rsidR="00F5728E">
        <w:rPr>
          <w:rFonts w:ascii="Times New Roman" w:hAnsi="Times New Roman" w:cs="Times New Roman"/>
        </w:rPr>
        <w:t>e</w:t>
      </w:r>
      <w:r w:rsidRPr="00260B68">
        <w:rPr>
          <w:rFonts w:ascii="Times New Roman" w:hAnsi="Times New Roman" w:cs="Times New Roman"/>
        </w:rPr>
        <w:t xml:space="preserve"> te potwierdza brak podstaw wykluczenia w zakresie, w którym każdy z Wykonawców wykazuje brak podstaw wykluczenia;</w:t>
      </w:r>
    </w:p>
    <w:p w14:paraId="71CAEE83" w14:textId="5C945CC4" w:rsidR="00A5107E" w:rsidRDefault="00581426" w:rsidP="00D24D2D">
      <w:pPr>
        <w:pStyle w:val="Akapitzlist"/>
        <w:numPr>
          <w:ilvl w:val="0"/>
          <w:numId w:val="42"/>
        </w:numPr>
        <w:spacing w:line="240" w:lineRule="auto"/>
        <w:jc w:val="both"/>
        <w:rPr>
          <w:rFonts w:ascii="Times New Roman" w:hAnsi="Times New Roman" w:cs="Times New Roman"/>
        </w:rPr>
      </w:pPr>
      <w:r>
        <w:rPr>
          <w:rFonts w:ascii="Times New Roman" w:hAnsi="Times New Roman" w:cs="Times New Roman"/>
        </w:rPr>
        <w:t>Zamawiający informuje, iż nie określa wymagań związanych z realizacją zamówienia w inny sposób niż w odniesieniu do pojedynczych Wykonawców.</w:t>
      </w:r>
    </w:p>
    <w:p w14:paraId="165D1772" w14:textId="7E038D71" w:rsidR="000E394B" w:rsidRPr="000E394B" w:rsidRDefault="000E394B" w:rsidP="00D24D2D">
      <w:pPr>
        <w:pStyle w:val="Akapitzlist"/>
        <w:numPr>
          <w:ilvl w:val="0"/>
          <w:numId w:val="42"/>
        </w:numPr>
        <w:rPr>
          <w:rFonts w:ascii="Times New Roman" w:hAnsi="Times New Roman" w:cs="Times New Roman"/>
        </w:rPr>
      </w:pPr>
      <w:r w:rsidRPr="000E394B">
        <w:rPr>
          <w:rFonts w:ascii="Times New Roman" w:hAnsi="Times New Roman" w:cs="Times New Roman"/>
        </w:rPr>
        <w:t xml:space="preserve">Wykonawcy występujący wspólnie muszą łącznie spełniać warunki, o których mowa w art. </w:t>
      </w:r>
      <w:r w:rsidR="00D802DF">
        <w:rPr>
          <w:rFonts w:ascii="Times New Roman" w:hAnsi="Times New Roman" w:cs="Times New Roman"/>
        </w:rPr>
        <w:t>57</w:t>
      </w:r>
      <w:r w:rsidRPr="000E394B">
        <w:rPr>
          <w:rFonts w:ascii="Times New Roman" w:hAnsi="Times New Roman" w:cs="Times New Roman"/>
        </w:rPr>
        <w:t xml:space="preserve"> ustawy.</w:t>
      </w:r>
    </w:p>
    <w:p w14:paraId="4191BA3F" w14:textId="77777777" w:rsidR="00D305CE" w:rsidRPr="00D305CE" w:rsidRDefault="00D305CE" w:rsidP="00D24D2D">
      <w:pPr>
        <w:pStyle w:val="Akapitzlist"/>
        <w:numPr>
          <w:ilvl w:val="0"/>
          <w:numId w:val="42"/>
        </w:numPr>
        <w:jc w:val="both"/>
        <w:rPr>
          <w:rFonts w:ascii="Times New Roman" w:hAnsi="Times New Roman" w:cs="Times New Roman"/>
        </w:rPr>
      </w:pPr>
      <w:r w:rsidRPr="00D305CE">
        <w:rPr>
          <w:rFonts w:ascii="Times New Roman" w:hAnsi="Times New Roman" w:cs="Times New Roman"/>
        </w:rPr>
        <w:t>Wykonawcy wspólnie ubiegający się o udzielenie zamówienia dołączają do oferty oświadczenie (na podst. art. 117 ust. 4), z którego wynikało będzie, które roboty budowlane, dostawy lub usługi wykonają poszczególni wykonawcy.</w:t>
      </w:r>
    </w:p>
    <w:p w14:paraId="0EA2DDA1" w14:textId="77777777" w:rsidR="00D305CE" w:rsidRPr="00D305CE" w:rsidRDefault="00D305CE" w:rsidP="00D24D2D">
      <w:pPr>
        <w:pStyle w:val="Akapitzlist"/>
        <w:numPr>
          <w:ilvl w:val="0"/>
          <w:numId w:val="42"/>
        </w:numPr>
        <w:jc w:val="both"/>
        <w:rPr>
          <w:rFonts w:ascii="Times New Roman" w:hAnsi="Times New Roman" w:cs="Times New Roman"/>
        </w:rPr>
      </w:pPr>
      <w:r w:rsidRPr="00D305CE">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3D1D1510" w14:textId="22B31F92" w:rsidR="00B3405A" w:rsidRDefault="00D305CE" w:rsidP="004C7C23">
      <w:pPr>
        <w:pStyle w:val="Akapitzlist"/>
        <w:numPr>
          <w:ilvl w:val="0"/>
          <w:numId w:val="42"/>
        </w:numPr>
        <w:jc w:val="both"/>
        <w:rPr>
          <w:rFonts w:ascii="Times New Roman" w:hAnsi="Times New Roman" w:cs="Times New Roman"/>
        </w:rPr>
      </w:pPr>
      <w:r w:rsidRPr="00D305CE">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p w14:paraId="4CCEF676" w14:textId="77777777" w:rsidR="004C7C23" w:rsidRPr="004C7C23" w:rsidRDefault="004C7C23" w:rsidP="004C7C23">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BD2679" w:rsidRPr="009464A5" w14:paraId="473F13F9" w14:textId="77777777" w:rsidTr="00FB6232">
        <w:trPr>
          <w:trHeight w:val="454"/>
        </w:trPr>
        <w:tc>
          <w:tcPr>
            <w:tcW w:w="9062" w:type="dxa"/>
            <w:shd w:val="clear" w:color="auto" w:fill="D0CECE" w:themeFill="background2" w:themeFillShade="E6"/>
            <w:vAlign w:val="center"/>
          </w:tcPr>
          <w:p w14:paraId="7E741B0F" w14:textId="2DE914B7" w:rsidR="00BD2679" w:rsidRPr="00514BD0" w:rsidRDefault="00931E69" w:rsidP="00FB6232">
            <w:pPr>
              <w:pStyle w:val="Nagwek1"/>
              <w:spacing w:before="0"/>
              <w:jc w:val="both"/>
              <w:outlineLvl w:val="0"/>
              <w:rPr>
                <w:rFonts w:ascii="Times New Roman" w:hAnsi="Times New Roman" w:cs="Times New Roman"/>
                <w:b/>
                <w:bCs/>
                <w:sz w:val="26"/>
                <w:szCs w:val="26"/>
              </w:rPr>
            </w:pPr>
            <w:bookmarkStart w:id="32" w:name="_Toc72237851"/>
            <w:r>
              <w:rPr>
                <w:rFonts w:ascii="Times New Roman" w:hAnsi="Times New Roman" w:cs="Times New Roman"/>
                <w:b/>
                <w:bCs/>
                <w:color w:val="000000" w:themeColor="text1"/>
                <w:sz w:val="26"/>
                <w:szCs w:val="26"/>
              </w:rPr>
              <w:t xml:space="preserve">ROZDZIAŁ </w:t>
            </w:r>
            <w:r w:rsidR="00BD2679">
              <w:rPr>
                <w:rFonts w:ascii="Times New Roman" w:hAnsi="Times New Roman" w:cs="Times New Roman"/>
                <w:b/>
                <w:bCs/>
                <w:color w:val="000000" w:themeColor="text1"/>
                <w:sz w:val="26"/>
                <w:szCs w:val="26"/>
              </w:rPr>
              <w:t>XXI</w:t>
            </w:r>
            <w:r w:rsidR="00BD2679" w:rsidRPr="00514BD0">
              <w:rPr>
                <w:rFonts w:ascii="Times New Roman" w:hAnsi="Times New Roman" w:cs="Times New Roman"/>
                <w:b/>
                <w:bCs/>
                <w:color w:val="000000" w:themeColor="text1"/>
                <w:sz w:val="26"/>
                <w:szCs w:val="26"/>
              </w:rPr>
              <w:t xml:space="preserve">. </w:t>
            </w:r>
            <w:r w:rsidR="00BD2679">
              <w:rPr>
                <w:rFonts w:ascii="Times New Roman" w:hAnsi="Times New Roman" w:cs="Times New Roman"/>
                <w:b/>
                <w:bCs/>
                <w:color w:val="000000" w:themeColor="text1"/>
                <w:sz w:val="26"/>
                <w:szCs w:val="26"/>
              </w:rPr>
              <w:t>OCHRONA DANYCH OSOBOWYCH</w:t>
            </w:r>
            <w:bookmarkEnd w:id="32"/>
          </w:p>
        </w:tc>
      </w:tr>
    </w:tbl>
    <w:p w14:paraId="217EBF0F" w14:textId="77777777" w:rsidR="006D28E1" w:rsidRPr="006D28E1" w:rsidRDefault="006D28E1" w:rsidP="006D28E1">
      <w:pPr>
        <w:spacing w:after="0" w:line="240" w:lineRule="auto"/>
        <w:contextualSpacing/>
        <w:jc w:val="both"/>
        <w:rPr>
          <w:rFonts w:ascii="Times New Roman" w:eastAsia="Calibri" w:hAnsi="Times New Roman" w:cs="Times New Roman"/>
        </w:rPr>
      </w:pPr>
      <w:bookmarkStart w:id="33" w:name="_Hlk41387468"/>
      <w:r w:rsidRPr="006D28E1">
        <w:rPr>
          <w:rFonts w:ascii="Times New Roman" w:eastAsia="Calibri"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674630A" w14:textId="77777777" w:rsidR="006D28E1" w:rsidRPr="006D28E1" w:rsidRDefault="006D28E1" w:rsidP="00D24D2D">
      <w:pPr>
        <w:numPr>
          <w:ilvl w:val="0"/>
          <w:numId w:val="45"/>
        </w:numPr>
        <w:spacing w:after="0" w:line="240" w:lineRule="auto"/>
        <w:jc w:val="both"/>
        <w:rPr>
          <w:rFonts w:ascii="Times New Roman" w:eastAsia="Times New Roman" w:hAnsi="Times New Roman" w:cs="Times New Roman"/>
          <w:lang w:eastAsia="pl-PL"/>
        </w:rPr>
      </w:pPr>
      <w:r w:rsidRPr="006D28E1">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6D28E1">
        <w:rPr>
          <w:rFonts w:ascii="Times New Roman" w:eastAsia="Times New Roman" w:hAnsi="Times New Roman" w:cs="Times New Roman"/>
        </w:rPr>
        <w:t>;</w:t>
      </w:r>
    </w:p>
    <w:p w14:paraId="0A084024" w14:textId="77777777" w:rsidR="006D28E1" w:rsidRPr="006D28E1" w:rsidRDefault="006D28E1" w:rsidP="00D24D2D">
      <w:pPr>
        <w:numPr>
          <w:ilvl w:val="0"/>
          <w:numId w:val="45"/>
        </w:numPr>
        <w:spacing w:after="0" w:line="240" w:lineRule="auto"/>
        <w:jc w:val="both"/>
        <w:rPr>
          <w:rFonts w:ascii="Times New Roman" w:eastAsia="Times New Roman" w:hAnsi="Times New Roman" w:cs="Times New Roman"/>
          <w:lang w:eastAsia="pl-PL"/>
        </w:rPr>
      </w:pPr>
      <w:r w:rsidRPr="006D28E1">
        <w:rPr>
          <w:rFonts w:ascii="Times New Roman" w:eastAsia="Times New Roman" w:hAnsi="Times New Roman" w:cs="Times New Roman"/>
          <w:lang w:eastAsia="pl-PL"/>
        </w:rPr>
        <w:t>inspektorem ochrony danych osobowych jest: Pani Małgorzata Olszewska, z którą można skontaktować się pisemnie na adres siedziby, poprzez adres e-mail: iod@miloradz.malbork.pl lub telefonicznie pod nr tel. 55 271 15 31, wew. 26;</w:t>
      </w:r>
    </w:p>
    <w:p w14:paraId="79915FD2" w14:textId="751B87F2" w:rsidR="006D28E1" w:rsidRPr="006D28E1" w:rsidRDefault="006D28E1" w:rsidP="00D24D2D">
      <w:pPr>
        <w:numPr>
          <w:ilvl w:val="0"/>
          <w:numId w:val="46"/>
        </w:numPr>
        <w:spacing w:after="0" w:line="240" w:lineRule="auto"/>
        <w:jc w:val="both"/>
        <w:rPr>
          <w:rFonts w:ascii="Times New Roman" w:eastAsia="Times New Roman" w:hAnsi="Times New Roman" w:cs="Times New Roman"/>
        </w:rPr>
      </w:pPr>
      <w:r w:rsidRPr="006D28E1">
        <w:rPr>
          <w:rFonts w:ascii="Times New Roman" w:eastAsia="Times New Roman" w:hAnsi="Times New Roman" w:cs="Times New Roman"/>
          <w:lang w:eastAsia="pl-PL"/>
        </w:rPr>
        <w:t xml:space="preserve">Pani/Pana dane osobowe Wykonawcy przetwarzane będą na podstawie art. 6 ust. 1    lit. c RODO w celu </w:t>
      </w:r>
      <w:r w:rsidRPr="006D28E1">
        <w:rPr>
          <w:rFonts w:ascii="Times New Roman" w:eastAsia="Times New Roman" w:hAnsi="Times New Roman" w:cs="Times New Roman"/>
        </w:rPr>
        <w:t xml:space="preserve">związanym z postępowaniem o udzielenie zamówienia publicznego </w:t>
      </w:r>
      <w:r w:rsidRPr="006D28E1">
        <w:rPr>
          <w:rFonts w:ascii="Times New Roman" w:eastAsia="Times New Roman" w:hAnsi="Times New Roman" w:cs="Times New Roman"/>
        </w:rPr>
        <w:br/>
        <w:t xml:space="preserve">nr </w:t>
      </w:r>
      <w:r w:rsidRPr="006D28E1">
        <w:rPr>
          <w:rFonts w:ascii="Times New Roman" w:eastAsia="Times New Roman" w:hAnsi="Times New Roman" w:cs="Times New Roman"/>
          <w:b/>
          <w:bCs/>
        </w:rPr>
        <w:t>R.271.1</w:t>
      </w:r>
      <w:r w:rsidR="00E6012C">
        <w:rPr>
          <w:rFonts w:ascii="Times New Roman" w:eastAsia="Times New Roman" w:hAnsi="Times New Roman" w:cs="Times New Roman"/>
          <w:b/>
          <w:bCs/>
        </w:rPr>
        <w:t>6</w:t>
      </w:r>
      <w:r w:rsidRPr="006D28E1">
        <w:rPr>
          <w:rFonts w:ascii="Times New Roman" w:eastAsia="Times New Roman" w:hAnsi="Times New Roman" w:cs="Times New Roman"/>
          <w:b/>
          <w:bCs/>
        </w:rPr>
        <w:t>.2022 – pod nazwą „</w:t>
      </w:r>
      <w:r w:rsidR="00E6012C">
        <w:rPr>
          <w:rFonts w:ascii="Times New Roman" w:eastAsia="Calibri" w:hAnsi="Times New Roman" w:cs="Times New Roman"/>
          <w:b/>
          <w:bCs/>
        </w:rPr>
        <w:t>BUDOWA DRÓG WEWNĘTRZNYCH GMINNYCH W KOŃCZEWICACH I W MIŁORADZU</w:t>
      </w:r>
      <w:r w:rsidRPr="006D28E1">
        <w:rPr>
          <w:rFonts w:ascii="Times New Roman" w:eastAsia="Calibri" w:hAnsi="Times New Roman" w:cs="Times New Roman"/>
          <w:b/>
          <w:bCs/>
        </w:rPr>
        <w:t>”</w:t>
      </w:r>
      <w:r w:rsidRPr="006D28E1">
        <w:rPr>
          <w:rFonts w:ascii="Times New Roman" w:eastAsia="Times New Roman" w:hAnsi="Times New Roman" w:cs="Times New Roman"/>
        </w:rPr>
        <w:t xml:space="preserve">, prowadzonym w trybie postępowania przeprowadzonego na postawie art. 275 pkt. 1 ustawy </w:t>
      </w:r>
      <w:proofErr w:type="spellStart"/>
      <w:r w:rsidRPr="006D28E1">
        <w:rPr>
          <w:rFonts w:ascii="Times New Roman" w:eastAsia="Times New Roman" w:hAnsi="Times New Roman" w:cs="Times New Roman"/>
        </w:rPr>
        <w:t>Pzp</w:t>
      </w:r>
      <w:proofErr w:type="spellEnd"/>
      <w:r w:rsidRPr="006D28E1">
        <w:rPr>
          <w:rFonts w:ascii="Times New Roman" w:eastAsia="Times New Roman" w:hAnsi="Times New Roman" w:cs="Times New Roman"/>
        </w:rPr>
        <w:t>;</w:t>
      </w:r>
    </w:p>
    <w:p w14:paraId="5915E4B6" w14:textId="77777777" w:rsidR="006D28E1" w:rsidRPr="006D28E1" w:rsidRDefault="006D28E1" w:rsidP="00D24D2D">
      <w:pPr>
        <w:numPr>
          <w:ilvl w:val="0"/>
          <w:numId w:val="46"/>
        </w:numPr>
        <w:spacing w:after="0" w:line="240" w:lineRule="auto"/>
        <w:jc w:val="both"/>
        <w:rPr>
          <w:rFonts w:ascii="Times New Roman" w:eastAsia="Times New Roman" w:hAnsi="Times New Roman" w:cs="Times New Roman"/>
          <w:lang w:eastAsia="pl-PL"/>
        </w:rPr>
      </w:pPr>
      <w:r w:rsidRPr="006D28E1">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18 oraz art. 74 Ustawy </w:t>
      </w:r>
      <w:proofErr w:type="spellStart"/>
      <w:r w:rsidRPr="006D28E1">
        <w:rPr>
          <w:rFonts w:ascii="Times New Roman" w:eastAsia="Times New Roman" w:hAnsi="Times New Roman" w:cs="Times New Roman"/>
          <w:lang w:eastAsia="pl-PL"/>
        </w:rPr>
        <w:t>Pzp</w:t>
      </w:r>
      <w:proofErr w:type="spellEnd"/>
      <w:r w:rsidRPr="006D28E1">
        <w:rPr>
          <w:rFonts w:ascii="Times New Roman" w:eastAsia="Times New Roman" w:hAnsi="Times New Roman" w:cs="Times New Roman"/>
          <w:lang w:eastAsia="pl-PL"/>
        </w:rPr>
        <w:t>;</w:t>
      </w:r>
    </w:p>
    <w:p w14:paraId="37F409D6" w14:textId="77777777" w:rsidR="006D28E1" w:rsidRPr="006D28E1" w:rsidRDefault="006D28E1" w:rsidP="00D24D2D">
      <w:pPr>
        <w:numPr>
          <w:ilvl w:val="0"/>
          <w:numId w:val="46"/>
        </w:numPr>
        <w:spacing w:after="0" w:line="240" w:lineRule="auto"/>
        <w:jc w:val="both"/>
        <w:rPr>
          <w:rFonts w:ascii="Times New Roman" w:eastAsia="Times New Roman" w:hAnsi="Times New Roman" w:cs="Times New Roman"/>
          <w:color w:val="00B0F0"/>
        </w:rPr>
      </w:pPr>
      <w:r w:rsidRPr="006D28E1">
        <w:rPr>
          <w:rFonts w:ascii="Times New Roman" w:eastAsia="Times New Roman" w:hAnsi="Times New Roman" w:cs="Times New Roman"/>
        </w:rPr>
        <w:t xml:space="preserve">Pani/Pana dane osobowe będą przechowywane, zgodnie z art. 78 ust. 1 ustawy </w:t>
      </w:r>
      <w:proofErr w:type="spellStart"/>
      <w:r w:rsidRPr="006D28E1">
        <w:rPr>
          <w:rFonts w:ascii="Times New Roman" w:eastAsia="Times New Roman" w:hAnsi="Times New Roman" w:cs="Times New Roman"/>
        </w:rPr>
        <w:t>Pzp</w:t>
      </w:r>
      <w:proofErr w:type="spellEnd"/>
      <w:r w:rsidRPr="006D28E1">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14:paraId="282A29EA" w14:textId="77777777" w:rsidR="006D28E1" w:rsidRPr="006D28E1" w:rsidRDefault="006D28E1" w:rsidP="00D24D2D">
      <w:pPr>
        <w:numPr>
          <w:ilvl w:val="0"/>
          <w:numId w:val="46"/>
        </w:numPr>
        <w:spacing w:after="0" w:line="240" w:lineRule="auto"/>
        <w:jc w:val="both"/>
        <w:rPr>
          <w:rFonts w:ascii="Times New Roman" w:eastAsia="Times New Roman" w:hAnsi="Times New Roman" w:cs="Times New Roman"/>
          <w:b/>
          <w:bCs/>
          <w:i/>
          <w:iCs/>
        </w:rPr>
      </w:pPr>
      <w:r w:rsidRPr="006D28E1">
        <w:rPr>
          <w:rFonts w:ascii="Times New Roman" w:eastAsia="Times New Roman" w:hAnsi="Times New Roman" w:cs="Times New Roman"/>
        </w:rPr>
        <w:t xml:space="preserve">obowiązek podania przez Panią/Pana danych osobowych bezpośrednio Panią/Pana dotyczących, jest wymogiem ustawowym określonym w przepisach ustawy </w:t>
      </w:r>
      <w:proofErr w:type="spellStart"/>
      <w:r w:rsidRPr="006D28E1">
        <w:rPr>
          <w:rFonts w:ascii="Times New Roman" w:eastAsia="Times New Roman" w:hAnsi="Times New Roman" w:cs="Times New Roman"/>
        </w:rPr>
        <w:t>Pzp</w:t>
      </w:r>
      <w:proofErr w:type="spellEnd"/>
      <w:r w:rsidRPr="006D28E1">
        <w:rPr>
          <w:rFonts w:ascii="Times New Roman" w:eastAsia="Times New Roman" w:hAnsi="Times New Roman" w:cs="Times New Roman"/>
        </w:rPr>
        <w:t xml:space="preserve">, związanym z </w:t>
      </w:r>
      <w:r w:rsidRPr="006D28E1">
        <w:rPr>
          <w:rFonts w:ascii="Times New Roman" w:eastAsia="Times New Roman" w:hAnsi="Times New Roman" w:cs="Times New Roman"/>
        </w:rPr>
        <w:lastRenderedPageBreak/>
        <w:t xml:space="preserve">udziałem w postępowaniu o udzielenie zamówienia publicznego; konsekwencje niepodania określonych danych wynikają z ustawy </w:t>
      </w:r>
      <w:proofErr w:type="spellStart"/>
      <w:r w:rsidRPr="006D28E1">
        <w:rPr>
          <w:rFonts w:ascii="Times New Roman" w:eastAsia="Times New Roman" w:hAnsi="Times New Roman" w:cs="Times New Roman"/>
        </w:rPr>
        <w:t>Pzp</w:t>
      </w:r>
      <w:proofErr w:type="spellEnd"/>
      <w:r w:rsidRPr="006D28E1">
        <w:rPr>
          <w:rFonts w:ascii="Times New Roman" w:eastAsia="Times New Roman" w:hAnsi="Times New Roman" w:cs="Times New Roman"/>
        </w:rPr>
        <w:t xml:space="preserve">;  </w:t>
      </w:r>
    </w:p>
    <w:p w14:paraId="7496C14F" w14:textId="77777777" w:rsidR="006D28E1" w:rsidRPr="006D28E1" w:rsidRDefault="006D28E1" w:rsidP="00D24D2D">
      <w:pPr>
        <w:numPr>
          <w:ilvl w:val="0"/>
          <w:numId w:val="46"/>
        </w:numPr>
        <w:spacing w:after="0" w:line="240" w:lineRule="auto"/>
        <w:jc w:val="both"/>
        <w:rPr>
          <w:rFonts w:ascii="Times New Roman" w:eastAsia="Times New Roman" w:hAnsi="Times New Roman" w:cs="Times New Roman"/>
          <w:lang w:eastAsia="pl-PL"/>
        </w:rPr>
      </w:pPr>
      <w:r w:rsidRPr="006D28E1">
        <w:rPr>
          <w:rFonts w:ascii="Times New Roman" w:eastAsia="Times New Roman" w:hAnsi="Times New Roman" w:cs="Times New Roman"/>
          <w:lang w:eastAsia="pl-PL"/>
        </w:rPr>
        <w:t>w odniesieniu do Pani/Pana danych osobowych, decyzje nie będą podejmowane w sposób zautomatyzowany, stosowanie do art. 22 RODO;</w:t>
      </w:r>
    </w:p>
    <w:p w14:paraId="5682E298" w14:textId="77777777" w:rsidR="006D28E1" w:rsidRPr="006D28E1" w:rsidRDefault="006D28E1" w:rsidP="00D24D2D">
      <w:pPr>
        <w:numPr>
          <w:ilvl w:val="0"/>
          <w:numId w:val="46"/>
        </w:numPr>
        <w:spacing w:after="0" w:line="240" w:lineRule="auto"/>
        <w:jc w:val="both"/>
        <w:rPr>
          <w:rFonts w:ascii="Times New Roman" w:eastAsia="Times New Roman" w:hAnsi="Times New Roman" w:cs="Times New Roman"/>
          <w:lang w:eastAsia="pl-PL"/>
        </w:rPr>
      </w:pPr>
      <w:r w:rsidRPr="006D28E1">
        <w:rPr>
          <w:rFonts w:ascii="Times New Roman" w:eastAsia="Times New Roman" w:hAnsi="Times New Roman" w:cs="Times New Roman"/>
          <w:lang w:eastAsia="pl-PL"/>
        </w:rPr>
        <w:t>posiada Pani/Pan:</w:t>
      </w:r>
    </w:p>
    <w:p w14:paraId="763BB476" w14:textId="77777777" w:rsidR="006D28E1" w:rsidRPr="006D28E1" w:rsidRDefault="006D28E1" w:rsidP="00D24D2D">
      <w:pPr>
        <w:numPr>
          <w:ilvl w:val="0"/>
          <w:numId w:val="47"/>
        </w:numPr>
        <w:spacing w:after="0" w:line="240" w:lineRule="auto"/>
        <w:ind w:left="1097"/>
        <w:contextualSpacing/>
        <w:jc w:val="both"/>
        <w:rPr>
          <w:rFonts w:ascii="Times New Roman" w:eastAsia="Calibri" w:hAnsi="Times New Roman" w:cs="Times New Roman"/>
          <w:lang w:eastAsia="pl-PL"/>
        </w:rPr>
      </w:pPr>
      <w:r w:rsidRPr="006D28E1">
        <w:rPr>
          <w:rFonts w:ascii="Times New Roman" w:eastAsia="Calibri" w:hAnsi="Times New Roman" w:cs="Times New Roman"/>
          <w:lang w:eastAsia="pl-PL"/>
        </w:rPr>
        <w:t>na podstawie art. 15 RODO prawo dostępu do danych osobowych Pani/Pana dotyczących;</w:t>
      </w:r>
    </w:p>
    <w:p w14:paraId="6B870B80" w14:textId="77777777" w:rsidR="006D28E1" w:rsidRPr="006D28E1" w:rsidRDefault="006D28E1" w:rsidP="00D24D2D">
      <w:pPr>
        <w:numPr>
          <w:ilvl w:val="0"/>
          <w:numId w:val="47"/>
        </w:numPr>
        <w:spacing w:after="0" w:line="240" w:lineRule="auto"/>
        <w:ind w:left="1097"/>
        <w:contextualSpacing/>
        <w:jc w:val="both"/>
        <w:rPr>
          <w:rFonts w:ascii="Times New Roman" w:eastAsia="Calibri" w:hAnsi="Times New Roman" w:cs="Times New Roman"/>
          <w:lang w:eastAsia="pl-PL"/>
        </w:rPr>
      </w:pPr>
      <w:r w:rsidRPr="006D28E1">
        <w:rPr>
          <w:rFonts w:ascii="Times New Roman" w:eastAsia="Calibri" w:hAnsi="Times New Roman" w:cs="Times New Roman"/>
          <w:lang w:eastAsia="pl-PL"/>
        </w:rPr>
        <w:t>na podstawie art. 16 RODO prawo do sprostowania Pani/Pana danych osobowych</w:t>
      </w:r>
      <w:r w:rsidRPr="006D28E1">
        <w:rPr>
          <w:rFonts w:ascii="Times New Roman" w:eastAsia="Calibri" w:hAnsi="Times New Roman" w:cs="Times New Roman"/>
          <w:vertAlign w:val="superscript"/>
          <w:lang w:eastAsia="pl-PL"/>
        </w:rPr>
        <w:footnoteReference w:customMarkFollows="1" w:id="1"/>
        <w:t>[1]</w:t>
      </w:r>
      <w:r w:rsidRPr="006D28E1">
        <w:rPr>
          <w:rFonts w:ascii="Times New Roman" w:eastAsia="Calibri" w:hAnsi="Times New Roman" w:cs="Times New Roman"/>
          <w:lang w:eastAsia="pl-PL"/>
        </w:rPr>
        <w:t>;</w:t>
      </w:r>
    </w:p>
    <w:p w14:paraId="36D1186C" w14:textId="77777777" w:rsidR="006D28E1" w:rsidRPr="006D28E1" w:rsidRDefault="006D28E1" w:rsidP="00D24D2D">
      <w:pPr>
        <w:numPr>
          <w:ilvl w:val="0"/>
          <w:numId w:val="47"/>
        </w:numPr>
        <w:spacing w:after="0" w:line="240" w:lineRule="auto"/>
        <w:ind w:left="1097"/>
        <w:contextualSpacing/>
        <w:jc w:val="both"/>
        <w:rPr>
          <w:rFonts w:ascii="Times New Roman" w:eastAsia="Calibri" w:hAnsi="Times New Roman" w:cs="Times New Roman"/>
          <w:lang w:eastAsia="pl-PL"/>
        </w:rPr>
      </w:pPr>
      <w:r w:rsidRPr="006D28E1">
        <w:rPr>
          <w:rFonts w:ascii="Times New Roman" w:eastAsia="Calibri" w:hAnsi="Times New Roman" w:cs="Times New Roman"/>
          <w:lang w:eastAsia="pl-PL"/>
        </w:rPr>
        <w:t xml:space="preserve">na podstawie art. 18 RODO prawo żądania od administratora ograniczenia przetwarzania danych osobowych z zastrzeżeniem przypadków, o których mowa </w:t>
      </w:r>
      <w:r w:rsidRPr="006D28E1">
        <w:rPr>
          <w:rFonts w:ascii="Times New Roman" w:eastAsia="Calibri" w:hAnsi="Times New Roman" w:cs="Times New Roman"/>
          <w:lang w:eastAsia="pl-PL"/>
        </w:rPr>
        <w:br/>
        <w:t>w art. 18 ust. 2 RODO</w:t>
      </w:r>
      <w:r w:rsidRPr="006D28E1">
        <w:rPr>
          <w:rFonts w:ascii="Times New Roman" w:eastAsia="Calibri" w:hAnsi="Times New Roman" w:cs="Times New Roman"/>
          <w:vertAlign w:val="superscript"/>
          <w:lang w:eastAsia="pl-PL"/>
        </w:rPr>
        <w:footnoteReference w:customMarkFollows="1" w:id="2"/>
        <w:t>[2]</w:t>
      </w:r>
      <w:r w:rsidRPr="006D28E1">
        <w:rPr>
          <w:rFonts w:ascii="Times New Roman" w:eastAsia="Calibri" w:hAnsi="Times New Roman" w:cs="Times New Roman"/>
          <w:lang w:eastAsia="pl-PL"/>
        </w:rPr>
        <w:t>;</w:t>
      </w:r>
    </w:p>
    <w:p w14:paraId="0EA2C8DF" w14:textId="77777777" w:rsidR="006D28E1" w:rsidRPr="006D28E1" w:rsidRDefault="006D28E1" w:rsidP="00D24D2D">
      <w:pPr>
        <w:numPr>
          <w:ilvl w:val="0"/>
          <w:numId w:val="47"/>
        </w:numPr>
        <w:spacing w:after="0" w:line="240" w:lineRule="auto"/>
        <w:ind w:left="1097"/>
        <w:contextualSpacing/>
        <w:jc w:val="both"/>
        <w:rPr>
          <w:rFonts w:ascii="Times New Roman" w:eastAsia="Calibri" w:hAnsi="Times New Roman" w:cs="Times New Roman"/>
          <w:lang w:eastAsia="pl-PL"/>
        </w:rPr>
      </w:pPr>
      <w:r w:rsidRPr="006D28E1">
        <w:rPr>
          <w:rFonts w:ascii="Times New Roman" w:eastAsia="Calibri" w:hAnsi="Times New Roman" w:cs="Times New Roman"/>
          <w:lang w:eastAsia="pl-PL"/>
        </w:rPr>
        <w:t>prawo do wniesienia skargi do Prezesa Urzędu Ochrony Danych Osobowych, gdy uzna Pani/Pan, że przetwarzanie danych osobowych Pani/Pana dotyczących narusza przepisy RODO;</w:t>
      </w:r>
    </w:p>
    <w:p w14:paraId="1600BA21" w14:textId="77777777" w:rsidR="006D28E1" w:rsidRPr="006D28E1" w:rsidRDefault="006D28E1" w:rsidP="00D24D2D">
      <w:pPr>
        <w:numPr>
          <w:ilvl w:val="0"/>
          <w:numId w:val="48"/>
        </w:numPr>
        <w:spacing w:after="0" w:line="240" w:lineRule="auto"/>
        <w:jc w:val="both"/>
        <w:rPr>
          <w:rFonts w:ascii="Times New Roman" w:eastAsia="Times New Roman" w:hAnsi="Times New Roman" w:cs="Times New Roman"/>
          <w:lang w:eastAsia="pl-PL"/>
        </w:rPr>
      </w:pPr>
      <w:r w:rsidRPr="006D28E1">
        <w:rPr>
          <w:rFonts w:ascii="Times New Roman" w:eastAsia="Times New Roman" w:hAnsi="Times New Roman" w:cs="Times New Roman"/>
          <w:lang w:eastAsia="pl-PL"/>
        </w:rPr>
        <w:t>nie przysługuje Pani/Panu:</w:t>
      </w:r>
    </w:p>
    <w:p w14:paraId="34F1306C" w14:textId="77777777" w:rsidR="006D28E1" w:rsidRPr="006D28E1" w:rsidRDefault="006D28E1" w:rsidP="00D24D2D">
      <w:pPr>
        <w:numPr>
          <w:ilvl w:val="0"/>
          <w:numId w:val="49"/>
        </w:numPr>
        <w:spacing w:after="0" w:line="240" w:lineRule="auto"/>
        <w:ind w:left="1097"/>
        <w:contextualSpacing/>
        <w:jc w:val="both"/>
        <w:rPr>
          <w:rFonts w:ascii="Times New Roman" w:eastAsia="Calibri" w:hAnsi="Times New Roman" w:cs="Times New Roman"/>
          <w:lang w:eastAsia="pl-PL"/>
        </w:rPr>
      </w:pPr>
      <w:r w:rsidRPr="006D28E1">
        <w:rPr>
          <w:rFonts w:ascii="Times New Roman" w:eastAsia="Calibri" w:hAnsi="Times New Roman" w:cs="Times New Roman"/>
          <w:lang w:eastAsia="pl-PL"/>
        </w:rPr>
        <w:t>w związku z art. 17 ust. 3 lit. b, d lub e RODO prawo do usunięcia danych osobowych;</w:t>
      </w:r>
    </w:p>
    <w:p w14:paraId="23DB6E10" w14:textId="77777777" w:rsidR="006D28E1" w:rsidRPr="006D28E1" w:rsidRDefault="006D28E1" w:rsidP="00D24D2D">
      <w:pPr>
        <w:numPr>
          <w:ilvl w:val="0"/>
          <w:numId w:val="49"/>
        </w:numPr>
        <w:spacing w:after="0" w:line="240" w:lineRule="auto"/>
        <w:ind w:left="1097"/>
        <w:contextualSpacing/>
        <w:jc w:val="both"/>
        <w:rPr>
          <w:rFonts w:ascii="Times New Roman" w:eastAsia="Calibri" w:hAnsi="Times New Roman" w:cs="Times New Roman"/>
          <w:lang w:eastAsia="pl-PL"/>
        </w:rPr>
      </w:pPr>
      <w:r w:rsidRPr="006D28E1">
        <w:rPr>
          <w:rFonts w:ascii="Times New Roman" w:eastAsia="Calibri" w:hAnsi="Times New Roman" w:cs="Times New Roman"/>
          <w:lang w:eastAsia="pl-PL"/>
        </w:rPr>
        <w:t>prawo do przenoszenia danych osobowych, o którym mowa w art. 20 RODO;</w:t>
      </w:r>
    </w:p>
    <w:p w14:paraId="57D47728" w14:textId="06E0507D" w:rsidR="00A950CA" w:rsidRPr="006D28E1" w:rsidRDefault="006D28E1" w:rsidP="00D24D2D">
      <w:pPr>
        <w:numPr>
          <w:ilvl w:val="0"/>
          <w:numId w:val="49"/>
        </w:numPr>
        <w:spacing w:after="0" w:line="240" w:lineRule="auto"/>
        <w:ind w:left="1097"/>
        <w:contextualSpacing/>
        <w:jc w:val="both"/>
        <w:rPr>
          <w:rFonts w:ascii="Times New Roman" w:eastAsia="Calibri" w:hAnsi="Times New Roman" w:cs="Times New Roman"/>
          <w:lang w:eastAsia="pl-PL"/>
        </w:rPr>
      </w:pPr>
      <w:r w:rsidRPr="006D28E1">
        <w:rPr>
          <w:rFonts w:ascii="Times New Roman" w:eastAsia="Calibri" w:hAnsi="Times New Roman" w:cs="Times New Roman"/>
          <w:lang w:eastAsia="pl-PL"/>
        </w:rPr>
        <w:t>na podstawie art. 21 RODO prawo sprzeciwu, wobec przetwarzania danych osobowych, gdyż podstawą prawną przetwarzania Pani/Pana danych osobowych jest art. 6 ust. 1 lit. c RODO.</w:t>
      </w:r>
      <w:bookmarkEnd w:id="33"/>
    </w:p>
    <w:p w14:paraId="6B0B5F4F" w14:textId="2E5443E0" w:rsidR="00BD2679" w:rsidRDefault="00BD2679" w:rsidP="00B3405A">
      <w:pPr>
        <w:spacing w:after="0" w:line="240" w:lineRule="auto"/>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BD2679" w:rsidRPr="009464A5" w14:paraId="71B8B9C8" w14:textId="77777777" w:rsidTr="00FB6232">
        <w:trPr>
          <w:trHeight w:val="454"/>
        </w:trPr>
        <w:tc>
          <w:tcPr>
            <w:tcW w:w="9062" w:type="dxa"/>
            <w:shd w:val="clear" w:color="auto" w:fill="D0CECE" w:themeFill="background2" w:themeFillShade="E6"/>
            <w:vAlign w:val="center"/>
          </w:tcPr>
          <w:p w14:paraId="2BF85A9B" w14:textId="18D320C7" w:rsidR="00BD2679" w:rsidRPr="00514BD0" w:rsidRDefault="00931E69" w:rsidP="00FB6232">
            <w:pPr>
              <w:pStyle w:val="Nagwek1"/>
              <w:spacing w:before="0"/>
              <w:jc w:val="both"/>
              <w:outlineLvl w:val="0"/>
              <w:rPr>
                <w:rFonts w:ascii="Times New Roman" w:hAnsi="Times New Roman" w:cs="Times New Roman"/>
                <w:b/>
                <w:bCs/>
                <w:sz w:val="26"/>
                <w:szCs w:val="26"/>
              </w:rPr>
            </w:pPr>
            <w:bookmarkStart w:id="34" w:name="_Toc72237852"/>
            <w:r>
              <w:rPr>
                <w:rFonts w:ascii="Times New Roman" w:hAnsi="Times New Roman" w:cs="Times New Roman"/>
                <w:b/>
                <w:bCs/>
                <w:color w:val="000000" w:themeColor="text1"/>
                <w:sz w:val="26"/>
                <w:szCs w:val="26"/>
              </w:rPr>
              <w:t xml:space="preserve">ROZDZIAŁ </w:t>
            </w:r>
            <w:r w:rsidR="00BD2679">
              <w:rPr>
                <w:rFonts w:ascii="Times New Roman" w:hAnsi="Times New Roman" w:cs="Times New Roman"/>
                <w:b/>
                <w:bCs/>
                <w:color w:val="000000" w:themeColor="text1"/>
                <w:sz w:val="26"/>
                <w:szCs w:val="26"/>
              </w:rPr>
              <w:t>XXV</w:t>
            </w:r>
            <w:r w:rsidR="00BD2679" w:rsidRPr="00514BD0">
              <w:rPr>
                <w:rFonts w:ascii="Times New Roman" w:hAnsi="Times New Roman" w:cs="Times New Roman"/>
                <w:b/>
                <w:bCs/>
                <w:color w:val="000000" w:themeColor="text1"/>
                <w:sz w:val="26"/>
                <w:szCs w:val="26"/>
              </w:rPr>
              <w:t xml:space="preserve">. </w:t>
            </w:r>
            <w:r w:rsidR="00BD2679">
              <w:rPr>
                <w:rFonts w:ascii="Times New Roman" w:hAnsi="Times New Roman" w:cs="Times New Roman"/>
                <w:b/>
                <w:bCs/>
                <w:color w:val="000000" w:themeColor="text1"/>
                <w:sz w:val="26"/>
                <w:szCs w:val="26"/>
              </w:rPr>
              <w:t>ZAŁĄCZNIKI</w:t>
            </w:r>
            <w:bookmarkEnd w:id="34"/>
          </w:p>
        </w:tc>
      </w:tr>
    </w:tbl>
    <w:p w14:paraId="03C45B80" w14:textId="77777777" w:rsidR="006D28E1" w:rsidRDefault="006D28E1" w:rsidP="00D24D2D">
      <w:pPr>
        <w:pStyle w:val="Akapitzlist"/>
        <w:numPr>
          <w:ilvl w:val="0"/>
          <w:numId w:val="50"/>
        </w:numPr>
        <w:spacing w:line="240" w:lineRule="auto"/>
        <w:jc w:val="both"/>
        <w:rPr>
          <w:rFonts w:ascii="Times New Roman" w:hAnsi="Times New Roman" w:cs="Times New Roman"/>
        </w:rPr>
      </w:pPr>
      <w:r>
        <w:rPr>
          <w:rFonts w:ascii="Times New Roman" w:hAnsi="Times New Roman" w:cs="Times New Roman"/>
        </w:rPr>
        <w:t>Załącznik nr 1 – Opis przedmiotu zamówienia</w:t>
      </w:r>
    </w:p>
    <w:p w14:paraId="1EF70270" w14:textId="77777777" w:rsidR="006D28E1" w:rsidRDefault="006D28E1" w:rsidP="00D24D2D">
      <w:pPr>
        <w:pStyle w:val="Akapitzlist"/>
        <w:numPr>
          <w:ilvl w:val="0"/>
          <w:numId w:val="50"/>
        </w:numPr>
        <w:spacing w:line="240" w:lineRule="auto"/>
        <w:jc w:val="both"/>
        <w:rPr>
          <w:rFonts w:ascii="Times New Roman" w:hAnsi="Times New Roman" w:cs="Times New Roman"/>
        </w:rPr>
      </w:pPr>
      <w:r>
        <w:rPr>
          <w:rFonts w:ascii="Times New Roman" w:hAnsi="Times New Roman" w:cs="Times New Roman"/>
        </w:rPr>
        <w:t>Załącznik nr 2 – Formularz ofertowy</w:t>
      </w:r>
    </w:p>
    <w:p w14:paraId="33C63FBB" w14:textId="3156299D" w:rsidR="006D28E1" w:rsidRPr="004C7C23" w:rsidRDefault="006D28E1" w:rsidP="004C7C23">
      <w:pPr>
        <w:pStyle w:val="Akapitzlist"/>
        <w:numPr>
          <w:ilvl w:val="0"/>
          <w:numId w:val="50"/>
        </w:numPr>
        <w:spacing w:line="240" w:lineRule="auto"/>
        <w:jc w:val="both"/>
        <w:rPr>
          <w:rFonts w:ascii="Times New Roman" w:hAnsi="Times New Roman" w:cs="Times New Roman"/>
        </w:rPr>
      </w:pPr>
      <w:r>
        <w:rPr>
          <w:rFonts w:ascii="Times New Roman" w:hAnsi="Times New Roman" w:cs="Times New Roman"/>
        </w:rPr>
        <w:t xml:space="preserve">Załącznik nr 3 – Oświadczenie o braku podstaw wykluczenia </w:t>
      </w:r>
    </w:p>
    <w:p w14:paraId="5787A5C7" w14:textId="4D97BF51" w:rsidR="006D28E1" w:rsidRDefault="006D28E1" w:rsidP="00D24D2D">
      <w:pPr>
        <w:pStyle w:val="Akapitzlist"/>
        <w:numPr>
          <w:ilvl w:val="0"/>
          <w:numId w:val="50"/>
        </w:numPr>
        <w:spacing w:line="240" w:lineRule="auto"/>
        <w:jc w:val="both"/>
        <w:rPr>
          <w:rFonts w:ascii="Times New Roman" w:hAnsi="Times New Roman" w:cs="Times New Roman"/>
        </w:rPr>
      </w:pPr>
      <w:r>
        <w:rPr>
          <w:rFonts w:ascii="Times New Roman" w:hAnsi="Times New Roman" w:cs="Times New Roman"/>
        </w:rPr>
        <w:t xml:space="preserve">Załącznik nr </w:t>
      </w:r>
      <w:r w:rsidR="004C7C23">
        <w:rPr>
          <w:rFonts w:ascii="Times New Roman" w:hAnsi="Times New Roman" w:cs="Times New Roman"/>
        </w:rPr>
        <w:t>4</w:t>
      </w:r>
      <w:r>
        <w:rPr>
          <w:rFonts w:ascii="Times New Roman" w:hAnsi="Times New Roman" w:cs="Times New Roman"/>
        </w:rPr>
        <w:t xml:space="preserve"> – Oświadczenie o grupie kapitałowej</w:t>
      </w:r>
    </w:p>
    <w:p w14:paraId="667C7358" w14:textId="5193729F" w:rsidR="006D28E1" w:rsidRPr="006D28E1" w:rsidRDefault="006D28E1" w:rsidP="00D24D2D">
      <w:pPr>
        <w:pStyle w:val="Akapitzlist"/>
        <w:numPr>
          <w:ilvl w:val="0"/>
          <w:numId w:val="50"/>
        </w:numPr>
        <w:spacing w:line="240" w:lineRule="auto"/>
        <w:jc w:val="both"/>
        <w:rPr>
          <w:rFonts w:ascii="Times New Roman" w:hAnsi="Times New Roman" w:cs="Times New Roman"/>
        </w:rPr>
      </w:pPr>
      <w:r>
        <w:rPr>
          <w:rFonts w:ascii="Times New Roman" w:hAnsi="Times New Roman" w:cs="Times New Roman"/>
        </w:rPr>
        <w:t xml:space="preserve">Załącznik nr  </w:t>
      </w:r>
      <w:r w:rsidR="004C7C23">
        <w:rPr>
          <w:rFonts w:ascii="Times New Roman" w:hAnsi="Times New Roman" w:cs="Times New Roman"/>
        </w:rPr>
        <w:t>5</w:t>
      </w:r>
      <w:r>
        <w:rPr>
          <w:rFonts w:ascii="Times New Roman" w:hAnsi="Times New Roman" w:cs="Times New Roman"/>
        </w:rPr>
        <w:t>– Projekt umowy</w:t>
      </w:r>
    </w:p>
    <w:sectPr w:rsidR="006D28E1" w:rsidRPr="006D28E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1DE7" w14:textId="77777777" w:rsidR="00C82E90" w:rsidRDefault="00C82E90" w:rsidP="00D713C8">
      <w:pPr>
        <w:spacing w:after="0" w:line="240" w:lineRule="auto"/>
      </w:pPr>
      <w:r>
        <w:separator/>
      </w:r>
    </w:p>
  </w:endnote>
  <w:endnote w:type="continuationSeparator" w:id="0">
    <w:p w14:paraId="7AF40CAA" w14:textId="77777777" w:rsidR="00C82E90" w:rsidRDefault="00C82E90" w:rsidP="00D7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Klee One"/>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926805"/>
      <w:docPartObj>
        <w:docPartGallery w:val="Page Numbers (Bottom of Page)"/>
        <w:docPartUnique/>
      </w:docPartObj>
    </w:sdtPr>
    <w:sdtEndPr>
      <w:rPr>
        <w:rFonts w:ascii="Times New Roman" w:hAnsi="Times New Roman" w:cs="Times New Roman"/>
      </w:rPr>
    </w:sdtEndPr>
    <w:sdtContent>
      <w:p w14:paraId="1018521D" w14:textId="414F38BB" w:rsidR="004A62C9" w:rsidRPr="00D713C8" w:rsidRDefault="004A62C9">
        <w:pPr>
          <w:pStyle w:val="Stopka"/>
          <w:jc w:val="right"/>
          <w:rPr>
            <w:rFonts w:ascii="Times New Roman" w:hAnsi="Times New Roman" w:cs="Times New Roman"/>
          </w:rPr>
        </w:pPr>
        <w:r w:rsidRPr="00D713C8">
          <w:rPr>
            <w:rFonts w:ascii="Times New Roman" w:hAnsi="Times New Roman" w:cs="Times New Roman"/>
          </w:rPr>
          <w:fldChar w:fldCharType="begin"/>
        </w:r>
        <w:r w:rsidRPr="00D713C8">
          <w:rPr>
            <w:rFonts w:ascii="Times New Roman" w:hAnsi="Times New Roman" w:cs="Times New Roman"/>
          </w:rPr>
          <w:instrText>PAGE   \* MERGEFORMAT</w:instrText>
        </w:r>
        <w:r w:rsidRPr="00D713C8">
          <w:rPr>
            <w:rFonts w:ascii="Times New Roman" w:hAnsi="Times New Roman" w:cs="Times New Roman"/>
          </w:rPr>
          <w:fldChar w:fldCharType="separate"/>
        </w:r>
        <w:r w:rsidRPr="00D713C8">
          <w:rPr>
            <w:rFonts w:ascii="Times New Roman" w:hAnsi="Times New Roman" w:cs="Times New Roman"/>
          </w:rPr>
          <w:t>2</w:t>
        </w:r>
        <w:r w:rsidRPr="00D713C8">
          <w:rPr>
            <w:rFonts w:ascii="Times New Roman" w:hAnsi="Times New Roman" w:cs="Times New Roman"/>
          </w:rPr>
          <w:fldChar w:fldCharType="end"/>
        </w:r>
      </w:p>
    </w:sdtContent>
  </w:sdt>
  <w:p w14:paraId="0D22A30F" w14:textId="77777777" w:rsidR="004A62C9" w:rsidRDefault="004A62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1752" w14:textId="77777777" w:rsidR="00C82E90" w:rsidRDefault="00C82E90" w:rsidP="00D713C8">
      <w:pPr>
        <w:spacing w:after="0" w:line="240" w:lineRule="auto"/>
      </w:pPr>
      <w:r>
        <w:separator/>
      </w:r>
    </w:p>
  </w:footnote>
  <w:footnote w:type="continuationSeparator" w:id="0">
    <w:p w14:paraId="39DBB609" w14:textId="77777777" w:rsidR="00C82E90" w:rsidRDefault="00C82E90" w:rsidP="00D713C8">
      <w:pPr>
        <w:spacing w:after="0" w:line="240" w:lineRule="auto"/>
      </w:pPr>
      <w:r>
        <w:continuationSeparator/>
      </w:r>
    </w:p>
  </w:footnote>
  <w:footnote w:id="1">
    <w:p w14:paraId="6747D5DD" w14:textId="77777777" w:rsidR="006D28E1" w:rsidRDefault="006D28E1" w:rsidP="006D28E1">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w:t>
      </w:r>
      <w:proofErr w:type="spellStart"/>
      <w:r>
        <w:rPr>
          <w:rFonts w:ascii="Times New Roman" w:hAnsi="Times New Roman"/>
        </w:rPr>
        <w:t>Pzp</w:t>
      </w:r>
      <w:proofErr w:type="spellEnd"/>
      <w:r>
        <w:rPr>
          <w:rFonts w:ascii="Times New Roman" w:hAnsi="Times New Roman"/>
        </w:rPr>
        <w:t xml:space="preserve"> oraz nie może naruszać integralności protokołu oraz jego załączników;</w:t>
      </w:r>
    </w:p>
  </w:footnote>
  <w:footnote w:id="2">
    <w:p w14:paraId="49E4632A" w14:textId="77777777" w:rsidR="006D28E1" w:rsidRDefault="006D28E1" w:rsidP="006D28E1">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47580"/>
    <w:multiLevelType w:val="hybridMultilevel"/>
    <w:tmpl w:val="EC2E3BC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1B77A32"/>
    <w:multiLevelType w:val="hybridMultilevel"/>
    <w:tmpl w:val="68A4EE04"/>
    <w:lvl w:ilvl="0" w:tplc="F67EEA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C35555"/>
    <w:multiLevelType w:val="hybridMultilevel"/>
    <w:tmpl w:val="DEF02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604B4"/>
    <w:multiLevelType w:val="hybridMultilevel"/>
    <w:tmpl w:val="87FA011E"/>
    <w:lvl w:ilvl="0" w:tplc="34BC88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7" w15:restartNumberingAfterBreak="0">
    <w:nsid w:val="0A8F3E74"/>
    <w:multiLevelType w:val="hybridMultilevel"/>
    <w:tmpl w:val="31BE9D2A"/>
    <w:lvl w:ilvl="0" w:tplc="F67EEAB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0ECA7D35"/>
    <w:multiLevelType w:val="multilevel"/>
    <w:tmpl w:val="311EB0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6F3360"/>
    <w:multiLevelType w:val="hybridMultilevel"/>
    <w:tmpl w:val="142A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1"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BD7D05"/>
    <w:multiLevelType w:val="hybridMultilevel"/>
    <w:tmpl w:val="0B18E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A259DF"/>
    <w:multiLevelType w:val="hybridMultilevel"/>
    <w:tmpl w:val="0E6A33FC"/>
    <w:lvl w:ilvl="0" w:tplc="1F1237E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E74197"/>
    <w:multiLevelType w:val="hybridMultilevel"/>
    <w:tmpl w:val="091843C8"/>
    <w:lvl w:ilvl="0" w:tplc="9EC094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671DC0"/>
    <w:multiLevelType w:val="hybridMultilevel"/>
    <w:tmpl w:val="8EEC7532"/>
    <w:lvl w:ilvl="0" w:tplc="A1ACD76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CC296D"/>
    <w:multiLevelType w:val="hybridMultilevel"/>
    <w:tmpl w:val="10C236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777475D"/>
    <w:multiLevelType w:val="hybridMultilevel"/>
    <w:tmpl w:val="04A23E02"/>
    <w:lvl w:ilvl="0" w:tplc="F67EEA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8FA4775"/>
    <w:multiLevelType w:val="hybridMultilevel"/>
    <w:tmpl w:val="6E4A98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CC2574E"/>
    <w:multiLevelType w:val="hybridMultilevel"/>
    <w:tmpl w:val="04604A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373B7A"/>
    <w:multiLevelType w:val="hybridMultilevel"/>
    <w:tmpl w:val="E0BC4DF4"/>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272E53"/>
    <w:multiLevelType w:val="hybridMultilevel"/>
    <w:tmpl w:val="40E61B94"/>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56333D5"/>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5E531D2"/>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896708"/>
    <w:multiLevelType w:val="hybridMultilevel"/>
    <w:tmpl w:val="A1D60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DD4B8A"/>
    <w:multiLevelType w:val="hybridMultilevel"/>
    <w:tmpl w:val="2B84D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DC6C8B"/>
    <w:multiLevelType w:val="hybridMultilevel"/>
    <w:tmpl w:val="BCAC9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DC128C"/>
    <w:multiLevelType w:val="hybridMultilevel"/>
    <w:tmpl w:val="52BC6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757F86"/>
    <w:multiLevelType w:val="hybridMultilevel"/>
    <w:tmpl w:val="216234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B010F3A"/>
    <w:multiLevelType w:val="hybridMultilevel"/>
    <w:tmpl w:val="A4C6B87E"/>
    <w:lvl w:ilvl="0" w:tplc="04150019">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46"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416E3C"/>
    <w:multiLevelType w:val="hybridMultilevel"/>
    <w:tmpl w:val="5544A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A361D2"/>
    <w:multiLevelType w:val="hybridMultilevel"/>
    <w:tmpl w:val="F2C40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3B324CF"/>
    <w:multiLevelType w:val="hybridMultilevel"/>
    <w:tmpl w:val="E6B6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DA5DD2"/>
    <w:multiLevelType w:val="hybridMultilevel"/>
    <w:tmpl w:val="07025938"/>
    <w:lvl w:ilvl="0" w:tplc="21680AE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2312A5"/>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EAF7F77"/>
    <w:multiLevelType w:val="hybridMultilevel"/>
    <w:tmpl w:val="8CB6AE8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0415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F6C4690"/>
    <w:multiLevelType w:val="hybridMultilevel"/>
    <w:tmpl w:val="675E18A0"/>
    <w:lvl w:ilvl="0" w:tplc="32EA8E0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21D231D"/>
    <w:multiLevelType w:val="hybridMultilevel"/>
    <w:tmpl w:val="A4C6B87E"/>
    <w:lvl w:ilvl="0" w:tplc="FFFFFFFF">
      <w:start w:val="1"/>
      <w:numFmt w:val="lowerLetter"/>
      <w:lvlText w:val="%1."/>
      <w:lvlJc w:val="left"/>
      <w:pPr>
        <w:ind w:left="1133" w:hanging="360"/>
      </w:pPr>
    </w:lvl>
    <w:lvl w:ilvl="1" w:tplc="FFFFFFFF" w:tentative="1">
      <w:start w:val="1"/>
      <w:numFmt w:val="lowerLetter"/>
      <w:lvlText w:val="%2."/>
      <w:lvlJc w:val="left"/>
      <w:pPr>
        <w:ind w:left="1853" w:hanging="360"/>
      </w:pPr>
    </w:lvl>
    <w:lvl w:ilvl="2" w:tplc="FFFFFFFF" w:tentative="1">
      <w:start w:val="1"/>
      <w:numFmt w:val="lowerRoman"/>
      <w:lvlText w:val="%3."/>
      <w:lvlJc w:val="right"/>
      <w:pPr>
        <w:ind w:left="2573" w:hanging="180"/>
      </w:pPr>
    </w:lvl>
    <w:lvl w:ilvl="3" w:tplc="FFFFFFFF" w:tentative="1">
      <w:start w:val="1"/>
      <w:numFmt w:val="decimal"/>
      <w:lvlText w:val="%4."/>
      <w:lvlJc w:val="left"/>
      <w:pPr>
        <w:ind w:left="3293" w:hanging="360"/>
      </w:pPr>
    </w:lvl>
    <w:lvl w:ilvl="4" w:tplc="FFFFFFFF" w:tentative="1">
      <w:start w:val="1"/>
      <w:numFmt w:val="lowerLetter"/>
      <w:lvlText w:val="%5."/>
      <w:lvlJc w:val="left"/>
      <w:pPr>
        <w:ind w:left="4013" w:hanging="360"/>
      </w:pPr>
    </w:lvl>
    <w:lvl w:ilvl="5" w:tplc="FFFFFFFF" w:tentative="1">
      <w:start w:val="1"/>
      <w:numFmt w:val="lowerRoman"/>
      <w:lvlText w:val="%6."/>
      <w:lvlJc w:val="right"/>
      <w:pPr>
        <w:ind w:left="4733" w:hanging="180"/>
      </w:pPr>
    </w:lvl>
    <w:lvl w:ilvl="6" w:tplc="FFFFFFFF" w:tentative="1">
      <w:start w:val="1"/>
      <w:numFmt w:val="decimal"/>
      <w:lvlText w:val="%7."/>
      <w:lvlJc w:val="left"/>
      <w:pPr>
        <w:ind w:left="5453" w:hanging="360"/>
      </w:pPr>
    </w:lvl>
    <w:lvl w:ilvl="7" w:tplc="FFFFFFFF" w:tentative="1">
      <w:start w:val="1"/>
      <w:numFmt w:val="lowerLetter"/>
      <w:lvlText w:val="%8."/>
      <w:lvlJc w:val="left"/>
      <w:pPr>
        <w:ind w:left="6173" w:hanging="360"/>
      </w:pPr>
    </w:lvl>
    <w:lvl w:ilvl="8" w:tplc="FFFFFFFF" w:tentative="1">
      <w:start w:val="1"/>
      <w:numFmt w:val="lowerRoman"/>
      <w:lvlText w:val="%9."/>
      <w:lvlJc w:val="right"/>
      <w:pPr>
        <w:ind w:left="6893" w:hanging="180"/>
      </w:pPr>
    </w:lvl>
  </w:abstractNum>
  <w:abstractNum w:abstractNumId="59"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856DB4"/>
    <w:multiLevelType w:val="hybridMultilevel"/>
    <w:tmpl w:val="8FDE9B8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74D0AF1"/>
    <w:multiLevelType w:val="hybridMultilevel"/>
    <w:tmpl w:val="EDF462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9940398"/>
    <w:multiLevelType w:val="hybridMultilevel"/>
    <w:tmpl w:val="A056B5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9AC1B99"/>
    <w:multiLevelType w:val="hybridMultilevel"/>
    <w:tmpl w:val="EBD6F5B4"/>
    <w:lvl w:ilvl="0" w:tplc="F67EEAB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7A101322"/>
    <w:multiLevelType w:val="hybridMultilevel"/>
    <w:tmpl w:val="5232D69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7B0077B0"/>
    <w:multiLevelType w:val="hybridMultilevel"/>
    <w:tmpl w:val="2A5434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B222BAB"/>
    <w:multiLevelType w:val="hybridMultilevel"/>
    <w:tmpl w:val="DE3A02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DA856FA"/>
    <w:multiLevelType w:val="hybridMultilevel"/>
    <w:tmpl w:val="F9BAF35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FEE1645"/>
    <w:multiLevelType w:val="hybridMultilevel"/>
    <w:tmpl w:val="F796B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1502940">
    <w:abstractNumId w:val="8"/>
  </w:num>
  <w:num w:numId="2" w16cid:durableId="804473374">
    <w:abstractNumId w:val="41"/>
  </w:num>
  <w:num w:numId="3" w16cid:durableId="2088185806">
    <w:abstractNumId w:val="34"/>
  </w:num>
  <w:num w:numId="4" w16cid:durableId="41253096">
    <w:abstractNumId w:val="43"/>
  </w:num>
  <w:num w:numId="5" w16cid:durableId="954100616">
    <w:abstractNumId w:val="19"/>
  </w:num>
  <w:num w:numId="6" w16cid:durableId="1556160556">
    <w:abstractNumId w:val="40"/>
  </w:num>
  <w:num w:numId="7" w16cid:durableId="1513951542">
    <w:abstractNumId w:val="27"/>
  </w:num>
  <w:num w:numId="8" w16cid:durableId="1658607689">
    <w:abstractNumId w:val="60"/>
  </w:num>
  <w:num w:numId="9" w16cid:durableId="713582786">
    <w:abstractNumId w:val="55"/>
  </w:num>
  <w:num w:numId="10" w16cid:durableId="1900745817">
    <w:abstractNumId w:val="37"/>
  </w:num>
  <w:num w:numId="11" w16cid:durableId="1991640769">
    <w:abstractNumId w:val="61"/>
  </w:num>
  <w:num w:numId="12" w16cid:durableId="464276110">
    <w:abstractNumId w:val="35"/>
  </w:num>
  <w:num w:numId="13" w16cid:durableId="1440831068">
    <w:abstractNumId w:val="26"/>
  </w:num>
  <w:num w:numId="14" w16cid:durableId="1528323632">
    <w:abstractNumId w:val="59"/>
  </w:num>
  <w:num w:numId="15" w16cid:durableId="392700799">
    <w:abstractNumId w:val="5"/>
  </w:num>
  <w:num w:numId="16" w16cid:durableId="251669524">
    <w:abstractNumId w:val="23"/>
  </w:num>
  <w:num w:numId="17" w16cid:durableId="857619956">
    <w:abstractNumId w:val="4"/>
  </w:num>
  <w:num w:numId="18" w16cid:durableId="136149601">
    <w:abstractNumId w:val="30"/>
  </w:num>
  <w:num w:numId="19" w16cid:durableId="1397895125">
    <w:abstractNumId w:val="38"/>
  </w:num>
  <w:num w:numId="20" w16cid:durableId="328751988">
    <w:abstractNumId w:val="15"/>
  </w:num>
  <w:num w:numId="21" w16cid:durableId="1902642374">
    <w:abstractNumId w:val="36"/>
  </w:num>
  <w:num w:numId="22" w16cid:durableId="688024631">
    <w:abstractNumId w:val="18"/>
  </w:num>
  <w:num w:numId="23" w16cid:durableId="997608405">
    <w:abstractNumId w:val="66"/>
  </w:num>
  <w:num w:numId="24" w16cid:durableId="276374976">
    <w:abstractNumId w:val="42"/>
  </w:num>
  <w:num w:numId="25" w16cid:durableId="1404185694">
    <w:abstractNumId w:val="17"/>
  </w:num>
  <w:num w:numId="26" w16cid:durableId="1170868821">
    <w:abstractNumId w:val="47"/>
  </w:num>
  <w:num w:numId="27" w16cid:durableId="1516260620">
    <w:abstractNumId w:val="33"/>
  </w:num>
  <w:num w:numId="28" w16cid:durableId="437338832">
    <w:abstractNumId w:val="52"/>
  </w:num>
  <w:num w:numId="29" w16cid:durableId="809054374">
    <w:abstractNumId w:val="28"/>
  </w:num>
  <w:num w:numId="30" w16cid:durableId="271597124">
    <w:abstractNumId w:val="32"/>
  </w:num>
  <w:num w:numId="31" w16cid:durableId="998851030">
    <w:abstractNumId w:val="9"/>
  </w:num>
  <w:num w:numId="32" w16cid:durableId="1040975902">
    <w:abstractNumId w:val="20"/>
  </w:num>
  <w:num w:numId="33" w16cid:durableId="1851095616">
    <w:abstractNumId w:val="65"/>
  </w:num>
  <w:num w:numId="34" w16cid:durableId="2048331600">
    <w:abstractNumId w:val="44"/>
  </w:num>
  <w:num w:numId="35" w16cid:durableId="302588038">
    <w:abstractNumId w:val="67"/>
  </w:num>
  <w:num w:numId="36" w16cid:durableId="1461268351">
    <w:abstractNumId w:val="24"/>
  </w:num>
  <w:num w:numId="37" w16cid:durableId="985165315">
    <w:abstractNumId w:val="53"/>
  </w:num>
  <w:num w:numId="38" w16cid:durableId="746272459">
    <w:abstractNumId w:val="11"/>
  </w:num>
  <w:num w:numId="39" w16cid:durableId="1320816018">
    <w:abstractNumId w:val="70"/>
  </w:num>
  <w:num w:numId="40" w16cid:durableId="1649364622">
    <w:abstractNumId w:val="14"/>
  </w:num>
  <w:num w:numId="41" w16cid:durableId="1152522651">
    <w:abstractNumId w:val="49"/>
  </w:num>
  <w:num w:numId="42" w16cid:durableId="42562760">
    <w:abstractNumId w:val="39"/>
  </w:num>
  <w:num w:numId="43" w16cid:durableId="1403605430">
    <w:abstractNumId w:val="3"/>
  </w:num>
  <w:num w:numId="44" w16cid:durableId="174803504">
    <w:abstractNumId w:val="12"/>
  </w:num>
  <w:num w:numId="45" w16cid:durableId="19771755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0738775">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71309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928327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64958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41897448">
    <w:abstractNumId w:val="71"/>
  </w:num>
  <w:num w:numId="51" w16cid:durableId="1326780495">
    <w:abstractNumId w:val="48"/>
  </w:num>
  <w:num w:numId="52" w16cid:durableId="1346201620">
    <w:abstractNumId w:val="63"/>
  </w:num>
  <w:num w:numId="53" w16cid:durableId="541983705">
    <w:abstractNumId w:val="56"/>
  </w:num>
  <w:num w:numId="54" w16cid:durableId="1446925378">
    <w:abstractNumId w:val="68"/>
  </w:num>
  <w:num w:numId="55" w16cid:durableId="1656452530">
    <w:abstractNumId w:val="25"/>
  </w:num>
  <w:num w:numId="56" w16cid:durableId="772211655">
    <w:abstractNumId w:val="57"/>
  </w:num>
  <w:num w:numId="57" w16cid:durableId="127167316">
    <w:abstractNumId w:val="21"/>
  </w:num>
  <w:num w:numId="58" w16cid:durableId="1632129415">
    <w:abstractNumId w:val="54"/>
  </w:num>
  <w:num w:numId="59" w16cid:durableId="581334588">
    <w:abstractNumId w:val="13"/>
  </w:num>
  <w:num w:numId="60" w16cid:durableId="879976886">
    <w:abstractNumId w:val="29"/>
  </w:num>
  <w:num w:numId="61" w16cid:durableId="1096633630">
    <w:abstractNumId w:val="16"/>
  </w:num>
  <w:num w:numId="62" w16cid:durableId="860238595">
    <w:abstractNumId w:val="46"/>
  </w:num>
  <w:num w:numId="63" w16cid:durableId="996806561">
    <w:abstractNumId w:val="0"/>
  </w:num>
  <w:num w:numId="64" w16cid:durableId="1177772107">
    <w:abstractNumId w:val="6"/>
  </w:num>
  <w:num w:numId="65" w16cid:durableId="453792170">
    <w:abstractNumId w:val="22"/>
  </w:num>
  <w:num w:numId="66" w16cid:durableId="1652563358">
    <w:abstractNumId w:val="45"/>
  </w:num>
  <w:num w:numId="67" w16cid:durableId="1343435120">
    <w:abstractNumId w:val="58"/>
  </w:num>
  <w:num w:numId="68" w16cid:durableId="6493131">
    <w:abstractNumId w:val="69"/>
  </w:num>
  <w:num w:numId="69" w16cid:durableId="324556755">
    <w:abstractNumId w:val="7"/>
  </w:num>
  <w:num w:numId="70" w16cid:durableId="458039260">
    <w:abstractNumId w:val="62"/>
  </w:num>
  <w:num w:numId="71" w16cid:durableId="61293131">
    <w:abstractNumId w:val="2"/>
  </w:num>
  <w:num w:numId="72" w16cid:durableId="418527338">
    <w:abstractNumId w:val="1"/>
  </w:num>
  <w:num w:numId="73" w16cid:durableId="1829710313">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1B"/>
    <w:rsid w:val="00002E06"/>
    <w:rsid w:val="00006797"/>
    <w:rsid w:val="000071A0"/>
    <w:rsid w:val="00012502"/>
    <w:rsid w:val="00020091"/>
    <w:rsid w:val="00021043"/>
    <w:rsid w:val="00023530"/>
    <w:rsid w:val="00030B6B"/>
    <w:rsid w:val="00037442"/>
    <w:rsid w:val="00052592"/>
    <w:rsid w:val="00056E91"/>
    <w:rsid w:val="000741AA"/>
    <w:rsid w:val="000855FB"/>
    <w:rsid w:val="000B2E24"/>
    <w:rsid w:val="000B3B2E"/>
    <w:rsid w:val="000D726B"/>
    <w:rsid w:val="000D7D3B"/>
    <w:rsid w:val="000E394B"/>
    <w:rsid w:val="000E3BC8"/>
    <w:rsid w:val="000E4C0C"/>
    <w:rsid w:val="000F78C2"/>
    <w:rsid w:val="0011468D"/>
    <w:rsid w:val="001433C5"/>
    <w:rsid w:val="0016219F"/>
    <w:rsid w:val="00164D3C"/>
    <w:rsid w:val="00167F3A"/>
    <w:rsid w:val="00176721"/>
    <w:rsid w:val="001815C5"/>
    <w:rsid w:val="001822DC"/>
    <w:rsid w:val="00196762"/>
    <w:rsid w:val="001A0AAB"/>
    <w:rsid w:val="001A23FC"/>
    <w:rsid w:val="001B354A"/>
    <w:rsid w:val="001C0279"/>
    <w:rsid w:val="001C0CC2"/>
    <w:rsid w:val="001C4DFE"/>
    <w:rsid w:val="001C7F64"/>
    <w:rsid w:val="001D5BF1"/>
    <w:rsid w:val="001E3ADF"/>
    <w:rsid w:val="001E64FD"/>
    <w:rsid w:val="001F4EEC"/>
    <w:rsid w:val="00200C19"/>
    <w:rsid w:val="002050C5"/>
    <w:rsid w:val="0022160E"/>
    <w:rsid w:val="00246805"/>
    <w:rsid w:val="002519A8"/>
    <w:rsid w:val="00255DE3"/>
    <w:rsid w:val="00256A69"/>
    <w:rsid w:val="00260B68"/>
    <w:rsid w:val="002622B6"/>
    <w:rsid w:val="00263183"/>
    <w:rsid w:val="002B046D"/>
    <w:rsid w:val="002B1811"/>
    <w:rsid w:val="002B2A82"/>
    <w:rsid w:val="002C3734"/>
    <w:rsid w:val="002D2F5E"/>
    <w:rsid w:val="002D6B10"/>
    <w:rsid w:val="002D6DE3"/>
    <w:rsid w:val="002E5DF7"/>
    <w:rsid w:val="002E5E00"/>
    <w:rsid w:val="002F0A2D"/>
    <w:rsid w:val="002F128D"/>
    <w:rsid w:val="002F3974"/>
    <w:rsid w:val="002F5AFD"/>
    <w:rsid w:val="00314474"/>
    <w:rsid w:val="003200F6"/>
    <w:rsid w:val="00325737"/>
    <w:rsid w:val="00343574"/>
    <w:rsid w:val="00352C57"/>
    <w:rsid w:val="00355D23"/>
    <w:rsid w:val="00364070"/>
    <w:rsid w:val="00365F11"/>
    <w:rsid w:val="00366C3E"/>
    <w:rsid w:val="003705E7"/>
    <w:rsid w:val="00371592"/>
    <w:rsid w:val="003A509C"/>
    <w:rsid w:val="003A599D"/>
    <w:rsid w:val="003A72DF"/>
    <w:rsid w:val="003A780B"/>
    <w:rsid w:val="003C18C3"/>
    <w:rsid w:val="003C7B64"/>
    <w:rsid w:val="003D03F3"/>
    <w:rsid w:val="003D6810"/>
    <w:rsid w:val="003D6A2C"/>
    <w:rsid w:val="003E0653"/>
    <w:rsid w:val="003E4BF7"/>
    <w:rsid w:val="00406FC6"/>
    <w:rsid w:val="00410099"/>
    <w:rsid w:val="00420F87"/>
    <w:rsid w:val="00423BA6"/>
    <w:rsid w:val="004264F1"/>
    <w:rsid w:val="00427CCB"/>
    <w:rsid w:val="00431138"/>
    <w:rsid w:val="004330A1"/>
    <w:rsid w:val="004407C9"/>
    <w:rsid w:val="004420FE"/>
    <w:rsid w:val="004549FA"/>
    <w:rsid w:val="00464BDF"/>
    <w:rsid w:val="004775CD"/>
    <w:rsid w:val="0048324F"/>
    <w:rsid w:val="004929AC"/>
    <w:rsid w:val="0049362B"/>
    <w:rsid w:val="00493E3E"/>
    <w:rsid w:val="0049777D"/>
    <w:rsid w:val="004A217B"/>
    <w:rsid w:val="004A62C9"/>
    <w:rsid w:val="004C135C"/>
    <w:rsid w:val="004C180E"/>
    <w:rsid w:val="004C49AB"/>
    <w:rsid w:val="004C7C23"/>
    <w:rsid w:val="00514BD0"/>
    <w:rsid w:val="005173DA"/>
    <w:rsid w:val="00523F6E"/>
    <w:rsid w:val="00536DBB"/>
    <w:rsid w:val="00544CF4"/>
    <w:rsid w:val="00547E70"/>
    <w:rsid w:val="00560CBC"/>
    <w:rsid w:val="00565445"/>
    <w:rsid w:val="00575B31"/>
    <w:rsid w:val="00581426"/>
    <w:rsid w:val="00585991"/>
    <w:rsid w:val="00597D80"/>
    <w:rsid w:val="005B6B7A"/>
    <w:rsid w:val="005C2A7E"/>
    <w:rsid w:val="005D3406"/>
    <w:rsid w:val="005D5EEF"/>
    <w:rsid w:val="005E4F19"/>
    <w:rsid w:val="005F4E44"/>
    <w:rsid w:val="005F5876"/>
    <w:rsid w:val="006078B3"/>
    <w:rsid w:val="006170EF"/>
    <w:rsid w:val="00634BE8"/>
    <w:rsid w:val="00641DEE"/>
    <w:rsid w:val="0064258F"/>
    <w:rsid w:val="0064685B"/>
    <w:rsid w:val="00665E2D"/>
    <w:rsid w:val="0066744E"/>
    <w:rsid w:val="00671D06"/>
    <w:rsid w:val="00671F28"/>
    <w:rsid w:val="00673D89"/>
    <w:rsid w:val="00676EB2"/>
    <w:rsid w:val="006828D6"/>
    <w:rsid w:val="00687D8C"/>
    <w:rsid w:val="00695C70"/>
    <w:rsid w:val="006A3258"/>
    <w:rsid w:val="006A7A11"/>
    <w:rsid w:val="006B3DA9"/>
    <w:rsid w:val="006B3E93"/>
    <w:rsid w:val="006B7EED"/>
    <w:rsid w:val="006C1A1A"/>
    <w:rsid w:val="006D075E"/>
    <w:rsid w:val="006D28E1"/>
    <w:rsid w:val="006E4D86"/>
    <w:rsid w:val="006F6E47"/>
    <w:rsid w:val="00700CE2"/>
    <w:rsid w:val="00710A3B"/>
    <w:rsid w:val="0071155E"/>
    <w:rsid w:val="00713FEF"/>
    <w:rsid w:val="00726F89"/>
    <w:rsid w:val="00735A7A"/>
    <w:rsid w:val="00751E1F"/>
    <w:rsid w:val="007538AD"/>
    <w:rsid w:val="00762905"/>
    <w:rsid w:val="00762F2F"/>
    <w:rsid w:val="007637E0"/>
    <w:rsid w:val="007638CB"/>
    <w:rsid w:val="0076766B"/>
    <w:rsid w:val="00772604"/>
    <w:rsid w:val="00775E6A"/>
    <w:rsid w:val="00777C6B"/>
    <w:rsid w:val="007A2A8A"/>
    <w:rsid w:val="007A4423"/>
    <w:rsid w:val="007C3C69"/>
    <w:rsid w:val="007C7A9E"/>
    <w:rsid w:val="007D4105"/>
    <w:rsid w:val="007E2400"/>
    <w:rsid w:val="00802892"/>
    <w:rsid w:val="0081143D"/>
    <w:rsid w:val="00814F04"/>
    <w:rsid w:val="008165B9"/>
    <w:rsid w:val="008231CB"/>
    <w:rsid w:val="00824B4C"/>
    <w:rsid w:val="00826168"/>
    <w:rsid w:val="008324C8"/>
    <w:rsid w:val="00833793"/>
    <w:rsid w:val="0085722B"/>
    <w:rsid w:val="0086340F"/>
    <w:rsid w:val="00863688"/>
    <w:rsid w:val="008A2178"/>
    <w:rsid w:val="008A7CE2"/>
    <w:rsid w:val="008B7DEB"/>
    <w:rsid w:val="008E0115"/>
    <w:rsid w:val="008E1B76"/>
    <w:rsid w:val="008E661F"/>
    <w:rsid w:val="008F3C91"/>
    <w:rsid w:val="008F693F"/>
    <w:rsid w:val="009031EF"/>
    <w:rsid w:val="00903C30"/>
    <w:rsid w:val="00912EA3"/>
    <w:rsid w:val="00931E69"/>
    <w:rsid w:val="00936D59"/>
    <w:rsid w:val="009446D5"/>
    <w:rsid w:val="009464A5"/>
    <w:rsid w:val="00956431"/>
    <w:rsid w:val="0097569B"/>
    <w:rsid w:val="009962F0"/>
    <w:rsid w:val="009B0AA4"/>
    <w:rsid w:val="009B5DD9"/>
    <w:rsid w:val="009B68A4"/>
    <w:rsid w:val="009C1FBE"/>
    <w:rsid w:val="009C5769"/>
    <w:rsid w:val="009D2F58"/>
    <w:rsid w:val="009E088B"/>
    <w:rsid w:val="009E1A35"/>
    <w:rsid w:val="009E3F82"/>
    <w:rsid w:val="009F01B5"/>
    <w:rsid w:val="009F2D25"/>
    <w:rsid w:val="009F388F"/>
    <w:rsid w:val="009F7B6B"/>
    <w:rsid w:val="00A05CA8"/>
    <w:rsid w:val="00A06B34"/>
    <w:rsid w:val="00A1697C"/>
    <w:rsid w:val="00A25B79"/>
    <w:rsid w:val="00A33E45"/>
    <w:rsid w:val="00A40544"/>
    <w:rsid w:val="00A5107E"/>
    <w:rsid w:val="00A56CAB"/>
    <w:rsid w:val="00A63EC3"/>
    <w:rsid w:val="00A648EF"/>
    <w:rsid w:val="00A65751"/>
    <w:rsid w:val="00A703E7"/>
    <w:rsid w:val="00A71E27"/>
    <w:rsid w:val="00A84C50"/>
    <w:rsid w:val="00A950CA"/>
    <w:rsid w:val="00A95762"/>
    <w:rsid w:val="00A96C6B"/>
    <w:rsid w:val="00AB22D5"/>
    <w:rsid w:val="00AC2EE0"/>
    <w:rsid w:val="00AD11B7"/>
    <w:rsid w:val="00AD29F9"/>
    <w:rsid w:val="00AD2CD5"/>
    <w:rsid w:val="00AE1C6B"/>
    <w:rsid w:val="00AE7E68"/>
    <w:rsid w:val="00B000D2"/>
    <w:rsid w:val="00B01D3D"/>
    <w:rsid w:val="00B241F8"/>
    <w:rsid w:val="00B252FF"/>
    <w:rsid w:val="00B3405A"/>
    <w:rsid w:val="00B472DB"/>
    <w:rsid w:val="00B47A87"/>
    <w:rsid w:val="00B5065A"/>
    <w:rsid w:val="00B54892"/>
    <w:rsid w:val="00B632DA"/>
    <w:rsid w:val="00B76310"/>
    <w:rsid w:val="00B8474C"/>
    <w:rsid w:val="00B863E0"/>
    <w:rsid w:val="00B87DBA"/>
    <w:rsid w:val="00BA1C39"/>
    <w:rsid w:val="00BA5ED9"/>
    <w:rsid w:val="00BA67B9"/>
    <w:rsid w:val="00BB1CEC"/>
    <w:rsid w:val="00BC6E9E"/>
    <w:rsid w:val="00BD2679"/>
    <w:rsid w:val="00C01F92"/>
    <w:rsid w:val="00C0241B"/>
    <w:rsid w:val="00C05E90"/>
    <w:rsid w:val="00C0614A"/>
    <w:rsid w:val="00C11AC1"/>
    <w:rsid w:val="00C12872"/>
    <w:rsid w:val="00C132B4"/>
    <w:rsid w:val="00C1760C"/>
    <w:rsid w:val="00C17E67"/>
    <w:rsid w:val="00C274E3"/>
    <w:rsid w:val="00C30725"/>
    <w:rsid w:val="00C370D0"/>
    <w:rsid w:val="00C432F6"/>
    <w:rsid w:val="00C53E4B"/>
    <w:rsid w:val="00C5689D"/>
    <w:rsid w:val="00C6522F"/>
    <w:rsid w:val="00C70C66"/>
    <w:rsid w:val="00C72F1D"/>
    <w:rsid w:val="00C81888"/>
    <w:rsid w:val="00C82E90"/>
    <w:rsid w:val="00C87497"/>
    <w:rsid w:val="00C9296B"/>
    <w:rsid w:val="00C97BA6"/>
    <w:rsid w:val="00CC0065"/>
    <w:rsid w:val="00CC08F7"/>
    <w:rsid w:val="00CC3DD3"/>
    <w:rsid w:val="00CC70C8"/>
    <w:rsid w:val="00CD30D0"/>
    <w:rsid w:val="00CE3849"/>
    <w:rsid w:val="00CF5671"/>
    <w:rsid w:val="00D007C5"/>
    <w:rsid w:val="00D01CEE"/>
    <w:rsid w:val="00D02F17"/>
    <w:rsid w:val="00D04D0F"/>
    <w:rsid w:val="00D0542D"/>
    <w:rsid w:val="00D07E99"/>
    <w:rsid w:val="00D16605"/>
    <w:rsid w:val="00D24D2D"/>
    <w:rsid w:val="00D305CE"/>
    <w:rsid w:val="00D3624B"/>
    <w:rsid w:val="00D43C80"/>
    <w:rsid w:val="00D469F9"/>
    <w:rsid w:val="00D55CC3"/>
    <w:rsid w:val="00D56AF3"/>
    <w:rsid w:val="00D613C1"/>
    <w:rsid w:val="00D629C9"/>
    <w:rsid w:val="00D669F1"/>
    <w:rsid w:val="00D713C8"/>
    <w:rsid w:val="00D75DD3"/>
    <w:rsid w:val="00D802DF"/>
    <w:rsid w:val="00D87404"/>
    <w:rsid w:val="00D90E4D"/>
    <w:rsid w:val="00DB06D0"/>
    <w:rsid w:val="00DD7FDC"/>
    <w:rsid w:val="00DF2E74"/>
    <w:rsid w:val="00E06752"/>
    <w:rsid w:val="00E110B0"/>
    <w:rsid w:val="00E21AD4"/>
    <w:rsid w:val="00E25CE9"/>
    <w:rsid w:val="00E265BE"/>
    <w:rsid w:val="00E3623E"/>
    <w:rsid w:val="00E401F5"/>
    <w:rsid w:val="00E44F13"/>
    <w:rsid w:val="00E519C1"/>
    <w:rsid w:val="00E6012C"/>
    <w:rsid w:val="00E64541"/>
    <w:rsid w:val="00E64E2A"/>
    <w:rsid w:val="00E67643"/>
    <w:rsid w:val="00E701CB"/>
    <w:rsid w:val="00E717FF"/>
    <w:rsid w:val="00E73AAF"/>
    <w:rsid w:val="00E87B8D"/>
    <w:rsid w:val="00EB751C"/>
    <w:rsid w:val="00EC1497"/>
    <w:rsid w:val="00EE3A16"/>
    <w:rsid w:val="00EE406D"/>
    <w:rsid w:val="00EE6B20"/>
    <w:rsid w:val="00EF731C"/>
    <w:rsid w:val="00F11662"/>
    <w:rsid w:val="00F12DCC"/>
    <w:rsid w:val="00F14EBA"/>
    <w:rsid w:val="00F161B5"/>
    <w:rsid w:val="00F167F9"/>
    <w:rsid w:val="00F3285F"/>
    <w:rsid w:val="00F5728E"/>
    <w:rsid w:val="00F5757A"/>
    <w:rsid w:val="00FA5830"/>
    <w:rsid w:val="00FD4DEB"/>
    <w:rsid w:val="00FE6131"/>
    <w:rsid w:val="00FF25F9"/>
    <w:rsid w:val="00FF4630"/>
    <w:rsid w:val="00FF4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C225"/>
  <w15:chartTrackingRefBased/>
  <w15:docId w15:val="{CAA6EC6F-0B90-4D98-A4D1-93E57233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B20"/>
  </w:style>
  <w:style w:type="paragraph" w:styleId="Nagwek1">
    <w:name w:val="heading 1"/>
    <w:basedOn w:val="Normalny"/>
    <w:next w:val="Normalny"/>
    <w:link w:val="Nagwek1Znak"/>
    <w:uiPriority w:val="9"/>
    <w:qFormat/>
    <w:rsid w:val="00440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6170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710A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024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4407C9"/>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695C7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34"/>
    <w:qFormat/>
    <w:rsid w:val="00695C70"/>
    <w:pPr>
      <w:ind w:left="720"/>
      <w:contextualSpacing/>
    </w:pPr>
  </w:style>
  <w:style w:type="character" w:styleId="Hipercze">
    <w:name w:val="Hyperlink"/>
    <w:uiPriority w:val="99"/>
    <w:rsid w:val="00695C70"/>
    <w:rPr>
      <w:color w:val="0000FF"/>
      <w:u w:val="single"/>
    </w:rPr>
  </w:style>
  <w:style w:type="character" w:styleId="Nierozpoznanawzmianka">
    <w:name w:val="Unresolved Mention"/>
    <w:basedOn w:val="Domylnaczcionkaakapitu"/>
    <w:uiPriority w:val="99"/>
    <w:semiHidden/>
    <w:unhideWhenUsed/>
    <w:rsid w:val="00695C70"/>
    <w:rPr>
      <w:color w:val="605E5C"/>
      <w:shd w:val="clear" w:color="auto" w:fill="E1DFDD"/>
    </w:rPr>
  </w:style>
  <w:style w:type="paragraph" w:customStyle="1" w:styleId="Default">
    <w:name w:val="Default"/>
    <w:rsid w:val="00673D89"/>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semiHidden/>
    <w:rsid w:val="006170EF"/>
    <w:rPr>
      <w:rFonts w:asciiTheme="majorHAnsi" w:eastAsiaTheme="majorEastAsia" w:hAnsiTheme="majorHAnsi" w:cstheme="majorBidi"/>
      <w:color w:val="2F5496" w:themeColor="accent1" w:themeShade="BF"/>
      <w:sz w:val="26"/>
      <w:szCs w:val="26"/>
    </w:rPr>
  </w:style>
  <w:style w:type="character" w:customStyle="1" w:styleId="Nagwek5Znak">
    <w:name w:val="Nagłówek 5 Znak"/>
    <w:basedOn w:val="Domylnaczcionkaakapitu"/>
    <w:link w:val="Nagwek5"/>
    <w:uiPriority w:val="9"/>
    <w:semiHidden/>
    <w:rsid w:val="00710A3B"/>
    <w:rPr>
      <w:rFonts w:asciiTheme="majorHAnsi" w:eastAsiaTheme="majorEastAsia" w:hAnsiTheme="majorHAnsi" w:cstheme="majorBidi"/>
      <w:color w:val="2F5496" w:themeColor="accent1" w:themeShade="BF"/>
    </w:rPr>
  </w:style>
  <w:style w:type="paragraph" w:styleId="Nagwek">
    <w:name w:val="header"/>
    <w:basedOn w:val="Normalny"/>
    <w:link w:val="NagwekZnak"/>
    <w:uiPriority w:val="99"/>
    <w:unhideWhenUsed/>
    <w:rsid w:val="00D713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13C8"/>
  </w:style>
  <w:style w:type="paragraph" w:styleId="Stopka">
    <w:name w:val="footer"/>
    <w:basedOn w:val="Normalny"/>
    <w:link w:val="StopkaZnak"/>
    <w:uiPriority w:val="99"/>
    <w:unhideWhenUsed/>
    <w:rsid w:val="00D713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13C8"/>
  </w:style>
  <w:style w:type="paragraph" w:styleId="Nagwekspisutreci">
    <w:name w:val="TOC Heading"/>
    <w:basedOn w:val="Nagwek1"/>
    <w:next w:val="Normalny"/>
    <w:uiPriority w:val="39"/>
    <w:unhideWhenUsed/>
    <w:qFormat/>
    <w:rsid w:val="004C49AB"/>
    <w:pPr>
      <w:outlineLvl w:val="9"/>
    </w:pPr>
    <w:rPr>
      <w:lang w:eastAsia="pl-PL"/>
    </w:rPr>
  </w:style>
  <w:style w:type="paragraph" w:styleId="Spistreci1">
    <w:name w:val="toc 1"/>
    <w:basedOn w:val="Normalny"/>
    <w:next w:val="Normalny"/>
    <w:autoRedefine/>
    <w:uiPriority w:val="39"/>
    <w:unhideWhenUsed/>
    <w:rsid w:val="00CF5671"/>
    <w:pPr>
      <w:tabs>
        <w:tab w:val="right" w:leader="dot" w:pos="9062"/>
      </w:tabs>
      <w:spacing w:after="100"/>
      <w:jc w:val="both"/>
    </w:pPr>
    <w:rPr>
      <w:rFonts w:ascii="Times New Roman" w:hAnsi="Times New Roman" w:cs="Times New Roman"/>
      <w:b/>
      <w:bCs/>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34"/>
    <w:rsid w:val="00863688"/>
  </w:style>
  <w:style w:type="character" w:styleId="Odwoaniedokomentarza">
    <w:name w:val="annotation reference"/>
    <w:basedOn w:val="Domylnaczcionkaakapitu"/>
    <w:uiPriority w:val="99"/>
    <w:semiHidden/>
    <w:unhideWhenUsed/>
    <w:rsid w:val="00E519C1"/>
    <w:rPr>
      <w:sz w:val="16"/>
      <w:szCs w:val="16"/>
    </w:rPr>
  </w:style>
  <w:style w:type="paragraph" w:styleId="Tekstkomentarza">
    <w:name w:val="annotation text"/>
    <w:basedOn w:val="Normalny"/>
    <w:link w:val="TekstkomentarzaZnak"/>
    <w:uiPriority w:val="99"/>
    <w:semiHidden/>
    <w:unhideWhenUsed/>
    <w:rsid w:val="00E519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9C1"/>
    <w:rPr>
      <w:sz w:val="20"/>
      <w:szCs w:val="20"/>
    </w:rPr>
  </w:style>
  <w:style w:type="paragraph" w:styleId="Tematkomentarza">
    <w:name w:val="annotation subject"/>
    <w:basedOn w:val="Tekstkomentarza"/>
    <w:next w:val="Tekstkomentarza"/>
    <w:link w:val="TematkomentarzaZnak"/>
    <w:uiPriority w:val="99"/>
    <w:semiHidden/>
    <w:unhideWhenUsed/>
    <w:rsid w:val="00E519C1"/>
    <w:rPr>
      <w:b/>
      <w:bCs/>
    </w:rPr>
  </w:style>
  <w:style w:type="character" w:customStyle="1" w:styleId="TematkomentarzaZnak">
    <w:name w:val="Temat komentarza Znak"/>
    <w:basedOn w:val="TekstkomentarzaZnak"/>
    <w:link w:val="Tematkomentarza"/>
    <w:uiPriority w:val="99"/>
    <w:semiHidden/>
    <w:rsid w:val="00E519C1"/>
    <w:rPr>
      <w:b/>
      <w:bCs/>
      <w:sz w:val="20"/>
      <w:szCs w:val="20"/>
    </w:rPr>
  </w:style>
  <w:style w:type="paragraph" w:styleId="Spistreci2">
    <w:name w:val="toc 2"/>
    <w:basedOn w:val="Normalny"/>
    <w:next w:val="Normalny"/>
    <w:autoRedefine/>
    <w:uiPriority w:val="39"/>
    <w:unhideWhenUsed/>
    <w:rsid w:val="00A05CA8"/>
    <w:pPr>
      <w:spacing w:after="100"/>
      <w:ind w:left="220"/>
    </w:pPr>
    <w:rPr>
      <w:rFonts w:eastAsiaTheme="minorEastAsia" w:cs="Times New Roman"/>
      <w:lang w:eastAsia="pl-PL"/>
    </w:rPr>
  </w:style>
  <w:style w:type="paragraph" w:styleId="Spistreci3">
    <w:name w:val="toc 3"/>
    <w:basedOn w:val="Normalny"/>
    <w:next w:val="Normalny"/>
    <w:autoRedefine/>
    <w:uiPriority w:val="39"/>
    <w:unhideWhenUsed/>
    <w:rsid w:val="00A05CA8"/>
    <w:pPr>
      <w:spacing w:after="100"/>
      <w:ind w:left="440"/>
    </w:pPr>
    <w:rPr>
      <w:rFonts w:eastAsiaTheme="minorEastAsia" w:cs="Times New Roman"/>
      <w:lang w:eastAsia="pl-PL"/>
    </w:rPr>
  </w:style>
  <w:style w:type="paragraph" w:styleId="Tekstprzypisudolnego">
    <w:name w:val="footnote text"/>
    <w:basedOn w:val="Normalny"/>
    <w:link w:val="TekstprzypisudolnegoZnak"/>
    <w:uiPriority w:val="99"/>
    <w:semiHidden/>
    <w:unhideWhenUsed/>
    <w:rsid w:val="00A950CA"/>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A950CA"/>
    <w:rPr>
      <w:rFonts w:ascii="Calibri" w:hAnsi="Calibri" w:cs="Calibri"/>
      <w:sz w:val="20"/>
      <w:szCs w:val="20"/>
    </w:rPr>
  </w:style>
  <w:style w:type="character" w:styleId="Odwoanieprzypisudolnego">
    <w:name w:val="footnote reference"/>
    <w:basedOn w:val="Domylnaczcionkaakapitu"/>
    <w:uiPriority w:val="99"/>
    <w:semiHidden/>
    <w:unhideWhenUsed/>
    <w:rsid w:val="00A95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27">
      <w:bodyDiv w:val="1"/>
      <w:marLeft w:val="0"/>
      <w:marRight w:val="0"/>
      <w:marTop w:val="0"/>
      <w:marBottom w:val="0"/>
      <w:divBdr>
        <w:top w:val="none" w:sz="0" w:space="0" w:color="auto"/>
        <w:left w:val="none" w:sz="0" w:space="0" w:color="auto"/>
        <w:bottom w:val="none" w:sz="0" w:space="0" w:color="auto"/>
        <w:right w:val="none" w:sz="0" w:space="0" w:color="auto"/>
      </w:divBdr>
    </w:div>
    <w:div w:id="58483711">
      <w:bodyDiv w:val="1"/>
      <w:marLeft w:val="0"/>
      <w:marRight w:val="0"/>
      <w:marTop w:val="0"/>
      <w:marBottom w:val="0"/>
      <w:divBdr>
        <w:top w:val="none" w:sz="0" w:space="0" w:color="auto"/>
        <w:left w:val="none" w:sz="0" w:space="0" w:color="auto"/>
        <w:bottom w:val="none" w:sz="0" w:space="0" w:color="auto"/>
        <w:right w:val="none" w:sz="0" w:space="0" w:color="auto"/>
      </w:divBdr>
    </w:div>
    <w:div w:id="178281743">
      <w:bodyDiv w:val="1"/>
      <w:marLeft w:val="0"/>
      <w:marRight w:val="0"/>
      <w:marTop w:val="0"/>
      <w:marBottom w:val="0"/>
      <w:divBdr>
        <w:top w:val="none" w:sz="0" w:space="0" w:color="auto"/>
        <w:left w:val="none" w:sz="0" w:space="0" w:color="auto"/>
        <w:bottom w:val="none" w:sz="0" w:space="0" w:color="auto"/>
        <w:right w:val="none" w:sz="0" w:space="0" w:color="auto"/>
      </w:divBdr>
    </w:div>
    <w:div w:id="288896541">
      <w:bodyDiv w:val="1"/>
      <w:marLeft w:val="0"/>
      <w:marRight w:val="0"/>
      <w:marTop w:val="0"/>
      <w:marBottom w:val="0"/>
      <w:divBdr>
        <w:top w:val="none" w:sz="0" w:space="0" w:color="auto"/>
        <w:left w:val="none" w:sz="0" w:space="0" w:color="auto"/>
        <w:bottom w:val="none" w:sz="0" w:space="0" w:color="auto"/>
        <w:right w:val="none" w:sz="0" w:space="0" w:color="auto"/>
      </w:divBdr>
    </w:div>
    <w:div w:id="392658672">
      <w:bodyDiv w:val="1"/>
      <w:marLeft w:val="0"/>
      <w:marRight w:val="0"/>
      <w:marTop w:val="0"/>
      <w:marBottom w:val="0"/>
      <w:divBdr>
        <w:top w:val="none" w:sz="0" w:space="0" w:color="auto"/>
        <w:left w:val="none" w:sz="0" w:space="0" w:color="auto"/>
        <w:bottom w:val="none" w:sz="0" w:space="0" w:color="auto"/>
        <w:right w:val="none" w:sz="0" w:space="0" w:color="auto"/>
      </w:divBdr>
    </w:div>
    <w:div w:id="396705008">
      <w:bodyDiv w:val="1"/>
      <w:marLeft w:val="0"/>
      <w:marRight w:val="0"/>
      <w:marTop w:val="0"/>
      <w:marBottom w:val="0"/>
      <w:divBdr>
        <w:top w:val="none" w:sz="0" w:space="0" w:color="auto"/>
        <w:left w:val="none" w:sz="0" w:space="0" w:color="auto"/>
        <w:bottom w:val="none" w:sz="0" w:space="0" w:color="auto"/>
        <w:right w:val="none" w:sz="0" w:space="0" w:color="auto"/>
      </w:divBdr>
    </w:div>
    <w:div w:id="509225684">
      <w:bodyDiv w:val="1"/>
      <w:marLeft w:val="0"/>
      <w:marRight w:val="0"/>
      <w:marTop w:val="0"/>
      <w:marBottom w:val="0"/>
      <w:divBdr>
        <w:top w:val="none" w:sz="0" w:space="0" w:color="auto"/>
        <w:left w:val="none" w:sz="0" w:space="0" w:color="auto"/>
        <w:bottom w:val="none" w:sz="0" w:space="0" w:color="auto"/>
        <w:right w:val="none" w:sz="0" w:space="0" w:color="auto"/>
      </w:divBdr>
    </w:div>
    <w:div w:id="542450194">
      <w:bodyDiv w:val="1"/>
      <w:marLeft w:val="0"/>
      <w:marRight w:val="0"/>
      <w:marTop w:val="0"/>
      <w:marBottom w:val="0"/>
      <w:divBdr>
        <w:top w:val="none" w:sz="0" w:space="0" w:color="auto"/>
        <w:left w:val="none" w:sz="0" w:space="0" w:color="auto"/>
        <w:bottom w:val="none" w:sz="0" w:space="0" w:color="auto"/>
        <w:right w:val="none" w:sz="0" w:space="0" w:color="auto"/>
      </w:divBdr>
    </w:div>
    <w:div w:id="721448009">
      <w:bodyDiv w:val="1"/>
      <w:marLeft w:val="0"/>
      <w:marRight w:val="0"/>
      <w:marTop w:val="0"/>
      <w:marBottom w:val="0"/>
      <w:divBdr>
        <w:top w:val="none" w:sz="0" w:space="0" w:color="auto"/>
        <w:left w:val="none" w:sz="0" w:space="0" w:color="auto"/>
        <w:bottom w:val="none" w:sz="0" w:space="0" w:color="auto"/>
        <w:right w:val="none" w:sz="0" w:space="0" w:color="auto"/>
      </w:divBdr>
    </w:div>
    <w:div w:id="724985539">
      <w:bodyDiv w:val="1"/>
      <w:marLeft w:val="0"/>
      <w:marRight w:val="0"/>
      <w:marTop w:val="0"/>
      <w:marBottom w:val="0"/>
      <w:divBdr>
        <w:top w:val="none" w:sz="0" w:space="0" w:color="auto"/>
        <w:left w:val="none" w:sz="0" w:space="0" w:color="auto"/>
        <w:bottom w:val="none" w:sz="0" w:space="0" w:color="auto"/>
        <w:right w:val="none" w:sz="0" w:space="0" w:color="auto"/>
      </w:divBdr>
    </w:div>
    <w:div w:id="783037707">
      <w:bodyDiv w:val="1"/>
      <w:marLeft w:val="0"/>
      <w:marRight w:val="0"/>
      <w:marTop w:val="0"/>
      <w:marBottom w:val="0"/>
      <w:divBdr>
        <w:top w:val="none" w:sz="0" w:space="0" w:color="auto"/>
        <w:left w:val="none" w:sz="0" w:space="0" w:color="auto"/>
        <w:bottom w:val="none" w:sz="0" w:space="0" w:color="auto"/>
        <w:right w:val="none" w:sz="0" w:space="0" w:color="auto"/>
      </w:divBdr>
    </w:div>
    <w:div w:id="785465208">
      <w:bodyDiv w:val="1"/>
      <w:marLeft w:val="0"/>
      <w:marRight w:val="0"/>
      <w:marTop w:val="0"/>
      <w:marBottom w:val="0"/>
      <w:divBdr>
        <w:top w:val="none" w:sz="0" w:space="0" w:color="auto"/>
        <w:left w:val="none" w:sz="0" w:space="0" w:color="auto"/>
        <w:bottom w:val="none" w:sz="0" w:space="0" w:color="auto"/>
        <w:right w:val="none" w:sz="0" w:space="0" w:color="auto"/>
      </w:divBdr>
    </w:div>
    <w:div w:id="890265926">
      <w:bodyDiv w:val="1"/>
      <w:marLeft w:val="0"/>
      <w:marRight w:val="0"/>
      <w:marTop w:val="0"/>
      <w:marBottom w:val="0"/>
      <w:divBdr>
        <w:top w:val="none" w:sz="0" w:space="0" w:color="auto"/>
        <w:left w:val="none" w:sz="0" w:space="0" w:color="auto"/>
        <w:bottom w:val="none" w:sz="0" w:space="0" w:color="auto"/>
        <w:right w:val="none" w:sz="0" w:space="0" w:color="auto"/>
      </w:divBdr>
    </w:div>
    <w:div w:id="926958649">
      <w:bodyDiv w:val="1"/>
      <w:marLeft w:val="0"/>
      <w:marRight w:val="0"/>
      <w:marTop w:val="0"/>
      <w:marBottom w:val="0"/>
      <w:divBdr>
        <w:top w:val="none" w:sz="0" w:space="0" w:color="auto"/>
        <w:left w:val="none" w:sz="0" w:space="0" w:color="auto"/>
        <w:bottom w:val="none" w:sz="0" w:space="0" w:color="auto"/>
        <w:right w:val="none" w:sz="0" w:space="0" w:color="auto"/>
      </w:divBdr>
    </w:div>
    <w:div w:id="1052390128">
      <w:bodyDiv w:val="1"/>
      <w:marLeft w:val="0"/>
      <w:marRight w:val="0"/>
      <w:marTop w:val="0"/>
      <w:marBottom w:val="0"/>
      <w:divBdr>
        <w:top w:val="none" w:sz="0" w:space="0" w:color="auto"/>
        <w:left w:val="none" w:sz="0" w:space="0" w:color="auto"/>
        <w:bottom w:val="none" w:sz="0" w:space="0" w:color="auto"/>
        <w:right w:val="none" w:sz="0" w:space="0" w:color="auto"/>
      </w:divBdr>
    </w:div>
    <w:div w:id="1179077852">
      <w:bodyDiv w:val="1"/>
      <w:marLeft w:val="0"/>
      <w:marRight w:val="0"/>
      <w:marTop w:val="0"/>
      <w:marBottom w:val="0"/>
      <w:divBdr>
        <w:top w:val="none" w:sz="0" w:space="0" w:color="auto"/>
        <w:left w:val="none" w:sz="0" w:space="0" w:color="auto"/>
        <w:bottom w:val="none" w:sz="0" w:space="0" w:color="auto"/>
        <w:right w:val="none" w:sz="0" w:space="0" w:color="auto"/>
      </w:divBdr>
    </w:div>
    <w:div w:id="1400790478">
      <w:bodyDiv w:val="1"/>
      <w:marLeft w:val="0"/>
      <w:marRight w:val="0"/>
      <w:marTop w:val="0"/>
      <w:marBottom w:val="0"/>
      <w:divBdr>
        <w:top w:val="none" w:sz="0" w:space="0" w:color="auto"/>
        <w:left w:val="none" w:sz="0" w:space="0" w:color="auto"/>
        <w:bottom w:val="none" w:sz="0" w:space="0" w:color="auto"/>
        <w:right w:val="none" w:sz="0" w:space="0" w:color="auto"/>
      </w:divBdr>
    </w:div>
    <w:div w:id="1651980881">
      <w:bodyDiv w:val="1"/>
      <w:marLeft w:val="0"/>
      <w:marRight w:val="0"/>
      <w:marTop w:val="0"/>
      <w:marBottom w:val="0"/>
      <w:divBdr>
        <w:top w:val="none" w:sz="0" w:space="0" w:color="auto"/>
        <w:left w:val="none" w:sz="0" w:space="0" w:color="auto"/>
        <w:bottom w:val="none" w:sz="0" w:space="0" w:color="auto"/>
        <w:right w:val="none" w:sz="0" w:space="0" w:color="auto"/>
      </w:divBdr>
    </w:div>
    <w:div w:id="1834760949">
      <w:bodyDiv w:val="1"/>
      <w:marLeft w:val="0"/>
      <w:marRight w:val="0"/>
      <w:marTop w:val="0"/>
      <w:marBottom w:val="0"/>
      <w:divBdr>
        <w:top w:val="none" w:sz="0" w:space="0" w:color="auto"/>
        <w:left w:val="none" w:sz="0" w:space="0" w:color="auto"/>
        <w:bottom w:val="none" w:sz="0" w:space="0" w:color="auto"/>
        <w:right w:val="none" w:sz="0" w:space="0" w:color="auto"/>
      </w:divBdr>
    </w:div>
    <w:div w:id="1932664335">
      <w:bodyDiv w:val="1"/>
      <w:marLeft w:val="0"/>
      <w:marRight w:val="0"/>
      <w:marTop w:val="0"/>
      <w:marBottom w:val="0"/>
      <w:divBdr>
        <w:top w:val="none" w:sz="0" w:space="0" w:color="auto"/>
        <w:left w:val="none" w:sz="0" w:space="0" w:color="auto"/>
        <w:bottom w:val="none" w:sz="0" w:space="0" w:color="auto"/>
        <w:right w:val="none" w:sz="0" w:space="0" w:color="auto"/>
      </w:divBdr>
    </w:div>
    <w:div w:id="211204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lor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pn/miloradz" TargetMode="External"/><Relationship Id="rId4" Type="http://schemas.openxmlformats.org/officeDocument/2006/relationships/settings" Target="settings.xml"/><Relationship Id="rId9" Type="http://schemas.openxmlformats.org/officeDocument/2006/relationships/hyperlink" Target="mailto:projekty@miloradz.malbo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B3C2-C073-4038-94DE-689E9247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27</Pages>
  <Words>11304</Words>
  <Characters>67830</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Daria Sulich</cp:lastModifiedBy>
  <cp:revision>265</cp:revision>
  <cp:lastPrinted>2021-06-23T07:49:00Z</cp:lastPrinted>
  <dcterms:created xsi:type="dcterms:W3CDTF">2021-04-16T07:31:00Z</dcterms:created>
  <dcterms:modified xsi:type="dcterms:W3CDTF">2022-06-24T06:51:00Z</dcterms:modified>
</cp:coreProperties>
</file>