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3217" w14:textId="2DF5EED4" w:rsidR="004C69F4" w:rsidRPr="00FA1985" w:rsidRDefault="00CD7222" w:rsidP="00FA198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044B4588" w14:textId="4EFAEC3A" w:rsidR="004939C6" w:rsidRPr="00D72C15" w:rsidRDefault="00F20B9D" w:rsidP="00FA198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054BA2">
        <w:rPr>
          <w:rFonts w:ascii="Times New Roman" w:hAnsi="Times New Roman" w:cs="Times New Roman"/>
          <w:b/>
          <w:bCs/>
          <w:sz w:val="24"/>
          <w:szCs w:val="24"/>
        </w:rPr>
        <w:t>4</w:t>
      </w:r>
    </w:p>
    <w:p w14:paraId="4C4ED419" w14:textId="1E36D67E"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w:t>
      </w:r>
      <w:r w:rsidR="00054BA2">
        <w:rPr>
          <w:rFonts w:ascii="Times New Roman" w:hAnsi="Times New Roman" w:cs="Times New Roman"/>
          <w:sz w:val="24"/>
          <w:szCs w:val="24"/>
        </w:rPr>
        <w:t>:</w:t>
      </w:r>
      <w:r w:rsidRPr="00D72C15">
        <w:rPr>
          <w:rFonts w:ascii="Times New Roman" w:hAnsi="Times New Roman" w:cs="Times New Roman"/>
          <w:sz w:val="24"/>
          <w:szCs w:val="24"/>
        </w:rPr>
        <w:t xml:space="preserve">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13828D04"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FA1985" w:rsidRDefault="00836E65" w:rsidP="00D72C15">
      <w:pPr>
        <w:autoSpaceDE w:val="0"/>
        <w:autoSpaceDN w:val="0"/>
        <w:adjustRightInd w:val="0"/>
        <w:spacing w:after="0" w:line="360" w:lineRule="auto"/>
        <w:jc w:val="both"/>
        <w:rPr>
          <w:rFonts w:ascii="Times New Roman" w:hAnsi="Times New Roman" w:cs="Times New Roman"/>
          <w:sz w:val="12"/>
          <w:szCs w:val="12"/>
        </w:rPr>
      </w:pPr>
    </w:p>
    <w:p w14:paraId="3280C1C0" w14:textId="66D92A03" w:rsidR="00EC7B0E" w:rsidRPr="00FA1985" w:rsidRDefault="004423BB" w:rsidP="00FA1985">
      <w:pPr>
        <w:autoSpaceDE w:val="0"/>
        <w:autoSpaceDN w:val="0"/>
        <w:adjustRightInd w:val="0"/>
        <w:spacing w:after="0" w:line="360" w:lineRule="auto"/>
        <w:jc w:val="both"/>
        <w:rPr>
          <w:rFonts w:ascii="Times New Roman" w:hAnsi="Times New Roman" w:cs="Times New Roman"/>
          <w:sz w:val="24"/>
          <w:szCs w:val="24"/>
        </w:rPr>
      </w:pPr>
      <w:r w:rsidRPr="00FA1985">
        <w:rPr>
          <w:rFonts w:ascii="Times New Roman" w:hAnsi="Times New Roman" w:cs="Times New Roman"/>
          <w:sz w:val="24"/>
          <w:szCs w:val="24"/>
        </w:rPr>
        <w:t xml:space="preserve">Strony zawierają niniejszą umowę na podstawie postępowania w trybie podstawowym </w:t>
      </w:r>
      <w:r w:rsidR="00D72C15" w:rsidRPr="00FA1985">
        <w:rPr>
          <w:rFonts w:ascii="Times New Roman" w:hAnsi="Times New Roman" w:cs="Times New Roman"/>
          <w:sz w:val="24"/>
          <w:szCs w:val="24"/>
        </w:rPr>
        <w:t>bez negocjacji</w:t>
      </w:r>
      <w:r w:rsidRPr="00FA1985">
        <w:rPr>
          <w:rFonts w:ascii="Times New Roman" w:hAnsi="Times New Roman" w:cs="Times New Roman"/>
          <w:sz w:val="24"/>
          <w:szCs w:val="24"/>
        </w:rPr>
        <w:t xml:space="preserve"> nr IGK.271.</w:t>
      </w:r>
      <w:r w:rsidR="00566634" w:rsidRPr="00FA1985">
        <w:rPr>
          <w:rFonts w:ascii="Times New Roman" w:hAnsi="Times New Roman" w:cs="Times New Roman"/>
          <w:sz w:val="24"/>
          <w:szCs w:val="24"/>
        </w:rPr>
        <w:t>1</w:t>
      </w:r>
      <w:r w:rsidRPr="00FA1985">
        <w:rPr>
          <w:rFonts w:ascii="Times New Roman" w:hAnsi="Times New Roman" w:cs="Times New Roman"/>
          <w:sz w:val="24"/>
          <w:szCs w:val="24"/>
        </w:rPr>
        <w:t>.202</w:t>
      </w:r>
      <w:r w:rsidR="00054BA2" w:rsidRPr="00FA1985">
        <w:rPr>
          <w:rFonts w:ascii="Times New Roman" w:hAnsi="Times New Roman" w:cs="Times New Roman"/>
          <w:sz w:val="24"/>
          <w:szCs w:val="24"/>
        </w:rPr>
        <w:t>4</w:t>
      </w:r>
      <w:r w:rsidRPr="00FA1985">
        <w:rPr>
          <w:rFonts w:ascii="Times New Roman" w:hAnsi="Times New Roman" w:cs="Times New Roman"/>
          <w:sz w:val="24"/>
          <w:szCs w:val="24"/>
        </w:rPr>
        <w:t xml:space="preserve"> zgodnie z art. 275 pkt</w:t>
      </w:r>
      <w:r w:rsidR="00F3477D" w:rsidRPr="00FA1985">
        <w:rPr>
          <w:rFonts w:ascii="Times New Roman" w:hAnsi="Times New Roman" w:cs="Times New Roman"/>
          <w:sz w:val="24"/>
          <w:szCs w:val="24"/>
        </w:rPr>
        <w:t xml:space="preserve"> </w:t>
      </w:r>
      <w:r w:rsidR="00977CD8" w:rsidRPr="00FA1985">
        <w:rPr>
          <w:rFonts w:ascii="Times New Roman" w:hAnsi="Times New Roman" w:cs="Times New Roman"/>
          <w:sz w:val="24"/>
          <w:szCs w:val="24"/>
        </w:rPr>
        <w:t>1</w:t>
      </w:r>
      <w:r w:rsidRPr="00FA1985">
        <w:rPr>
          <w:rFonts w:ascii="Times New Roman" w:hAnsi="Times New Roman" w:cs="Times New Roman"/>
          <w:sz w:val="24"/>
          <w:szCs w:val="24"/>
        </w:rPr>
        <w:t xml:space="preserve"> ustawy z dnia 11 września 2019 r. Prawo zamówień publicznych (Dz. U. z 202</w:t>
      </w:r>
      <w:r w:rsidR="00566634" w:rsidRPr="00FA1985">
        <w:rPr>
          <w:rFonts w:ascii="Times New Roman" w:hAnsi="Times New Roman" w:cs="Times New Roman"/>
          <w:sz w:val="24"/>
          <w:szCs w:val="24"/>
        </w:rPr>
        <w:t>3</w:t>
      </w:r>
      <w:r w:rsidRPr="00FA1985">
        <w:rPr>
          <w:rFonts w:ascii="Times New Roman" w:hAnsi="Times New Roman" w:cs="Times New Roman"/>
          <w:sz w:val="24"/>
          <w:szCs w:val="24"/>
        </w:rPr>
        <w:t xml:space="preserve"> poz. 1</w:t>
      </w:r>
      <w:r w:rsidR="00566634" w:rsidRPr="00FA1985">
        <w:rPr>
          <w:rFonts w:ascii="Times New Roman" w:hAnsi="Times New Roman" w:cs="Times New Roman"/>
          <w:sz w:val="24"/>
          <w:szCs w:val="24"/>
        </w:rPr>
        <w:t>605</w:t>
      </w:r>
      <w:r w:rsidRPr="00FA1985">
        <w:rPr>
          <w:rFonts w:ascii="Times New Roman" w:hAnsi="Times New Roman" w:cs="Times New Roman"/>
          <w:sz w:val="24"/>
          <w:szCs w:val="24"/>
        </w:rPr>
        <w:t xml:space="preserve"> ze zm.)</w:t>
      </w:r>
      <w:r w:rsidRPr="00FA1985">
        <w:rPr>
          <w:rFonts w:ascii="Times New Roman" w:eastAsia="Calibri" w:hAnsi="Times New Roman" w:cs="Times New Roman"/>
          <w:sz w:val="24"/>
          <w:szCs w:val="24"/>
        </w:rPr>
        <w:t xml:space="preserve"> </w:t>
      </w:r>
      <w:r w:rsidRPr="00FA1985">
        <w:rPr>
          <w:rFonts w:ascii="Times New Roman" w:hAnsi="Times New Roman" w:cs="Times New Roman"/>
          <w:sz w:val="24"/>
          <w:szCs w:val="24"/>
        </w:rPr>
        <w:t>o następującej treści.</w:t>
      </w:r>
    </w:p>
    <w:p w14:paraId="5EE3315A" w14:textId="77777777" w:rsidR="00F3477D" w:rsidRPr="00FA1985" w:rsidRDefault="00F3477D" w:rsidP="00D72C15">
      <w:pPr>
        <w:autoSpaceDE w:val="0"/>
        <w:autoSpaceDN w:val="0"/>
        <w:adjustRightInd w:val="0"/>
        <w:spacing w:after="0" w:line="360" w:lineRule="auto"/>
        <w:jc w:val="both"/>
        <w:rPr>
          <w:rFonts w:ascii="Times New Roman" w:hAnsi="Times New Roman" w:cs="Times New Roman"/>
          <w:sz w:val="12"/>
          <w:szCs w:val="12"/>
        </w:rPr>
      </w:pPr>
    </w:p>
    <w:p w14:paraId="4D1DADA7" w14:textId="0F5E0C69" w:rsidR="00C42A57" w:rsidRPr="00FA1985" w:rsidRDefault="004939C6" w:rsidP="0055305C">
      <w:pPr>
        <w:autoSpaceDE w:val="0"/>
        <w:autoSpaceDN w:val="0"/>
        <w:adjustRightInd w:val="0"/>
        <w:spacing w:after="0" w:line="360" w:lineRule="auto"/>
        <w:jc w:val="center"/>
        <w:rPr>
          <w:rFonts w:ascii="Times New Roman" w:hAnsi="Times New Roman" w:cs="Times New Roman"/>
          <w:b/>
          <w:bCs/>
          <w:sz w:val="23"/>
          <w:szCs w:val="23"/>
        </w:rPr>
      </w:pPr>
      <w:r w:rsidRPr="00FA1985">
        <w:rPr>
          <w:rFonts w:ascii="Times New Roman" w:hAnsi="Times New Roman" w:cs="Times New Roman"/>
          <w:b/>
          <w:bCs/>
          <w:sz w:val="23"/>
          <w:szCs w:val="23"/>
        </w:rPr>
        <w:t>§ 1. Przedmiot umowy</w:t>
      </w:r>
    </w:p>
    <w:p w14:paraId="458F5730" w14:textId="2F03EB9F" w:rsidR="00566634" w:rsidRPr="00FA1985" w:rsidRDefault="005703F9" w:rsidP="00FF3C10">
      <w:pPr>
        <w:pStyle w:val="Akapitzlist"/>
        <w:numPr>
          <w:ilvl w:val="0"/>
          <w:numId w:val="8"/>
        </w:numPr>
        <w:tabs>
          <w:tab w:val="left" w:pos="426"/>
        </w:tabs>
        <w:autoSpaceDE w:val="0"/>
        <w:autoSpaceDN w:val="0"/>
        <w:adjustRightInd w:val="0"/>
        <w:spacing w:after="0" w:line="360" w:lineRule="auto"/>
        <w:jc w:val="both"/>
        <w:rPr>
          <w:rFonts w:ascii="Times New Roman" w:hAnsi="Times New Roman" w:cs="Times New Roman"/>
          <w:sz w:val="23"/>
          <w:szCs w:val="23"/>
        </w:rPr>
      </w:pPr>
      <w:bookmarkStart w:id="0" w:name="_Hlk158281188"/>
      <w:r w:rsidRPr="00FA1985">
        <w:rPr>
          <w:rFonts w:ascii="Times New Roman" w:hAnsi="Times New Roman" w:cs="Times New Roman"/>
          <w:sz w:val="23"/>
          <w:szCs w:val="23"/>
        </w:rPr>
        <w:t xml:space="preserve">Przedmiotem zamówienia w ramach </w:t>
      </w:r>
      <w:r w:rsidR="0011565E" w:rsidRPr="00FA1985">
        <w:rPr>
          <w:rFonts w:ascii="Times New Roman" w:hAnsi="Times New Roman" w:cs="Times New Roman"/>
          <w:sz w:val="23"/>
          <w:szCs w:val="23"/>
        </w:rPr>
        <w:t>zadania</w:t>
      </w:r>
      <w:r w:rsidRPr="00FA1985">
        <w:rPr>
          <w:rFonts w:ascii="Times New Roman" w:hAnsi="Times New Roman" w:cs="Times New Roman"/>
          <w:sz w:val="23"/>
          <w:szCs w:val="23"/>
        </w:rPr>
        <w:t xml:space="preserve"> pn. „</w:t>
      </w:r>
      <w:r w:rsidR="0011565E" w:rsidRPr="00FA1985">
        <w:rPr>
          <w:rFonts w:ascii="Times New Roman" w:hAnsi="Times New Roman" w:cs="Times New Roman"/>
          <w:sz w:val="23"/>
          <w:szCs w:val="23"/>
        </w:rPr>
        <w:t>Przebudowa dróg gruntowych w miejscowości Milikowice w Gminie Jaworzyna Śląska - etap II</w:t>
      </w:r>
      <w:r w:rsidRPr="00FA1985">
        <w:rPr>
          <w:rFonts w:ascii="Times New Roman" w:hAnsi="Times New Roman" w:cs="Times New Roman"/>
          <w:sz w:val="23"/>
          <w:szCs w:val="23"/>
        </w:rPr>
        <w:t xml:space="preserve">” jest </w:t>
      </w:r>
      <w:r w:rsidR="00C37089" w:rsidRPr="00FA1985">
        <w:rPr>
          <w:rFonts w:ascii="Times New Roman" w:hAnsi="Times New Roman" w:cs="Times New Roman"/>
          <w:sz w:val="23"/>
          <w:szCs w:val="23"/>
        </w:rPr>
        <w:t>przebudowa dwóch dróg gruntowych w Milikowicach w zakresie wykonania nawierzchni asfaltowej na podstawie posiadanej dokumentacji projektowej przez Zamawiającego oraz wykonania w systemie „zaprojektuj i wybuduj” kanału technologicznego w przebudowywanych drogach gminnych. Wykonawca w ramach przedmiotu zamówienia  będzie zobowiązany do wykonania:</w:t>
      </w:r>
    </w:p>
    <w:p w14:paraId="37ACCAE7" w14:textId="77777777" w:rsidR="00C37089" w:rsidRPr="00FA1985" w:rsidRDefault="00C37089" w:rsidP="00C37089">
      <w:pPr>
        <w:pStyle w:val="Akapitzlist"/>
        <w:numPr>
          <w:ilvl w:val="0"/>
          <w:numId w:val="53"/>
        </w:numPr>
        <w:tabs>
          <w:tab w:val="left" w:pos="426"/>
        </w:tabs>
        <w:autoSpaceDE w:val="0"/>
        <w:autoSpaceDN w:val="0"/>
        <w:adjustRightInd w:val="0"/>
        <w:spacing w:after="0" w:line="360" w:lineRule="auto"/>
        <w:jc w:val="both"/>
        <w:rPr>
          <w:rFonts w:ascii="Times New Roman" w:hAnsi="Times New Roman" w:cs="Times New Roman"/>
          <w:sz w:val="23"/>
          <w:szCs w:val="23"/>
        </w:rPr>
      </w:pPr>
      <w:r w:rsidRPr="00FA1985">
        <w:rPr>
          <w:rFonts w:ascii="Times New Roman" w:hAnsi="Times New Roman" w:cs="Times New Roman"/>
          <w:sz w:val="23"/>
          <w:szCs w:val="23"/>
        </w:rPr>
        <w:t>Przebudowę ulicy Lazurowej wraz z wykonaniem kanału technologicznego w obszarze działki numer 102 AM1, 238 AM1, 71 AM1, 0004 Milikowice w zakresie:</w:t>
      </w:r>
    </w:p>
    <w:p w14:paraId="63E19D25" w14:textId="0000BF05" w:rsidR="00C37089" w:rsidRPr="00FA1985" w:rsidRDefault="00C37089" w:rsidP="00C37089">
      <w:pPr>
        <w:pStyle w:val="Akapitzlist"/>
        <w:numPr>
          <w:ilvl w:val="0"/>
          <w:numId w:val="54"/>
        </w:numPr>
        <w:tabs>
          <w:tab w:val="left" w:pos="426"/>
        </w:tabs>
        <w:autoSpaceDE w:val="0"/>
        <w:autoSpaceDN w:val="0"/>
        <w:adjustRightInd w:val="0"/>
        <w:spacing w:after="0" w:line="360" w:lineRule="auto"/>
        <w:ind w:left="1134"/>
        <w:jc w:val="both"/>
        <w:rPr>
          <w:rFonts w:ascii="Times New Roman" w:hAnsi="Times New Roman" w:cs="Times New Roman"/>
          <w:sz w:val="23"/>
          <w:szCs w:val="23"/>
        </w:rPr>
      </w:pPr>
      <w:r w:rsidRPr="00FA1985">
        <w:rPr>
          <w:rFonts w:ascii="Times New Roman" w:hAnsi="Times New Roman" w:cs="Times New Roman"/>
          <w:sz w:val="23"/>
          <w:szCs w:val="23"/>
        </w:rPr>
        <w:t>nawierzchnia z betonu asfaltowego:</w:t>
      </w:r>
    </w:p>
    <w:p w14:paraId="240DCF64" w14:textId="77777777" w:rsidR="00C37089" w:rsidRPr="00FA1985" w:rsidRDefault="00C37089" w:rsidP="00C37089">
      <w:pPr>
        <w:pStyle w:val="Akapitzlist"/>
        <w:numPr>
          <w:ilvl w:val="0"/>
          <w:numId w:val="55"/>
        </w:numPr>
        <w:tabs>
          <w:tab w:val="left" w:pos="426"/>
        </w:tabs>
        <w:autoSpaceDE w:val="0"/>
        <w:autoSpaceDN w:val="0"/>
        <w:adjustRightInd w:val="0"/>
        <w:spacing w:after="0" w:line="360" w:lineRule="auto"/>
        <w:ind w:left="1276"/>
        <w:jc w:val="both"/>
        <w:rPr>
          <w:rFonts w:ascii="Times New Roman" w:hAnsi="Times New Roman" w:cs="Times New Roman"/>
          <w:sz w:val="23"/>
          <w:szCs w:val="23"/>
        </w:rPr>
      </w:pPr>
      <w:r w:rsidRPr="00FA1985">
        <w:rPr>
          <w:rFonts w:ascii="Times New Roman" w:hAnsi="Times New Roman" w:cs="Times New Roman"/>
          <w:sz w:val="23"/>
          <w:szCs w:val="23"/>
        </w:rPr>
        <w:t>wykonanie nawierzchni z betonu asfaltowego drogi gminnej o długości 473,45 m; droga po przebudowie będzie posiadać jezdnię o szerokości 3,00 m z betonu asfaltowego AC 11 S 50/70 ograniczoną krawężnikiem 15x22 na ławie betonowej z oporem;</w:t>
      </w:r>
    </w:p>
    <w:p w14:paraId="0956964E" w14:textId="77777777" w:rsidR="00C37089" w:rsidRPr="00C37089" w:rsidRDefault="00C37089" w:rsidP="00C37089">
      <w:pPr>
        <w:pStyle w:val="Akapitzlist"/>
        <w:numPr>
          <w:ilvl w:val="0"/>
          <w:numId w:val="55"/>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 xml:space="preserve">nawierzchnię utwardzoną jezdni należy wykonać z betonu asfaltowego AC 11 S 50/70 gr. 4 cm oraz warstwy wiążącej z betonu asfaltowego gr. 5 cm na istniejącej podbudowie z kruszywa łamanego; </w:t>
      </w:r>
    </w:p>
    <w:p w14:paraId="53960DE4" w14:textId="77777777" w:rsidR="00C37089" w:rsidRPr="00C37089" w:rsidRDefault="00C37089" w:rsidP="00C37089">
      <w:pPr>
        <w:pStyle w:val="Akapitzlist"/>
        <w:numPr>
          <w:ilvl w:val="0"/>
          <w:numId w:val="55"/>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lastRenderedPageBreak/>
        <w:t>wykonanie istniejących zjazdów z betonu asfaltowego;</w:t>
      </w:r>
    </w:p>
    <w:p w14:paraId="67C2DC90" w14:textId="77777777" w:rsidR="00C37089" w:rsidRDefault="00C37089" w:rsidP="00C37089">
      <w:pPr>
        <w:pStyle w:val="Akapitzlist"/>
        <w:numPr>
          <w:ilvl w:val="0"/>
          <w:numId w:val="55"/>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zagospodarowanie poboczy mieszanką kamienną o szerokości ok. 1 m na długości ulicy gdzie istnieje zabudowa mieszkaniowa;</w:t>
      </w:r>
    </w:p>
    <w:p w14:paraId="60D19FE2" w14:textId="0D9C7F58" w:rsidR="00FA1985" w:rsidRPr="00C37089" w:rsidRDefault="00FA1985" w:rsidP="00C37089">
      <w:pPr>
        <w:pStyle w:val="Akapitzlist"/>
        <w:numPr>
          <w:ilvl w:val="0"/>
          <w:numId w:val="55"/>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FA1985">
        <w:rPr>
          <w:rFonts w:ascii="Times New Roman" w:hAnsi="Times New Roman" w:cs="Times New Roman"/>
          <w:sz w:val="24"/>
          <w:szCs w:val="24"/>
        </w:rPr>
        <w:t>sfrezowanie istniejącej nawierzchni asfaltowej na powierzchni ok. 75 m2 ulicy Spacerowej (skrzyżowanie z ul. Lazurową) oraz wykonanie nowej nawierzchni z betonu asfaltowego</w:t>
      </w:r>
      <w:r>
        <w:rPr>
          <w:rFonts w:ascii="Times New Roman" w:hAnsi="Times New Roman" w:cs="Times New Roman"/>
          <w:sz w:val="24"/>
          <w:szCs w:val="24"/>
        </w:rPr>
        <w:t>;</w:t>
      </w:r>
    </w:p>
    <w:p w14:paraId="39CD2815" w14:textId="66B2786D" w:rsidR="00C37089" w:rsidRPr="00C37089" w:rsidRDefault="00C37089" w:rsidP="00C37089">
      <w:pPr>
        <w:pStyle w:val="Akapitzlist"/>
        <w:numPr>
          <w:ilvl w:val="0"/>
          <w:numId w:val="55"/>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opracowanie projektu docelowej organizacji ruchu oraz wykonanie oznakowania organizacji ruchu zgodnie z tym projektem;</w:t>
      </w:r>
    </w:p>
    <w:p w14:paraId="0E878419"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sz w:val="24"/>
          <w:szCs w:val="24"/>
        </w:rPr>
      </w:pPr>
      <w:r w:rsidRPr="00C37089">
        <w:rPr>
          <w:rFonts w:ascii="Times New Roman" w:hAnsi="Times New Roman" w:cs="Times New Roman"/>
          <w:sz w:val="24"/>
          <w:szCs w:val="24"/>
        </w:rPr>
        <w:t>Zamawiający informuje, że w 2023 r. na ul. Lazurowej została wykonana podbudowa na całej długości ulicy i szerokości 3 m wraz z wykonaniem kanalizacji deszczowej. Wykonawca powinien ująć w swojej ofercie prace w zakresie uzupełnień, miejscowego profilowania i zagęszczenia istniejącej podbudowy w celu prawidłowego ułożenia nawierzchni asfaltowej i zachowania odpowiednich spadków podłużnych i poprzecznych oraz regulacji wpustów deszczowych i studni rewizyjnych.</w:t>
      </w:r>
    </w:p>
    <w:p w14:paraId="7FE37E15"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sz w:val="24"/>
          <w:szCs w:val="24"/>
        </w:rPr>
      </w:pPr>
      <w:r w:rsidRPr="00C37089">
        <w:rPr>
          <w:rFonts w:ascii="Times New Roman" w:hAnsi="Times New Roman" w:cs="Times New Roman"/>
          <w:sz w:val="24"/>
          <w:szCs w:val="24"/>
        </w:rPr>
        <w:t>Zakres wykonania przebudowy drogi na nawierzchnie asfaltową jest objęty dokumentacją projektową z pozwoleniem na przebudowę nr 159/2023 z dnia 07.03.2023 r., która stanowi załącznik do SWZ.</w:t>
      </w:r>
    </w:p>
    <w:p w14:paraId="5568E503" w14:textId="4C2AF9F8" w:rsidR="00C37089" w:rsidRPr="00C37089" w:rsidRDefault="00C37089" w:rsidP="00C37089">
      <w:pPr>
        <w:pStyle w:val="Akapitzlist"/>
        <w:numPr>
          <w:ilvl w:val="0"/>
          <w:numId w:val="54"/>
        </w:numPr>
        <w:tabs>
          <w:tab w:val="left" w:pos="426"/>
        </w:tabs>
        <w:autoSpaceDE w:val="0"/>
        <w:autoSpaceDN w:val="0"/>
        <w:adjustRightInd w:val="0"/>
        <w:spacing w:after="0" w:line="360" w:lineRule="auto"/>
        <w:ind w:left="1134"/>
        <w:jc w:val="both"/>
        <w:rPr>
          <w:rFonts w:ascii="Times New Roman" w:hAnsi="Times New Roman" w:cs="Times New Roman"/>
          <w:sz w:val="24"/>
          <w:szCs w:val="24"/>
        </w:rPr>
      </w:pPr>
      <w:r w:rsidRPr="00C37089">
        <w:rPr>
          <w:rFonts w:ascii="Times New Roman" w:hAnsi="Times New Roman" w:cs="Times New Roman"/>
          <w:sz w:val="24"/>
          <w:szCs w:val="24"/>
        </w:rPr>
        <w:t>kanał technologiczny:</w:t>
      </w:r>
    </w:p>
    <w:p w14:paraId="342687D2" w14:textId="6132F199" w:rsidR="00C37089" w:rsidRPr="00C37089" w:rsidRDefault="00C37089"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wykonanie w systemie „zaprojektuj i wybuduj” kanału technologicznego na podstawie załączonego Programu Funkcjonalno-Użytkowego, w ramach którego Wykonawca będzie zobowiązany do:</w:t>
      </w:r>
    </w:p>
    <w:p w14:paraId="0D048539" w14:textId="77777777" w:rsidR="00C37089" w:rsidRPr="00C37089" w:rsidRDefault="00C37089" w:rsidP="00C37089">
      <w:pPr>
        <w:pStyle w:val="Akapitzlist"/>
        <w:numPr>
          <w:ilvl w:val="0"/>
          <w:numId w:val="57"/>
        </w:numPr>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C37089">
        <w:rPr>
          <w:rFonts w:ascii="Times New Roman" w:hAnsi="Times New Roman" w:cs="Times New Roman"/>
          <w:sz w:val="24"/>
          <w:szCs w:val="24"/>
        </w:rPr>
        <w:t xml:space="preserve">wykonania dokumentacji projektowej wraz z uzyskaniem wymaganych prawem decyzji, opinii, uzgodnień oraz zezwoleń, zgłoszeń; Zamawiający informuje, że  teren miejscowości Milikowice nie jest pokryty miejscowym planem zagospodarowania przestrzennego; </w:t>
      </w:r>
    </w:p>
    <w:p w14:paraId="55815E29" w14:textId="77777777" w:rsidR="00C37089" w:rsidRPr="00C37089" w:rsidRDefault="00C37089" w:rsidP="00C37089">
      <w:pPr>
        <w:pStyle w:val="Akapitzlist"/>
        <w:numPr>
          <w:ilvl w:val="0"/>
          <w:numId w:val="57"/>
        </w:numPr>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C37089">
        <w:rPr>
          <w:rFonts w:ascii="Times New Roman" w:hAnsi="Times New Roman" w:cs="Times New Roman"/>
          <w:sz w:val="24"/>
          <w:szCs w:val="24"/>
        </w:rPr>
        <w:t>wykonania robót budowlano montażowych na podstawie wykonanej dokumentacji projektowej;</w:t>
      </w:r>
    </w:p>
    <w:p w14:paraId="5A73FF2A" w14:textId="77777777" w:rsidR="00C37089" w:rsidRPr="00C37089" w:rsidRDefault="00C37089" w:rsidP="00C37089">
      <w:pPr>
        <w:pStyle w:val="Akapitzlist"/>
        <w:numPr>
          <w:ilvl w:val="0"/>
          <w:numId w:val="57"/>
        </w:numPr>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C37089">
        <w:rPr>
          <w:rFonts w:ascii="Times New Roman" w:hAnsi="Times New Roman" w:cs="Times New Roman"/>
          <w:sz w:val="24"/>
          <w:szCs w:val="24"/>
        </w:rPr>
        <w:t>pełnienia nadzoru autorskiego w trakcie realizacji robót budowlano montażowych;</w:t>
      </w:r>
    </w:p>
    <w:p w14:paraId="11D3D792" w14:textId="77777777" w:rsidR="00C37089" w:rsidRPr="00C37089" w:rsidRDefault="00C37089" w:rsidP="00C37089">
      <w:pPr>
        <w:pStyle w:val="Akapitzlist"/>
        <w:numPr>
          <w:ilvl w:val="0"/>
          <w:numId w:val="57"/>
        </w:numPr>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C37089">
        <w:rPr>
          <w:rFonts w:ascii="Times New Roman" w:hAnsi="Times New Roman" w:cs="Times New Roman"/>
          <w:sz w:val="24"/>
          <w:szCs w:val="24"/>
        </w:rPr>
        <w:t>wykonanie przyłączy do granicy działek z zapewnieniem wypustów dla każdej z działek, po uzyskaniu zgody właścicieli nieruchomości;</w:t>
      </w:r>
    </w:p>
    <w:p w14:paraId="43F7D1FE" w14:textId="35943577" w:rsidR="00C37089" w:rsidRPr="00C37089" w:rsidRDefault="00C37089" w:rsidP="00C37089">
      <w:pPr>
        <w:pStyle w:val="Akapitzlist"/>
        <w:numPr>
          <w:ilvl w:val="0"/>
          <w:numId w:val="57"/>
        </w:numPr>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C37089">
        <w:rPr>
          <w:rFonts w:ascii="Times New Roman" w:hAnsi="Times New Roman" w:cs="Times New Roman"/>
          <w:sz w:val="24"/>
          <w:szCs w:val="24"/>
        </w:rPr>
        <w:t>odtworzenie warstw stabilizacji oraz podbudowy drogowej;</w:t>
      </w:r>
    </w:p>
    <w:p w14:paraId="153FC8E1"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sz w:val="24"/>
          <w:szCs w:val="24"/>
        </w:rPr>
      </w:pPr>
      <w:r w:rsidRPr="00C37089">
        <w:rPr>
          <w:rFonts w:ascii="Times New Roman" w:hAnsi="Times New Roman" w:cs="Times New Roman"/>
          <w:sz w:val="24"/>
          <w:szCs w:val="24"/>
        </w:rPr>
        <w:t xml:space="preserve">Wykonawca w ramach opracowywania projektu wraz z wymaganymi decyzjami/zgłoszeniami oraz w ramach prowadzenia robót budowlanych związanych z </w:t>
      </w:r>
      <w:r w:rsidRPr="00C37089">
        <w:rPr>
          <w:rFonts w:ascii="Times New Roman" w:hAnsi="Times New Roman" w:cs="Times New Roman"/>
          <w:sz w:val="24"/>
          <w:szCs w:val="24"/>
        </w:rPr>
        <w:lastRenderedPageBreak/>
        <w:t>wykonaniem kanału technologicznego, będzie zobowiązany do pozyskania zgód właścicieli nieruchomości.</w:t>
      </w:r>
    </w:p>
    <w:p w14:paraId="4B0A1DC7" w14:textId="5C1F5A2E" w:rsidR="00C37089" w:rsidRPr="00C37089" w:rsidRDefault="00C37089" w:rsidP="00C37089">
      <w:pPr>
        <w:pStyle w:val="Akapitzlist"/>
        <w:numPr>
          <w:ilvl w:val="0"/>
          <w:numId w:val="53"/>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Przebudowę ulicy Błękitnej wraz z wykonaniem kanału technologicznego w obszarze działki numer  238 AM1, 118 AM1, 71 AM1, 0004 Milikowice w zakresie:</w:t>
      </w:r>
    </w:p>
    <w:p w14:paraId="5E25446A" w14:textId="165B3C59" w:rsidR="00C37089" w:rsidRPr="00C37089" w:rsidRDefault="00C37089" w:rsidP="00C37089">
      <w:pPr>
        <w:pStyle w:val="Akapitzlist"/>
        <w:numPr>
          <w:ilvl w:val="0"/>
          <w:numId w:val="58"/>
        </w:numPr>
        <w:tabs>
          <w:tab w:val="left" w:pos="426"/>
        </w:tabs>
        <w:autoSpaceDE w:val="0"/>
        <w:autoSpaceDN w:val="0"/>
        <w:adjustRightInd w:val="0"/>
        <w:spacing w:after="0" w:line="360" w:lineRule="auto"/>
        <w:ind w:left="1134"/>
        <w:jc w:val="both"/>
        <w:rPr>
          <w:rFonts w:ascii="Times New Roman" w:hAnsi="Times New Roman" w:cs="Times New Roman"/>
          <w:sz w:val="24"/>
          <w:szCs w:val="24"/>
        </w:rPr>
      </w:pPr>
      <w:r w:rsidRPr="00C37089">
        <w:rPr>
          <w:rFonts w:ascii="Times New Roman" w:hAnsi="Times New Roman" w:cs="Times New Roman"/>
          <w:sz w:val="24"/>
          <w:szCs w:val="24"/>
        </w:rPr>
        <w:t>nawierzchnia z betonu asfaltowego:</w:t>
      </w:r>
    </w:p>
    <w:p w14:paraId="6D4DB075" w14:textId="77777777" w:rsidR="00C37089" w:rsidRPr="00C37089" w:rsidRDefault="00C37089"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wykonanie nawierzchni z betonu asfaltowego drogi gminnej o długości 384,64 m; droga po przebudowie będzie posiadać jezdnię o szerokości 3,00 m z betonu asfaltowego AC 11 S 50/70 ograniczoną krawężnikiem 15x22 na ławie betonowej z oporem;</w:t>
      </w:r>
    </w:p>
    <w:p w14:paraId="64D91A94" w14:textId="77777777" w:rsidR="00C37089" w:rsidRPr="00C37089" w:rsidRDefault="00C37089"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 xml:space="preserve">nawierzchnię utwardzoną jezdni należy wykonać z betonu asfaltowego AC 11 S 50/70 gr. 4 cm oraz warstwy wiążącej z betonu asfaltowego gr. 5 cm na istniejącej podbudowie z kruszywa łamanego; </w:t>
      </w:r>
    </w:p>
    <w:p w14:paraId="1B8FE4C3" w14:textId="77777777" w:rsidR="00C37089" w:rsidRPr="00C37089" w:rsidRDefault="00C37089"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wykonanie istniejących zjazdów z betonu asfaltowego;</w:t>
      </w:r>
    </w:p>
    <w:p w14:paraId="17580F92" w14:textId="77777777" w:rsidR="00C37089" w:rsidRDefault="00C37089"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 xml:space="preserve">zagospodarowanie poboczy mieszanką kamienną o szerokości ok. 1 m na długości ulicy gdzie istnieje zabudowa mieszkaniowa; </w:t>
      </w:r>
    </w:p>
    <w:p w14:paraId="1B5D3F50" w14:textId="36EBD95D" w:rsidR="00FA1985" w:rsidRPr="00C37089" w:rsidRDefault="00FA1985"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FA1985">
        <w:rPr>
          <w:rFonts w:ascii="Times New Roman" w:hAnsi="Times New Roman" w:cs="Times New Roman"/>
          <w:sz w:val="24"/>
          <w:szCs w:val="24"/>
        </w:rPr>
        <w:t>uzupełnienie nawierzchni z betonu asfaltowego na powierzchni ok. 95 m2 ulicy Spacerowej (skrzyżowanie z ul. Błękitną) wraz z uzupełnieniem ubytków w podbudowie</w:t>
      </w:r>
      <w:r>
        <w:rPr>
          <w:rFonts w:ascii="Times New Roman" w:hAnsi="Times New Roman" w:cs="Times New Roman"/>
          <w:sz w:val="24"/>
          <w:szCs w:val="24"/>
        </w:rPr>
        <w:t>;</w:t>
      </w:r>
    </w:p>
    <w:p w14:paraId="2DCD8E1F" w14:textId="77777777" w:rsidR="00C37089" w:rsidRPr="00C37089" w:rsidRDefault="00C37089"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czyszczenie rowu wzdłuż działki drogowej nr 71 w Milikowicach i częściowo w działce 31 w zakresie karczowania, wycinki drzew i krzewów, samosiejek na długości ok. 920 m wraz z czyszczeniem przepustów pod istniejącymi zjazdami na pola  (10 szt. i każdy przepust po ok. 10 m długości);</w:t>
      </w:r>
    </w:p>
    <w:p w14:paraId="4648638D" w14:textId="77777777" w:rsidR="00C37089" w:rsidRPr="00C37089" w:rsidRDefault="00C37089"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wywóz i utylizacja materiału z czyszczenia rowu i przepustów;</w:t>
      </w:r>
    </w:p>
    <w:p w14:paraId="61E0D382" w14:textId="0EA76132" w:rsidR="00C37089" w:rsidRPr="00C37089" w:rsidRDefault="00C37089"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opracowanie projektu docelowej organizacji ruchu oraz wykonanie oznakowania organizacji ruchu zgodnie z tym projektem;</w:t>
      </w:r>
    </w:p>
    <w:p w14:paraId="091EFD91"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sz w:val="24"/>
          <w:szCs w:val="24"/>
        </w:rPr>
      </w:pPr>
      <w:r w:rsidRPr="00C37089">
        <w:rPr>
          <w:rFonts w:ascii="Times New Roman" w:hAnsi="Times New Roman" w:cs="Times New Roman"/>
          <w:sz w:val="24"/>
          <w:szCs w:val="24"/>
        </w:rPr>
        <w:t>Zamawiający informuje, że w 2023 r. na ul. Błękitnej została wykonana podbudowa na całej długości ulicy i szerokości 3 m wraz z wykonaniem kanalizacji deszczowej. Wykonawca powinien ująć w swojej ofercie prace w zakresie uzupełnień, miejscowego profilowania i zagęszczenia istniejącej podbudowy w celu prawidłowego ułożenia nawierzchni asfaltowej i zachowania odpowiednich spadków podłużnych i poprzecznych oraz regulacji wpustów deszczowych i studni rewizyjnych.</w:t>
      </w:r>
    </w:p>
    <w:p w14:paraId="04F26744"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sz w:val="24"/>
          <w:szCs w:val="24"/>
        </w:rPr>
      </w:pPr>
      <w:r w:rsidRPr="00C37089">
        <w:rPr>
          <w:rFonts w:ascii="Times New Roman" w:hAnsi="Times New Roman" w:cs="Times New Roman"/>
          <w:sz w:val="24"/>
          <w:szCs w:val="24"/>
        </w:rPr>
        <w:t>Zakres wykonania przebudowy drogi na nawierzchnie asfaltową jest objęty dokumentacją projektową z pozwoleniem na przebudowę nr 174/2023 z dnia 16.03.2023 r., która stanowi załącznik do SWZ.</w:t>
      </w:r>
    </w:p>
    <w:p w14:paraId="62704908" w14:textId="688BA30C" w:rsidR="00C37089" w:rsidRPr="00C37089" w:rsidRDefault="00C37089" w:rsidP="00C37089">
      <w:pPr>
        <w:pStyle w:val="Akapitzlist"/>
        <w:numPr>
          <w:ilvl w:val="0"/>
          <w:numId w:val="58"/>
        </w:numPr>
        <w:tabs>
          <w:tab w:val="left" w:pos="426"/>
        </w:tabs>
        <w:autoSpaceDE w:val="0"/>
        <w:autoSpaceDN w:val="0"/>
        <w:adjustRightInd w:val="0"/>
        <w:spacing w:after="0" w:line="360" w:lineRule="auto"/>
        <w:ind w:left="1134"/>
        <w:jc w:val="both"/>
        <w:rPr>
          <w:rFonts w:ascii="Times New Roman" w:hAnsi="Times New Roman" w:cs="Times New Roman"/>
          <w:sz w:val="24"/>
          <w:szCs w:val="24"/>
        </w:rPr>
      </w:pPr>
      <w:r w:rsidRPr="00C37089">
        <w:rPr>
          <w:rFonts w:ascii="Times New Roman" w:hAnsi="Times New Roman" w:cs="Times New Roman"/>
          <w:sz w:val="24"/>
          <w:szCs w:val="24"/>
        </w:rPr>
        <w:t>kanał technologiczny:</w:t>
      </w:r>
    </w:p>
    <w:p w14:paraId="08AEB3FE" w14:textId="7FDE4002" w:rsidR="00C37089" w:rsidRPr="00C37089" w:rsidRDefault="00C37089" w:rsidP="00C37089">
      <w:pPr>
        <w:pStyle w:val="Akapitzlist"/>
        <w:numPr>
          <w:ilvl w:val="0"/>
          <w:numId w:val="59"/>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lastRenderedPageBreak/>
        <w:t>wykonanie w systemie „zaprojektuj i wybuduj” kanału technologicznego na podstawie załączonego Programu Funkcjonalno</w:t>
      </w:r>
      <w:r w:rsidR="00EB6309">
        <w:rPr>
          <w:rFonts w:ascii="Times New Roman" w:hAnsi="Times New Roman" w:cs="Times New Roman"/>
          <w:sz w:val="24"/>
          <w:szCs w:val="24"/>
        </w:rPr>
        <w:t>-</w:t>
      </w:r>
      <w:r w:rsidRPr="00C37089">
        <w:rPr>
          <w:rFonts w:ascii="Times New Roman" w:hAnsi="Times New Roman" w:cs="Times New Roman"/>
          <w:sz w:val="24"/>
          <w:szCs w:val="24"/>
        </w:rPr>
        <w:t>Użytkowego, w ramach którego Wykonawca będzie zobowiązany do:</w:t>
      </w:r>
    </w:p>
    <w:p w14:paraId="65F99B0F" w14:textId="77777777" w:rsidR="00C37089" w:rsidRPr="00C37089" w:rsidRDefault="00C37089" w:rsidP="00C37089">
      <w:pPr>
        <w:pStyle w:val="Akapitzlist"/>
        <w:numPr>
          <w:ilvl w:val="0"/>
          <w:numId w:val="60"/>
        </w:numPr>
        <w:tabs>
          <w:tab w:val="left" w:pos="426"/>
        </w:tabs>
        <w:autoSpaceDE w:val="0"/>
        <w:autoSpaceDN w:val="0"/>
        <w:adjustRightInd w:val="0"/>
        <w:spacing w:after="0" w:line="360" w:lineRule="auto"/>
        <w:ind w:left="1843"/>
        <w:jc w:val="both"/>
        <w:rPr>
          <w:rFonts w:ascii="Times New Roman" w:hAnsi="Times New Roman" w:cs="Times New Roman"/>
          <w:sz w:val="24"/>
          <w:szCs w:val="24"/>
        </w:rPr>
      </w:pPr>
      <w:r w:rsidRPr="00C37089">
        <w:rPr>
          <w:rFonts w:ascii="Times New Roman" w:hAnsi="Times New Roman" w:cs="Times New Roman"/>
          <w:sz w:val="24"/>
          <w:szCs w:val="24"/>
        </w:rPr>
        <w:t xml:space="preserve">wykonania dokumentacji projektowej wraz z uzyskaniem wymaganych prawem decyzji, opinii, uzgodnień oraz zezwoleń, zgłoszeń; Zamawiający informuje, że  teren miejscowości Milikowice nie jest pokryty miejscowym planem zagospodarowania przestrzennego; </w:t>
      </w:r>
    </w:p>
    <w:p w14:paraId="4368C97C" w14:textId="77777777" w:rsidR="00C37089" w:rsidRPr="00C37089" w:rsidRDefault="00C37089" w:rsidP="00C37089">
      <w:pPr>
        <w:pStyle w:val="Akapitzlist"/>
        <w:numPr>
          <w:ilvl w:val="0"/>
          <w:numId w:val="60"/>
        </w:numPr>
        <w:tabs>
          <w:tab w:val="left" w:pos="426"/>
        </w:tabs>
        <w:autoSpaceDE w:val="0"/>
        <w:autoSpaceDN w:val="0"/>
        <w:adjustRightInd w:val="0"/>
        <w:spacing w:after="0" w:line="360" w:lineRule="auto"/>
        <w:ind w:left="1843"/>
        <w:jc w:val="both"/>
        <w:rPr>
          <w:rFonts w:ascii="Times New Roman" w:hAnsi="Times New Roman" w:cs="Times New Roman"/>
          <w:sz w:val="24"/>
          <w:szCs w:val="24"/>
        </w:rPr>
      </w:pPr>
      <w:r w:rsidRPr="00C37089">
        <w:rPr>
          <w:rFonts w:ascii="Times New Roman" w:hAnsi="Times New Roman" w:cs="Times New Roman"/>
          <w:sz w:val="24"/>
          <w:szCs w:val="24"/>
        </w:rPr>
        <w:t>wykonania robót budowlano montażowych na podstawie wykonanej dokumentacji projektowej;</w:t>
      </w:r>
    </w:p>
    <w:p w14:paraId="640A602D" w14:textId="77777777" w:rsidR="00C37089" w:rsidRPr="00C37089" w:rsidRDefault="00C37089" w:rsidP="00C37089">
      <w:pPr>
        <w:pStyle w:val="Akapitzlist"/>
        <w:numPr>
          <w:ilvl w:val="0"/>
          <w:numId w:val="60"/>
        </w:numPr>
        <w:tabs>
          <w:tab w:val="left" w:pos="426"/>
        </w:tabs>
        <w:autoSpaceDE w:val="0"/>
        <w:autoSpaceDN w:val="0"/>
        <w:adjustRightInd w:val="0"/>
        <w:spacing w:after="0" w:line="360" w:lineRule="auto"/>
        <w:ind w:left="1843"/>
        <w:jc w:val="both"/>
        <w:rPr>
          <w:rFonts w:ascii="Times New Roman" w:hAnsi="Times New Roman" w:cs="Times New Roman"/>
          <w:sz w:val="24"/>
          <w:szCs w:val="24"/>
        </w:rPr>
      </w:pPr>
      <w:r w:rsidRPr="00C37089">
        <w:rPr>
          <w:rFonts w:ascii="Times New Roman" w:hAnsi="Times New Roman" w:cs="Times New Roman"/>
          <w:sz w:val="24"/>
          <w:szCs w:val="24"/>
        </w:rPr>
        <w:t>pełnienia nadzoru autorskiego w trakcie realizacji robót budowlano montażowych;</w:t>
      </w:r>
    </w:p>
    <w:p w14:paraId="4A2A5BF0" w14:textId="77777777" w:rsidR="00C37089" w:rsidRPr="00C37089" w:rsidRDefault="00C37089" w:rsidP="00C37089">
      <w:pPr>
        <w:pStyle w:val="Akapitzlist"/>
        <w:numPr>
          <w:ilvl w:val="0"/>
          <w:numId w:val="60"/>
        </w:numPr>
        <w:tabs>
          <w:tab w:val="left" w:pos="426"/>
        </w:tabs>
        <w:autoSpaceDE w:val="0"/>
        <w:autoSpaceDN w:val="0"/>
        <w:adjustRightInd w:val="0"/>
        <w:spacing w:after="0" w:line="360" w:lineRule="auto"/>
        <w:ind w:left="1843"/>
        <w:jc w:val="both"/>
        <w:rPr>
          <w:rFonts w:ascii="Times New Roman" w:hAnsi="Times New Roman" w:cs="Times New Roman"/>
          <w:sz w:val="24"/>
          <w:szCs w:val="24"/>
        </w:rPr>
      </w:pPr>
      <w:r w:rsidRPr="00C37089">
        <w:rPr>
          <w:rFonts w:ascii="Times New Roman" w:hAnsi="Times New Roman" w:cs="Times New Roman"/>
          <w:sz w:val="24"/>
          <w:szCs w:val="24"/>
        </w:rPr>
        <w:t>wykonanie przyłączy do granicy działek z zapewnieniem wypustów dla każdej z działek, po uzyskaniu zgody właścicieli nieruchomości;</w:t>
      </w:r>
    </w:p>
    <w:p w14:paraId="67609712" w14:textId="56245053" w:rsidR="00C37089" w:rsidRPr="00C37089" w:rsidRDefault="00C37089" w:rsidP="00C37089">
      <w:pPr>
        <w:pStyle w:val="Akapitzlist"/>
        <w:numPr>
          <w:ilvl w:val="0"/>
          <w:numId w:val="60"/>
        </w:numPr>
        <w:tabs>
          <w:tab w:val="left" w:pos="426"/>
        </w:tabs>
        <w:autoSpaceDE w:val="0"/>
        <w:autoSpaceDN w:val="0"/>
        <w:adjustRightInd w:val="0"/>
        <w:spacing w:after="0" w:line="360" w:lineRule="auto"/>
        <w:ind w:left="1843"/>
        <w:jc w:val="both"/>
        <w:rPr>
          <w:rFonts w:ascii="Times New Roman" w:hAnsi="Times New Roman" w:cs="Times New Roman"/>
          <w:sz w:val="24"/>
          <w:szCs w:val="24"/>
        </w:rPr>
      </w:pPr>
      <w:r w:rsidRPr="00C37089">
        <w:rPr>
          <w:rFonts w:ascii="Times New Roman" w:hAnsi="Times New Roman" w:cs="Times New Roman"/>
          <w:sz w:val="24"/>
          <w:szCs w:val="24"/>
        </w:rPr>
        <w:t>odtworzenie warstw stabilizacji oraz podbudowy drogowej;</w:t>
      </w:r>
    </w:p>
    <w:p w14:paraId="64B7C4EE" w14:textId="2A3D9AD1"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sz w:val="24"/>
          <w:szCs w:val="24"/>
        </w:rPr>
      </w:pPr>
      <w:r w:rsidRPr="00C37089">
        <w:rPr>
          <w:rFonts w:ascii="Times New Roman" w:hAnsi="Times New Roman" w:cs="Times New Roman"/>
          <w:sz w:val="24"/>
          <w:szCs w:val="24"/>
        </w:rPr>
        <w:t>Wykonawca w ramach opracowywania projektu wraz z wymaganymi decyzjami/zgłoszeniami oraz w ramach prowadzenia robót budowlanych związanych z wykonaniem kanału technologicznego, będzie zobowiązany do pozyskania zgód właścicieli nieruchomości.</w:t>
      </w:r>
    </w:p>
    <w:p w14:paraId="790ACF3A" w14:textId="77777777" w:rsidR="00C37089" w:rsidRPr="00C37089" w:rsidRDefault="00C37089" w:rsidP="00C37089">
      <w:pPr>
        <w:pStyle w:val="Akapitzlist"/>
        <w:numPr>
          <w:ilvl w:val="0"/>
          <w:numId w:val="8"/>
        </w:numPr>
        <w:tabs>
          <w:tab w:val="left" w:pos="426"/>
        </w:tabs>
        <w:autoSpaceDE w:val="0"/>
        <w:autoSpaceDN w:val="0"/>
        <w:adjustRightInd w:val="0"/>
        <w:spacing w:after="0" w:line="360" w:lineRule="auto"/>
        <w:jc w:val="both"/>
        <w:rPr>
          <w:rFonts w:ascii="Times New Roman" w:hAnsi="Times New Roman" w:cs="Times New Roman"/>
          <w:sz w:val="24"/>
          <w:szCs w:val="24"/>
        </w:rPr>
      </w:pPr>
      <w:r w:rsidRPr="00C37089">
        <w:rPr>
          <w:rFonts w:ascii="Times New Roman" w:hAnsi="Times New Roman" w:cs="Times New Roman"/>
          <w:sz w:val="24"/>
          <w:szCs w:val="24"/>
        </w:rPr>
        <w:t>Przedmiot zamówienia obejmuje ponadto:</w:t>
      </w:r>
    </w:p>
    <w:p w14:paraId="735D1B3C"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wykonanie map do celów projektowych (dotyczy zakresu wg PFU);</w:t>
      </w:r>
    </w:p>
    <w:p w14:paraId="10DB42AA"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obsługę geodezyjną;</w:t>
      </w:r>
    </w:p>
    <w:p w14:paraId="258620A6"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zapewnienie kierownictwa budowy (kierownik budowy, kierownicy robót branżowych);</w:t>
      </w:r>
    </w:p>
    <w:p w14:paraId="37AC2F77"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w przypadku wystąpienia niezinwentaryzowanych (nie ujętych w dokumentacji) drzew, krzewów wymagających decyzji na wycinkę Wykonawca we własnym zakresie uzyska stosowna decyzje na wycinkę oraz poniesie wszelkie koszty z wycinką, utylizacją, karczowaniem pni;</w:t>
      </w:r>
    </w:p>
    <w:p w14:paraId="11160844"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opracowanie i zatwierdzenie projektu czasowej organizacji ruchu drogowego na czas prowadzenia robót;</w:t>
      </w:r>
    </w:p>
    <w:p w14:paraId="6BFD59E2"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organizację ruchu drogowego według opracowanego projektu czasowej organizacji ruchu drogowego na czas prowadzenia robót;</w:t>
      </w:r>
    </w:p>
    <w:p w14:paraId="5A35A087"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uzyskanie zezwolenia zarządcy drogi wydanego w drodze decyzji administracyjnej na zajęcie pasa drogowego niezbędnego do realizacji przedmiotowego zadania wraz z poniesieniem opłat za jej wydanie i zajęcie pasa drogowego;</w:t>
      </w:r>
    </w:p>
    <w:p w14:paraId="6EF2C380"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lastRenderedPageBreak/>
        <w:t>organizację ruchu drogowego zgodnie z opracowanym projektem docelowej organizacji ruchu;</w:t>
      </w:r>
    </w:p>
    <w:p w14:paraId="0C0F46C8"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pełną obsługę geodezyjną w tym wytyczenie obiektów w terenie oraz inwentaryzację powykonawczą z pomiarem ilościowym wykonanego zakresu rzeczowego;</w:t>
      </w:r>
    </w:p>
    <w:p w14:paraId="1F88BF2F"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organizację terenu budowy;</w:t>
      </w:r>
    </w:p>
    <w:p w14:paraId="17E54506"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zapewnienie przejezdności ulic, dojazdów i dojść do posesji w czasie prowadzonych robót;</w:t>
      </w:r>
    </w:p>
    <w:p w14:paraId="75ECD335"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dostawę materiałów, sprzętu i narzędzi niezbędnych do wykonania robót budowlanych;</w:t>
      </w:r>
    </w:p>
    <w:p w14:paraId="5A10B3D4"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wykonanie niezbędnych badań, sprawdzeń i pomiarów;</w:t>
      </w:r>
    </w:p>
    <w:p w14:paraId="1044DF7A" w14:textId="12F19C95"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wykonanie operatu kolaudacyjnego w tym dokumentacji powykonawczej (w dwóch egzemplarzach dla Zamawiającego) zgodnie z obowiązującymi w tym zakresie przepisami prawa,</w:t>
      </w:r>
    </w:p>
    <w:p w14:paraId="10AC2F88" w14:textId="6331A905" w:rsidR="00C37089" w:rsidRPr="00FA1985" w:rsidRDefault="00C37089" w:rsidP="00FA1985">
      <w:pPr>
        <w:pStyle w:val="Akapitzlist"/>
        <w:tabs>
          <w:tab w:val="left" w:pos="426"/>
        </w:tabs>
        <w:autoSpaceDE w:val="0"/>
        <w:autoSpaceDN w:val="0"/>
        <w:adjustRightInd w:val="0"/>
        <w:spacing w:after="0" w:line="360" w:lineRule="auto"/>
        <w:ind w:left="360"/>
        <w:jc w:val="both"/>
        <w:rPr>
          <w:rFonts w:ascii="Times New Roman" w:hAnsi="Times New Roman" w:cs="Times New Roman"/>
          <w:sz w:val="24"/>
          <w:szCs w:val="24"/>
        </w:rPr>
      </w:pPr>
      <w:r w:rsidRPr="00C37089">
        <w:rPr>
          <w:rFonts w:ascii="Times New Roman" w:hAnsi="Times New Roman" w:cs="Times New Roman"/>
          <w:sz w:val="24"/>
          <w:szCs w:val="24"/>
        </w:rPr>
        <w:t>i inne, niezbędne do pełnego wykonania przedmiotu zamówienia.</w:t>
      </w:r>
      <w:bookmarkEnd w:id="0"/>
    </w:p>
    <w:p w14:paraId="4050F2CB" w14:textId="77777777" w:rsidR="00C37089" w:rsidRPr="00C37089" w:rsidRDefault="00C37089" w:rsidP="00C37089">
      <w:pPr>
        <w:pStyle w:val="Akapitzlist"/>
        <w:numPr>
          <w:ilvl w:val="0"/>
          <w:numId w:val="8"/>
        </w:numPr>
        <w:tabs>
          <w:tab w:val="left" w:pos="426"/>
        </w:tabs>
        <w:autoSpaceDE w:val="0"/>
        <w:autoSpaceDN w:val="0"/>
        <w:adjustRightInd w:val="0"/>
        <w:spacing w:after="0" w:line="360" w:lineRule="auto"/>
        <w:jc w:val="both"/>
        <w:rPr>
          <w:rFonts w:ascii="Times New Roman" w:hAnsi="Times New Roman" w:cs="Times New Roman"/>
          <w:sz w:val="24"/>
          <w:szCs w:val="24"/>
        </w:rPr>
      </w:pPr>
      <w:r w:rsidRPr="00C37089">
        <w:rPr>
          <w:rFonts w:ascii="Times New Roman" w:hAnsi="Times New Roman" w:cs="Times New Roman"/>
          <w:sz w:val="24"/>
          <w:szCs w:val="24"/>
        </w:rPr>
        <w:t>Szczegółowy zakres przedmiotu zamówienia opisany został w projekcie budowlanym, programie funkcjonalno-użytkowym oraz pomocniczo w przedmiarach, które stanowią integralną cześć SWZ.</w:t>
      </w:r>
    </w:p>
    <w:p w14:paraId="1790FD89" w14:textId="00C929B0" w:rsidR="00C37089" w:rsidRPr="00C37089" w:rsidRDefault="00C37089" w:rsidP="00C37089">
      <w:pPr>
        <w:pStyle w:val="Akapitzlist"/>
        <w:numPr>
          <w:ilvl w:val="0"/>
          <w:numId w:val="8"/>
        </w:numPr>
        <w:tabs>
          <w:tab w:val="left" w:pos="426"/>
        </w:tabs>
        <w:autoSpaceDE w:val="0"/>
        <w:autoSpaceDN w:val="0"/>
        <w:adjustRightInd w:val="0"/>
        <w:spacing w:after="0" w:line="360" w:lineRule="auto"/>
        <w:jc w:val="both"/>
        <w:rPr>
          <w:rFonts w:ascii="Times New Roman" w:hAnsi="Times New Roman" w:cs="Times New Roman"/>
          <w:sz w:val="24"/>
          <w:szCs w:val="24"/>
        </w:rPr>
      </w:pPr>
      <w:r w:rsidRPr="00C37089">
        <w:rPr>
          <w:rFonts w:ascii="Times New Roman" w:hAnsi="Times New Roman" w:cs="Times New Roman"/>
          <w:sz w:val="24"/>
          <w:szCs w:val="24"/>
        </w:rPr>
        <w:t>W przypadku, gdy dane określone w projekcie budowlanym są rozbieżne z zapisami przedmiaru robót za obowiązujące należy w pierwszej kolejności przyjąć dane określone w dokumentacji projektowej.</w:t>
      </w:r>
    </w:p>
    <w:p w14:paraId="6B74D8BE"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color w:val="FF0000"/>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w:t>
      </w:r>
      <w:r w:rsidR="00011A4A" w:rsidRPr="000E703A">
        <w:rPr>
          <w:rFonts w:ascii="Times New Roman" w:hAnsi="Times New Roman" w:cs="Times New Roman"/>
          <w:sz w:val="24"/>
          <w:szCs w:val="24"/>
        </w:rPr>
        <w:lastRenderedPageBreak/>
        <w:t xml:space="preserve">produktu </w:t>
      </w:r>
      <w:r w:rsidRPr="000E703A">
        <w:rPr>
          <w:rFonts w:ascii="Times New Roman" w:hAnsi="Times New Roman" w:cs="Times New Roman"/>
          <w:sz w:val="24"/>
          <w:szCs w:val="24"/>
        </w:rPr>
        <w:t xml:space="preserve">musi przedłożyć odpowiednie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278B18E6" w14:textId="77777777" w:rsidR="001C536E" w:rsidRPr="00EB6309" w:rsidRDefault="001C536E">
      <w:pPr>
        <w:numPr>
          <w:ilvl w:val="0"/>
          <w:numId w:val="22"/>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bookmarkStart w:id="1" w:name="_Hlk146020440"/>
      <w:r w:rsidRPr="00EB6309">
        <w:rPr>
          <w:rFonts w:ascii="Times New Roman" w:eastAsia="Times New Roman" w:hAnsi="Times New Roman" w:cs="Times New Roman"/>
          <w:bCs/>
          <w:sz w:val="24"/>
          <w:szCs w:val="20"/>
          <w:lang w:eastAsia="pl-PL"/>
        </w:rPr>
        <w:lastRenderedPageBreak/>
        <w:t>czynności związane z wykonaniem nawierzchni dróg</w:t>
      </w:r>
    </w:p>
    <w:p w14:paraId="261ADB0C" w14:textId="6BDD28E4" w:rsidR="001C536E" w:rsidRPr="00EB6309" w:rsidRDefault="001C536E">
      <w:pPr>
        <w:numPr>
          <w:ilvl w:val="0"/>
          <w:numId w:val="22"/>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bookmarkStart w:id="2" w:name="_Hlk158280858"/>
      <w:r w:rsidRPr="00EB6309">
        <w:rPr>
          <w:rFonts w:ascii="Times New Roman" w:eastAsia="Times New Roman" w:hAnsi="Times New Roman" w:cs="Times New Roman"/>
          <w:bCs/>
          <w:sz w:val="24"/>
          <w:szCs w:val="20"/>
          <w:lang w:eastAsia="pl-PL"/>
        </w:rPr>
        <w:t xml:space="preserve">czynności związane z </w:t>
      </w:r>
      <w:r w:rsidR="00EB6309" w:rsidRPr="00EB6309">
        <w:rPr>
          <w:rFonts w:ascii="Times New Roman" w:eastAsia="Times New Roman" w:hAnsi="Times New Roman" w:cs="Times New Roman"/>
          <w:bCs/>
          <w:sz w:val="24"/>
          <w:szCs w:val="20"/>
          <w:lang w:eastAsia="pl-PL"/>
        </w:rPr>
        <w:t>wykonaniem kanału technologicznego</w:t>
      </w:r>
      <w:r w:rsidRPr="00EB6309">
        <w:rPr>
          <w:rFonts w:ascii="Times New Roman" w:eastAsia="Times New Roman" w:hAnsi="Times New Roman" w:cs="Times New Roman"/>
          <w:bCs/>
          <w:sz w:val="24"/>
          <w:szCs w:val="20"/>
          <w:lang w:eastAsia="pl-PL"/>
        </w:rPr>
        <w:t xml:space="preserve"> </w:t>
      </w:r>
    </w:p>
    <w:bookmarkEnd w:id="1"/>
    <w:bookmarkEnd w:id="2"/>
    <w:p w14:paraId="06110C69" w14:textId="3C463FF0" w:rsidR="003062DA" w:rsidRPr="00D72C15" w:rsidRDefault="003062DA" w:rsidP="001C536E">
      <w:pPr>
        <w:pStyle w:val="Akapitzlist"/>
        <w:widowControl w:val="0"/>
        <w:tabs>
          <w:tab w:val="left" w:pos="284"/>
        </w:tabs>
        <w:autoSpaceDE w:val="0"/>
        <w:autoSpaceDN w:val="0"/>
        <w:spacing w:after="0" w:line="360" w:lineRule="auto"/>
        <w:ind w:left="391"/>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w:t>
      </w:r>
      <w:r w:rsidRPr="00A11A07">
        <w:rPr>
          <w:rFonts w:ascii="Times New Roman" w:hAnsi="Times New Roman" w:cs="Times New Roman"/>
          <w:sz w:val="24"/>
          <w:szCs w:val="24"/>
        </w:rPr>
        <w:lastRenderedPageBreak/>
        <w:t xml:space="preserve">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w:t>
      </w:r>
      <w:r w:rsidRPr="00D72C15">
        <w:rPr>
          <w:rFonts w:ascii="Times New Roman" w:hAnsi="Times New Roman" w:cs="Times New Roman"/>
          <w:sz w:val="24"/>
          <w:szCs w:val="24"/>
        </w:rPr>
        <w:lastRenderedPageBreak/>
        <w:t xml:space="preserve">Podwykonawcom: </w:t>
      </w:r>
    </w:p>
    <w:p w14:paraId="23540B6B" w14:textId="77777777" w:rsidR="00A11A07" w:rsidRDefault="003A1DCF">
      <w:pPr>
        <w:pStyle w:val="Akapitzlist"/>
        <w:widowControl w:val="0"/>
        <w:numPr>
          <w:ilvl w:val="0"/>
          <w:numId w:val="37"/>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37"/>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lastRenderedPageBreak/>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pPr>
        <w:pStyle w:val="Akapitzlist"/>
        <w:widowControl w:val="0"/>
        <w:numPr>
          <w:ilvl w:val="0"/>
          <w:numId w:val="36"/>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pPr>
        <w:pStyle w:val="Akapitzlist"/>
        <w:widowControl w:val="0"/>
        <w:numPr>
          <w:ilvl w:val="0"/>
          <w:numId w:val="36"/>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lastRenderedPageBreak/>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lastRenderedPageBreak/>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lastRenderedPageBreak/>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 xml:space="preserve">w przypadku uchylenia się </w:t>
      </w:r>
      <w:r w:rsidRPr="00D72C15">
        <w:rPr>
          <w:rFonts w:ascii="Times New Roman" w:hAnsi="Times New Roman" w:cs="Times New Roman"/>
          <w:sz w:val="24"/>
          <w:szCs w:val="24"/>
        </w:rPr>
        <w:lastRenderedPageBreak/>
        <w:t>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40"/>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40"/>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t>
      </w:r>
      <w:r w:rsidRPr="00D72C15">
        <w:rPr>
          <w:rFonts w:ascii="Times New Roman" w:hAnsi="Times New Roman" w:cs="Times New Roman"/>
          <w:sz w:val="24"/>
          <w:szCs w:val="24"/>
        </w:rPr>
        <w:lastRenderedPageBreak/>
        <w:t xml:space="preserve">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3FD99F1C" w14:textId="6156D119" w:rsidR="0012345A" w:rsidRDefault="0012345A">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umowy określony w</w:t>
      </w:r>
      <w:r w:rsidR="001C7A7E" w:rsidRPr="001C7A7E">
        <w:rPr>
          <w:rFonts w:ascii="Times New Roman" w:eastAsia="Times New Roman" w:hAnsi="Times New Roman" w:cs="Times New Roman"/>
          <w:sz w:val="24"/>
          <w:szCs w:val="24"/>
          <w:lang w:eastAsia="pl-PL"/>
        </w:rPr>
        <w:t xml:space="preserve"> §1 współfinansowany jest  ze </w:t>
      </w:r>
      <w:bookmarkStart w:id="3" w:name="_Hlk158024524"/>
      <w:r w:rsidR="001C7A7E" w:rsidRPr="001C7A7E">
        <w:rPr>
          <w:rFonts w:ascii="Times New Roman" w:eastAsia="Times New Roman" w:hAnsi="Times New Roman" w:cs="Times New Roman"/>
          <w:sz w:val="24"/>
          <w:szCs w:val="24"/>
          <w:lang w:eastAsia="pl-PL"/>
        </w:rPr>
        <w:t xml:space="preserve">środków pochodzących </w:t>
      </w:r>
      <w:r w:rsidR="001C7A7E">
        <w:rPr>
          <w:rFonts w:ascii="Times New Roman" w:eastAsia="Times New Roman" w:hAnsi="Times New Roman" w:cs="Times New Roman"/>
          <w:sz w:val="24"/>
          <w:szCs w:val="24"/>
          <w:lang w:eastAsia="pl-PL"/>
        </w:rPr>
        <w:br/>
      </w:r>
      <w:r w:rsidR="001C7A7E" w:rsidRPr="001C7A7E">
        <w:rPr>
          <w:rFonts w:ascii="Times New Roman" w:eastAsia="Times New Roman" w:hAnsi="Times New Roman" w:cs="Times New Roman"/>
          <w:sz w:val="24"/>
          <w:szCs w:val="24"/>
          <w:lang w:eastAsia="pl-PL"/>
        </w:rPr>
        <w:t>z Rządowego Funduszu Polski Ład: Program Inwestycji Strategicznych.</w:t>
      </w:r>
    </w:p>
    <w:bookmarkEnd w:id="3"/>
    <w:p w14:paraId="05A09A5A" w14:textId="71896AF8"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50D572AD" w14:textId="77777777" w:rsidR="001C7A7E" w:rsidRPr="00EE59A3" w:rsidRDefault="001C7A7E" w:rsidP="001C7A7E">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Wynagrodzenie za wykonanie przedmiotu umowy będzie płatne w dwóch transzach:</w:t>
      </w:r>
    </w:p>
    <w:p w14:paraId="279D3EB3" w14:textId="02419D4B" w:rsidR="001C7A7E" w:rsidRPr="00EE59A3" w:rsidRDefault="001C7A7E">
      <w:pPr>
        <w:pStyle w:val="Akapitzlist"/>
        <w:widowControl w:val="0"/>
        <w:numPr>
          <w:ilvl w:val="0"/>
          <w:numId w:val="47"/>
        </w:numPr>
        <w:tabs>
          <w:tab w:val="left" w:pos="284"/>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I transza (ze środków własnych Zamawiającego w formie zaliczki – w kwocie nie mniejszej niż 5% wynagrodzenia umownego) –  w terminie 14 dni od protokolarnego przekazania Wykonawcy terenu budowy, z zastrzeżeniem </w:t>
      </w:r>
      <w:r w:rsidR="008B5DC7" w:rsidRPr="00EE59A3">
        <w:rPr>
          <w:rFonts w:ascii="Times New Roman" w:eastAsia="Times New Roman" w:hAnsi="Times New Roman" w:cs="Times New Roman"/>
          <w:bCs/>
          <w:sz w:val="24"/>
          <w:szCs w:val="24"/>
          <w:lang w:eastAsia="pl-PL"/>
        </w:rPr>
        <w:t xml:space="preserve">§ </w:t>
      </w:r>
      <w:r w:rsidR="008B5DC7">
        <w:rPr>
          <w:rFonts w:ascii="Times New Roman" w:eastAsia="Times New Roman" w:hAnsi="Times New Roman" w:cs="Times New Roman"/>
          <w:bCs/>
          <w:sz w:val="24"/>
          <w:szCs w:val="24"/>
          <w:lang w:eastAsia="pl-PL"/>
        </w:rPr>
        <w:t>5</w:t>
      </w:r>
      <w:r w:rsidR="008B5DC7" w:rsidRPr="00EE59A3">
        <w:rPr>
          <w:rFonts w:ascii="Times New Roman" w:eastAsia="Times New Roman" w:hAnsi="Times New Roman" w:cs="Times New Roman"/>
          <w:bCs/>
          <w:sz w:val="24"/>
          <w:szCs w:val="24"/>
          <w:lang w:eastAsia="pl-PL"/>
        </w:rPr>
        <w:t xml:space="preserve"> ust. </w:t>
      </w:r>
      <w:r w:rsidR="008B5DC7">
        <w:rPr>
          <w:rFonts w:ascii="Times New Roman" w:eastAsia="Times New Roman" w:hAnsi="Times New Roman" w:cs="Times New Roman"/>
          <w:bCs/>
          <w:sz w:val="24"/>
          <w:szCs w:val="24"/>
          <w:lang w:eastAsia="pl-PL"/>
        </w:rPr>
        <w:t>7 zdanie 3 i przy</w:t>
      </w:r>
      <w:r w:rsidR="008B5DC7" w:rsidRPr="00EE59A3">
        <w:rPr>
          <w:rFonts w:ascii="Times New Roman" w:eastAsia="Times New Roman" w:hAnsi="Times New Roman" w:cs="Times New Roman"/>
          <w:bCs/>
          <w:sz w:val="24"/>
          <w:szCs w:val="24"/>
          <w:lang w:eastAsia="pl-PL"/>
        </w:rPr>
        <w:t xml:space="preserve"> </w:t>
      </w:r>
      <w:r w:rsidRPr="00EE59A3">
        <w:rPr>
          <w:rFonts w:ascii="Times New Roman" w:eastAsia="Times New Roman" w:hAnsi="Times New Roman" w:cs="Times New Roman"/>
          <w:bCs/>
          <w:sz w:val="24"/>
          <w:szCs w:val="24"/>
          <w:lang w:eastAsia="pl-PL"/>
        </w:rPr>
        <w:t>spełnieni</w:t>
      </w:r>
      <w:r w:rsidR="008B5DC7">
        <w:rPr>
          <w:rFonts w:ascii="Times New Roman" w:eastAsia="Times New Roman" w:hAnsi="Times New Roman" w:cs="Times New Roman"/>
          <w:bCs/>
          <w:sz w:val="24"/>
          <w:szCs w:val="24"/>
          <w:lang w:eastAsia="pl-PL"/>
        </w:rPr>
        <w:t>u</w:t>
      </w:r>
      <w:r w:rsidRPr="00EE59A3">
        <w:rPr>
          <w:rFonts w:ascii="Times New Roman" w:eastAsia="Times New Roman" w:hAnsi="Times New Roman" w:cs="Times New Roman"/>
          <w:bCs/>
          <w:sz w:val="24"/>
          <w:szCs w:val="24"/>
          <w:lang w:eastAsia="pl-PL"/>
        </w:rPr>
        <w:t xml:space="preserve"> przez Wykonawcę obowiązku wynikającego z § </w:t>
      </w:r>
      <w:r w:rsidR="00EE59A3" w:rsidRPr="00EE59A3">
        <w:rPr>
          <w:rFonts w:ascii="Times New Roman" w:eastAsia="Times New Roman" w:hAnsi="Times New Roman" w:cs="Times New Roman"/>
          <w:bCs/>
          <w:sz w:val="24"/>
          <w:szCs w:val="24"/>
          <w:lang w:eastAsia="pl-PL"/>
        </w:rPr>
        <w:t>8</w:t>
      </w:r>
      <w:r w:rsidRPr="00EE59A3">
        <w:rPr>
          <w:rFonts w:ascii="Times New Roman" w:eastAsia="Times New Roman" w:hAnsi="Times New Roman" w:cs="Times New Roman"/>
          <w:bCs/>
          <w:sz w:val="24"/>
          <w:szCs w:val="24"/>
          <w:lang w:eastAsia="pl-PL"/>
        </w:rPr>
        <w:t xml:space="preserve"> ust. </w:t>
      </w:r>
      <w:r w:rsidR="00EE59A3" w:rsidRPr="00EE59A3">
        <w:rPr>
          <w:rFonts w:ascii="Times New Roman" w:eastAsia="Times New Roman" w:hAnsi="Times New Roman" w:cs="Times New Roman"/>
          <w:bCs/>
          <w:sz w:val="24"/>
          <w:szCs w:val="24"/>
          <w:lang w:eastAsia="pl-PL"/>
        </w:rPr>
        <w:t>1 pkt 2</w:t>
      </w:r>
      <w:r w:rsidRPr="00EE59A3">
        <w:rPr>
          <w:rFonts w:ascii="Times New Roman" w:eastAsia="Times New Roman" w:hAnsi="Times New Roman" w:cs="Times New Roman"/>
          <w:bCs/>
          <w:sz w:val="24"/>
          <w:szCs w:val="24"/>
          <w:lang w:eastAsia="pl-PL"/>
        </w:rPr>
        <w:t>:</w:t>
      </w:r>
    </w:p>
    <w:p w14:paraId="567B296D" w14:textId="74A47AE3" w:rsidR="001C7A7E" w:rsidRPr="00EE59A3" w:rsidRDefault="001C7A7E">
      <w:pPr>
        <w:pStyle w:val="Akapitzlist"/>
        <w:widowControl w:val="0"/>
        <w:numPr>
          <w:ilvl w:val="0"/>
          <w:numId w:val="48"/>
        </w:numPr>
        <w:tabs>
          <w:tab w:val="left" w:pos="426"/>
          <w:tab w:val="left" w:pos="6237"/>
        </w:tabs>
        <w:autoSpaceDE w:val="0"/>
        <w:autoSpaceDN w:val="0"/>
        <w:spacing w:after="0" w:line="360" w:lineRule="auto"/>
        <w:ind w:left="851" w:hanging="284"/>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w wysokości: .................... zł </w:t>
      </w:r>
      <w:r w:rsidR="00EE59A3" w:rsidRPr="00EE59A3">
        <w:rPr>
          <w:rFonts w:ascii="Times New Roman" w:eastAsia="Times New Roman" w:hAnsi="Times New Roman" w:cs="Times New Roman"/>
          <w:bCs/>
          <w:sz w:val="24"/>
          <w:szCs w:val="24"/>
          <w:lang w:eastAsia="pl-PL"/>
        </w:rPr>
        <w:t>brutto</w:t>
      </w:r>
    </w:p>
    <w:p w14:paraId="4DF1109D" w14:textId="507CE12C" w:rsidR="001C7A7E" w:rsidRPr="00EE59A3" w:rsidRDefault="001C7A7E"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(słownie: ............................................................................ zł</w:t>
      </w:r>
      <w:r w:rsidR="00EE59A3" w:rsidRPr="00EE59A3">
        <w:rPr>
          <w:rFonts w:ascii="Times New Roman" w:eastAsia="Times New Roman" w:hAnsi="Times New Roman" w:cs="Times New Roman"/>
          <w:bCs/>
          <w:sz w:val="24"/>
          <w:szCs w:val="24"/>
          <w:lang w:eastAsia="pl-PL"/>
        </w:rPr>
        <w:t>otych</w:t>
      </w:r>
      <w:r w:rsidRPr="00EE59A3">
        <w:rPr>
          <w:rFonts w:ascii="Times New Roman" w:eastAsia="Times New Roman" w:hAnsi="Times New Roman" w:cs="Times New Roman"/>
          <w:bCs/>
          <w:sz w:val="24"/>
          <w:szCs w:val="24"/>
          <w:lang w:eastAsia="pl-PL"/>
        </w:rPr>
        <w:t>),</w:t>
      </w:r>
    </w:p>
    <w:p w14:paraId="7851AC55" w14:textId="3EB4A99F" w:rsidR="001C7A7E" w:rsidRPr="00EE59A3" w:rsidRDefault="001C7A7E"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 tym</w:t>
      </w:r>
      <w:r w:rsidR="00EE59A3" w:rsidRPr="00EE59A3">
        <w:rPr>
          <w:rFonts w:ascii="Times New Roman" w:eastAsia="Times New Roman" w:hAnsi="Times New Roman" w:cs="Times New Roman"/>
          <w:bCs/>
          <w:sz w:val="24"/>
          <w:szCs w:val="24"/>
          <w:lang w:eastAsia="pl-PL"/>
        </w:rPr>
        <w:t xml:space="preserve"> VAT w wysokości .................................................. złotych),</w:t>
      </w:r>
    </w:p>
    <w:p w14:paraId="2B4551EF" w14:textId="5FDEF936" w:rsidR="00EE59A3" w:rsidRPr="00B2092E" w:rsidRDefault="001C7A7E">
      <w:pPr>
        <w:pStyle w:val="Akapitzlist"/>
        <w:widowControl w:val="0"/>
        <w:numPr>
          <w:ilvl w:val="0"/>
          <w:numId w:val="47"/>
        </w:numPr>
        <w:tabs>
          <w:tab w:val="left" w:pos="284"/>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II transza – po wykonaniu całego zakresu przedmiotu umowy, w wysokości ustalonej </w:t>
      </w:r>
      <w:r w:rsidR="00EE59A3" w:rsidRPr="00EE59A3">
        <w:rPr>
          <w:rFonts w:ascii="Times New Roman" w:eastAsia="Times New Roman" w:hAnsi="Times New Roman" w:cs="Times New Roman"/>
          <w:bCs/>
          <w:sz w:val="24"/>
          <w:szCs w:val="24"/>
          <w:lang w:eastAsia="pl-PL"/>
        </w:rPr>
        <w:br/>
      </w:r>
      <w:r w:rsidRPr="00EE59A3">
        <w:rPr>
          <w:rFonts w:ascii="Times New Roman" w:eastAsia="Times New Roman" w:hAnsi="Times New Roman" w:cs="Times New Roman"/>
          <w:bCs/>
          <w:sz w:val="24"/>
          <w:szCs w:val="24"/>
          <w:lang w:eastAsia="pl-PL"/>
        </w:rPr>
        <w:t>w harmonogramie rzeczowo – finansow</w:t>
      </w:r>
      <w:r w:rsidR="005D3D0B">
        <w:rPr>
          <w:rFonts w:ascii="Times New Roman" w:eastAsia="Times New Roman" w:hAnsi="Times New Roman" w:cs="Times New Roman"/>
          <w:bCs/>
          <w:sz w:val="24"/>
          <w:szCs w:val="24"/>
          <w:lang w:eastAsia="pl-PL"/>
        </w:rPr>
        <w:t>ym</w:t>
      </w:r>
      <w:r w:rsidRPr="00EE59A3">
        <w:rPr>
          <w:rFonts w:ascii="Times New Roman" w:eastAsia="Times New Roman" w:hAnsi="Times New Roman" w:cs="Times New Roman"/>
          <w:bCs/>
          <w:sz w:val="24"/>
          <w:szCs w:val="24"/>
          <w:lang w:eastAsia="pl-PL"/>
        </w:rPr>
        <w:t xml:space="preserve"> robót, stanowiącym załącznik do umowy – po podpisaniu protokołu odbioru końcowego, o którym mowa </w:t>
      </w:r>
      <w:r w:rsidRPr="00B2092E">
        <w:rPr>
          <w:rFonts w:ascii="Times New Roman" w:eastAsia="Times New Roman" w:hAnsi="Times New Roman" w:cs="Times New Roman"/>
          <w:bCs/>
          <w:sz w:val="24"/>
          <w:szCs w:val="24"/>
          <w:lang w:eastAsia="pl-PL"/>
        </w:rPr>
        <w:t>w §1</w:t>
      </w:r>
      <w:r w:rsidR="00D0592E" w:rsidRPr="00B2092E">
        <w:rPr>
          <w:rFonts w:ascii="Times New Roman" w:eastAsia="Times New Roman" w:hAnsi="Times New Roman" w:cs="Times New Roman"/>
          <w:bCs/>
          <w:sz w:val="24"/>
          <w:szCs w:val="24"/>
          <w:lang w:eastAsia="pl-PL"/>
        </w:rPr>
        <w:t>0</w:t>
      </w:r>
      <w:r w:rsidRPr="00B2092E">
        <w:rPr>
          <w:rFonts w:ascii="Times New Roman" w:eastAsia="Times New Roman" w:hAnsi="Times New Roman" w:cs="Times New Roman"/>
          <w:bCs/>
          <w:sz w:val="24"/>
          <w:szCs w:val="24"/>
          <w:lang w:eastAsia="pl-PL"/>
        </w:rPr>
        <w:t xml:space="preserve"> ust. 1:</w:t>
      </w:r>
    </w:p>
    <w:p w14:paraId="7D37DA18" w14:textId="2081B68F" w:rsidR="00EE59A3" w:rsidRPr="00EE59A3" w:rsidRDefault="00EE59A3">
      <w:pPr>
        <w:pStyle w:val="Akapitzlist"/>
        <w:widowControl w:val="0"/>
        <w:numPr>
          <w:ilvl w:val="0"/>
          <w:numId w:val="48"/>
        </w:numPr>
        <w:tabs>
          <w:tab w:val="left" w:pos="426"/>
          <w:tab w:val="left" w:pos="6237"/>
        </w:tabs>
        <w:autoSpaceDE w:val="0"/>
        <w:autoSpaceDN w:val="0"/>
        <w:spacing w:after="0" w:line="360" w:lineRule="auto"/>
        <w:ind w:left="851" w:hanging="284"/>
        <w:jc w:val="both"/>
        <w:rPr>
          <w:rFonts w:ascii="Times New Roman" w:eastAsia="Times New Roman" w:hAnsi="Times New Roman" w:cs="Times New Roman"/>
          <w:bCs/>
          <w:color w:val="FF0000"/>
          <w:sz w:val="24"/>
          <w:szCs w:val="24"/>
          <w:lang w:eastAsia="pl-PL"/>
        </w:rPr>
      </w:pPr>
      <w:r w:rsidRPr="00EE59A3">
        <w:rPr>
          <w:rFonts w:ascii="Times New Roman" w:eastAsia="Times New Roman" w:hAnsi="Times New Roman" w:cs="Times New Roman"/>
          <w:bCs/>
          <w:sz w:val="24"/>
          <w:szCs w:val="24"/>
          <w:lang w:eastAsia="pl-PL"/>
        </w:rPr>
        <w:t>w wysokości: .................... zł brutto</w:t>
      </w:r>
    </w:p>
    <w:p w14:paraId="62B6B3B1" w14:textId="77777777" w:rsidR="00EE59A3" w:rsidRPr="00EE59A3" w:rsidRDefault="00EE59A3"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(słownie: ............................................................................ złotych),</w:t>
      </w:r>
    </w:p>
    <w:p w14:paraId="16187993" w14:textId="77777777" w:rsidR="00EE59A3" w:rsidRPr="00EE59A3" w:rsidRDefault="00EE59A3"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 tym VAT w wysokości .................................................. złotych),</w:t>
      </w:r>
    </w:p>
    <w:p w14:paraId="25F87D62" w14:textId="35327951" w:rsidR="001C7A7E" w:rsidRDefault="001C7A7E" w:rsidP="00EE59A3">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Wykonawca zapewnia finansowanie zadania w części niepokrytej udziałem własnym Zamawiającego, do czasu odbioru końcowego zadania, z jednoczesnym zastrzeżeniem, że zapłata II transzy wynagrodzenia umownego nastąpi po wykonaniu zadania w terminie nie dłuższym niż 30 dni od jego odbioru końcowego.</w:t>
      </w:r>
    </w:p>
    <w:p w14:paraId="466EA7B8" w14:textId="7F72206E" w:rsidR="00DB123B" w:rsidRPr="00991F1C" w:rsidRDefault="004D037B" w:rsidP="00DB123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5F5D62">
        <w:rPr>
          <w:rFonts w:ascii="Times New Roman" w:eastAsia="Times New Roman" w:hAnsi="Times New Roman" w:cs="Times New Roman"/>
          <w:sz w:val="24"/>
          <w:szCs w:val="24"/>
          <w:lang w:eastAsia="pl-PL"/>
        </w:rPr>
        <w:lastRenderedPageBreak/>
        <w:t>Podstawą wystawienia faktury</w:t>
      </w:r>
      <w:r w:rsidR="005D3D0B" w:rsidRPr="005F5D62">
        <w:rPr>
          <w:rFonts w:ascii="Times New Roman" w:eastAsia="Times New Roman" w:hAnsi="Times New Roman" w:cs="Times New Roman"/>
          <w:sz w:val="24"/>
          <w:szCs w:val="24"/>
          <w:lang w:eastAsia="pl-PL"/>
        </w:rPr>
        <w:t xml:space="preserve"> </w:t>
      </w:r>
      <w:r w:rsidRPr="005F5D62">
        <w:rPr>
          <w:rFonts w:ascii="Times New Roman" w:eastAsia="Times New Roman" w:hAnsi="Times New Roman" w:cs="Times New Roman"/>
          <w:sz w:val="24"/>
          <w:szCs w:val="24"/>
          <w:lang w:eastAsia="pl-PL"/>
        </w:rPr>
        <w:t xml:space="preserve">końcowej będzie </w:t>
      </w:r>
      <w:r w:rsidR="00DB123B" w:rsidRPr="005F5D62">
        <w:rPr>
          <w:rFonts w:ascii="Times New Roman" w:eastAsia="Times New Roman" w:hAnsi="Times New Roman" w:cs="Times New Roman"/>
          <w:sz w:val="24"/>
          <w:szCs w:val="24"/>
          <w:lang w:eastAsia="pl-PL"/>
        </w:rPr>
        <w:t>protokół odbioru końcowego robót podpisany przez Zamawiającego i Wykonawcę,  zatwierdzony przez inspektora nadzoru inwestorskiego</w:t>
      </w:r>
      <w:r w:rsidR="00991F1C">
        <w:rPr>
          <w:rFonts w:ascii="Times New Roman" w:eastAsia="Times New Roman" w:hAnsi="Times New Roman" w:cs="Times New Roman"/>
          <w:sz w:val="24"/>
          <w:szCs w:val="24"/>
          <w:lang w:eastAsia="pl-PL"/>
        </w:rPr>
        <w:t xml:space="preserve"> </w:t>
      </w:r>
      <w:r w:rsidR="00DB123B" w:rsidRPr="005F5D62">
        <w:rPr>
          <w:rFonts w:ascii="Times New Roman" w:eastAsia="Times New Roman" w:hAnsi="Times New Roman" w:cs="Times New Roman"/>
          <w:sz w:val="24"/>
          <w:szCs w:val="24"/>
          <w:lang w:eastAsia="pl-PL"/>
        </w:rPr>
        <w:t xml:space="preserve">oraz dokumenty rozliczeniowe potwierdzające dokonanie przez Wykonawcę zapłaty w </w:t>
      </w:r>
      <w:r w:rsidR="00DB123B" w:rsidRPr="00991F1C">
        <w:rPr>
          <w:rFonts w:ascii="Times New Roman" w:eastAsia="Times New Roman" w:hAnsi="Times New Roman" w:cs="Times New Roman"/>
          <w:sz w:val="24"/>
          <w:szCs w:val="24"/>
          <w:lang w:eastAsia="pl-PL"/>
        </w:rPr>
        <w:t xml:space="preserve">pełnej wysokości zakontraktowanych robót wykonywanych przez Podwykonawców zgodnie z ust. </w:t>
      </w:r>
      <w:r w:rsidR="00991F1C" w:rsidRPr="00991F1C">
        <w:rPr>
          <w:rFonts w:ascii="Times New Roman" w:eastAsia="Times New Roman" w:hAnsi="Times New Roman" w:cs="Times New Roman"/>
          <w:sz w:val="24"/>
          <w:szCs w:val="24"/>
          <w:lang w:eastAsia="pl-PL"/>
        </w:rPr>
        <w:t>19</w:t>
      </w:r>
      <w:r w:rsidR="00DB123B" w:rsidRPr="00991F1C">
        <w:rPr>
          <w:rFonts w:ascii="Times New Roman" w:eastAsia="Times New Roman" w:hAnsi="Times New Roman" w:cs="Times New Roman"/>
          <w:sz w:val="24"/>
          <w:szCs w:val="24"/>
          <w:lang w:eastAsia="pl-PL"/>
        </w:rPr>
        <w:t xml:space="preserve">.  </w:t>
      </w:r>
    </w:p>
    <w:p w14:paraId="321A8ECF" w14:textId="44D12737" w:rsidR="00DB123B" w:rsidRPr="00D0592E" w:rsidRDefault="00DB123B" w:rsidP="00D0592E">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5F5D62">
        <w:rPr>
          <w:rFonts w:ascii="Times New Roman" w:eastAsia="Times New Roman" w:hAnsi="Times New Roman" w:cs="Times New Roman"/>
          <w:sz w:val="24"/>
          <w:szCs w:val="24"/>
          <w:lang w:eastAsia="pl-PL"/>
        </w:rPr>
        <w:t xml:space="preserve">Podstawą zapłaty zaliczki, o której mowa w § </w:t>
      </w:r>
      <w:r w:rsidR="008B5DC7">
        <w:rPr>
          <w:rFonts w:ascii="Times New Roman" w:eastAsia="Times New Roman" w:hAnsi="Times New Roman" w:cs="Times New Roman"/>
          <w:sz w:val="24"/>
          <w:szCs w:val="24"/>
          <w:lang w:eastAsia="pl-PL"/>
        </w:rPr>
        <w:t>5</w:t>
      </w:r>
      <w:r w:rsidRPr="005F5D62">
        <w:rPr>
          <w:rFonts w:ascii="Times New Roman" w:eastAsia="Times New Roman" w:hAnsi="Times New Roman" w:cs="Times New Roman"/>
          <w:sz w:val="24"/>
          <w:szCs w:val="24"/>
          <w:lang w:eastAsia="pl-PL"/>
        </w:rPr>
        <w:t xml:space="preserve"> ust. 4 pkt 1 będzie prawidłowo wystawiona przez Wykonawcę faktura zaliczkowa. Zaliczka płatna będzie przelewem na wskazane w fakturze VAT konto w terminie określonym w § </w:t>
      </w:r>
      <w:r w:rsidR="008B5DC7">
        <w:rPr>
          <w:rFonts w:ascii="Times New Roman" w:eastAsia="Times New Roman" w:hAnsi="Times New Roman" w:cs="Times New Roman"/>
          <w:sz w:val="24"/>
          <w:szCs w:val="24"/>
          <w:lang w:eastAsia="pl-PL"/>
        </w:rPr>
        <w:t>5</w:t>
      </w:r>
      <w:r w:rsidRPr="005F5D62">
        <w:rPr>
          <w:rFonts w:ascii="Times New Roman" w:eastAsia="Times New Roman" w:hAnsi="Times New Roman" w:cs="Times New Roman"/>
          <w:sz w:val="24"/>
          <w:szCs w:val="24"/>
          <w:lang w:eastAsia="pl-PL"/>
        </w:rPr>
        <w:t xml:space="preserve"> ust. 4 pkt 1. Wykonawca zobowiązuje się do dostarczenia Zamawiającemu faktury zaliczkowej najpóźniej na 3 dni przed maksymalnym terminem na przekazanie przez Zamawiającego zaliczki Wykonawcy.</w:t>
      </w:r>
      <w:r w:rsidR="00D0592E">
        <w:rPr>
          <w:rFonts w:ascii="Times New Roman" w:eastAsia="Times New Roman" w:hAnsi="Times New Roman" w:cs="Times New Roman"/>
          <w:sz w:val="24"/>
          <w:szCs w:val="24"/>
          <w:lang w:eastAsia="pl-PL"/>
        </w:rPr>
        <w:t xml:space="preserve"> </w:t>
      </w:r>
      <w:r w:rsidR="00D0592E" w:rsidRPr="00D0592E">
        <w:rPr>
          <w:rFonts w:ascii="Times New Roman" w:eastAsia="Times New Roman" w:hAnsi="Times New Roman" w:cs="Times New Roman"/>
          <w:sz w:val="24"/>
          <w:szCs w:val="24"/>
          <w:lang w:eastAsia="pl-PL"/>
        </w:rPr>
        <w:t xml:space="preserve">Wykonawca oświadcza, że podany przez niego rachunek bankowy, na który ma zostać przekazana zaliczka jest rachunkiem rozliczeniowym oraz istnieje możliwość dokonania zapłaty mechanizmem podzielonej płatności tzw. </w:t>
      </w:r>
      <w:proofErr w:type="spellStart"/>
      <w:r w:rsidR="00D0592E" w:rsidRPr="00D0592E">
        <w:rPr>
          <w:rFonts w:ascii="Times New Roman" w:eastAsia="Times New Roman" w:hAnsi="Times New Roman" w:cs="Times New Roman"/>
          <w:sz w:val="24"/>
          <w:szCs w:val="24"/>
          <w:lang w:eastAsia="pl-PL"/>
        </w:rPr>
        <w:t>split</w:t>
      </w:r>
      <w:proofErr w:type="spellEnd"/>
      <w:r w:rsidR="00D0592E" w:rsidRPr="00D0592E">
        <w:rPr>
          <w:rFonts w:ascii="Times New Roman" w:eastAsia="Times New Roman" w:hAnsi="Times New Roman" w:cs="Times New Roman"/>
          <w:sz w:val="24"/>
          <w:szCs w:val="24"/>
          <w:lang w:eastAsia="pl-PL"/>
        </w:rPr>
        <w:t xml:space="preserve"> </w:t>
      </w:r>
      <w:proofErr w:type="spellStart"/>
      <w:r w:rsidR="00D0592E" w:rsidRPr="00D0592E">
        <w:rPr>
          <w:rFonts w:ascii="Times New Roman" w:eastAsia="Times New Roman" w:hAnsi="Times New Roman" w:cs="Times New Roman"/>
          <w:sz w:val="24"/>
          <w:szCs w:val="24"/>
          <w:lang w:eastAsia="pl-PL"/>
        </w:rPr>
        <w:t>payment</w:t>
      </w:r>
      <w:proofErr w:type="spellEnd"/>
      <w:r w:rsidR="00D0592E" w:rsidRPr="00D0592E">
        <w:rPr>
          <w:rFonts w:ascii="Times New Roman" w:eastAsia="Times New Roman" w:hAnsi="Times New Roman" w:cs="Times New Roman"/>
          <w:sz w:val="24"/>
          <w:szCs w:val="24"/>
          <w:lang w:eastAsia="pl-PL"/>
        </w:rPr>
        <w:t>. W przypadku wystawienia faktury zaliczkowej w sposób nieprawidłowy lub niezgodny z postanowieniami umowy, zaliczka płatna będzie przelewem na wskazane przez Wykonawcę w zaliczkowej fakturze VAT konto w terminie 7 dni od daty otrzymania korekty do faktury zaliczkowej wystawionej w sposób nieprawidłowy lub niezgodny z postanowieniami umowy.</w:t>
      </w:r>
    </w:p>
    <w:p w14:paraId="362D0EF8" w14:textId="452A0824" w:rsidR="00C33B7C" w:rsidRDefault="00C33B7C" w:rsidP="0068653F">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MS Mincho" w:hAnsi="Times New Roman" w:cs="Times New Roman"/>
          <w:sz w:val="24"/>
          <w:szCs w:val="24"/>
        </w:rPr>
      </w:pPr>
      <w:r w:rsidRPr="00C33B7C">
        <w:rPr>
          <w:rFonts w:ascii="Times New Roman" w:eastAsia="MS Mincho" w:hAnsi="Times New Roman" w:cs="Times New Roman"/>
          <w:sz w:val="24"/>
          <w:szCs w:val="24"/>
        </w:rPr>
        <w:t xml:space="preserve">Wynagrodzenie Wykonawcy o którym mowa w § </w:t>
      </w:r>
      <w:r w:rsidR="008B5DC7">
        <w:rPr>
          <w:rFonts w:ascii="Times New Roman" w:eastAsia="MS Mincho" w:hAnsi="Times New Roman" w:cs="Times New Roman"/>
          <w:sz w:val="24"/>
          <w:szCs w:val="24"/>
        </w:rPr>
        <w:t>5</w:t>
      </w:r>
      <w:r w:rsidRPr="00C33B7C">
        <w:rPr>
          <w:rFonts w:ascii="Times New Roman" w:eastAsia="MS Mincho" w:hAnsi="Times New Roman" w:cs="Times New Roman"/>
          <w:sz w:val="24"/>
          <w:szCs w:val="24"/>
        </w:rPr>
        <w:t xml:space="preserve"> ust. 4 pkt 2 płatne będzie przelewem na wskazane przez niego w  końcowej fakturze VAT konto, w terminie do 30 dni od daty otrzymania przez Zamawiającego prawidłowo wystawionej końcowej faktury VAT. Wykonawca oświadcza, że podany przez niego rachunek bankowy, na który ma zostać przekazane wynagrodzenie jest rachunkiem rozliczeniowym oraz istnieje możliwość dokonania zapłaty mechanizmem podzielonej płatności tzw. </w:t>
      </w:r>
      <w:proofErr w:type="spellStart"/>
      <w:r w:rsidRPr="00C33B7C">
        <w:rPr>
          <w:rFonts w:ascii="Times New Roman" w:eastAsia="MS Mincho" w:hAnsi="Times New Roman" w:cs="Times New Roman"/>
          <w:sz w:val="24"/>
          <w:szCs w:val="24"/>
        </w:rPr>
        <w:t>split</w:t>
      </w:r>
      <w:proofErr w:type="spellEnd"/>
      <w:r w:rsidRPr="00C33B7C">
        <w:rPr>
          <w:rFonts w:ascii="Times New Roman" w:eastAsia="MS Mincho" w:hAnsi="Times New Roman" w:cs="Times New Roman"/>
          <w:sz w:val="24"/>
          <w:szCs w:val="24"/>
        </w:rPr>
        <w:t xml:space="preserve"> </w:t>
      </w:r>
      <w:proofErr w:type="spellStart"/>
      <w:r w:rsidRPr="00C33B7C">
        <w:rPr>
          <w:rFonts w:ascii="Times New Roman" w:eastAsia="MS Mincho" w:hAnsi="Times New Roman" w:cs="Times New Roman"/>
          <w:sz w:val="24"/>
          <w:szCs w:val="24"/>
        </w:rPr>
        <w:t>payment</w:t>
      </w:r>
      <w:proofErr w:type="spellEnd"/>
      <w:r w:rsidRPr="00C33B7C">
        <w:rPr>
          <w:rFonts w:ascii="Times New Roman" w:eastAsia="MS Mincho" w:hAnsi="Times New Roman" w:cs="Times New Roman"/>
          <w:sz w:val="24"/>
          <w:szCs w:val="24"/>
        </w:rPr>
        <w:t>.</w:t>
      </w:r>
    </w:p>
    <w:p w14:paraId="7BCBAB7D" w14:textId="59F564E8" w:rsidR="00CA45F3" w:rsidRPr="00DB123B" w:rsidRDefault="004939C6" w:rsidP="0068653F">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MS Mincho" w:hAnsi="Times New Roman" w:cs="Times New Roman"/>
          <w:sz w:val="24"/>
          <w:szCs w:val="24"/>
        </w:rPr>
      </w:pPr>
      <w:r w:rsidRPr="00DB123B">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0C7AB16D"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C33B7C">
        <w:rPr>
          <w:rFonts w:ascii="Times New Roman" w:hAnsi="Times New Roman" w:cs="Times New Roman"/>
          <w:sz w:val="24"/>
          <w:szCs w:val="24"/>
        </w:rPr>
        <w:t xml:space="preserve"> </w:t>
      </w:r>
      <w:r w:rsidR="00C33B7C">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w:t>
      </w:r>
      <w:r w:rsidR="005F5D62">
        <w:rPr>
          <w:rFonts w:ascii="Times New Roman" w:hAnsi="Times New Roman" w:cs="Times New Roman"/>
          <w:sz w:val="24"/>
          <w:szCs w:val="24"/>
        </w:rPr>
        <w:t xml:space="preserve"> </w:t>
      </w:r>
      <w:r w:rsidRPr="00FD1768">
        <w:rPr>
          <w:rFonts w:ascii="Times New Roman" w:hAnsi="Times New Roman" w:cs="Times New Roman"/>
          <w:sz w:val="24"/>
          <w:szCs w:val="24"/>
        </w:rPr>
        <w:t>wynagrodzeni</w:t>
      </w:r>
      <w:r w:rsidR="005F5D62">
        <w:rPr>
          <w:rFonts w:ascii="Times New Roman" w:hAnsi="Times New Roman" w:cs="Times New Roman"/>
          <w:sz w:val="24"/>
          <w:szCs w:val="24"/>
        </w:rPr>
        <w:t>a</w:t>
      </w:r>
      <w:r w:rsidRPr="00FD1768">
        <w:rPr>
          <w:rFonts w:ascii="Times New Roman" w:hAnsi="Times New Roman" w:cs="Times New Roman"/>
          <w:sz w:val="24"/>
          <w:szCs w:val="24"/>
        </w:rPr>
        <w:t xml:space="preserv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 xml:space="preserve">dalszych </w:t>
      </w:r>
      <w:r w:rsidR="00BA5A8C" w:rsidRPr="00FD1768">
        <w:rPr>
          <w:rFonts w:ascii="Times New Roman" w:hAnsi="Times New Roman" w:cs="Times New Roman"/>
          <w:sz w:val="24"/>
          <w:szCs w:val="24"/>
        </w:rPr>
        <w:lastRenderedPageBreak/>
        <w:t>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1F43F5EC" w14:textId="0203DC85"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 xml:space="preserve">mowa </w:t>
      </w:r>
      <w:r w:rsidR="006028E2" w:rsidRPr="00B2092E">
        <w:rPr>
          <w:rFonts w:ascii="Times New Roman" w:hAnsi="Times New Roman" w:cs="Times New Roman"/>
          <w:sz w:val="24"/>
          <w:szCs w:val="24"/>
        </w:rPr>
        <w:t>w ust</w:t>
      </w:r>
      <w:r w:rsidR="000A3B36" w:rsidRPr="00B2092E">
        <w:rPr>
          <w:rFonts w:ascii="Times New Roman" w:hAnsi="Times New Roman" w:cs="Times New Roman"/>
          <w:sz w:val="24"/>
          <w:szCs w:val="24"/>
        </w:rPr>
        <w:t>.</w:t>
      </w:r>
      <w:r w:rsidR="006028E2" w:rsidRPr="00B2092E">
        <w:rPr>
          <w:rFonts w:ascii="Times New Roman" w:hAnsi="Times New Roman" w:cs="Times New Roman"/>
          <w:sz w:val="24"/>
          <w:szCs w:val="24"/>
        </w:rPr>
        <w:t xml:space="preserve"> </w:t>
      </w:r>
      <w:r w:rsidR="001C536E" w:rsidRPr="00B2092E">
        <w:rPr>
          <w:rFonts w:ascii="Times New Roman" w:hAnsi="Times New Roman" w:cs="Times New Roman"/>
          <w:sz w:val="24"/>
          <w:szCs w:val="24"/>
        </w:rPr>
        <w:t>1</w:t>
      </w:r>
      <w:r w:rsidR="00B2092E" w:rsidRPr="00B2092E">
        <w:rPr>
          <w:rFonts w:ascii="Times New Roman" w:hAnsi="Times New Roman" w:cs="Times New Roman"/>
          <w:sz w:val="24"/>
          <w:szCs w:val="24"/>
        </w:rPr>
        <w:t>2</w:t>
      </w:r>
      <w:r w:rsidRPr="00B2092E">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4DA73158"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xml:space="preserve">, koncesjach na roboty budowlane lub usługi oraz partnerstwie </w:t>
      </w:r>
      <w:proofErr w:type="spellStart"/>
      <w:r w:rsidR="00AC0FCA"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 prywatnym</w:t>
      </w:r>
      <w:r w:rsidRPr="00FD1768">
        <w:rPr>
          <w:rFonts w:ascii="Times New Roman" w:hAnsi="Times New Roman" w:cs="Times New Roman"/>
          <w:sz w:val="24"/>
          <w:szCs w:val="24"/>
        </w:rPr>
        <w:t xml:space="preserve"> (Dz. U. z 2020 r. poz. 1666 z </w:t>
      </w:r>
      <w:proofErr w:type="spellStart"/>
      <w:r w:rsidRPr="00FD1768">
        <w:rPr>
          <w:rFonts w:ascii="Times New Roman" w:hAnsi="Times New Roman" w:cs="Times New Roman"/>
          <w:sz w:val="24"/>
          <w:szCs w:val="24"/>
        </w:rPr>
        <w:t>póź</w:t>
      </w:r>
      <w:r w:rsidR="00601764" w:rsidRPr="00FD1768">
        <w:rPr>
          <w:rFonts w:ascii="Times New Roman" w:hAnsi="Times New Roman" w:cs="Times New Roman"/>
          <w:sz w:val="24"/>
          <w:szCs w:val="24"/>
        </w:rPr>
        <w:t>n</w:t>
      </w:r>
      <w:proofErr w:type="spellEnd"/>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8B5DC7">
        <w:rPr>
          <w:rFonts w:ascii="Times New Roman" w:hAnsi="Times New Roman" w:cs="Times New Roman"/>
          <w:sz w:val="24"/>
          <w:szCs w:val="24"/>
        </w:rPr>
        <w:t>3</w:t>
      </w:r>
      <w:r w:rsidRPr="00FD1768">
        <w:rPr>
          <w:rFonts w:ascii="Times New Roman" w:hAnsi="Times New Roman" w:cs="Times New Roman"/>
          <w:sz w:val="24"/>
          <w:szCs w:val="24"/>
        </w:rPr>
        <w:t xml:space="preserve"> r. poz. </w:t>
      </w:r>
      <w:r w:rsidR="008B5DC7">
        <w:rPr>
          <w:rFonts w:ascii="Times New Roman" w:hAnsi="Times New Roman" w:cs="Times New Roman"/>
          <w:sz w:val="24"/>
          <w:szCs w:val="24"/>
        </w:rPr>
        <w:t>1570</w:t>
      </w:r>
      <w:r w:rsidRPr="00FD1768">
        <w:rPr>
          <w:rFonts w:ascii="Times New Roman" w:hAnsi="Times New Roman" w:cs="Times New Roman"/>
          <w:sz w:val="24"/>
          <w:szCs w:val="24"/>
        </w:rPr>
        <w:t xml:space="preserve">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lastRenderedPageBreak/>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29463AC5"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C64457">
        <w:rPr>
          <w:rFonts w:ascii="Times New Roman" w:hAnsi="Times New Roman" w:cs="Times New Roman"/>
          <w:sz w:val="24"/>
          <w:szCs w:val="24"/>
        </w:rPr>
        <w:t xml:space="preserve">w </w:t>
      </w:r>
      <w:r w:rsidR="00042695" w:rsidRPr="00C64457">
        <w:rPr>
          <w:rFonts w:ascii="Times New Roman" w:hAnsi="Times New Roman" w:cs="Times New Roman"/>
          <w:sz w:val="24"/>
          <w:szCs w:val="24"/>
        </w:rPr>
        <w:t xml:space="preserve">ust. </w:t>
      </w:r>
      <w:r w:rsidR="008B5DC7">
        <w:rPr>
          <w:rFonts w:ascii="Times New Roman" w:hAnsi="Times New Roman" w:cs="Times New Roman"/>
          <w:sz w:val="24"/>
          <w:szCs w:val="24"/>
        </w:rPr>
        <w:t>20</w:t>
      </w:r>
      <w:r w:rsidRPr="00C64457">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7828FA2"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w:t>
      </w:r>
      <w:r w:rsidR="00DB123B">
        <w:rPr>
          <w:rFonts w:ascii="Times New Roman" w:hAnsi="Times New Roman" w:cs="Times New Roman"/>
          <w:bCs/>
          <w:sz w:val="24"/>
          <w:szCs w:val="24"/>
        </w:rPr>
        <w:t>2</w:t>
      </w:r>
      <w:r w:rsidRPr="00D72C15">
        <w:rPr>
          <w:rFonts w:ascii="Times New Roman" w:hAnsi="Times New Roman" w:cs="Times New Roman"/>
          <w:bCs/>
          <w:sz w:val="24"/>
          <w:szCs w:val="24"/>
        </w:rPr>
        <w:t xml:space="preserve">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w:t>
      </w:r>
      <w:r w:rsidR="00DB123B">
        <w:rPr>
          <w:rFonts w:ascii="Times New Roman" w:hAnsi="Times New Roman" w:cs="Times New Roman"/>
          <w:bCs/>
          <w:sz w:val="24"/>
          <w:szCs w:val="24"/>
        </w:rPr>
        <w:t>2</w:t>
      </w:r>
      <w:r w:rsidRPr="00D72C15">
        <w:rPr>
          <w:rFonts w:ascii="Times New Roman" w:hAnsi="Times New Roman" w:cs="Times New Roman"/>
          <w:bCs/>
          <w:sz w:val="24"/>
          <w:szCs w:val="24"/>
        </w:rPr>
        <w:t xml:space="preserve"> niniejszego paragrafu. </w:t>
      </w:r>
    </w:p>
    <w:p w14:paraId="562278D9" w14:textId="77777777" w:rsidR="00F522B4"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027DED5C" w14:textId="77777777" w:rsidR="00AA127A" w:rsidRPr="00D72C15" w:rsidRDefault="00AA127A"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24330132"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AA127A">
        <w:rPr>
          <w:rFonts w:ascii="Times New Roman" w:hAnsi="Times New Roman" w:cs="Times New Roman"/>
          <w:b/>
          <w:bCs/>
          <w:sz w:val="24"/>
          <w:szCs w:val="24"/>
        </w:rPr>
        <w:t>:</w:t>
      </w:r>
      <w:r w:rsidR="006E39EB" w:rsidRPr="00AA127A">
        <w:rPr>
          <w:rFonts w:ascii="Times New Roman" w:hAnsi="Times New Roman" w:cs="Times New Roman"/>
          <w:b/>
          <w:bCs/>
          <w:sz w:val="24"/>
          <w:szCs w:val="24"/>
        </w:rPr>
        <w:t xml:space="preserve"> </w:t>
      </w:r>
      <w:r w:rsidR="00B2092E" w:rsidRPr="00AA127A">
        <w:rPr>
          <w:rFonts w:ascii="Times New Roman" w:hAnsi="Times New Roman" w:cs="Times New Roman"/>
          <w:sz w:val="24"/>
          <w:szCs w:val="24"/>
        </w:rPr>
        <w:t>33</w:t>
      </w:r>
      <w:r w:rsidR="00172370" w:rsidRPr="00AA127A">
        <w:rPr>
          <w:rFonts w:ascii="Times New Roman" w:hAnsi="Times New Roman" w:cs="Times New Roman"/>
          <w:sz w:val="24"/>
          <w:szCs w:val="24"/>
        </w:rPr>
        <w:t xml:space="preserve">0 dni </w:t>
      </w:r>
      <w:r w:rsidR="00172370" w:rsidRPr="009116F8">
        <w:rPr>
          <w:rFonts w:ascii="Times New Roman" w:hAnsi="Times New Roman" w:cs="Times New Roman"/>
          <w:sz w:val="24"/>
          <w:szCs w:val="24"/>
        </w:rPr>
        <w:t xml:space="preserve">od dnia </w:t>
      </w:r>
      <w:r w:rsidR="00172370" w:rsidRPr="00BB4EA1">
        <w:rPr>
          <w:rFonts w:ascii="Times New Roman" w:hAnsi="Times New Roman" w:cs="Times New Roman"/>
          <w:sz w:val="24"/>
          <w:szCs w:val="24"/>
        </w:rPr>
        <w:t xml:space="preserve">podpisania </w:t>
      </w:r>
      <w:r w:rsidR="00172370" w:rsidRPr="00172370">
        <w:rPr>
          <w:rFonts w:ascii="Times New Roman" w:hAnsi="Times New Roman" w:cs="Times New Roman"/>
          <w:color w:val="000000" w:themeColor="text1"/>
          <w:sz w:val="24"/>
          <w:szCs w:val="24"/>
        </w:rPr>
        <w:t>umowy</w:t>
      </w:r>
      <w:r w:rsidR="00731BBA">
        <w:rPr>
          <w:rFonts w:ascii="Times New Roman" w:hAnsi="Times New Roman" w:cs="Times New Roman"/>
          <w:sz w:val="24"/>
          <w:szCs w:val="24"/>
        </w:rPr>
        <w:t>.</w:t>
      </w:r>
      <w:r w:rsidR="00172370" w:rsidRPr="00424796">
        <w:rPr>
          <w:rFonts w:ascii="Times New Roman" w:hAnsi="Times New Roman" w:cs="Times New Roman"/>
          <w:color w:val="FF0000"/>
          <w:sz w:val="24"/>
          <w:szCs w:val="24"/>
        </w:rPr>
        <w:t xml:space="preserve"> </w:t>
      </w:r>
    </w:p>
    <w:p w14:paraId="6DFF2BB5" w14:textId="77777777"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lastRenderedPageBreak/>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30011AE8" w14:textId="77777777" w:rsidR="00B2092E"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p</w:t>
      </w:r>
      <w:r w:rsidR="004939C6" w:rsidRPr="00B2092E">
        <w:rPr>
          <w:rFonts w:ascii="Times New Roman" w:hAnsi="Times New Roman" w:cs="Times New Roman"/>
          <w:sz w:val="24"/>
          <w:szCs w:val="24"/>
        </w:rPr>
        <w:t>rotokolarnego przekazania placu budowy, w terminie nie później niż 14 dni od dnia</w:t>
      </w:r>
      <w:r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podpisania umowy, wraz z posiadaną dokumentacją techniczną;</w:t>
      </w:r>
    </w:p>
    <w:p w14:paraId="39146831" w14:textId="77777777" w:rsidR="00B2092E"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z</w:t>
      </w:r>
      <w:r w:rsidR="004939C6" w:rsidRPr="00B2092E">
        <w:rPr>
          <w:rFonts w:ascii="Times New Roman" w:hAnsi="Times New Roman" w:cs="Times New Roman"/>
          <w:sz w:val="24"/>
          <w:szCs w:val="24"/>
        </w:rPr>
        <w:t>apewnienia nadzoru inwestorskiego;</w:t>
      </w:r>
    </w:p>
    <w:p w14:paraId="456276BA" w14:textId="40C0EDF0" w:rsidR="006838C9"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d</w:t>
      </w:r>
      <w:r w:rsidR="004939C6" w:rsidRPr="00B2092E">
        <w:rPr>
          <w:rFonts w:ascii="Times New Roman" w:hAnsi="Times New Roman" w:cs="Times New Roman"/>
          <w:sz w:val="24"/>
          <w:szCs w:val="24"/>
        </w:rPr>
        <w:t xml:space="preserve">okonania odbioru </w:t>
      </w:r>
      <w:r w:rsidR="00B2092E" w:rsidRPr="00B2092E">
        <w:rPr>
          <w:rFonts w:ascii="Times New Roman" w:hAnsi="Times New Roman" w:cs="Times New Roman"/>
          <w:sz w:val="24"/>
          <w:szCs w:val="24"/>
        </w:rPr>
        <w:t>prawidłowo wykonanego przedmiotu umowy</w:t>
      </w:r>
      <w:r w:rsidR="004939C6" w:rsidRPr="00B2092E">
        <w:rPr>
          <w:rFonts w:ascii="Times New Roman" w:hAnsi="Times New Roman" w:cs="Times New Roman"/>
          <w:sz w:val="24"/>
          <w:szCs w:val="24"/>
        </w:rPr>
        <w:t>, w</w:t>
      </w:r>
      <w:r w:rsidR="00FF1480"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terminie 14 dni od dnia zgłoszenia zakończenia robót i złożenia wniosku o dokonanie</w:t>
      </w:r>
      <w:r w:rsidR="00A46F45"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odbioru końcowego.</w:t>
      </w:r>
    </w:p>
    <w:p w14:paraId="338848BC" w14:textId="77777777" w:rsidR="00CA17D0" w:rsidRPr="00CA17D0" w:rsidRDefault="00CA17D0" w:rsidP="00CA17D0">
      <w:pPr>
        <w:pStyle w:val="Akapitzlist"/>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na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lastRenderedPageBreak/>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4"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4"/>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 xml:space="preserve">oraz uchylenia dyrektywy 95/46/WE dalej RODO, wobec osób fizycznych, do </w:t>
      </w:r>
      <w:r w:rsidRPr="001A15C3">
        <w:rPr>
          <w:rFonts w:ascii="Times New Roman" w:hAnsi="Times New Roman" w:cs="Times New Roman"/>
          <w:sz w:val="24"/>
          <w:szCs w:val="24"/>
        </w:rPr>
        <w:lastRenderedPageBreak/>
        <w:t>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5B1A17BA"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967908">
        <w:rPr>
          <w:rFonts w:ascii="Times New Roman" w:hAnsi="Times New Roman" w:cs="Times New Roman"/>
          <w:bCs/>
          <w:sz w:val="24"/>
          <w:szCs w:val="24"/>
        </w:rPr>
        <w:t>§</w:t>
      </w:r>
      <w:r w:rsidR="004B7D7D" w:rsidRPr="00967908">
        <w:rPr>
          <w:rFonts w:ascii="Times New Roman" w:hAnsi="Times New Roman" w:cs="Times New Roman"/>
          <w:bCs/>
          <w:sz w:val="24"/>
          <w:szCs w:val="24"/>
        </w:rPr>
        <w:t xml:space="preserve"> </w:t>
      </w:r>
      <w:r w:rsidR="00103260">
        <w:rPr>
          <w:rFonts w:ascii="Times New Roman" w:hAnsi="Times New Roman" w:cs="Times New Roman"/>
          <w:bCs/>
          <w:sz w:val="24"/>
          <w:szCs w:val="24"/>
        </w:rPr>
        <w:t>20</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6E1618AA" w14:textId="09E646F7" w:rsidR="00280F9D" w:rsidRDefault="004F4095" w:rsidP="00EB3233">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563709B6" w14:textId="77777777" w:rsidR="00CA17D0" w:rsidRPr="00EB3233" w:rsidRDefault="00CA17D0" w:rsidP="00EB3233">
      <w:pPr>
        <w:autoSpaceDE w:val="0"/>
        <w:autoSpaceDN w:val="0"/>
        <w:adjustRightInd w:val="0"/>
        <w:spacing w:after="0" w:line="360" w:lineRule="auto"/>
        <w:ind w:left="426"/>
        <w:rPr>
          <w:rFonts w:ascii="Times New Roman" w:hAnsi="Times New Roman" w:cs="Times New Roman"/>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0E707170" w14:textId="086AAD1B" w:rsidR="00D0592E" w:rsidRPr="00C64457" w:rsidRDefault="00D0592E" w:rsidP="00D0592E">
      <w:pPr>
        <w:pStyle w:val="Akapitzlist"/>
        <w:widowControl w:val="0"/>
        <w:numPr>
          <w:ilvl w:val="0"/>
          <w:numId w:val="4"/>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C64457">
        <w:rPr>
          <w:rFonts w:ascii="Times New Roman" w:eastAsia="Times New Roman" w:hAnsi="Times New Roman" w:cs="Times New Roman"/>
          <w:bCs/>
          <w:sz w:val="24"/>
          <w:szCs w:val="24"/>
          <w:lang w:eastAsia="pl-PL"/>
        </w:rPr>
        <w:t>Odbiór przedmiotu umowy nastąpi na podstawie końcowego protokołu odbioru po zakończeniu realizacji całego przedmiotu umowy przez Wykonawcę.</w:t>
      </w:r>
    </w:p>
    <w:p w14:paraId="50CD8EEE" w14:textId="77777777" w:rsidR="00C33B7C" w:rsidRDefault="004939C6" w:rsidP="00C33B7C">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51329C18"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4344A7EF" w14:textId="755E169D" w:rsidR="00962C40" w:rsidRPr="00962C40" w:rsidRDefault="00962C40" w:rsidP="00962C40">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C33B7C">
        <w:rPr>
          <w:rFonts w:ascii="Times New Roman" w:hAnsi="Times New Roman" w:cs="Times New Roman"/>
          <w:sz w:val="24"/>
          <w:szCs w:val="24"/>
        </w:rPr>
        <w:t xml:space="preserve">Protokół odbioru </w:t>
      </w:r>
      <w:r>
        <w:rPr>
          <w:rFonts w:ascii="Times New Roman" w:hAnsi="Times New Roman" w:cs="Times New Roman"/>
          <w:sz w:val="24"/>
          <w:szCs w:val="24"/>
        </w:rPr>
        <w:t>końcowego</w:t>
      </w:r>
      <w:r w:rsidRPr="00C33B7C">
        <w:rPr>
          <w:rFonts w:ascii="Times New Roman" w:hAnsi="Times New Roman" w:cs="Times New Roman"/>
          <w:sz w:val="24"/>
          <w:szCs w:val="24"/>
        </w:rPr>
        <w:t xml:space="preserve">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w:t>
      </w:r>
      <w:r>
        <w:rPr>
          <w:rFonts w:ascii="Times New Roman" w:hAnsi="Times New Roman" w:cs="Times New Roman"/>
          <w:sz w:val="24"/>
          <w:szCs w:val="24"/>
        </w:rPr>
        <w:t>p</w:t>
      </w:r>
      <w:r w:rsidRPr="00C33B7C">
        <w:rPr>
          <w:rFonts w:ascii="Times New Roman" w:hAnsi="Times New Roman" w:cs="Times New Roman"/>
          <w:sz w:val="24"/>
          <w:szCs w:val="24"/>
        </w:rPr>
        <w:t xml:space="preserve">rotokołu będzie on podlegał zwróceniu, ze wskazaniem nieprawidłowości Wykonawcy, który będzie wówczas zobowiązany do niezwłocznego ich usunięcia i dokonania ponownego zgłoszenia. Wówczas ponowiona zostanie procedura odbioru </w:t>
      </w:r>
      <w:r>
        <w:rPr>
          <w:rFonts w:ascii="Times New Roman" w:hAnsi="Times New Roman" w:cs="Times New Roman"/>
          <w:sz w:val="24"/>
          <w:szCs w:val="24"/>
        </w:rPr>
        <w:t>końcowego</w:t>
      </w:r>
      <w:r w:rsidRPr="00C33B7C">
        <w:rPr>
          <w:rFonts w:ascii="Times New Roman" w:hAnsi="Times New Roman" w:cs="Times New Roman"/>
          <w:sz w:val="24"/>
          <w:szCs w:val="24"/>
        </w:rPr>
        <w:t>.</w:t>
      </w:r>
    </w:p>
    <w:p w14:paraId="60011C76" w14:textId="69A7D0BC" w:rsidR="006E39EB" w:rsidRPr="00A70459"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962C40">
        <w:rPr>
          <w:rFonts w:ascii="Times New Roman" w:hAnsi="Times New Roman" w:cs="Times New Roman"/>
          <w:sz w:val="24"/>
          <w:szCs w:val="24"/>
        </w:rPr>
        <w:t>3</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 xml:space="preserve">z </w:t>
      </w:r>
      <w:r w:rsidRPr="00C64457">
        <w:rPr>
          <w:rFonts w:ascii="Times New Roman" w:hAnsi="Times New Roman" w:cs="Times New Roman"/>
          <w:sz w:val="24"/>
          <w:szCs w:val="24"/>
        </w:rPr>
        <w:t>adnotacją:</w:t>
      </w:r>
      <w:r w:rsidR="00836DE6" w:rsidRPr="00C64457">
        <w:rPr>
          <w:rFonts w:ascii="Times New Roman" w:hAnsi="Times New Roman" w:cs="Times New Roman"/>
          <w:b/>
          <w:bCs/>
          <w:sz w:val="24"/>
          <w:szCs w:val="24"/>
        </w:rPr>
        <w:t xml:space="preserve"> </w:t>
      </w:r>
      <w:r w:rsidR="006E39EB" w:rsidRPr="00C64457">
        <w:rPr>
          <w:rFonts w:ascii="Times New Roman" w:hAnsi="Times New Roman" w:cs="Times New Roman"/>
          <w:sz w:val="24"/>
          <w:szCs w:val="24"/>
        </w:rPr>
        <w:t>„</w:t>
      </w:r>
      <w:r w:rsidR="0011565E" w:rsidRPr="00C64457">
        <w:rPr>
          <w:rFonts w:ascii="Times New Roman" w:hAnsi="Times New Roman" w:cs="Times New Roman"/>
          <w:b/>
          <w:bCs/>
          <w:i/>
          <w:iCs/>
          <w:sz w:val="24"/>
          <w:szCs w:val="24"/>
        </w:rPr>
        <w:t>Przebudowa dróg gruntowych w miejscowości Milikowice w Gminie Jaworzyna Śląska - etap II</w:t>
      </w:r>
      <w:r w:rsidR="00A70459" w:rsidRPr="00C64457">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184914F6"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962C40">
        <w:rPr>
          <w:rFonts w:ascii="Times New Roman" w:hAnsi="Times New Roman" w:cs="Times New Roman"/>
          <w:sz w:val="24"/>
          <w:szCs w:val="24"/>
        </w:rPr>
        <w:t>2</w:t>
      </w:r>
      <w:r w:rsidR="000660A5" w:rsidRPr="00D72C15">
        <w:rPr>
          <w:rFonts w:ascii="Times New Roman" w:hAnsi="Times New Roman" w:cs="Times New Roman"/>
          <w:sz w:val="24"/>
          <w:szCs w:val="24"/>
        </w:rPr>
        <w:t xml:space="preserve"> - </w:t>
      </w:r>
      <w:r w:rsidR="00962C40">
        <w:rPr>
          <w:rFonts w:ascii="Times New Roman" w:hAnsi="Times New Roman" w:cs="Times New Roman"/>
          <w:sz w:val="24"/>
          <w:szCs w:val="24"/>
        </w:rPr>
        <w:t>6</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55A7615F" w14:textId="77777777" w:rsidR="00962C40" w:rsidRDefault="004939C6">
      <w:pPr>
        <w:pStyle w:val="Akapitzlist"/>
        <w:widowControl w:val="0"/>
        <w:numPr>
          <w:ilvl w:val="0"/>
          <w:numId w:val="4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nadających się do usunięcia – Zamawiający może żądać bezpłatnego usunięcia wad,</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wyznaczając Wykonawcy odpowiedni termin ich usunięcia z zagrożeniem, że po</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bezskutecznym upływie wyznaczonego terminu nie przyjmie naprawy;</w:t>
      </w:r>
    </w:p>
    <w:p w14:paraId="5125E0AB" w14:textId="73DF3955" w:rsidR="004939C6" w:rsidRPr="00962C40" w:rsidRDefault="004939C6">
      <w:pPr>
        <w:pStyle w:val="Akapitzlist"/>
        <w:widowControl w:val="0"/>
        <w:numPr>
          <w:ilvl w:val="0"/>
          <w:numId w:val="4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7"/>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7"/>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ponownego wykonania robót, w których stwierdzono </w:t>
      </w:r>
      <w:r w:rsidRPr="00D72C15">
        <w:rPr>
          <w:rFonts w:ascii="Times New Roman" w:hAnsi="Times New Roman" w:cs="Times New Roman"/>
          <w:sz w:val="24"/>
          <w:szCs w:val="24"/>
        </w:rPr>
        <w:lastRenderedPageBreak/>
        <w:t>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4F1952E" w14:textId="77777777" w:rsidR="00F522B4" w:rsidRP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7259C5A5" w14:textId="64CFF0A4" w:rsidR="002B1263"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t>W przypadku przesunięcia terminu zakończenia realizacji przedmiotu umowy, jeśli Wykonawca,</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wniósł</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zabezpieczenie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formie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gwarancji</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bankowej</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lub</w:t>
      </w:r>
      <w:r w:rsid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ubezpieczeniowej, zobowiązany</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jest</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do</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wniesienia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zabezpieczenia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na</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przedłużony</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okres</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wykonania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umowy</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 xml:space="preserve">oraz 30% zabezpieczenia na okres rękojmi i gwarancji za wady </w:t>
      </w:r>
      <w:r w:rsidR="002B1263">
        <w:rPr>
          <w:rFonts w:ascii="Times New Roman" w:hAnsi="Times New Roman" w:cs="Times New Roman"/>
          <w:sz w:val="24"/>
          <w:szCs w:val="24"/>
        </w:rPr>
        <w:br/>
        <w:t xml:space="preserve">w </w:t>
      </w:r>
      <w:r w:rsidR="002B1263" w:rsidRPr="00125BE5">
        <w:rPr>
          <w:rFonts w:ascii="Times New Roman" w:hAnsi="Times New Roman" w:cs="Times New Roman"/>
          <w:sz w:val="24"/>
          <w:szCs w:val="24"/>
        </w:rPr>
        <w:t>terminie 14 dni od dnia podpisania aneksu przedłużającego termin realizacji</w:t>
      </w:r>
      <w:r w:rsidR="002B1263" w:rsidRPr="00125BE5">
        <w:rPr>
          <w:rFonts w:ascii="Times New Roman" w:hAnsi="Times New Roman" w:cs="Times New Roman"/>
          <w:spacing w:val="-1"/>
          <w:sz w:val="24"/>
          <w:szCs w:val="24"/>
        </w:rPr>
        <w:t xml:space="preserve"> </w:t>
      </w:r>
      <w:r w:rsidR="002B1263" w:rsidRPr="00125BE5">
        <w:rPr>
          <w:rFonts w:ascii="Times New Roman" w:hAnsi="Times New Roman" w:cs="Times New Roman"/>
          <w:sz w:val="24"/>
          <w:szCs w:val="24"/>
        </w:rPr>
        <w:t>umowy.</w:t>
      </w:r>
    </w:p>
    <w:p w14:paraId="0AD22FEF" w14:textId="79004CF0" w:rsidR="008D7AAD" w:rsidRPr="002B1263"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2B1263">
        <w:rPr>
          <w:rFonts w:ascii="Times New Roman" w:hAnsi="Times New Roman" w:cs="Times New Roman"/>
          <w:sz w:val="24"/>
          <w:szCs w:val="24"/>
        </w:rPr>
        <w:br/>
        <w:t xml:space="preserve">i będzie wykorzystane do zgodnego z umową wykonania robót i do pokrycia roszczeń </w:t>
      </w:r>
      <w:r w:rsidR="00EF7E0D" w:rsidRPr="002B1263">
        <w:rPr>
          <w:rFonts w:ascii="Times New Roman" w:hAnsi="Times New Roman" w:cs="Times New Roman"/>
          <w:sz w:val="24"/>
          <w:szCs w:val="24"/>
        </w:rPr>
        <w:br/>
      </w:r>
      <w:r w:rsidRPr="002B1263">
        <w:rPr>
          <w:rFonts w:ascii="Times New Roman" w:hAnsi="Times New Roman" w:cs="Times New Roman"/>
          <w:sz w:val="24"/>
          <w:szCs w:val="24"/>
        </w:rPr>
        <w:t>z tytułu rękojmi lub gwarancji za wady oraz zastrzeżonych w umowie kar</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umownych.</w:t>
      </w:r>
    </w:p>
    <w:p w14:paraId="1D33B7D0" w14:textId="3C859FD8" w:rsidR="000C61BF" w:rsidRPr="00D72C15" w:rsidRDefault="000C61BF">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391FDAAF" w14:textId="77777777" w:rsidR="006838C9" w:rsidRPr="00A70459" w:rsidRDefault="006838C9"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61422BA"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778A6">
        <w:rPr>
          <w:rFonts w:ascii="Times New Roman" w:hAnsi="Times New Roman" w:cs="Times New Roman"/>
          <w:sz w:val="24"/>
          <w:szCs w:val="24"/>
        </w:rPr>
        <w:t>prawidłowego jego</w:t>
      </w:r>
      <w:r w:rsidR="001778A6" w:rsidRPr="00D72C15">
        <w:rPr>
          <w:rFonts w:ascii="Times New Roman" w:hAnsi="Times New Roman" w:cs="Times New Roman"/>
          <w:sz w:val="24"/>
          <w:szCs w:val="24"/>
        </w:rPr>
        <w:t xml:space="preserve"> wykonania </w:t>
      </w:r>
      <w:r w:rsidRPr="00D72C15">
        <w:rPr>
          <w:rFonts w:ascii="Times New Roman" w:hAnsi="Times New Roman" w:cs="Times New Roman"/>
          <w:sz w:val="24"/>
          <w:szCs w:val="24"/>
        </w:rPr>
        <w:t>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 xml:space="preserve">zł za każdorazowy </w:t>
      </w:r>
      <w:r w:rsidRPr="00EF7E0D">
        <w:rPr>
          <w:rFonts w:ascii="Times New Roman" w:hAnsi="Times New Roman" w:cs="Times New Roman"/>
          <w:sz w:val="24"/>
          <w:szCs w:val="24"/>
        </w:rPr>
        <w:lastRenderedPageBreak/>
        <w:t>przypadek,</w:t>
      </w:r>
    </w:p>
    <w:p w14:paraId="0304ED01" w14:textId="5F42972A" w:rsidR="00C255C1" w:rsidRPr="00EF7E0D" w:rsidRDefault="00C255C1">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15. Zmiana postanowień umowy</w:t>
      </w:r>
    </w:p>
    <w:p w14:paraId="193731F4" w14:textId="77777777" w:rsid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lastRenderedPageBreak/>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23D6088F" w14:textId="3941E4C2" w:rsidR="00AF2573"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bookmarkStart w:id="5" w:name="_Hlk62041851"/>
    </w:p>
    <w:p w14:paraId="223F4808" w14:textId="77777777" w:rsidR="00AA127A" w:rsidRPr="00AF2573" w:rsidRDefault="00AA127A" w:rsidP="00AA127A">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F65EA30" w14:textId="7E472F05" w:rsidR="00AF2573" w:rsidRPr="00AF2573" w:rsidRDefault="00AF2573" w:rsidP="00AF2573">
      <w:pPr>
        <w:pStyle w:val="Nagwek1"/>
        <w:spacing w:line="360" w:lineRule="auto"/>
        <w:ind w:left="0" w:right="0"/>
      </w:pPr>
      <w:r w:rsidRPr="00D72C15">
        <w:t>§ 1</w:t>
      </w:r>
      <w:r>
        <w:t>6.</w:t>
      </w:r>
      <w:r w:rsidRPr="00D72C15">
        <w:t xml:space="preserve"> </w:t>
      </w:r>
      <w:r w:rsidR="00025384">
        <w:t>Waloryzacja</w:t>
      </w:r>
    </w:p>
    <w:p w14:paraId="5441FCE6" w14:textId="171BC51F" w:rsidR="00AF2573" w:rsidRPr="00D01B63" w:rsidRDefault="00AF2573">
      <w:pPr>
        <w:widowControl w:val="0"/>
        <w:numPr>
          <w:ilvl w:val="0"/>
          <w:numId w:val="52"/>
        </w:numPr>
        <w:tabs>
          <w:tab w:val="left" w:pos="284"/>
        </w:tabs>
        <w:spacing w:before="60" w:after="0" w:line="360" w:lineRule="auto"/>
        <w:ind w:left="284" w:hanging="284"/>
        <w:jc w:val="both"/>
        <w:rPr>
          <w:rFonts w:ascii="Times New Roman" w:hAnsi="Times New Roman" w:cs="Times New Roman"/>
          <w:color w:val="000000"/>
          <w:spacing w:val="-6"/>
          <w:sz w:val="24"/>
          <w:szCs w:val="24"/>
        </w:rPr>
      </w:pPr>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028FD9CD"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63A34392"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0964176E"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poziom zmiany ceny materiałów lub kosztów, uprawniający Strony umowy do żądania </w:t>
      </w:r>
      <w:r w:rsidRPr="00E5189B">
        <w:rPr>
          <w:rFonts w:ascii="Times New Roman" w:hAnsi="Times New Roman" w:cs="Times New Roman"/>
          <w:color w:val="000000"/>
          <w:sz w:val="24"/>
          <w:szCs w:val="24"/>
        </w:rPr>
        <w:lastRenderedPageBreak/>
        <w:t>zmiany wynagrodzenia należnego Wykonawcy, ustala się na poziomie powyżej 15% w stosunku do cen lub kosztów obowiązujących w terminie składania oferty,</w:t>
      </w:r>
    </w:p>
    <w:p w14:paraId="5FE383D7"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3645C7BE"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6" w:name="_Hlk47042084"/>
      <w:r w:rsidRPr="00E5189B">
        <w:rPr>
          <w:rFonts w:ascii="Times New Roman" w:hAnsi="Times New Roman" w:cs="Times New Roman"/>
          <w:color w:val="000000"/>
          <w:sz w:val="24"/>
          <w:szCs w:val="24"/>
        </w:rPr>
        <w:t xml:space="preserve">zmiany ceny </w:t>
      </w:r>
      <w:bookmarkEnd w:id="6"/>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2E0C886F"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31DADDF2"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34815BAA"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61A65EEC"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46947F97"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49EFA75C"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09F456A8"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lastRenderedPageBreak/>
        <w:t xml:space="preserve">Wykonawca, którego wynagrodzenie zostało zmienione, zobowiązany jest do zmiany wynagrodzenia przysługującego </w:t>
      </w:r>
      <w:r>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7DAD2386"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5"/>
    <w:p w14:paraId="2D4BE94D" w14:textId="77777777" w:rsidR="00AF2573" w:rsidRDefault="00AF2573" w:rsidP="00D72C15">
      <w:pPr>
        <w:pStyle w:val="Nagwek1"/>
        <w:spacing w:line="360" w:lineRule="auto"/>
        <w:ind w:left="0" w:right="0"/>
      </w:pPr>
    </w:p>
    <w:p w14:paraId="19545A48" w14:textId="75956F66" w:rsidR="00F17ADD" w:rsidRPr="00D72C15" w:rsidRDefault="00F17ADD" w:rsidP="00D72C15">
      <w:pPr>
        <w:pStyle w:val="Nagwek1"/>
        <w:spacing w:line="360" w:lineRule="auto"/>
        <w:ind w:left="0" w:right="0"/>
      </w:pPr>
      <w:r w:rsidRPr="00D72C15">
        <w:t>§ 1</w:t>
      </w:r>
      <w:r w:rsidR="00103260">
        <w:t>7</w:t>
      </w:r>
      <w:r w:rsidR="009214F0">
        <w:t>.</w:t>
      </w:r>
      <w:r w:rsidRPr="00D72C15">
        <w:t xml:space="preserve"> Nadzór</w:t>
      </w:r>
    </w:p>
    <w:p w14:paraId="38F9735C" w14:textId="77777777" w:rsidR="00361BED" w:rsidRDefault="00F17ADD">
      <w:pPr>
        <w:pStyle w:val="Akapitzlist"/>
        <w:widowControl w:val="0"/>
        <w:numPr>
          <w:ilvl w:val="0"/>
          <w:numId w:val="44"/>
        </w:numPr>
        <w:autoSpaceDE w:val="0"/>
        <w:autoSpaceDN w:val="0"/>
        <w:spacing w:after="0" w:line="360" w:lineRule="auto"/>
        <w:ind w:left="426"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4B13282F" w:rsidR="005B2D8C" w:rsidRPr="00361BED" w:rsidRDefault="00F17ADD">
      <w:pPr>
        <w:pStyle w:val="Akapitzlist"/>
        <w:widowControl w:val="0"/>
        <w:numPr>
          <w:ilvl w:val="0"/>
          <w:numId w:val="44"/>
        </w:numPr>
        <w:autoSpaceDE w:val="0"/>
        <w:autoSpaceDN w:val="0"/>
        <w:spacing w:after="0" w:line="360" w:lineRule="auto"/>
        <w:ind w:left="426" w:hanging="425"/>
        <w:contextualSpacing w:val="0"/>
        <w:jc w:val="both"/>
        <w:rPr>
          <w:rFonts w:ascii="Times New Roman" w:hAnsi="Times New Roman" w:cs="Times New Roman"/>
          <w:sz w:val="24"/>
          <w:szCs w:val="24"/>
        </w:rPr>
      </w:pPr>
      <w:r w:rsidRPr="00361BED">
        <w:rPr>
          <w:rFonts w:ascii="Times New Roman" w:hAnsi="Times New Roman" w:cs="Times New Roman"/>
          <w:sz w:val="24"/>
          <w:szCs w:val="24"/>
        </w:rPr>
        <w:t xml:space="preserve">Do koordynowania i rozliczania wykonanych robót Zamawiający </w:t>
      </w:r>
      <w:r w:rsidR="00EF7E0D" w:rsidRPr="00361BED">
        <w:rPr>
          <w:rFonts w:ascii="Times New Roman" w:hAnsi="Times New Roman" w:cs="Times New Roman"/>
          <w:sz w:val="24"/>
          <w:szCs w:val="24"/>
        </w:rPr>
        <w:br/>
      </w:r>
      <w:r w:rsidR="006A3D81" w:rsidRPr="00361BED">
        <w:rPr>
          <w:rFonts w:ascii="Times New Roman" w:hAnsi="Times New Roman" w:cs="Times New Roman"/>
          <w:sz w:val="24"/>
          <w:szCs w:val="24"/>
        </w:rPr>
        <w:t>wyznacza:</w:t>
      </w:r>
      <w:r w:rsidR="00EF7E0D" w:rsidRPr="00361BED">
        <w:rPr>
          <w:rFonts w:ascii="Times New Roman" w:hAnsi="Times New Roman" w:cs="Times New Roman"/>
          <w:sz w:val="24"/>
          <w:szCs w:val="24"/>
        </w:rPr>
        <w:t xml:space="preserve"> </w:t>
      </w:r>
      <w:r w:rsidRPr="00361BED">
        <w:rPr>
          <w:rFonts w:ascii="Times New Roman" w:hAnsi="Times New Roman" w:cs="Times New Roman"/>
          <w:sz w:val="24"/>
          <w:szCs w:val="24"/>
        </w:rPr>
        <w:t>……………………………………… tel. ………………………</w:t>
      </w:r>
      <w:r w:rsidR="00EF7E0D" w:rsidRPr="00361BE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1A4166C4" w:rsidR="003062DA" w:rsidRPr="00D72C15" w:rsidRDefault="003062DA" w:rsidP="00D72C15">
      <w:pPr>
        <w:pStyle w:val="Nagwek1"/>
        <w:spacing w:line="360" w:lineRule="auto"/>
        <w:ind w:left="0" w:right="0"/>
      </w:pPr>
      <w:r w:rsidRPr="00D72C15">
        <w:t>§ 1</w:t>
      </w:r>
      <w:r w:rsidR="00103260">
        <w:t>8</w:t>
      </w:r>
      <w:r w:rsidR="009214F0">
        <w:t>.</w:t>
      </w:r>
      <w:r w:rsidRPr="00D72C15">
        <w:t xml:space="preserve"> Ochrona środowiska i odpady</w:t>
      </w:r>
    </w:p>
    <w:p w14:paraId="008E22A5" w14:textId="00838D12" w:rsidR="00361BED" w:rsidRDefault="003062DA">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DB1085">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202</w:t>
      </w:r>
      <w:r w:rsidR="00DB1085">
        <w:rPr>
          <w:rFonts w:ascii="Times New Roman" w:hAnsi="Times New Roman" w:cs="Times New Roman"/>
          <w:sz w:val="24"/>
          <w:szCs w:val="24"/>
        </w:rPr>
        <w:t>4</w:t>
      </w:r>
      <w:r w:rsidR="00DB1085" w:rsidRPr="005F46C3">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poz.</w:t>
      </w:r>
      <w:r w:rsidR="00DB1085" w:rsidRPr="005F46C3">
        <w:rPr>
          <w:rFonts w:ascii="Times New Roman" w:hAnsi="Times New Roman" w:cs="Times New Roman"/>
          <w:spacing w:val="-5"/>
          <w:sz w:val="24"/>
          <w:szCs w:val="24"/>
        </w:rPr>
        <w:t xml:space="preserve"> </w:t>
      </w:r>
      <w:r w:rsidR="00DB1085">
        <w:rPr>
          <w:rFonts w:ascii="Times New Roman" w:hAnsi="Times New Roman" w:cs="Times New Roman"/>
          <w:sz w:val="24"/>
          <w:szCs w:val="24"/>
        </w:rPr>
        <w:t>54</w:t>
      </w:r>
      <w:r w:rsidRPr="00D72C15">
        <w:rPr>
          <w:rFonts w:ascii="Times New Roman" w:hAnsi="Times New Roman" w:cs="Times New Roman"/>
          <w:sz w:val="24"/>
          <w:szCs w:val="24"/>
        </w:rPr>
        <w:t>) oraz podjęcia wszelkich kroków, aby w trakcie realizacji robót</w:t>
      </w:r>
      <w:r w:rsidR="00DB1085">
        <w:rPr>
          <w:rFonts w:ascii="Times New Roman" w:hAnsi="Times New Roman" w:cs="Times New Roman"/>
          <w:sz w:val="24"/>
          <w:szCs w:val="24"/>
        </w:rPr>
        <w:t xml:space="preserve"> </w:t>
      </w:r>
      <w:r w:rsidRPr="00D72C15">
        <w:rPr>
          <w:rFonts w:ascii="Times New Roman" w:hAnsi="Times New Roman" w:cs="Times New Roman"/>
          <w:sz w:val="24"/>
          <w:szCs w:val="24"/>
        </w:rPr>
        <w:t>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2431EBA" w14:textId="3772F6C3" w:rsidR="00A63186" w:rsidRPr="00361BED" w:rsidRDefault="003062DA">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361BED">
        <w:rPr>
          <w:rFonts w:ascii="Times New Roman" w:hAnsi="Times New Roman" w:cs="Times New Roman"/>
          <w:sz w:val="24"/>
          <w:szCs w:val="24"/>
        </w:rPr>
        <w:t>Wykonawca jako wytwórca odpadów zobowiązany jest do przestrzegania przepisów ustawy z dnia 14 grudnia 2012 r. o odpadach (</w:t>
      </w:r>
      <w:r w:rsidR="00C63869" w:rsidRPr="00361BED">
        <w:rPr>
          <w:rFonts w:ascii="Times New Roman" w:hAnsi="Times New Roman" w:cs="Times New Roman"/>
          <w:sz w:val="24"/>
          <w:szCs w:val="24"/>
        </w:rPr>
        <w:t xml:space="preserve">tj. </w:t>
      </w:r>
      <w:r w:rsidRPr="00361BED">
        <w:rPr>
          <w:rFonts w:ascii="Times New Roman" w:hAnsi="Times New Roman" w:cs="Times New Roman"/>
          <w:sz w:val="24"/>
          <w:szCs w:val="24"/>
        </w:rPr>
        <w:t>Dz. U. z 202</w:t>
      </w:r>
      <w:r w:rsidR="006838C9" w:rsidRPr="00361BED">
        <w:rPr>
          <w:rFonts w:ascii="Times New Roman" w:hAnsi="Times New Roman" w:cs="Times New Roman"/>
          <w:sz w:val="24"/>
          <w:szCs w:val="24"/>
        </w:rPr>
        <w:t>3</w:t>
      </w:r>
      <w:r w:rsidR="00A63186" w:rsidRPr="00361BED">
        <w:rPr>
          <w:rFonts w:ascii="Times New Roman" w:hAnsi="Times New Roman" w:cs="Times New Roman"/>
          <w:sz w:val="24"/>
          <w:szCs w:val="24"/>
        </w:rPr>
        <w:t xml:space="preserve"> poz. </w:t>
      </w:r>
      <w:r w:rsidR="006838C9" w:rsidRPr="00361BED">
        <w:rPr>
          <w:rFonts w:ascii="Times New Roman" w:hAnsi="Times New Roman" w:cs="Times New Roman"/>
          <w:sz w:val="24"/>
          <w:szCs w:val="24"/>
        </w:rPr>
        <w:t>158</w:t>
      </w:r>
      <w:r w:rsidR="00DB1085">
        <w:rPr>
          <w:rFonts w:ascii="Times New Roman" w:hAnsi="Times New Roman" w:cs="Times New Roman"/>
          <w:sz w:val="24"/>
          <w:szCs w:val="24"/>
        </w:rPr>
        <w:t>7</w:t>
      </w:r>
      <w:r w:rsidRPr="00361BED">
        <w:rPr>
          <w:rFonts w:ascii="Times New Roman" w:hAnsi="Times New Roman" w:cs="Times New Roman"/>
          <w:sz w:val="24"/>
          <w:szCs w:val="24"/>
        </w:rPr>
        <w:t xml:space="preserve"> z </w:t>
      </w:r>
      <w:proofErr w:type="spellStart"/>
      <w:r w:rsidRPr="00361BED">
        <w:rPr>
          <w:rFonts w:ascii="Times New Roman" w:hAnsi="Times New Roman" w:cs="Times New Roman"/>
          <w:sz w:val="24"/>
          <w:szCs w:val="24"/>
        </w:rPr>
        <w:t>późn</w:t>
      </w:r>
      <w:proofErr w:type="spellEnd"/>
      <w:r w:rsidRPr="00361BED">
        <w:rPr>
          <w:rFonts w:ascii="Times New Roman" w:hAnsi="Times New Roman" w:cs="Times New Roman"/>
          <w:sz w:val="24"/>
          <w:szCs w:val="24"/>
        </w:rPr>
        <w:t>. zm.).</w:t>
      </w:r>
    </w:p>
    <w:p w14:paraId="7E04A8BC" w14:textId="77777777" w:rsidR="00F23DBB" w:rsidRDefault="00F23DBB" w:rsidP="009214F0">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3C76FA33"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9214F0">
        <w:rPr>
          <w:rFonts w:ascii="Times New Roman" w:hAnsi="Times New Roman" w:cs="Times New Roman"/>
          <w:b/>
          <w:bCs/>
          <w:sz w:val="24"/>
          <w:szCs w:val="24"/>
        </w:rPr>
        <w:t>1</w:t>
      </w:r>
      <w:r w:rsidR="00103260">
        <w:rPr>
          <w:rFonts w:ascii="Times New Roman" w:hAnsi="Times New Roman" w:cs="Times New Roman"/>
          <w:b/>
          <w:bCs/>
          <w:sz w:val="24"/>
          <w:szCs w:val="24"/>
        </w:rPr>
        <w:t>9</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25B5C11F" w14:textId="77777777" w:rsidR="00361BED" w:rsidRDefault="003A0598">
      <w:pPr>
        <w:pStyle w:val="Akapitzlist"/>
        <w:widowControl w:val="0"/>
        <w:numPr>
          <w:ilvl w:val="0"/>
          <w:numId w:val="46"/>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4A89DB7A" w:rsidR="003A0598" w:rsidRPr="00361BED" w:rsidRDefault="003A0598">
      <w:pPr>
        <w:pStyle w:val="Akapitzlist"/>
        <w:widowControl w:val="0"/>
        <w:numPr>
          <w:ilvl w:val="0"/>
          <w:numId w:val="46"/>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361BED">
        <w:rPr>
          <w:rFonts w:ascii="Times New Roman" w:hAnsi="Times New Roman" w:cs="Times New Roman"/>
          <w:sz w:val="24"/>
          <w:szCs w:val="24"/>
        </w:rPr>
        <w:t xml:space="preserve">Istotne informacje o zasadach przetwarzania przez </w:t>
      </w:r>
      <w:r w:rsidR="006A3D81" w:rsidRPr="00361BED">
        <w:rPr>
          <w:rFonts w:ascii="Times New Roman" w:hAnsi="Times New Roman" w:cs="Times New Roman"/>
          <w:sz w:val="24"/>
          <w:szCs w:val="24"/>
        </w:rPr>
        <w:t>Zamawiającego danych</w:t>
      </w:r>
      <w:r w:rsidRPr="00361BED">
        <w:rPr>
          <w:rFonts w:ascii="Times New Roman" w:hAnsi="Times New Roman" w:cs="Times New Roman"/>
          <w:sz w:val="24"/>
          <w:szCs w:val="24"/>
        </w:rPr>
        <w:t xml:space="preserve"> osobowych </w:t>
      </w:r>
      <w:r w:rsidR="006A3D81" w:rsidRPr="00361BED">
        <w:rPr>
          <w:rFonts w:ascii="Times New Roman" w:hAnsi="Times New Roman" w:cs="Times New Roman"/>
          <w:sz w:val="24"/>
          <w:szCs w:val="24"/>
        </w:rPr>
        <w:t>oraz o</w:t>
      </w:r>
      <w:r w:rsidRPr="00361BED">
        <w:rPr>
          <w:rFonts w:ascii="Times New Roman" w:hAnsi="Times New Roman" w:cs="Times New Roman"/>
          <w:sz w:val="24"/>
          <w:szCs w:val="24"/>
        </w:rPr>
        <w:t xml:space="preserve"> </w:t>
      </w:r>
      <w:r w:rsidR="0071686F" w:rsidRPr="00361BED">
        <w:rPr>
          <w:rFonts w:ascii="Times New Roman" w:hAnsi="Times New Roman" w:cs="Times New Roman"/>
          <w:sz w:val="24"/>
          <w:szCs w:val="24"/>
        </w:rPr>
        <w:t>przysługujących Wykonawcy</w:t>
      </w:r>
      <w:r w:rsidRPr="00361BED">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3504CB22"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103260">
        <w:rPr>
          <w:rFonts w:ascii="Times New Roman" w:hAnsi="Times New Roman" w:cs="Times New Roman"/>
          <w:b/>
          <w:bCs/>
          <w:sz w:val="24"/>
          <w:szCs w:val="24"/>
        </w:rPr>
        <w:t>20</w:t>
      </w:r>
      <w:r w:rsidR="004939C6" w:rsidRPr="00D72C15">
        <w:rPr>
          <w:rFonts w:ascii="Times New Roman" w:hAnsi="Times New Roman" w:cs="Times New Roman"/>
          <w:b/>
          <w:bCs/>
          <w:sz w:val="24"/>
          <w:szCs w:val="24"/>
        </w:rPr>
        <w:t>. Postanowienia końcowe</w:t>
      </w:r>
    </w:p>
    <w:p w14:paraId="1500CD2B" w14:textId="77777777" w:rsidR="00361BED" w:rsidRDefault="00AB0BEA">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w:t>
      </w:r>
      <w:r w:rsidR="00256426" w:rsidRPr="00D72C15">
        <w:rPr>
          <w:rFonts w:ascii="Times New Roman" w:eastAsia="MS Mincho" w:hAnsi="Times New Roman" w:cs="Times New Roman"/>
          <w:sz w:val="24"/>
          <w:szCs w:val="24"/>
        </w:rPr>
        <w:lastRenderedPageBreak/>
        <w:t xml:space="preserve">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518559D3" w14:textId="77777777" w:rsidR="00361BED" w:rsidRPr="00361BED" w:rsidRDefault="004939C6">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361BED">
        <w:rPr>
          <w:rFonts w:ascii="Times New Roman" w:hAnsi="Times New Roman" w:cs="Times New Roman"/>
          <w:spacing w:val="-6"/>
          <w:sz w:val="24"/>
          <w:szCs w:val="24"/>
        </w:rPr>
        <w:t xml:space="preserve">W sprawach nie uregulowanych niniejszą umową stosuje się przepisy </w:t>
      </w:r>
      <w:r w:rsidR="00F70B0D" w:rsidRPr="00361BED">
        <w:rPr>
          <w:rFonts w:ascii="Times New Roman" w:hAnsi="Times New Roman" w:cs="Times New Roman"/>
          <w:spacing w:val="-6"/>
          <w:sz w:val="24"/>
          <w:szCs w:val="24"/>
        </w:rPr>
        <w:t xml:space="preserve">Prawa Zamówień </w:t>
      </w:r>
      <w:r w:rsidR="007040F9" w:rsidRPr="00361BED">
        <w:rPr>
          <w:rFonts w:ascii="Times New Roman" w:hAnsi="Times New Roman" w:cs="Times New Roman"/>
          <w:spacing w:val="-6"/>
          <w:sz w:val="24"/>
          <w:szCs w:val="24"/>
        </w:rPr>
        <w:t>Publicznych, Kodeksu</w:t>
      </w:r>
      <w:r w:rsidR="00F70B0D" w:rsidRPr="00361BED">
        <w:rPr>
          <w:rFonts w:ascii="Times New Roman" w:hAnsi="Times New Roman" w:cs="Times New Roman"/>
          <w:spacing w:val="-6"/>
          <w:sz w:val="24"/>
          <w:szCs w:val="24"/>
        </w:rPr>
        <w:t xml:space="preserve"> C</w:t>
      </w:r>
      <w:r w:rsidRPr="00361BED">
        <w:rPr>
          <w:rFonts w:ascii="Times New Roman" w:hAnsi="Times New Roman" w:cs="Times New Roman"/>
          <w:spacing w:val="-6"/>
          <w:sz w:val="24"/>
          <w:szCs w:val="24"/>
        </w:rPr>
        <w:t>ywilnego</w:t>
      </w:r>
      <w:r w:rsidR="00AB0BEA" w:rsidRPr="00361BED">
        <w:rPr>
          <w:rFonts w:ascii="Times New Roman" w:hAnsi="Times New Roman" w:cs="Times New Roman"/>
          <w:spacing w:val="-6"/>
          <w:sz w:val="24"/>
          <w:szCs w:val="24"/>
        </w:rPr>
        <w:t xml:space="preserve"> i Prawa Budowlanego</w:t>
      </w:r>
      <w:r w:rsidRPr="00361BED">
        <w:rPr>
          <w:rFonts w:ascii="Times New Roman" w:hAnsi="Times New Roman" w:cs="Times New Roman"/>
          <w:spacing w:val="-6"/>
          <w:sz w:val="24"/>
          <w:szCs w:val="24"/>
        </w:rPr>
        <w:t>.</w:t>
      </w:r>
    </w:p>
    <w:p w14:paraId="40230D50" w14:textId="77777777" w:rsidR="00361BED" w:rsidRPr="00361BED" w:rsidRDefault="00361BED">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361BED">
        <w:rPr>
          <w:rFonts w:ascii="Times New Roman" w:eastAsia="Calibri" w:hAnsi="Times New Roman" w:cs="Times New Roman"/>
          <w:sz w:val="24"/>
          <w:szCs w:val="24"/>
        </w:rPr>
        <w:t xml:space="preserve">Ewentualne spory w relacjach z Wykonawcą o roszczenia cywilnoprawne w sprawach, </w:t>
      </w:r>
      <w:r w:rsidRPr="00361BED">
        <w:rPr>
          <w:rFonts w:ascii="Times New Roman" w:eastAsia="Calibri" w:hAnsi="Times New Roman" w:cs="Times New Roman"/>
          <w:sz w:val="24"/>
          <w:szCs w:val="24"/>
        </w:rPr>
        <w:br/>
        <w:t>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4736B4A9" w14:textId="43EB9795" w:rsidR="00361BED" w:rsidRPr="00361BED" w:rsidRDefault="00361BED">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361BED">
        <w:rPr>
          <w:rFonts w:ascii="Times New Roman" w:eastAsia="Calibri" w:hAnsi="Times New Roman" w:cs="Times New Roman"/>
          <w:spacing w:val="-6"/>
          <w:sz w:val="24"/>
          <w:szCs w:val="24"/>
        </w:rPr>
        <w:t xml:space="preserve">Umowę niniejszą sporządzono w 3 jednobrzmiących egzemplarzach, 1 egzemplarz dla </w:t>
      </w:r>
      <w:r w:rsidRPr="00361BED">
        <w:rPr>
          <w:rFonts w:ascii="Times New Roman" w:eastAsia="Calibri" w:hAnsi="Times New Roman" w:cs="Times New Roman"/>
          <w:sz w:val="24"/>
          <w:szCs w:val="24"/>
        </w:rPr>
        <w:t>Wykonawcy zaś 2 egz. dla Zamawiającego.</w:t>
      </w:r>
      <w:r w:rsidRPr="00361BED">
        <w:rPr>
          <w:rFonts w:ascii="Times New Roman" w:hAnsi="Times New Roman" w:cs="Times New Roman"/>
          <w:sz w:val="24"/>
          <w:szCs w:val="24"/>
        </w:rPr>
        <w:t>”</w:t>
      </w:r>
    </w:p>
    <w:p w14:paraId="14B7B83D" w14:textId="77777777" w:rsidR="00361BED" w:rsidRPr="00361BED" w:rsidRDefault="00361BED" w:rsidP="00361BED">
      <w:pPr>
        <w:widowControl w:val="0"/>
        <w:tabs>
          <w:tab w:val="left" w:pos="426"/>
        </w:tabs>
        <w:autoSpaceDE w:val="0"/>
        <w:autoSpaceDN w:val="0"/>
        <w:spacing w:after="0" w:line="360" w:lineRule="auto"/>
        <w:jc w:val="both"/>
        <w:rPr>
          <w:rFonts w:ascii="Times New Roman" w:hAnsi="Times New Roman" w:cs="Times New Roman"/>
          <w:sz w:val="24"/>
          <w:szCs w:val="24"/>
        </w:rPr>
      </w:pP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0CA96F0" w14:textId="77777777" w:rsidR="00DB1085" w:rsidRDefault="00DB1085" w:rsidP="00D72C15">
      <w:pPr>
        <w:spacing w:after="0" w:line="360" w:lineRule="auto"/>
        <w:rPr>
          <w:rFonts w:ascii="Times New Roman" w:hAnsi="Times New Roman" w:cs="Times New Roman"/>
          <w:b/>
          <w:sz w:val="24"/>
          <w:szCs w:val="24"/>
        </w:rPr>
      </w:pPr>
    </w:p>
    <w:p w14:paraId="2580A700" w14:textId="77777777" w:rsidR="00DB1085" w:rsidRDefault="00DB1085" w:rsidP="00D72C15">
      <w:pPr>
        <w:spacing w:after="0" w:line="360" w:lineRule="auto"/>
        <w:rPr>
          <w:rFonts w:ascii="Times New Roman" w:hAnsi="Times New Roman" w:cs="Times New Roman"/>
          <w:b/>
          <w:sz w:val="24"/>
          <w:szCs w:val="24"/>
        </w:rPr>
      </w:pPr>
    </w:p>
    <w:p w14:paraId="5A7EFEC1" w14:textId="77777777" w:rsidR="00DB1085" w:rsidRDefault="00DB1085" w:rsidP="00D72C15">
      <w:pPr>
        <w:spacing w:after="0" w:line="360" w:lineRule="auto"/>
        <w:rPr>
          <w:rFonts w:ascii="Times New Roman" w:hAnsi="Times New Roman" w:cs="Times New Roman"/>
          <w:b/>
          <w:sz w:val="24"/>
          <w:szCs w:val="24"/>
        </w:rPr>
      </w:pPr>
    </w:p>
    <w:p w14:paraId="0007E819" w14:textId="77777777" w:rsidR="00DB1085" w:rsidRDefault="00DB1085" w:rsidP="00D72C15">
      <w:pPr>
        <w:spacing w:after="0" w:line="360" w:lineRule="auto"/>
        <w:rPr>
          <w:rFonts w:ascii="Times New Roman" w:hAnsi="Times New Roman" w:cs="Times New Roman"/>
          <w:b/>
          <w:sz w:val="24"/>
          <w:szCs w:val="24"/>
        </w:rPr>
      </w:pPr>
    </w:p>
    <w:p w14:paraId="55C12EE8" w14:textId="77777777" w:rsidR="00DB1085" w:rsidRDefault="00DB1085" w:rsidP="00D72C15">
      <w:pPr>
        <w:spacing w:after="0" w:line="360" w:lineRule="auto"/>
        <w:rPr>
          <w:rFonts w:ascii="Times New Roman" w:hAnsi="Times New Roman" w:cs="Times New Roman"/>
          <w:b/>
          <w:sz w:val="24"/>
          <w:szCs w:val="24"/>
        </w:rPr>
      </w:pPr>
    </w:p>
    <w:p w14:paraId="52F6551D" w14:textId="77777777" w:rsidR="00DB1085" w:rsidRDefault="00DB1085" w:rsidP="00D72C15">
      <w:pPr>
        <w:spacing w:after="0" w:line="360" w:lineRule="auto"/>
        <w:rPr>
          <w:rFonts w:ascii="Times New Roman" w:hAnsi="Times New Roman" w:cs="Times New Roman"/>
          <w:b/>
          <w:sz w:val="24"/>
          <w:szCs w:val="24"/>
        </w:rPr>
      </w:pPr>
    </w:p>
    <w:p w14:paraId="69D61133" w14:textId="77777777" w:rsidR="00DB1085" w:rsidRDefault="00DB1085" w:rsidP="00D72C15">
      <w:pPr>
        <w:spacing w:after="0" w:line="360" w:lineRule="auto"/>
        <w:rPr>
          <w:rFonts w:ascii="Times New Roman" w:hAnsi="Times New Roman" w:cs="Times New Roman"/>
          <w:b/>
          <w:sz w:val="24"/>
          <w:szCs w:val="24"/>
        </w:rPr>
      </w:pPr>
    </w:p>
    <w:p w14:paraId="5740A1C1" w14:textId="77777777" w:rsidR="00CA17D0" w:rsidRDefault="00CA17D0" w:rsidP="00D72C15">
      <w:pPr>
        <w:spacing w:after="0" w:line="360" w:lineRule="auto"/>
        <w:rPr>
          <w:rFonts w:ascii="Times New Roman" w:hAnsi="Times New Roman" w:cs="Times New Roman"/>
          <w:b/>
          <w:sz w:val="24"/>
          <w:szCs w:val="24"/>
        </w:rPr>
      </w:pPr>
    </w:p>
    <w:p w14:paraId="5784A4D6" w14:textId="77777777" w:rsidR="00AA127A" w:rsidRDefault="00AA127A" w:rsidP="00D72C15">
      <w:pPr>
        <w:spacing w:after="0" w:line="360" w:lineRule="auto"/>
        <w:rPr>
          <w:rFonts w:ascii="Times New Roman" w:hAnsi="Times New Roman" w:cs="Times New Roman"/>
          <w:b/>
          <w:sz w:val="24"/>
          <w:szCs w:val="24"/>
        </w:rPr>
      </w:pPr>
    </w:p>
    <w:p w14:paraId="26194298" w14:textId="77777777" w:rsidR="00AA127A" w:rsidRDefault="00AA127A" w:rsidP="00D72C15">
      <w:pPr>
        <w:spacing w:after="0" w:line="360" w:lineRule="auto"/>
        <w:rPr>
          <w:rFonts w:ascii="Times New Roman" w:hAnsi="Times New Roman" w:cs="Times New Roman"/>
          <w:b/>
          <w:sz w:val="24"/>
          <w:szCs w:val="24"/>
        </w:rPr>
      </w:pPr>
    </w:p>
    <w:p w14:paraId="0D7E2B3F" w14:textId="77777777" w:rsidR="00AA127A" w:rsidRDefault="00AA127A" w:rsidP="00D72C15">
      <w:pPr>
        <w:spacing w:after="0" w:line="360" w:lineRule="auto"/>
        <w:rPr>
          <w:rFonts w:ascii="Times New Roman" w:hAnsi="Times New Roman" w:cs="Times New Roman"/>
          <w:b/>
          <w:sz w:val="24"/>
          <w:szCs w:val="24"/>
        </w:rPr>
      </w:pPr>
    </w:p>
    <w:p w14:paraId="0F9A0975" w14:textId="77777777" w:rsidR="00AA127A" w:rsidRDefault="00AA127A" w:rsidP="00D72C15">
      <w:pPr>
        <w:spacing w:after="0" w:line="360" w:lineRule="auto"/>
        <w:rPr>
          <w:rFonts w:ascii="Times New Roman" w:hAnsi="Times New Roman" w:cs="Times New Roman"/>
          <w:b/>
          <w:sz w:val="24"/>
          <w:szCs w:val="24"/>
        </w:rPr>
      </w:pPr>
    </w:p>
    <w:p w14:paraId="248E0BF0" w14:textId="77777777" w:rsidR="00AA127A" w:rsidRDefault="00AA127A" w:rsidP="00D72C15">
      <w:pPr>
        <w:spacing w:after="0" w:line="360" w:lineRule="auto"/>
        <w:rPr>
          <w:rFonts w:ascii="Times New Roman" w:hAnsi="Times New Roman" w:cs="Times New Roman"/>
          <w:b/>
          <w:sz w:val="24"/>
          <w:szCs w:val="24"/>
        </w:rPr>
      </w:pPr>
    </w:p>
    <w:p w14:paraId="015E6F41" w14:textId="77777777" w:rsidR="00AA127A" w:rsidRDefault="00AA127A" w:rsidP="00D72C15">
      <w:pPr>
        <w:spacing w:after="0" w:line="360" w:lineRule="auto"/>
        <w:rPr>
          <w:rFonts w:ascii="Times New Roman" w:hAnsi="Times New Roman" w:cs="Times New Roman"/>
          <w:b/>
          <w:sz w:val="24"/>
          <w:szCs w:val="24"/>
        </w:rPr>
      </w:pPr>
    </w:p>
    <w:p w14:paraId="623B01DB" w14:textId="77777777" w:rsidR="00AA127A" w:rsidRDefault="00AA127A" w:rsidP="00D72C15">
      <w:pPr>
        <w:spacing w:after="0" w:line="360" w:lineRule="auto"/>
        <w:rPr>
          <w:rFonts w:ascii="Times New Roman" w:hAnsi="Times New Roman" w:cs="Times New Roman"/>
          <w:b/>
          <w:sz w:val="24"/>
          <w:szCs w:val="24"/>
        </w:rPr>
      </w:pPr>
    </w:p>
    <w:p w14:paraId="33BF74D3" w14:textId="77777777" w:rsidR="00AA127A" w:rsidRDefault="00AA127A" w:rsidP="00D72C15">
      <w:pPr>
        <w:spacing w:after="0" w:line="360" w:lineRule="auto"/>
        <w:rPr>
          <w:rFonts w:ascii="Times New Roman" w:hAnsi="Times New Roman" w:cs="Times New Roman"/>
          <w:b/>
          <w:sz w:val="24"/>
          <w:szCs w:val="24"/>
        </w:rPr>
      </w:pPr>
    </w:p>
    <w:p w14:paraId="3C7062B2" w14:textId="6283C3A0"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1A4F40">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BC16" w14:textId="77777777" w:rsidR="001A4F40" w:rsidRDefault="001A4F40">
      <w:pPr>
        <w:spacing w:after="0" w:line="240" w:lineRule="auto"/>
      </w:pPr>
      <w:r>
        <w:separator/>
      </w:r>
    </w:p>
  </w:endnote>
  <w:endnote w:type="continuationSeparator" w:id="0">
    <w:p w14:paraId="6EDFA1A4" w14:textId="77777777" w:rsidR="001A4F40" w:rsidRDefault="001A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7C3046F8" w:rsidR="007E5DF2" w:rsidRDefault="00054BA2">
        <w:pPr>
          <w:pStyle w:val="Stopka"/>
          <w:jc w:val="right"/>
        </w:pPr>
        <w:r>
          <w:rPr>
            <w:noProof/>
            <w:lang w:eastAsia="pl-PL"/>
          </w:rPr>
          <w:drawing>
            <wp:anchor distT="0" distB="0" distL="114300" distR="114300" simplePos="0" relativeHeight="251659264" behindDoc="1" locked="0" layoutInCell="1" allowOverlap="1" wp14:anchorId="2F0B3C85" wp14:editId="42B8F476">
              <wp:simplePos x="0" y="0"/>
              <wp:positionH relativeFrom="page">
                <wp:align>left</wp:align>
              </wp:positionH>
              <wp:positionV relativeFrom="page">
                <wp:posOffset>9737725</wp:posOffset>
              </wp:positionV>
              <wp:extent cx="7560000" cy="13608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F2">
          <w:fldChar w:fldCharType="begin"/>
        </w:r>
        <w:r w:rsidR="007E5DF2">
          <w:instrText>PAGE   \* MERGEFORMAT</w:instrText>
        </w:r>
        <w:r w:rsidR="007E5DF2">
          <w:fldChar w:fldCharType="separate"/>
        </w:r>
        <w:r w:rsidR="006A74CB">
          <w:rPr>
            <w:noProof/>
          </w:rPr>
          <w:t>6</w:t>
        </w:r>
        <w:r w:rsidR="007E5DF2">
          <w:fldChar w:fldCharType="end"/>
        </w:r>
      </w:p>
    </w:sdtContent>
  </w:sdt>
  <w:p w14:paraId="6BC5811E" w14:textId="7A03BB2B"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E198" w14:textId="77777777" w:rsidR="001A4F40" w:rsidRDefault="001A4F40">
      <w:pPr>
        <w:spacing w:after="0" w:line="240" w:lineRule="auto"/>
      </w:pPr>
      <w:r>
        <w:separator/>
      </w:r>
    </w:p>
  </w:footnote>
  <w:footnote w:type="continuationSeparator" w:id="0">
    <w:p w14:paraId="371EAA22" w14:textId="77777777" w:rsidR="001A4F40" w:rsidRDefault="001A4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C3CC4"/>
    <w:multiLevelType w:val="hybridMultilevel"/>
    <w:tmpl w:val="F9A26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A0676"/>
    <w:multiLevelType w:val="hybridMultilevel"/>
    <w:tmpl w:val="49AA6C96"/>
    <w:lvl w:ilvl="0" w:tplc="50040420">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077586"/>
    <w:multiLevelType w:val="hybridMultilevel"/>
    <w:tmpl w:val="402421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13A76"/>
    <w:multiLevelType w:val="hybridMultilevel"/>
    <w:tmpl w:val="DFAE96FE"/>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9" w15:restartNumberingAfterBreak="0">
    <w:nsid w:val="350703FD"/>
    <w:multiLevelType w:val="hybridMultilevel"/>
    <w:tmpl w:val="59BE5FF0"/>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8E97F42"/>
    <w:multiLevelType w:val="hybridMultilevel"/>
    <w:tmpl w:val="B9BAC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A3472"/>
    <w:multiLevelType w:val="hybridMultilevel"/>
    <w:tmpl w:val="4EC43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3"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4" w15:restartNumberingAfterBreak="0">
    <w:nsid w:val="431C4508"/>
    <w:multiLevelType w:val="hybridMultilevel"/>
    <w:tmpl w:val="2E62BE1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5" w15:restartNumberingAfterBreak="0">
    <w:nsid w:val="463C20E7"/>
    <w:multiLevelType w:val="hybridMultilevel"/>
    <w:tmpl w:val="4D947F62"/>
    <w:lvl w:ilvl="0" w:tplc="6E24DE8C">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6"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937FE1"/>
    <w:multiLevelType w:val="hybridMultilevel"/>
    <w:tmpl w:val="03DEBB6A"/>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D2F4B4C"/>
    <w:multiLevelType w:val="hybridMultilevel"/>
    <w:tmpl w:val="EF402C5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7"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0"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0A0F9B"/>
    <w:multiLevelType w:val="hybridMultilevel"/>
    <w:tmpl w:val="5364A0BC"/>
    <w:lvl w:ilvl="0" w:tplc="04150001">
      <w:start w:val="1"/>
      <w:numFmt w:val="bullet"/>
      <w:lvlText w:val=""/>
      <w:lvlJc w:val="left"/>
      <w:pPr>
        <w:ind w:left="1080" w:hanging="360"/>
      </w:pPr>
      <w:rPr>
        <w:rFonts w:ascii="Symbol" w:hAnsi="Symbol" w:hint="default"/>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CB25BD0"/>
    <w:multiLevelType w:val="hybridMultilevel"/>
    <w:tmpl w:val="E60602EE"/>
    <w:lvl w:ilvl="0" w:tplc="C13CBA5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CD10A33"/>
    <w:multiLevelType w:val="hybridMultilevel"/>
    <w:tmpl w:val="E7BE0EF2"/>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A2114C"/>
    <w:multiLevelType w:val="hybridMultilevel"/>
    <w:tmpl w:val="A68E2D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5FFD39F8"/>
    <w:multiLevelType w:val="hybridMultilevel"/>
    <w:tmpl w:val="40789B28"/>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5FB25B5"/>
    <w:multiLevelType w:val="hybridMultilevel"/>
    <w:tmpl w:val="F9A01CE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153A22"/>
    <w:multiLevelType w:val="hybridMultilevel"/>
    <w:tmpl w:val="D3004898"/>
    <w:lvl w:ilvl="0" w:tplc="0415000F">
      <w:start w:val="1"/>
      <w:numFmt w:val="decimal"/>
      <w:lvlText w:val="%1."/>
      <w:lvlJc w:val="left"/>
      <w:pPr>
        <w:ind w:left="1111" w:hanging="360"/>
      </w:p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58"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35"/>
  </w:num>
  <w:num w:numId="2" w16cid:durableId="335501565">
    <w:abstractNumId w:val="50"/>
  </w:num>
  <w:num w:numId="3" w16cid:durableId="888956956">
    <w:abstractNumId w:val="2"/>
  </w:num>
  <w:num w:numId="4" w16cid:durableId="1208831065">
    <w:abstractNumId w:val="6"/>
  </w:num>
  <w:num w:numId="5" w16cid:durableId="1898859111">
    <w:abstractNumId w:val="5"/>
  </w:num>
  <w:num w:numId="6" w16cid:durableId="525293510">
    <w:abstractNumId w:val="33"/>
  </w:num>
  <w:num w:numId="7" w16cid:durableId="1597061011">
    <w:abstractNumId w:val="1"/>
  </w:num>
  <w:num w:numId="8" w16cid:durableId="107162117">
    <w:abstractNumId w:val="54"/>
  </w:num>
  <w:num w:numId="9" w16cid:durableId="59402790">
    <w:abstractNumId w:val="34"/>
  </w:num>
  <w:num w:numId="10" w16cid:durableId="1904171237">
    <w:abstractNumId w:val="22"/>
  </w:num>
  <w:num w:numId="11" w16cid:durableId="197164848">
    <w:abstractNumId w:val="15"/>
  </w:num>
  <w:num w:numId="12" w16cid:durableId="181624963">
    <w:abstractNumId w:val="39"/>
  </w:num>
  <w:num w:numId="13" w16cid:durableId="653803682">
    <w:abstractNumId w:val="7"/>
  </w:num>
  <w:num w:numId="14" w16cid:durableId="355039344">
    <w:abstractNumId w:val="59"/>
  </w:num>
  <w:num w:numId="15" w16cid:durableId="1967471415">
    <w:abstractNumId w:val="25"/>
  </w:num>
  <w:num w:numId="16" w16cid:durableId="22561135">
    <w:abstractNumId w:val="40"/>
  </w:num>
  <w:num w:numId="17" w16cid:durableId="472673801">
    <w:abstractNumId w:val="26"/>
  </w:num>
  <w:num w:numId="18" w16cid:durableId="620111444">
    <w:abstractNumId w:val="4"/>
  </w:num>
  <w:num w:numId="19" w16cid:durableId="172964267">
    <w:abstractNumId w:val="17"/>
  </w:num>
  <w:num w:numId="20" w16cid:durableId="1969966837">
    <w:abstractNumId w:val="28"/>
  </w:num>
  <w:num w:numId="21" w16cid:durableId="956760827">
    <w:abstractNumId w:val="56"/>
  </w:num>
  <w:num w:numId="22" w16cid:durableId="1200706656">
    <w:abstractNumId w:val="29"/>
  </w:num>
  <w:num w:numId="23" w16cid:durableId="1500343291">
    <w:abstractNumId w:val="41"/>
  </w:num>
  <w:num w:numId="24" w16cid:durableId="441464140">
    <w:abstractNumId w:val="42"/>
  </w:num>
  <w:num w:numId="25" w16cid:durableId="1939865641">
    <w:abstractNumId w:val="38"/>
  </w:num>
  <w:num w:numId="26" w16cid:durableId="1134640198">
    <w:abstractNumId w:val="8"/>
  </w:num>
  <w:num w:numId="27" w16cid:durableId="299307034">
    <w:abstractNumId w:val="60"/>
  </w:num>
  <w:num w:numId="28" w16cid:durableId="2134982125">
    <w:abstractNumId w:val="52"/>
  </w:num>
  <w:num w:numId="29" w16cid:durableId="1775243467">
    <w:abstractNumId w:val="49"/>
  </w:num>
  <w:num w:numId="30" w16cid:durableId="1017268753">
    <w:abstractNumId w:val="14"/>
  </w:num>
  <w:num w:numId="31" w16cid:durableId="874467420">
    <w:abstractNumId w:val="10"/>
  </w:num>
  <w:num w:numId="32" w16cid:durableId="737897241">
    <w:abstractNumId w:val="46"/>
  </w:num>
  <w:num w:numId="33" w16cid:durableId="1478065871">
    <w:abstractNumId w:val="13"/>
  </w:num>
  <w:num w:numId="34" w16cid:durableId="1558396143">
    <w:abstractNumId w:val="53"/>
  </w:num>
  <w:num w:numId="35" w16cid:durableId="1875076676">
    <w:abstractNumId w:val="12"/>
  </w:num>
  <w:num w:numId="36" w16cid:durableId="1793789036">
    <w:abstractNumId w:val="32"/>
  </w:num>
  <w:num w:numId="37" w16cid:durableId="1881432502">
    <w:abstractNumId w:val="27"/>
  </w:num>
  <w:num w:numId="38" w16cid:durableId="1363433185">
    <w:abstractNumId w:val="37"/>
  </w:num>
  <w:num w:numId="39" w16cid:durableId="353305488">
    <w:abstractNumId w:val="30"/>
  </w:num>
  <w:num w:numId="40" w16cid:durableId="374081402">
    <w:abstractNumId w:val="61"/>
  </w:num>
  <w:num w:numId="41" w16cid:durableId="1764258899">
    <w:abstractNumId w:val="55"/>
  </w:num>
  <w:num w:numId="42" w16cid:durableId="2027057376">
    <w:abstractNumId w:val="3"/>
  </w:num>
  <w:num w:numId="43" w16cid:durableId="2112624981">
    <w:abstractNumId w:val="57"/>
  </w:num>
  <w:num w:numId="44" w16cid:durableId="613905880">
    <w:abstractNumId w:val="24"/>
  </w:num>
  <w:num w:numId="45" w16cid:durableId="1758406353">
    <w:abstractNumId w:val="36"/>
  </w:num>
  <w:num w:numId="46" w16cid:durableId="319191916">
    <w:abstractNumId w:val="18"/>
  </w:num>
  <w:num w:numId="47" w16cid:durableId="1275478926">
    <w:abstractNumId w:val="44"/>
  </w:num>
  <w:num w:numId="48" w16cid:durableId="2125034690">
    <w:abstractNumId w:val="11"/>
  </w:num>
  <w:num w:numId="49" w16cid:durableId="1839033836">
    <w:abstractNumId w:val="20"/>
  </w:num>
  <w:num w:numId="50" w16cid:durableId="1618413269">
    <w:abstractNumId w:val="21"/>
  </w:num>
  <w:num w:numId="51" w16cid:durableId="663051282">
    <w:abstractNumId w:val="58"/>
  </w:num>
  <w:num w:numId="52" w16cid:durableId="1610896012">
    <w:abstractNumId w:val="23"/>
  </w:num>
  <w:num w:numId="53" w16cid:durableId="966591407">
    <w:abstractNumId w:val="9"/>
  </w:num>
  <w:num w:numId="54" w16cid:durableId="1368919561">
    <w:abstractNumId w:val="16"/>
  </w:num>
  <w:num w:numId="55" w16cid:durableId="53818535">
    <w:abstractNumId w:val="19"/>
  </w:num>
  <w:num w:numId="56" w16cid:durableId="1349060173">
    <w:abstractNumId w:val="48"/>
  </w:num>
  <w:num w:numId="57" w16cid:durableId="967852652">
    <w:abstractNumId w:val="43"/>
  </w:num>
  <w:num w:numId="58" w16cid:durableId="1182940898">
    <w:abstractNumId w:val="51"/>
  </w:num>
  <w:num w:numId="59" w16cid:durableId="933976685">
    <w:abstractNumId w:val="45"/>
  </w:num>
  <w:num w:numId="60" w16cid:durableId="1040856042">
    <w:abstractNumId w:val="47"/>
  </w:num>
  <w:num w:numId="61" w16cid:durableId="576475117">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25384"/>
    <w:rsid w:val="0003770A"/>
    <w:rsid w:val="00042695"/>
    <w:rsid w:val="00054BA2"/>
    <w:rsid w:val="0006246B"/>
    <w:rsid w:val="00065DDC"/>
    <w:rsid w:val="000660A5"/>
    <w:rsid w:val="00074273"/>
    <w:rsid w:val="00074596"/>
    <w:rsid w:val="000752CA"/>
    <w:rsid w:val="0007686A"/>
    <w:rsid w:val="00082697"/>
    <w:rsid w:val="000861AF"/>
    <w:rsid w:val="000A3B36"/>
    <w:rsid w:val="000A5A47"/>
    <w:rsid w:val="000A7070"/>
    <w:rsid w:val="000B69AD"/>
    <w:rsid w:val="000C3C1E"/>
    <w:rsid w:val="000C61BF"/>
    <w:rsid w:val="000C6E41"/>
    <w:rsid w:val="000D17AD"/>
    <w:rsid w:val="000E257B"/>
    <w:rsid w:val="000E3E9A"/>
    <w:rsid w:val="000E406A"/>
    <w:rsid w:val="000E6C37"/>
    <w:rsid w:val="000E703A"/>
    <w:rsid w:val="000F2F8E"/>
    <w:rsid w:val="000F4BEE"/>
    <w:rsid w:val="00102CEA"/>
    <w:rsid w:val="00103260"/>
    <w:rsid w:val="0011049D"/>
    <w:rsid w:val="0011370F"/>
    <w:rsid w:val="00113D21"/>
    <w:rsid w:val="0011565E"/>
    <w:rsid w:val="00116B3A"/>
    <w:rsid w:val="00122C9E"/>
    <w:rsid w:val="001232A0"/>
    <w:rsid w:val="0012345A"/>
    <w:rsid w:val="001306AF"/>
    <w:rsid w:val="00151310"/>
    <w:rsid w:val="00151E6F"/>
    <w:rsid w:val="00152D76"/>
    <w:rsid w:val="00172370"/>
    <w:rsid w:val="00173530"/>
    <w:rsid w:val="00174142"/>
    <w:rsid w:val="00174600"/>
    <w:rsid w:val="001760EE"/>
    <w:rsid w:val="001778A6"/>
    <w:rsid w:val="001904A4"/>
    <w:rsid w:val="001970B4"/>
    <w:rsid w:val="00197BFB"/>
    <w:rsid w:val="001A15A9"/>
    <w:rsid w:val="001A15C3"/>
    <w:rsid w:val="001A2991"/>
    <w:rsid w:val="001A2EE2"/>
    <w:rsid w:val="001A4665"/>
    <w:rsid w:val="001A4F40"/>
    <w:rsid w:val="001A5517"/>
    <w:rsid w:val="001B4175"/>
    <w:rsid w:val="001C536E"/>
    <w:rsid w:val="001C7A7E"/>
    <w:rsid w:val="001D1C62"/>
    <w:rsid w:val="001D24A6"/>
    <w:rsid w:val="001D3049"/>
    <w:rsid w:val="001D6114"/>
    <w:rsid w:val="001E6584"/>
    <w:rsid w:val="001F2945"/>
    <w:rsid w:val="002039BC"/>
    <w:rsid w:val="002063ED"/>
    <w:rsid w:val="002119A8"/>
    <w:rsid w:val="00212324"/>
    <w:rsid w:val="00221397"/>
    <w:rsid w:val="00223668"/>
    <w:rsid w:val="0022392E"/>
    <w:rsid w:val="00237B03"/>
    <w:rsid w:val="0024086C"/>
    <w:rsid w:val="00255447"/>
    <w:rsid w:val="00256426"/>
    <w:rsid w:val="002579E5"/>
    <w:rsid w:val="002623B1"/>
    <w:rsid w:val="00262540"/>
    <w:rsid w:val="00275D7F"/>
    <w:rsid w:val="002773E7"/>
    <w:rsid w:val="00280F9D"/>
    <w:rsid w:val="00290C3C"/>
    <w:rsid w:val="002924F1"/>
    <w:rsid w:val="00292DC4"/>
    <w:rsid w:val="002B1263"/>
    <w:rsid w:val="002B225B"/>
    <w:rsid w:val="002B249B"/>
    <w:rsid w:val="002B25C0"/>
    <w:rsid w:val="002C16E8"/>
    <w:rsid w:val="002C207F"/>
    <w:rsid w:val="002C52BD"/>
    <w:rsid w:val="002D581D"/>
    <w:rsid w:val="002E25A6"/>
    <w:rsid w:val="002E4F0B"/>
    <w:rsid w:val="002F6C90"/>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1BED"/>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2BC9"/>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565"/>
    <w:rsid w:val="00456055"/>
    <w:rsid w:val="00460E92"/>
    <w:rsid w:val="004622C4"/>
    <w:rsid w:val="00462EDB"/>
    <w:rsid w:val="00464779"/>
    <w:rsid w:val="00471B59"/>
    <w:rsid w:val="00482B07"/>
    <w:rsid w:val="0048409A"/>
    <w:rsid w:val="004843D4"/>
    <w:rsid w:val="004939C6"/>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193A"/>
    <w:rsid w:val="005651E6"/>
    <w:rsid w:val="0056613C"/>
    <w:rsid w:val="00566634"/>
    <w:rsid w:val="005703F9"/>
    <w:rsid w:val="00571637"/>
    <w:rsid w:val="00571886"/>
    <w:rsid w:val="00572090"/>
    <w:rsid w:val="0057680D"/>
    <w:rsid w:val="00582F0E"/>
    <w:rsid w:val="0058447F"/>
    <w:rsid w:val="005940F7"/>
    <w:rsid w:val="0059470C"/>
    <w:rsid w:val="005A2BCE"/>
    <w:rsid w:val="005A366A"/>
    <w:rsid w:val="005A56CF"/>
    <w:rsid w:val="005B2C75"/>
    <w:rsid w:val="005B2D8C"/>
    <w:rsid w:val="005B3E1C"/>
    <w:rsid w:val="005D3D0B"/>
    <w:rsid w:val="005D6A12"/>
    <w:rsid w:val="005D7E9B"/>
    <w:rsid w:val="005E49D7"/>
    <w:rsid w:val="005F2784"/>
    <w:rsid w:val="005F5D62"/>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4630"/>
    <w:rsid w:val="006A74CB"/>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A4"/>
    <w:rsid w:val="00715244"/>
    <w:rsid w:val="0071686F"/>
    <w:rsid w:val="00720B90"/>
    <w:rsid w:val="007213A9"/>
    <w:rsid w:val="00724A8F"/>
    <w:rsid w:val="00730871"/>
    <w:rsid w:val="00731BBA"/>
    <w:rsid w:val="007349B0"/>
    <w:rsid w:val="00741F71"/>
    <w:rsid w:val="00743534"/>
    <w:rsid w:val="00761C2A"/>
    <w:rsid w:val="0076255B"/>
    <w:rsid w:val="00763078"/>
    <w:rsid w:val="00766FFD"/>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5EAD"/>
    <w:rsid w:val="007E77D7"/>
    <w:rsid w:val="007F47DD"/>
    <w:rsid w:val="007F4DB6"/>
    <w:rsid w:val="007F7D05"/>
    <w:rsid w:val="008027ED"/>
    <w:rsid w:val="008178A1"/>
    <w:rsid w:val="00836A92"/>
    <w:rsid w:val="00836DE6"/>
    <w:rsid w:val="00836E65"/>
    <w:rsid w:val="00837ED5"/>
    <w:rsid w:val="0084199B"/>
    <w:rsid w:val="00841A80"/>
    <w:rsid w:val="00846DC5"/>
    <w:rsid w:val="00852CA0"/>
    <w:rsid w:val="00854A07"/>
    <w:rsid w:val="00857376"/>
    <w:rsid w:val="0086315B"/>
    <w:rsid w:val="00863834"/>
    <w:rsid w:val="00871338"/>
    <w:rsid w:val="00875A0F"/>
    <w:rsid w:val="00883B6D"/>
    <w:rsid w:val="008A476F"/>
    <w:rsid w:val="008B1BC5"/>
    <w:rsid w:val="008B5DC7"/>
    <w:rsid w:val="008B6B06"/>
    <w:rsid w:val="008D54B0"/>
    <w:rsid w:val="008D637B"/>
    <w:rsid w:val="008D7AAD"/>
    <w:rsid w:val="008E03CD"/>
    <w:rsid w:val="008F4C71"/>
    <w:rsid w:val="008F5874"/>
    <w:rsid w:val="0090354E"/>
    <w:rsid w:val="009035BD"/>
    <w:rsid w:val="0090695A"/>
    <w:rsid w:val="009116F8"/>
    <w:rsid w:val="009203AC"/>
    <w:rsid w:val="009214F0"/>
    <w:rsid w:val="009257D9"/>
    <w:rsid w:val="00925810"/>
    <w:rsid w:val="00932DFD"/>
    <w:rsid w:val="009340E6"/>
    <w:rsid w:val="0093565C"/>
    <w:rsid w:val="00941AB7"/>
    <w:rsid w:val="0095058F"/>
    <w:rsid w:val="00962C40"/>
    <w:rsid w:val="00967908"/>
    <w:rsid w:val="00976CC0"/>
    <w:rsid w:val="00977CD8"/>
    <w:rsid w:val="009844A7"/>
    <w:rsid w:val="00991F1C"/>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18AD"/>
    <w:rsid w:val="00A02DC6"/>
    <w:rsid w:val="00A11A07"/>
    <w:rsid w:val="00A1421C"/>
    <w:rsid w:val="00A15D5C"/>
    <w:rsid w:val="00A202B8"/>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32F4"/>
    <w:rsid w:val="00A947A5"/>
    <w:rsid w:val="00AA0413"/>
    <w:rsid w:val="00AA127A"/>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F15FC"/>
    <w:rsid w:val="00AF2573"/>
    <w:rsid w:val="00B0118D"/>
    <w:rsid w:val="00B05B3A"/>
    <w:rsid w:val="00B078E4"/>
    <w:rsid w:val="00B2092E"/>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4EA1"/>
    <w:rsid w:val="00BB5206"/>
    <w:rsid w:val="00BC25B1"/>
    <w:rsid w:val="00BD7CFA"/>
    <w:rsid w:val="00BE1816"/>
    <w:rsid w:val="00BF130C"/>
    <w:rsid w:val="00BF289C"/>
    <w:rsid w:val="00BF5ECA"/>
    <w:rsid w:val="00BF6FB0"/>
    <w:rsid w:val="00C06BA9"/>
    <w:rsid w:val="00C10F6A"/>
    <w:rsid w:val="00C12D8A"/>
    <w:rsid w:val="00C14B72"/>
    <w:rsid w:val="00C15340"/>
    <w:rsid w:val="00C15900"/>
    <w:rsid w:val="00C169F2"/>
    <w:rsid w:val="00C20624"/>
    <w:rsid w:val="00C22067"/>
    <w:rsid w:val="00C22ACC"/>
    <w:rsid w:val="00C233F2"/>
    <w:rsid w:val="00C25149"/>
    <w:rsid w:val="00C255C1"/>
    <w:rsid w:val="00C26B51"/>
    <w:rsid w:val="00C30BA0"/>
    <w:rsid w:val="00C33B7C"/>
    <w:rsid w:val="00C37089"/>
    <w:rsid w:val="00C41E57"/>
    <w:rsid w:val="00C42A57"/>
    <w:rsid w:val="00C44A65"/>
    <w:rsid w:val="00C45F7F"/>
    <w:rsid w:val="00C51EF2"/>
    <w:rsid w:val="00C53FFC"/>
    <w:rsid w:val="00C554D2"/>
    <w:rsid w:val="00C57E59"/>
    <w:rsid w:val="00C61F88"/>
    <w:rsid w:val="00C63869"/>
    <w:rsid w:val="00C64457"/>
    <w:rsid w:val="00C7004F"/>
    <w:rsid w:val="00C74FD3"/>
    <w:rsid w:val="00C823DD"/>
    <w:rsid w:val="00C844F3"/>
    <w:rsid w:val="00C86282"/>
    <w:rsid w:val="00C956DC"/>
    <w:rsid w:val="00CA17D0"/>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0592E"/>
    <w:rsid w:val="00D10443"/>
    <w:rsid w:val="00D14CB8"/>
    <w:rsid w:val="00D15A7E"/>
    <w:rsid w:val="00D1762C"/>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B1085"/>
    <w:rsid w:val="00DB123B"/>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A3B40"/>
    <w:rsid w:val="00EA3C4D"/>
    <w:rsid w:val="00EA5FE8"/>
    <w:rsid w:val="00EB3233"/>
    <w:rsid w:val="00EB6308"/>
    <w:rsid w:val="00EB6309"/>
    <w:rsid w:val="00EB75B0"/>
    <w:rsid w:val="00EC7B0E"/>
    <w:rsid w:val="00ED6BBF"/>
    <w:rsid w:val="00EE3549"/>
    <w:rsid w:val="00EE416E"/>
    <w:rsid w:val="00EE59A3"/>
    <w:rsid w:val="00EE7B8A"/>
    <w:rsid w:val="00EF34F8"/>
    <w:rsid w:val="00EF4B7D"/>
    <w:rsid w:val="00EF7E0D"/>
    <w:rsid w:val="00F11E98"/>
    <w:rsid w:val="00F16E51"/>
    <w:rsid w:val="00F17ADD"/>
    <w:rsid w:val="00F20B9D"/>
    <w:rsid w:val="00F23DBB"/>
    <w:rsid w:val="00F24F00"/>
    <w:rsid w:val="00F26487"/>
    <w:rsid w:val="00F31583"/>
    <w:rsid w:val="00F318E6"/>
    <w:rsid w:val="00F3477D"/>
    <w:rsid w:val="00F35636"/>
    <w:rsid w:val="00F443D3"/>
    <w:rsid w:val="00F522B4"/>
    <w:rsid w:val="00F55151"/>
    <w:rsid w:val="00F55292"/>
    <w:rsid w:val="00F6608B"/>
    <w:rsid w:val="00F70B0D"/>
    <w:rsid w:val="00F73EAC"/>
    <w:rsid w:val="00FA1985"/>
    <w:rsid w:val="00FB605F"/>
    <w:rsid w:val="00FC0CCF"/>
    <w:rsid w:val="00FC63A3"/>
    <w:rsid w:val="00FD1768"/>
    <w:rsid w:val="00FD2525"/>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37</Pages>
  <Words>11905</Words>
  <Characters>71433</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31</cp:revision>
  <cp:lastPrinted>2024-02-08T09:29:00Z</cp:lastPrinted>
  <dcterms:created xsi:type="dcterms:W3CDTF">2023-09-19T11:02:00Z</dcterms:created>
  <dcterms:modified xsi:type="dcterms:W3CDTF">2024-02-08T11:51:00Z</dcterms:modified>
</cp:coreProperties>
</file>