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3a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RI. 7031.</w:t>
      </w:r>
      <w:r>
        <w:rPr>
          <w:rFonts w:cs="Arial" w:ascii="Arial" w:hAnsi="Arial"/>
          <w:b/>
          <w:sz w:val="20"/>
          <w:szCs w:val="20"/>
          <w:lang w:val="pl-PL"/>
        </w:rPr>
        <w:t>4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3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rPr>
          <w:rFonts w:ascii="Arial" w:hAnsi="Arial" w:eastAsia="Times New Roman" w:cs="Arial"/>
          <w:b/>
          <w:color w:val="000000"/>
          <w:sz w:val="20"/>
          <w:szCs w:val="20"/>
          <w:lang w:val="pl-PL" w:eastAsia="zh-CN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„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Zimowe utrzymanie dróg gminy Kamienna Góra w sezonie zimowym 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3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/202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4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”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 xml:space="preserve">z którego wynika, </w:t>
      </w:r>
      <w:r>
        <w:rPr>
          <w:rFonts w:cs="Arial" w:ascii="Arial" w:hAnsi="Arial"/>
          <w:b/>
          <w:bCs/>
          <w:dstrike/>
          <w:color w:val="222222"/>
          <w:sz w:val="20"/>
          <w:szCs w:val="20"/>
          <w:highlight w:val="yellow"/>
          <w:lang w:val="pl-PL"/>
        </w:rPr>
        <w:t>które roboty budowlane, dostawy</w:t>
      </w: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 xml:space="preserve">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spacing w:before="480" w:after="240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nazwą: „</w:t>
      </w:r>
      <w:r>
        <w:rPr>
          <w:rFonts w:cs="Calibri" w:ascii="Calibri" w:hAnsi="Calibri" w:asciiTheme="minorHAnsi" w:hAnsiTheme="minorHAnsi"/>
          <w:b/>
          <w:bCs/>
          <w:iCs/>
          <w:sz w:val="20"/>
          <w:szCs w:val="20"/>
          <w:lang w:val="pl-PL"/>
        </w:rPr>
        <w:t xml:space="preserve">…………………..” </w:t>
      </w:r>
      <w:r>
        <w:rPr>
          <w:rFonts w:cs="Calibri" w:ascii="Calibri" w:hAnsi="Calibri" w:asciiTheme="minorHAnsi" w:hAnsiTheme="minorHAnsi"/>
          <w:iCs/>
          <w:sz w:val="20"/>
          <w:szCs w:val="20"/>
          <w:lang w:val="pl-PL"/>
        </w:rPr>
        <w:t>prowadzonego przez Gminę Kamienna Góra ( Wiejską) oświadczam, że:</w:t>
      </w:r>
    </w:p>
    <w:p>
      <w:pPr>
        <w:pStyle w:val="Normal"/>
        <w:numPr>
          <w:ilvl w:val="0"/>
          <w:numId w:val="1"/>
        </w:numPr>
        <w:ind w:left="426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spacing w:lineRule="auto" w:line="276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left="425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left="425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ind w:left="284" w:hanging="0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 w:asciiTheme="minorHAnsi" w:hAnsiTheme="minorHAns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zaufanym lub elektronicznym </w:t>
      </w:r>
      <w:bookmarkStart w:id="0" w:name="_GoBack"/>
      <w:bookmarkEnd w:id="0"/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6E8-BB74-475A-A898-1EE4FDE8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LibreOffice/7.5.3.2$Windows_X86_64 LibreOffice_project/9f56dff12ba03b9acd7730a5a481eea045e468f3</Application>
  <AppVersion>15.0000</AppVersion>
  <Pages>1</Pages>
  <Words>199</Words>
  <Characters>1894</Characters>
  <CharactersWithSpaces>2062</CharactersWithSpaces>
  <Paragraphs>29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2023-06-20T09:00:03Z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