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D72F" w14:textId="49F8F49F" w:rsidR="00D9289F" w:rsidRDefault="001C4270" w:rsidP="00213686">
      <w:pPr>
        <w:pStyle w:val="Default"/>
      </w:pPr>
      <w:r>
        <w:t xml:space="preserve"> </w:t>
      </w:r>
    </w:p>
    <w:p w14:paraId="7C03D602" w14:textId="01FE4C9E" w:rsidR="009923F4" w:rsidRPr="00D9289F" w:rsidRDefault="00A92A67" w:rsidP="00D9289F">
      <w:pPr>
        <w:tabs>
          <w:tab w:val="left" w:pos="2977"/>
          <w:tab w:val="left" w:pos="4253"/>
        </w:tabs>
        <w:spacing w:after="1200"/>
        <w:jc w:val="right"/>
        <w:rPr>
          <w:rFonts w:ascii="Verdana" w:hAnsi="Verdana" w:cs="Arial"/>
          <w:i/>
          <w:sz w:val="20"/>
          <w:szCs w:val="20"/>
        </w:rPr>
      </w:pPr>
      <w:r w:rsidRPr="00D03441">
        <w:rPr>
          <w:rFonts w:ascii="Verdana" w:hAnsi="Verdana" w:cs="Arial"/>
          <w:sz w:val="20"/>
          <w:szCs w:val="20"/>
        </w:rPr>
        <w:t>Postępowanie nr</w:t>
      </w:r>
      <w:r w:rsidR="00F64360">
        <w:rPr>
          <w:rFonts w:ascii="Verdana" w:hAnsi="Verdana" w:cs="Arial"/>
          <w:sz w:val="20"/>
          <w:szCs w:val="20"/>
        </w:rPr>
        <w:t>:</w:t>
      </w:r>
      <w:r w:rsidR="00CA1B55">
        <w:rPr>
          <w:rFonts w:ascii="Verdana" w:hAnsi="Verdana" w:cs="Arial"/>
          <w:sz w:val="20"/>
          <w:szCs w:val="20"/>
        </w:rPr>
        <w:t xml:space="preserve"> </w:t>
      </w:r>
      <w:r w:rsidRPr="00D03441">
        <w:rPr>
          <w:rFonts w:ascii="Verdana" w:hAnsi="Verdana" w:cs="Arial"/>
          <w:b/>
          <w:color w:val="000000"/>
          <w:sz w:val="20"/>
        </w:rPr>
        <w:t>BZP.</w:t>
      </w:r>
      <w:r>
        <w:rPr>
          <w:rFonts w:ascii="Verdana" w:hAnsi="Verdana" w:cs="Arial"/>
          <w:b/>
          <w:color w:val="000000"/>
          <w:sz w:val="20"/>
        </w:rPr>
        <w:t>27</w:t>
      </w:r>
      <w:r w:rsidR="00F062A3">
        <w:rPr>
          <w:rFonts w:ascii="Verdana" w:hAnsi="Verdana" w:cs="Arial"/>
          <w:b/>
          <w:color w:val="000000"/>
          <w:sz w:val="20"/>
        </w:rPr>
        <w:t>11</w:t>
      </w:r>
      <w:r>
        <w:rPr>
          <w:rFonts w:ascii="Verdana" w:hAnsi="Verdana" w:cs="Arial"/>
          <w:b/>
          <w:color w:val="000000"/>
          <w:sz w:val="20"/>
        </w:rPr>
        <w:t>.</w:t>
      </w:r>
      <w:r w:rsidR="007730B0">
        <w:rPr>
          <w:rFonts w:ascii="Verdana" w:hAnsi="Verdana" w:cs="Arial"/>
          <w:b/>
          <w:color w:val="000000"/>
          <w:sz w:val="20"/>
        </w:rPr>
        <w:t>69</w:t>
      </w:r>
      <w:r>
        <w:rPr>
          <w:rFonts w:ascii="Verdana" w:hAnsi="Verdana" w:cs="Arial"/>
          <w:b/>
          <w:color w:val="000000"/>
          <w:sz w:val="20"/>
        </w:rPr>
        <w:t>.2023.</w:t>
      </w:r>
      <w:r w:rsidR="007730B0">
        <w:rPr>
          <w:rFonts w:ascii="Verdana" w:hAnsi="Verdana" w:cs="Arial"/>
          <w:b/>
          <w:color w:val="000000"/>
          <w:sz w:val="20"/>
        </w:rPr>
        <w:t>WFP</w:t>
      </w:r>
    </w:p>
    <w:p w14:paraId="0FD9287F" w14:textId="4FE414EE" w:rsidR="003102B8" w:rsidRPr="004D6580" w:rsidRDefault="003102B8" w:rsidP="00EB733D">
      <w:pPr>
        <w:pStyle w:val="Nagwek2"/>
        <w:spacing w:before="1080" w:after="600"/>
        <w:jc w:val="center"/>
        <w:rPr>
          <w:rFonts w:ascii="Verdana" w:hAnsi="Verdana"/>
          <w:color w:val="auto"/>
          <w:sz w:val="24"/>
          <w:szCs w:val="24"/>
        </w:rPr>
      </w:pPr>
      <w:r w:rsidRPr="00D2744A">
        <w:rPr>
          <w:rFonts w:ascii="Verdana" w:hAnsi="Verdana"/>
          <w:color w:val="auto"/>
          <w:sz w:val="24"/>
          <w:szCs w:val="24"/>
        </w:rPr>
        <w:t>SPECYFIKACJA WARUNKÓW ZAMÓWIENIA (SWZ)</w:t>
      </w:r>
    </w:p>
    <w:p w14:paraId="4FEF0B94" w14:textId="64219378" w:rsidR="00B235DF" w:rsidRPr="004D6580" w:rsidRDefault="00011A0F" w:rsidP="004D6580">
      <w:pPr>
        <w:spacing w:before="600" w:after="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B235DF" w:rsidRPr="00D03441">
        <w:rPr>
          <w:rFonts w:ascii="Verdana" w:hAnsi="Verdana" w:cs="Arial"/>
          <w:sz w:val="20"/>
          <w:szCs w:val="20"/>
        </w:rPr>
        <w:t xml:space="preserve"> </w:t>
      </w:r>
      <w:r w:rsidR="003102B8" w:rsidRPr="00D03441">
        <w:rPr>
          <w:rFonts w:ascii="Verdana" w:hAnsi="Verdana" w:cs="Arial"/>
          <w:sz w:val="20"/>
          <w:szCs w:val="20"/>
        </w:rPr>
        <w:t xml:space="preserve">postępowaniu </w:t>
      </w:r>
      <w:r>
        <w:rPr>
          <w:rFonts w:ascii="Verdana" w:hAnsi="Verdana" w:cs="Arial"/>
          <w:sz w:val="20"/>
          <w:szCs w:val="20"/>
        </w:rPr>
        <w:t xml:space="preserve">o udzielenie zamówienia publicznego </w:t>
      </w:r>
      <w:r w:rsidR="003102B8" w:rsidRPr="00D03441">
        <w:rPr>
          <w:rFonts w:ascii="Verdana" w:hAnsi="Verdana" w:cs="Arial"/>
          <w:sz w:val="20"/>
          <w:szCs w:val="20"/>
        </w:rPr>
        <w:t>prowadzo</w:t>
      </w:r>
      <w:r>
        <w:rPr>
          <w:rFonts w:ascii="Verdana" w:hAnsi="Verdana" w:cs="Arial"/>
          <w:sz w:val="20"/>
          <w:szCs w:val="20"/>
        </w:rPr>
        <w:t>nego</w:t>
      </w:r>
      <w:r w:rsidR="003102B8" w:rsidRPr="00D03441">
        <w:rPr>
          <w:rFonts w:ascii="Verdana" w:hAnsi="Verdana" w:cs="Arial"/>
          <w:sz w:val="20"/>
          <w:szCs w:val="20"/>
        </w:rPr>
        <w:t xml:space="preserve"> w</w:t>
      </w:r>
      <w:r w:rsidR="005F0162">
        <w:rPr>
          <w:rFonts w:ascii="Verdana" w:hAnsi="Verdana" w:cs="Arial"/>
          <w:sz w:val="20"/>
          <w:szCs w:val="20"/>
        </w:rPr>
        <w:t> </w:t>
      </w:r>
      <w:r w:rsidR="003102B8" w:rsidRPr="00D03441">
        <w:rPr>
          <w:rFonts w:ascii="Verdana" w:hAnsi="Verdana" w:cs="Arial"/>
          <w:sz w:val="20"/>
          <w:szCs w:val="20"/>
        </w:rPr>
        <w:t>trybie</w:t>
      </w:r>
      <w:r w:rsidR="005F0162">
        <w:rPr>
          <w:rFonts w:ascii="Verdana" w:hAnsi="Verdana" w:cs="Arial"/>
          <w:sz w:val="20"/>
          <w:szCs w:val="20"/>
        </w:rPr>
        <w:t> </w:t>
      </w:r>
      <w:r w:rsidR="00213686">
        <w:rPr>
          <w:rFonts w:ascii="Verdana" w:hAnsi="Verdana" w:cs="Arial"/>
          <w:sz w:val="20"/>
          <w:szCs w:val="20"/>
        </w:rPr>
        <w:t xml:space="preserve">podstawowym bez negocjacji </w:t>
      </w:r>
      <w:r w:rsidR="003102B8" w:rsidRPr="00D03441">
        <w:rPr>
          <w:rFonts w:ascii="Verdana" w:hAnsi="Verdana" w:cs="Arial"/>
          <w:sz w:val="20"/>
          <w:szCs w:val="20"/>
        </w:rPr>
        <w:t>na realizację zadania p</w:t>
      </w:r>
      <w:r>
        <w:rPr>
          <w:rFonts w:ascii="Verdana" w:hAnsi="Verdana" w:cs="Arial"/>
          <w:sz w:val="20"/>
          <w:szCs w:val="20"/>
        </w:rPr>
        <w:t>n.</w:t>
      </w:r>
      <w:r w:rsidR="003102B8" w:rsidRPr="00D03441">
        <w:rPr>
          <w:rFonts w:ascii="Verdana" w:hAnsi="Verdana" w:cs="Arial"/>
          <w:sz w:val="20"/>
          <w:szCs w:val="20"/>
        </w:rPr>
        <w:t>:</w:t>
      </w:r>
    </w:p>
    <w:p w14:paraId="71844063" w14:textId="5A6745B6" w:rsidR="007730B0" w:rsidRDefault="004D6580" w:rsidP="007730B0">
      <w:pPr>
        <w:spacing w:before="600" w:after="0"/>
        <w:jc w:val="center"/>
        <w:rPr>
          <w:rFonts w:ascii="Verdana" w:hAnsi="Verdana" w:cs="Arial"/>
          <w:b/>
          <w:i/>
          <w:iCs/>
          <w:sz w:val="24"/>
          <w:szCs w:val="28"/>
        </w:rPr>
      </w:pPr>
      <w:r w:rsidRPr="007D466B">
        <w:rPr>
          <w:rFonts w:ascii="Verdana" w:hAnsi="Verdana" w:cs="Arial"/>
          <w:b/>
          <w:i/>
          <w:iCs/>
          <w:sz w:val="24"/>
          <w:szCs w:val="28"/>
        </w:rPr>
        <w:t>„</w:t>
      </w:r>
      <w:bookmarkStart w:id="0" w:name="_Hlk149222098"/>
      <w:bookmarkStart w:id="1" w:name="_Hlk132290864"/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 xml:space="preserve">Świadczenie usługi cateringowej podczas Uroczystości Wręczenia Dyplomów EMGS 2023- EMGS </w:t>
      </w:r>
      <w:proofErr w:type="spellStart"/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>Graduation</w:t>
      </w:r>
      <w:proofErr w:type="spellEnd"/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 xml:space="preserve"> </w:t>
      </w:r>
      <w:proofErr w:type="spellStart"/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>Ceremony</w:t>
      </w:r>
      <w:proofErr w:type="spellEnd"/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 xml:space="preserve"> 2023 </w:t>
      </w:r>
      <w:r w:rsidR="00BF7D44">
        <w:rPr>
          <w:rFonts w:ascii="Verdana" w:hAnsi="Verdana" w:cs="Arial"/>
          <w:b/>
          <w:bCs/>
          <w:i/>
          <w:iCs/>
          <w:sz w:val="24"/>
          <w:szCs w:val="28"/>
        </w:rPr>
        <w:br/>
      </w:r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 xml:space="preserve">oraz świadczenie usługi cateringowej podczas konferencji </w:t>
      </w:r>
      <w:r w:rsidR="007730B0">
        <w:rPr>
          <w:rFonts w:ascii="Verdana" w:hAnsi="Verdana" w:cs="Arial"/>
          <w:b/>
          <w:bCs/>
          <w:i/>
          <w:iCs/>
          <w:sz w:val="24"/>
          <w:szCs w:val="28"/>
        </w:rPr>
        <w:t>–</w:t>
      </w:r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 xml:space="preserve"> </w:t>
      </w:r>
      <w:r w:rsidR="00BF7D44">
        <w:rPr>
          <w:rFonts w:ascii="Verdana" w:hAnsi="Verdana" w:cs="Arial"/>
          <w:b/>
          <w:bCs/>
          <w:i/>
          <w:iCs/>
          <w:sz w:val="24"/>
          <w:szCs w:val="28"/>
        </w:rPr>
        <w:br/>
      </w:r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 xml:space="preserve">The Wrocław Security </w:t>
      </w:r>
      <w:proofErr w:type="spellStart"/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>Summit</w:t>
      </w:r>
      <w:proofErr w:type="spellEnd"/>
      <w:r w:rsidR="007730B0" w:rsidRPr="007730B0">
        <w:rPr>
          <w:rFonts w:ascii="Verdana" w:hAnsi="Verdana" w:cs="Arial"/>
          <w:b/>
          <w:bCs/>
          <w:i/>
          <w:iCs/>
          <w:sz w:val="24"/>
          <w:szCs w:val="28"/>
        </w:rPr>
        <w:t xml:space="preserve"> 2023 z podziałem na zadania</w:t>
      </w:r>
      <w:bookmarkEnd w:id="0"/>
      <w:r w:rsidR="007D7281" w:rsidRPr="007D7281">
        <w:rPr>
          <w:rFonts w:ascii="Verdana" w:hAnsi="Verdana" w:cs="Arial"/>
          <w:b/>
          <w:bCs/>
          <w:i/>
          <w:iCs/>
          <w:sz w:val="24"/>
          <w:szCs w:val="24"/>
        </w:rPr>
        <w:t>”</w:t>
      </w:r>
      <w:r w:rsidR="007D7281">
        <w:rPr>
          <w:rFonts w:ascii="Verdana" w:hAnsi="Verdana" w:cs="Arial"/>
          <w:b/>
          <w:i/>
          <w:iCs/>
          <w:sz w:val="24"/>
          <w:szCs w:val="28"/>
        </w:rPr>
        <w:t xml:space="preserve"> </w:t>
      </w:r>
      <w:bookmarkEnd w:id="1"/>
    </w:p>
    <w:p w14:paraId="61E43F8D" w14:textId="4CE7BE81" w:rsidR="003102B8" w:rsidRPr="007730B0" w:rsidRDefault="003102B8" w:rsidP="007730B0">
      <w:pPr>
        <w:spacing w:before="600" w:after="0"/>
        <w:jc w:val="center"/>
        <w:rPr>
          <w:rFonts w:ascii="Verdana" w:hAnsi="Verdana" w:cs="Arial"/>
          <w:b/>
          <w:bCs/>
          <w:i/>
          <w:iCs/>
          <w:sz w:val="24"/>
          <w:szCs w:val="28"/>
        </w:rPr>
      </w:pPr>
      <w:r w:rsidRPr="00D9289F">
        <w:rPr>
          <w:rFonts w:ascii="Verdana" w:hAnsi="Verdana" w:cs="Arial"/>
          <w:b/>
          <w:bCs/>
          <w:sz w:val="20"/>
          <w:szCs w:val="20"/>
          <w:u w:val="single"/>
        </w:rPr>
        <w:t>Załączniki do SWZ: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9909A9" w14:paraId="59B58403" w14:textId="77777777" w:rsidTr="001F4888">
        <w:trPr>
          <w:trHeight w:val="403"/>
        </w:trPr>
        <w:tc>
          <w:tcPr>
            <w:tcW w:w="2263" w:type="dxa"/>
          </w:tcPr>
          <w:p w14:paraId="336F91F9" w14:textId="2EBE3DD5" w:rsidR="009909A9" w:rsidRDefault="009909A9" w:rsidP="009909A9">
            <w:pPr>
              <w:pStyle w:val="Bezodstpw"/>
              <w:spacing w:line="276" w:lineRule="auto"/>
              <w:rPr>
                <w:rFonts w:ascii="Verdana" w:hAnsi="Verdana" w:cs="Arial"/>
                <w:iCs/>
              </w:rPr>
            </w:pPr>
            <w:r w:rsidRPr="004D6580">
              <w:rPr>
                <w:rFonts w:ascii="Verdana" w:hAnsi="Verdana" w:cs="Arial"/>
                <w:b/>
                <w:bCs/>
              </w:rPr>
              <w:t>Załącznik nr 1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4D6580">
              <w:rPr>
                <w:rFonts w:ascii="Verdana" w:hAnsi="Verdana" w:cs="Arial"/>
                <w:b/>
                <w:bCs/>
              </w:rPr>
              <w:t>–</w:t>
            </w:r>
          </w:p>
        </w:tc>
        <w:tc>
          <w:tcPr>
            <w:tcW w:w="6809" w:type="dxa"/>
          </w:tcPr>
          <w:p w14:paraId="5A3FB953" w14:textId="63D86329" w:rsidR="009909A9" w:rsidRDefault="009909A9" w:rsidP="009909A9">
            <w:pPr>
              <w:pStyle w:val="Bezodstpw"/>
              <w:spacing w:line="276" w:lineRule="auto"/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Formularz ofertowy</w:t>
            </w:r>
          </w:p>
        </w:tc>
      </w:tr>
      <w:tr w:rsidR="009909A9" w14:paraId="7E1F1965" w14:textId="77777777" w:rsidTr="001F4888">
        <w:trPr>
          <w:trHeight w:val="721"/>
        </w:trPr>
        <w:tc>
          <w:tcPr>
            <w:tcW w:w="2263" w:type="dxa"/>
          </w:tcPr>
          <w:p w14:paraId="4E718BCA" w14:textId="49A851F7" w:rsidR="009909A9" w:rsidRDefault="009909A9" w:rsidP="009909A9">
            <w:pPr>
              <w:pStyle w:val="Bezodstpw"/>
              <w:spacing w:line="276" w:lineRule="auto"/>
              <w:rPr>
                <w:rFonts w:ascii="Verdana" w:hAnsi="Verdana" w:cs="Arial"/>
                <w:iCs/>
              </w:rPr>
            </w:pPr>
            <w:r w:rsidRPr="004D6580">
              <w:rPr>
                <w:rFonts w:ascii="Verdana" w:hAnsi="Verdana" w:cs="Arial"/>
                <w:b/>
                <w:bCs/>
              </w:rPr>
              <w:t xml:space="preserve">Załącznik nr </w:t>
            </w:r>
            <w:r>
              <w:rPr>
                <w:rFonts w:ascii="Verdana" w:hAnsi="Verdana" w:cs="Arial"/>
                <w:b/>
                <w:bCs/>
              </w:rPr>
              <w:t xml:space="preserve">2 </w:t>
            </w:r>
            <w:r w:rsidRPr="004D6580">
              <w:rPr>
                <w:rFonts w:ascii="Verdana" w:hAnsi="Verdana" w:cs="Arial"/>
                <w:b/>
                <w:bCs/>
              </w:rPr>
              <w:t>–</w:t>
            </w:r>
          </w:p>
        </w:tc>
        <w:tc>
          <w:tcPr>
            <w:tcW w:w="6809" w:type="dxa"/>
          </w:tcPr>
          <w:p w14:paraId="750C90E2" w14:textId="18485F27" w:rsidR="009909A9" w:rsidRDefault="009909A9" w:rsidP="009909A9">
            <w:pPr>
              <w:pStyle w:val="Bezodstpw"/>
              <w:spacing w:line="276" w:lineRule="auto"/>
              <w:jc w:val="both"/>
              <w:rPr>
                <w:rFonts w:ascii="Verdana" w:hAnsi="Verdana" w:cs="Arial"/>
                <w:iCs/>
              </w:rPr>
            </w:pPr>
            <w:r w:rsidRPr="00213686">
              <w:rPr>
                <w:rFonts w:ascii="Verdana" w:hAnsi="Verdana" w:cs="Arial"/>
                <w:iCs/>
              </w:rPr>
              <w:t xml:space="preserve">Oświadczenie o braku podstaw wykluczenia, o którym mowa </w:t>
            </w:r>
            <w:r>
              <w:rPr>
                <w:rFonts w:ascii="Verdana" w:hAnsi="Verdana" w:cs="Arial"/>
                <w:iCs/>
              </w:rPr>
              <w:t xml:space="preserve">                  </w:t>
            </w:r>
            <w:r w:rsidRPr="00213686">
              <w:rPr>
                <w:rFonts w:ascii="Verdana" w:hAnsi="Verdana" w:cs="Arial"/>
                <w:iCs/>
              </w:rPr>
              <w:t xml:space="preserve">w art. 125 ust. 1 </w:t>
            </w:r>
            <w:proofErr w:type="spellStart"/>
            <w:r w:rsidRPr="00213686">
              <w:rPr>
                <w:rFonts w:ascii="Verdana" w:hAnsi="Verdana" w:cs="Arial"/>
                <w:iCs/>
              </w:rPr>
              <w:t>uPzp</w:t>
            </w:r>
            <w:proofErr w:type="spellEnd"/>
          </w:p>
        </w:tc>
      </w:tr>
      <w:tr w:rsidR="009909A9" w14:paraId="3C16AC18" w14:textId="77777777" w:rsidTr="001F4888">
        <w:trPr>
          <w:trHeight w:val="419"/>
        </w:trPr>
        <w:tc>
          <w:tcPr>
            <w:tcW w:w="2263" w:type="dxa"/>
          </w:tcPr>
          <w:p w14:paraId="360D2960" w14:textId="48C59583" w:rsidR="009909A9" w:rsidRPr="004D6580" w:rsidRDefault="009909A9" w:rsidP="009909A9">
            <w:pPr>
              <w:pStyle w:val="Bezodstpw"/>
              <w:spacing w:line="276" w:lineRule="auto"/>
              <w:rPr>
                <w:rFonts w:ascii="Verdana" w:hAnsi="Verdana" w:cs="Arial"/>
                <w:b/>
                <w:bCs/>
              </w:rPr>
            </w:pPr>
            <w:r w:rsidRPr="004D6580">
              <w:rPr>
                <w:rFonts w:ascii="Verdana" w:hAnsi="Verdana" w:cs="Arial"/>
                <w:b/>
                <w:bCs/>
              </w:rPr>
              <w:t xml:space="preserve">Załącznik nr </w:t>
            </w:r>
            <w:r>
              <w:rPr>
                <w:rFonts w:ascii="Verdana" w:hAnsi="Verdana" w:cs="Arial"/>
                <w:b/>
                <w:bCs/>
              </w:rPr>
              <w:t xml:space="preserve">3 </w:t>
            </w:r>
            <w:r w:rsidRPr="004D6580">
              <w:rPr>
                <w:rFonts w:ascii="Verdana" w:hAnsi="Verdana" w:cs="Arial"/>
                <w:b/>
                <w:bCs/>
              </w:rPr>
              <w:t>–</w:t>
            </w:r>
          </w:p>
        </w:tc>
        <w:tc>
          <w:tcPr>
            <w:tcW w:w="6809" w:type="dxa"/>
          </w:tcPr>
          <w:p w14:paraId="31F917E6" w14:textId="1D483F45" w:rsidR="009909A9" w:rsidRPr="00213686" w:rsidRDefault="00F87D6A" w:rsidP="009909A9">
            <w:pPr>
              <w:pStyle w:val="Bezodstpw"/>
              <w:spacing w:line="276" w:lineRule="auto"/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Opis przedmiotu zamówienia</w:t>
            </w:r>
            <w:r w:rsidR="00B21188">
              <w:rPr>
                <w:rFonts w:ascii="Verdana" w:hAnsi="Verdana" w:cs="Arial"/>
                <w:iCs/>
              </w:rPr>
              <w:t xml:space="preserve"> [zip]</w:t>
            </w:r>
          </w:p>
        </w:tc>
      </w:tr>
      <w:tr w:rsidR="009909A9" w14:paraId="55DCB5EA" w14:textId="77777777" w:rsidTr="00D35980">
        <w:trPr>
          <w:trHeight w:val="425"/>
        </w:trPr>
        <w:tc>
          <w:tcPr>
            <w:tcW w:w="2263" w:type="dxa"/>
          </w:tcPr>
          <w:p w14:paraId="01C27A9D" w14:textId="568A1CFE" w:rsidR="009909A9" w:rsidRPr="004D6580" w:rsidRDefault="009909A9" w:rsidP="009909A9">
            <w:pPr>
              <w:pStyle w:val="Bezodstpw"/>
              <w:spacing w:line="276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Załącznik nr </w:t>
            </w:r>
            <w:r w:rsidR="00200190">
              <w:rPr>
                <w:rFonts w:ascii="Verdana" w:hAnsi="Verdana" w:cs="Arial"/>
                <w:b/>
                <w:bCs/>
              </w:rPr>
              <w:t>4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="00D35980" w:rsidRPr="004D6580">
              <w:rPr>
                <w:rFonts w:ascii="Verdana" w:hAnsi="Verdana" w:cs="Arial"/>
                <w:b/>
                <w:bCs/>
              </w:rPr>
              <w:t>–</w:t>
            </w:r>
          </w:p>
        </w:tc>
        <w:tc>
          <w:tcPr>
            <w:tcW w:w="6809" w:type="dxa"/>
          </w:tcPr>
          <w:p w14:paraId="1CE69B33" w14:textId="3D37DCF8" w:rsidR="009909A9" w:rsidRPr="0084670E" w:rsidRDefault="009909A9" w:rsidP="009909A9">
            <w:pPr>
              <w:pStyle w:val="Bezodstpw"/>
              <w:spacing w:line="276" w:lineRule="auto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Wzór umowy</w:t>
            </w:r>
            <w:r w:rsidR="00B21188">
              <w:rPr>
                <w:rFonts w:ascii="Verdana" w:hAnsi="Verdana" w:cs="Arial"/>
                <w:iCs/>
              </w:rPr>
              <w:t xml:space="preserve"> [zip]</w:t>
            </w:r>
          </w:p>
        </w:tc>
      </w:tr>
      <w:tr w:rsidR="00D35980" w14:paraId="0E9CDD9C" w14:textId="77777777" w:rsidTr="0084670E">
        <w:tc>
          <w:tcPr>
            <w:tcW w:w="2263" w:type="dxa"/>
          </w:tcPr>
          <w:p w14:paraId="1EA97F4F" w14:textId="5A0EB532" w:rsidR="00D35980" w:rsidRDefault="00D35980" w:rsidP="009909A9">
            <w:pPr>
              <w:pStyle w:val="Bezodstpw"/>
              <w:spacing w:line="276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Załącznik nr 5 </w:t>
            </w:r>
            <w:r w:rsidRPr="004D6580">
              <w:rPr>
                <w:rFonts w:ascii="Verdana" w:hAnsi="Verdana" w:cs="Arial"/>
                <w:b/>
                <w:bCs/>
              </w:rPr>
              <w:t>–</w:t>
            </w:r>
          </w:p>
        </w:tc>
        <w:tc>
          <w:tcPr>
            <w:tcW w:w="6809" w:type="dxa"/>
          </w:tcPr>
          <w:p w14:paraId="6785AF24" w14:textId="07F7C6DC" w:rsidR="00D35980" w:rsidRDefault="00D35980" w:rsidP="009909A9">
            <w:pPr>
              <w:pStyle w:val="Bezodstpw"/>
              <w:spacing w:line="276" w:lineRule="auto"/>
              <w:rPr>
                <w:rFonts w:ascii="Verdana" w:hAnsi="Verdana" w:cs="Arial"/>
                <w:iCs/>
              </w:rPr>
            </w:pPr>
            <w:r w:rsidRPr="00213686">
              <w:rPr>
                <w:rFonts w:ascii="Verdana" w:hAnsi="Verdana" w:cs="Arial"/>
                <w:iCs/>
              </w:rPr>
              <w:t xml:space="preserve">Oświadczenie </w:t>
            </w:r>
            <w:r>
              <w:rPr>
                <w:rFonts w:ascii="Verdana" w:hAnsi="Verdana" w:cs="Arial"/>
                <w:iCs/>
              </w:rPr>
              <w:t xml:space="preserve">Wykonawcy </w:t>
            </w:r>
            <w:r w:rsidRPr="00213686">
              <w:rPr>
                <w:rFonts w:ascii="Verdana" w:hAnsi="Verdana" w:cs="Arial"/>
                <w:iCs/>
              </w:rPr>
              <w:t xml:space="preserve">o </w:t>
            </w:r>
            <w:r>
              <w:rPr>
                <w:rFonts w:ascii="Verdana" w:hAnsi="Verdana" w:cs="Arial"/>
                <w:iCs/>
              </w:rPr>
              <w:t>aktualności informacji zawartych              oświadczeniu z</w:t>
            </w:r>
            <w:r w:rsidRPr="00213686">
              <w:rPr>
                <w:rFonts w:ascii="Verdana" w:hAnsi="Verdana" w:cs="Arial"/>
                <w:iCs/>
              </w:rPr>
              <w:t xml:space="preserve"> art. 125 ust. 1 </w:t>
            </w:r>
            <w:proofErr w:type="spellStart"/>
            <w:r w:rsidRPr="00213686">
              <w:rPr>
                <w:rFonts w:ascii="Verdana" w:hAnsi="Verdana" w:cs="Arial"/>
                <w:iCs/>
              </w:rPr>
              <w:t>uPzp</w:t>
            </w:r>
            <w:proofErr w:type="spellEnd"/>
          </w:p>
        </w:tc>
      </w:tr>
      <w:tr w:rsidR="006E0799" w14:paraId="2D3AACCD" w14:textId="77777777" w:rsidTr="0084670E">
        <w:tc>
          <w:tcPr>
            <w:tcW w:w="2263" w:type="dxa"/>
          </w:tcPr>
          <w:p w14:paraId="3AFF37B5" w14:textId="7815987E" w:rsidR="006E0799" w:rsidRDefault="006E0799" w:rsidP="006E0799">
            <w:pPr>
              <w:pStyle w:val="Bezodstpw"/>
              <w:spacing w:line="276" w:lineRule="auto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6809" w:type="dxa"/>
          </w:tcPr>
          <w:p w14:paraId="6C08EB60" w14:textId="71473DF8" w:rsidR="006E0799" w:rsidRPr="00213686" w:rsidRDefault="006E0799" w:rsidP="006E0799">
            <w:pPr>
              <w:pStyle w:val="Bezodstpw"/>
              <w:spacing w:line="276" w:lineRule="auto"/>
              <w:rPr>
                <w:rFonts w:ascii="Verdana" w:hAnsi="Verdana" w:cs="Arial"/>
                <w:iCs/>
              </w:rPr>
            </w:pPr>
          </w:p>
        </w:tc>
      </w:tr>
    </w:tbl>
    <w:p w14:paraId="1A451B53" w14:textId="77777777" w:rsidR="007730B0" w:rsidRDefault="004D6580" w:rsidP="00C31F74">
      <w:pPr>
        <w:pStyle w:val="Bezodstpw"/>
        <w:spacing w:after="120"/>
        <w:ind w:left="4536" w:firstLine="709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7D466B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BF5853" w:rsidRPr="007D466B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476493" w:rsidRPr="00476493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</w:p>
    <w:p w14:paraId="5F303140" w14:textId="77777777" w:rsidR="007730B0" w:rsidRDefault="007730B0" w:rsidP="00C31F74">
      <w:pPr>
        <w:pStyle w:val="Bezodstpw"/>
        <w:spacing w:after="120"/>
        <w:ind w:left="4536" w:firstLine="709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5A9DB5C5" w14:textId="33DA77BC" w:rsidR="00162E23" w:rsidRDefault="00476493" w:rsidP="00C31F74">
      <w:pPr>
        <w:pStyle w:val="Bezodstpw"/>
        <w:spacing w:after="120"/>
        <w:ind w:left="4536" w:firstLine="709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476493">
        <w:rPr>
          <w:rFonts w:ascii="Verdana" w:hAnsi="Verdana" w:cs="Arial"/>
          <w:b/>
          <w:bCs/>
          <w:iCs/>
          <w:sz w:val="20"/>
          <w:szCs w:val="20"/>
        </w:rPr>
        <w:t xml:space="preserve"> Zatwierdził:</w:t>
      </w:r>
    </w:p>
    <w:p w14:paraId="3F76A068" w14:textId="77777777" w:rsidR="00C31F74" w:rsidRPr="00074010" w:rsidRDefault="00C31F74" w:rsidP="00C31F74">
      <w:pPr>
        <w:pStyle w:val="Bezodstpw"/>
        <w:spacing w:before="240"/>
        <w:ind w:left="5387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074010">
        <w:rPr>
          <w:rFonts w:ascii="Verdana" w:hAnsi="Verdana" w:cs="Arial"/>
          <w:b/>
          <w:bCs/>
          <w:iCs/>
          <w:sz w:val="20"/>
          <w:szCs w:val="20"/>
        </w:rPr>
        <w:t>Dyrektor Generalny</w:t>
      </w:r>
    </w:p>
    <w:p w14:paraId="44F48DE6" w14:textId="77777777" w:rsidR="00C31F74" w:rsidRPr="00074010" w:rsidRDefault="00C31F74" w:rsidP="00C31F74">
      <w:pPr>
        <w:pStyle w:val="Bezodstpw"/>
        <w:ind w:left="5387" w:firstLine="1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074010">
        <w:rPr>
          <w:rFonts w:ascii="Verdana" w:hAnsi="Verdana" w:cs="Arial"/>
          <w:b/>
          <w:bCs/>
          <w:iCs/>
          <w:sz w:val="20"/>
          <w:szCs w:val="20"/>
        </w:rPr>
        <w:t>Uniwersytetu Wrocławskiego</w:t>
      </w:r>
    </w:p>
    <w:p w14:paraId="73ACCD8D" w14:textId="0494F017" w:rsidR="007D466B" w:rsidRDefault="00C31F74" w:rsidP="00AE5CFE">
      <w:pPr>
        <w:pStyle w:val="Bezodstpw"/>
        <w:spacing w:line="276" w:lineRule="auto"/>
        <w:ind w:left="4254" w:firstLine="709"/>
        <w:jc w:val="center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 xml:space="preserve">     </w:t>
      </w:r>
      <w:r w:rsidRPr="00074010">
        <w:rPr>
          <w:rFonts w:ascii="Verdana" w:hAnsi="Verdana" w:cs="Arial"/>
          <w:b/>
          <w:bCs/>
          <w:iCs/>
          <w:sz w:val="20"/>
          <w:szCs w:val="20"/>
        </w:rPr>
        <w:t>mgr Elżbieta Solarewicz</w:t>
      </w:r>
    </w:p>
    <w:p w14:paraId="6015FD47" w14:textId="4D73073E" w:rsidR="007D466B" w:rsidRDefault="007D466B" w:rsidP="004D6580">
      <w:pPr>
        <w:pStyle w:val="Bezodstpw"/>
        <w:spacing w:line="276" w:lineRule="auto"/>
        <w:jc w:val="center"/>
        <w:rPr>
          <w:rFonts w:ascii="Verdana" w:hAnsi="Verdana" w:cs="Arial"/>
          <w:color w:val="C00000"/>
          <w:sz w:val="20"/>
          <w:szCs w:val="20"/>
        </w:rPr>
      </w:pPr>
    </w:p>
    <w:p w14:paraId="50E9B12A" w14:textId="77777777" w:rsidR="007D466B" w:rsidRDefault="007D466B" w:rsidP="004D6580">
      <w:pPr>
        <w:pStyle w:val="Bezodstpw"/>
        <w:spacing w:line="276" w:lineRule="auto"/>
        <w:jc w:val="center"/>
        <w:rPr>
          <w:rFonts w:ascii="Verdana" w:hAnsi="Verdana" w:cs="Arial"/>
          <w:color w:val="C00000"/>
          <w:sz w:val="20"/>
          <w:szCs w:val="20"/>
        </w:rPr>
      </w:pPr>
    </w:p>
    <w:p w14:paraId="54E53D97" w14:textId="77777777" w:rsidR="008F59ED" w:rsidRDefault="008F59ED" w:rsidP="00074010">
      <w:pPr>
        <w:pStyle w:val="Bezodstpw"/>
        <w:spacing w:line="276" w:lineRule="auto"/>
        <w:rPr>
          <w:rFonts w:ascii="Verdana" w:hAnsi="Verdana" w:cs="Arial"/>
          <w:color w:val="C00000"/>
          <w:sz w:val="20"/>
          <w:szCs w:val="20"/>
        </w:rPr>
      </w:pPr>
    </w:p>
    <w:p w14:paraId="5788E7C4" w14:textId="77777777" w:rsidR="00476493" w:rsidRDefault="00476493" w:rsidP="00074010">
      <w:pPr>
        <w:pStyle w:val="Bezodstpw"/>
        <w:spacing w:line="276" w:lineRule="auto"/>
        <w:rPr>
          <w:rFonts w:ascii="Verdana" w:hAnsi="Verdana" w:cs="Arial"/>
          <w:sz w:val="20"/>
          <w:szCs w:val="20"/>
        </w:rPr>
      </w:pPr>
    </w:p>
    <w:p w14:paraId="17F91BFE" w14:textId="77777777" w:rsidR="00AA6B78" w:rsidRDefault="00AA6B78" w:rsidP="00074010">
      <w:pPr>
        <w:pStyle w:val="Bezodstpw"/>
        <w:spacing w:line="276" w:lineRule="auto"/>
        <w:rPr>
          <w:rFonts w:ascii="Verdana" w:hAnsi="Verdana" w:cs="Arial"/>
          <w:sz w:val="20"/>
          <w:szCs w:val="20"/>
        </w:rPr>
      </w:pPr>
    </w:p>
    <w:p w14:paraId="264BE055" w14:textId="77777777" w:rsidR="00F87D6A" w:rsidRDefault="00F87D6A" w:rsidP="00074010">
      <w:pPr>
        <w:pStyle w:val="Bezodstpw"/>
        <w:spacing w:line="276" w:lineRule="auto"/>
        <w:rPr>
          <w:rFonts w:ascii="Verdana" w:hAnsi="Verdana" w:cs="Arial"/>
          <w:sz w:val="20"/>
          <w:szCs w:val="20"/>
        </w:rPr>
      </w:pPr>
    </w:p>
    <w:p w14:paraId="0EEE4D4A" w14:textId="233EC6C5" w:rsidR="003102B8" w:rsidRDefault="003102B8" w:rsidP="004D6580">
      <w:pPr>
        <w:pStyle w:val="Bezodstpw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9289F">
        <w:rPr>
          <w:rFonts w:ascii="Verdana" w:hAnsi="Verdana" w:cs="Arial"/>
          <w:sz w:val="20"/>
          <w:szCs w:val="20"/>
        </w:rPr>
        <w:t xml:space="preserve">Wrocław, </w:t>
      </w:r>
      <w:r w:rsidR="00093673">
        <w:rPr>
          <w:rFonts w:ascii="Verdana" w:hAnsi="Verdana" w:cs="Arial"/>
          <w:sz w:val="20"/>
          <w:szCs w:val="20"/>
        </w:rPr>
        <w:t>październik</w:t>
      </w:r>
      <w:r w:rsidRPr="00D9289F">
        <w:rPr>
          <w:rFonts w:ascii="Verdana" w:hAnsi="Verdana" w:cs="Arial"/>
          <w:sz w:val="20"/>
          <w:szCs w:val="20"/>
        </w:rPr>
        <w:t xml:space="preserve"> 202</w:t>
      </w:r>
      <w:r w:rsidR="00465210" w:rsidRPr="00D9289F">
        <w:rPr>
          <w:rFonts w:ascii="Verdana" w:hAnsi="Verdana" w:cs="Arial"/>
          <w:sz w:val="20"/>
          <w:szCs w:val="20"/>
        </w:rPr>
        <w:t xml:space="preserve">3 </w:t>
      </w:r>
      <w:r w:rsidR="004D6580" w:rsidRPr="00D9289F">
        <w:rPr>
          <w:rFonts w:ascii="Verdana" w:hAnsi="Verdana" w:cs="Arial"/>
          <w:sz w:val="20"/>
          <w:szCs w:val="20"/>
        </w:rPr>
        <w:t>r.</w:t>
      </w:r>
    </w:p>
    <w:p w14:paraId="3E0F28C4" w14:textId="77777777" w:rsidR="00AA6B78" w:rsidRPr="00D9289F" w:rsidRDefault="00AA6B78" w:rsidP="004D6580">
      <w:pPr>
        <w:pStyle w:val="Bezodstpw"/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6717BD23" w14:textId="77777777" w:rsidR="003102B8" w:rsidRPr="001D769B" w:rsidRDefault="003102B8" w:rsidP="00D323F2">
      <w:pPr>
        <w:pStyle w:val="Nagwek1"/>
        <w:numPr>
          <w:ilvl w:val="0"/>
          <w:numId w:val="12"/>
        </w:numPr>
        <w:shd w:val="clear" w:color="auto" w:fill="336699"/>
        <w:tabs>
          <w:tab w:val="left" w:pos="426"/>
        </w:tabs>
        <w:spacing w:before="0"/>
        <w:ind w:left="-142" w:firstLine="426"/>
        <w:rPr>
          <w:rFonts w:ascii="Verdana" w:hAnsi="Verdana" w:cs="Arial"/>
          <w:color w:val="FFFFFF" w:themeColor="background1"/>
          <w:sz w:val="20"/>
          <w:szCs w:val="22"/>
        </w:rPr>
      </w:pPr>
      <w:bookmarkStart w:id="2" w:name="_Hlk61636830"/>
      <w:r w:rsidRPr="001D769B">
        <w:rPr>
          <w:rFonts w:ascii="Verdana" w:hAnsi="Verdana" w:cs="Arial"/>
          <w:color w:val="FFFFFF" w:themeColor="background1"/>
          <w:sz w:val="20"/>
          <w:szCs w:val="22"/>
        </w:rPr>
        <w:lastRenderedPageBreak/>
        <w:t>ZAMAWIAJĄCY</w:t>
      </w:r>
      <w:bookmarkEnd w:id="2"/>
    </w:p>
    <w:p w14:paraId="14BFDCD5" w14:textId="77777777" w:rsidR="003102B8" w:rsidRPr="0080769A" w:rsidRDefault="003102B8" w:rsidP="00D323F2">
      <w:pPr>
        <w:pStyle w:val="Bezodstpw"/>
        <w:numPr>
          <w:ilvl w:val="0"/>
          <w:numId w:val="6"/>
        </w:numPr>
        <w:tabs>
          <w:tab w:val="clear" w:pos="360"/>
        </w:tabs>
        <w:spacing w:before="120" w:line="276" w:lineRule="auto"/>
        <w:ind w:left="567" w:hanging="567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b/>
          <w:sz w:val="18"/>
          <w:szCs w:val="18"/>
        </w:rPr>
        <w:t>Zamawiającym jest:</w:t>
      </w:r>
    </w:p>
    <w:p w14:paraId="1F87872F" w14:textId="3DDC3C26" w:rsidR="003102B8" w:rsidRPr="0080769A" w:rsidRDefault="003102B8" w:rsidP="00F14CB2">
      <w:pPr>
        <w:pStyle w:val="Bezodstpw"/>
        <w:spacing w:line="276" w:lineRule="auto"/>
        <w:ind w:left="1134" w:hanging="567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>Uniwersytet Wrocławski</w:t>
      </w:r>
    </w:p>
    <w:p w14:paraId="2D59EB92" w14:textId="77777777" w:rsidR="003102B8" w:rsidRPr="0080769A" w:rsidRDefault="003102B8" w:rsidP="00F14CB2">
      <w:pPr>
        <w:pStyle w:val="Bezodstpw"/>
        <w:spacing w:line="276" w:lineRule="auto"/>
        <w:ind w:left="1134" w:hanging="567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>pl. Uniwersytecki 1</w:t>
      </w:r>
    </w:p>
    <w:p w14:paraId="6DAEFD2E" w14:textId="77777777" w:rsidR="003102B8" w:rsidRPr="0080769A" w:rsidRDefault="003102B8" w:rsidP="00F14CB2">
      <w:pPr>
        <w:pStyle w:val="Bezodstpw"/>
        <w:spacing w:line="276" w:lineRule="auto"/>
        <w:ind w:left="1134" w:hanging="567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>50-137 Wrocław</w:t>
      </w:r>
    </w:p>
    <w:p w14:paraId="6D33AFF1" w14:textId="77777777" w:rsidR="003102B8" w:rsidRPr="0080769A" w:rsidRDefault="003102B8" w:rsidP="00F14CB2">
      <w:pPr>
        <w:pStyle w:val="Bezodstpw"/>
        <w:spacing w:line="276" w:lineRule="auto"/>
        <w:ind w:left="1134" w:hanging="567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>NIP PL: 896-000-54-08, REGON: 000001301</w:t>
      </w:r>
    </w:p>
    <w:p w14:paraId="72F18F7B" w14:textId="7A068862" w:rsidR="003102B8" w:rsidRDefault="003102B8" w:rsidP="00F14CB2">
      <w:pPr>
        <w:pStyle w:val="Bezodstpw"/>
        <w:spacing w:line="276" w:lineRule="auto"/>
        <w:ind w:left="1134" w:hanging="567"/>
        <w:rPr>
          <w:rStyle w:val="Hipercze"/>
          <w:rFonts w:ascii="Verdana" w:hAnsi="Verdana"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 xml:space="preserve">strona internetowa Zamawiającego: </w:t>
      </w:r>
      <w:hyperlink r:id="rId11" w:history="1">
        <w:r w:rsidR="00E96F8C" w:rsidRPr="0080769A">
          <w:rPr>
            <w:rStyle w:val="Hipercze"/>
            <w:rFonts w:ascii="Verdana" w:hAnsi="Verdana"/>
            <w:sz w:val="18"/>
            <w:szCs w:val="18"/>
          </w:rPr>
          <w:t>https://uwr.edu.pl/</w:t>
        </w:r>
      </w:hyperlink>
    </w:p>
    <w:p w14:paraId="7DB10CFF" w14:textId="748409FC" w:rsidR="001E57FA" w:rsidRPr="0080769A" w:rsidRDefault="001E57FA" w:rsidP="00F14CB2">
      <w:pPr>
        <w:pStyle w:val="Bezodstpw"/>
        <w:spacing w:line="276" w:lineRule="auto"/>
        <w:ind w:left="1134" w:hanging="567"/>
        <w:rPr>
          <w:rFonts w:ascii="Verdana" w:hAnsi="Verdana"/>
          <w:sz w:val="18"/>
          <w:szCs w:val="18"/>
        </w:rPr>
      </w:pPr>
      <w:r w:rsidRPr="001E57FA">
        <w:rPr>
          <w:rFonts w:ascii="Verdana" w:hAnsi="Verdana"/>
          <w:sz w:val="18"/>
          <w:szCs w:val="18"/>
        </w:rPr>
        <w:t>telefon: +48 71 375 2</w:t>
      </w:r>
      <w:r w:rsidR="00314E05">
        <w:rPr>
          <w:rFonts w:ascii="Verdana" w:hAnsi="Verdana"/>
          <w:sz w:val="18"/>
          <w:szCs w:val="18"/>
        </w:rPr>
        <w:t>2</w:t>
      </w:r>
      <w:r w:rsidRPr="001E57FA">
        <w:rPr>
          <w:rFonts w:ascii="Verdana" w:hAnsi="Verdana"/>
          <w:sz w:val="18"/>
          <w:szCs w:val="18"/>
        </w:rPr>
        <w:t xml:space="preserve"> </w:t>
      </w:r>
      <w:r w:rsidR="00314E05">
        <w:rPr>
          <w:rFonts w:ascii="Verdana" w:hAnsi="Verdana"/>
          <w:sz w:val="18"/>
          <w:szCs w:val="18"/>
        </w:rPr>
        <w:t>34</w:t>
      </w:r>
    </w:p>
    <w:p w14:paraId="381A6748" w14:textId="77777777" w:rsidR="003102B8" w:rsidRPr="0080769A" w:rsidRDefault="003102B8" w:rsidP="00D323F2">
      <w:pPr>
        <w:pStyle w:val="Bezodstpw"/>
        <w:numPr>
          <w:ilvl w:val="0"/>
          <w:numId w:val="6"/>
        </w:numPr>
        <w:tabs>
          <w:tab w:val="clear" w:pos="360"/>
        </w:tabs>
        <w:spacing w:before="60" w:line="276" w:lineRule="auto"/>
        <w:ind w:left="567" w:hanging="567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b/>
          <w:sz w:val="18"/>
          <w:szCs w:val="18"/>
        </w:rPr>
        <w:t>Adres Biura Zamówień Publicznych:</w:t>
      </w:r>
    </w:p>
    <w:p w14:paraId="67F909E6" w14:textId="77777777" w:rsidR="003102B8" w:rsidRPr="0080769A" w:rsidRDefault="003102B8" w:rsidP="00F14CB2">
      <w:pPr>
        <w:pStyle w:val="Bezodstpw"/>
        <w:spacing w:line="276" w:lineRule="auto"/>
        <w:ind w:left="1134" w:hanging="567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>ul. Kuźnicza 49/55</w:t>
      </w:r>
    </w:p>
    <w:p w14:paraId="57FDA71A" w14:textId="77777777" w:rsidR="003102B8" w:rsidRPr="0080769A" w:rsidRDefault="003102B8" w:rsidP="00F14CB2">
      <w:pPr>
        <w:pStyle w:val="Bezodstpw"/>
        <w:spacing w:line="276" w:lineRule="auto"/>
        <w:ind w:left="1134" w:hanging="567"/>
        <w:rPr>
          <w:rFonts w:ascii="Verdana" w:eastAsia="Verdana" w:hAnsi="Verdana"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>50-138 Wrocław</w:t>
      </w:r>
    </w:p>
    <w:p w14:paraId="75CB6710" w14:textId="7C136414" w:rsidR="00011A0F" w:rsidRPr="0080769A" w:rsidRDefault="003102B8" w:rsidP="00D323F2">
      <w:pPr>
        <w:pStyle w:val="Bezodstpw"/>
        <w:numPr>
          <w:ilvl w:val="0"/>
          <w:numId w:val="6"/>
        </w:numPr>
        <w:tabs>
          <w:tab w:val="clear" w:pos="360"/>
          <w:tab w:val="num" w:pos="851"/>
        </w:tabs>
        <w:spacing w:before="60" w:line="276" w:lineRule="auto"/>
        <w:ind w:left="567" w:hanging="567"/>
        <w:jc w:val="both"/>
        <w:rPr>
          <w:rFonts w:ascii="Verdana" w:eastAsia="Verdana" w:hAnsi="Verdana"/>
          <w:b/>
          <w:sz w:val="18"/>
          <w:szCs w:val="18"/>
        </w:rPr>
      </w:pPr>
      <w:r w:rsidRPr="0080769A">
        <w:rPr>
          <w:rFonts w:ascii="Verdana" w:eastAsia="Verdana" w:hAnsi="Verdana"/>
          <w:b/>
          <w:sz w:val="18"/>
          <w:szCs w:val="18"/>
        </w:rPr>
        <w:t>Osob</w:t>
      </w:r>
      <w:r w:rsidR="00011A0F" w:rsidRPr="0080769A">
        <w:rPr>
          <w:rFonts w:ascii="Verdana" w:eastAsia="Verdana" w:hAnsi="Verdana"/>
          <w:b/>
          <w:sz w:val="18"/>
          <w:szCs w:val="18"/>
        </w:rPr>
        <w:t>ą</w:t>
      </w:r>
      <w:r w:rsidRPr="0080769A">
        <w:rPr>
          <w:rFonts w:ascii="Verdana" w:eastAsia="Verdana" w:hAnsi="Verdana"/>
          <w:b/>
          <w:sz w:val="18"/>
          <w:szCs w:val="18"/>
        </w:rPr>
        <w:t xml:space="preserve"> uprawnion</w:t>
      </w:r>
      <w:r w:rsidR="00011A0F" w:rsidRPr="0080769A">
        <w:rPr>
          <w:rFonts w:ascii="Verdana" w:eastAsia="Verdana" w:hAnsi="Verdana"/>
          <w:b/>
          <w:sz w:val="18"/>
          <w:szCs w:val="18"/>
        </w:rPr>
        <w:t>ą</w:t>
      </w:r>
      <w:r w:rsidRPr="0080769A">
        <w:rPr>
          <w:rFonts w:ascii="Verdana" w:eastAsia="Verdana" w:hAnsi="Verdana"/>
          <w:b/>
          <w:sz w:val="18"/>
          <w:szCs w:val="18"/>
        </w:rPr>
        <w:t xml:space="preserve"> do komunikowania się z Wykonawcami</w:t>
      </w:r>
      <w:r w:rsidR="00011A0F" w:rsidRPr="0080769A">
        <w:rPr>
          <w:rFonts w:ascii="Verdana" w:eastAsia="Verdana" w:hAnsi="Verdana"/>
          <w:b/>
          <w:sz w:val="18"/>
          <w:szCs w:val="18"/>
        </w:rPr>
        <w:t xml:space="preserve"> </w:t>
      </w:r>
      <w:r w:rsidR="00011A0F" w:rsidRPr="0080769A">
        <w:rPr>
          <w:rFonts w:ascii="Verdana" w:eastAsia="Verdana" w:hAnsi="Verdana"/>
          <w:bCs/>
          <w:sz w:val="18"/>
          <w:szCs w:val="18"/>
        </w:rPr>
        <w:t xml:space="preserve">jest </w:t>
      </w:r>
      <w:r w:rsidR="000721BB" w:rsidRPr="0080769A">
        <w:rPr>
          <w:rFonts w:ascii="Verdana" w:eastAsia="Verdana" w:hAnsi="Verdana"/>
          <w:bCs/>
          <w:sz w:val="18"/>
          <w:szCs w:val="18"/>
        </w:rPr>
        <w:t xml:space="preserve">pracownik Biura Zamówień Publicznych: </w:t>
      </w:r>
      <w:bookmarkStart w:id="3" w:name="_Hlk83568167"/>
      <w:r w:rsidR="007730B0">
        <w:rPr>
          <w:rFonts w:ascii="Verdana" w:eastAsia="Verdana" w:hAnsi="Verdana"/>
          <w:bCs/>
          <w:sz w:val="18"/>
          <w:szCs w:val="18"/>
        </w:rPr>
        <w:t>Wioletta Franz-Prokop</w:t>
      </w:r>
      <w:r w:rsidR="00593ABD" w:rsidRPr="0080769A">
        <w:rPr>
          <w:rFonts w:ascii="Verdana" w:eastAsia="Verdana" w:hAnsi="Verdana"/>
          <w:bCs/>
          <w:sz w:val="18"/>
          <w:szCs w:val="18"/>
        </w:rPr>
        <w:t>.</w:t>
      </w:r>
    </w:p>
    <w:p w14:paraId="02F78481" w14:textId="5F08AA1F" w:rsidR="00834E98" w:rsidRPr="00E00812" w:rsidRDefault="00007FC0" w:rsidP="003A135A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80769A">
        <w:rPr>
          <w:rFonts w:ascii="Verdana" w:hAnsi="Verdana" w:cs="Arial"/>
          <w:sz w:val="18"/>
          <w:szCs w:val="18"/>
        </w:rPr>
        <w:t xml:space="preserve">Zamawiający informuje, że adres e-mail: </w:t>
      </w:r>
      <w:r w:rsidR="007730B0" w:rsidRPr="007730B0">
        <w:rPr>
          <w:rFonts w:ascii="Verdana" w:hAnsi="Verdana" w:cs="Arial"/>
          <w:sz w:val="18"/>
          <w:szCs w:val="18"/>
        </w:rPr>
        <w:t>wioletta.franz-</w:t>
      </w:r>
      <w:r w:rsidR="007730B0">
        <w:rPr>
          <w:rFonts w:ascii="Verdana" w:hAnsi="Verdana" w:cs="Arial"/>
          <w:sz w:val="18"/>
          <w:szCs w:val="18"/>
        </w:rPr>
        <w:t>prokop@uwr.edu.pl</w:t>
      </w:r>
      <w:r w:rsidR="00011A0F" w:rsidRPr="0080769A">
        <w:rPr>
          <w:rFonts w:ascii="Verdana" w:eastAsia="Verdana" w:hAnsi="Verdana"/>
          <w:b/>
          <w:sz w:val="18"/>
          <w:szCs w:val="18"/>
        </w:rPr>
        <w:t xml:space="preserve"> </w:t>
      </w:r>
      <w:r w:rsidRPr="0080769A">
        <w:rPr>
          <w:rFonts w:ascii="Verdana" w:hAnsi="Verdana" w:cs="Arial"/>
          <w:sz w:val="18"/>
          <w:szCs w:val="18"/>
        </w:rPr>
        <w:t>wskazany w</w:t>
      </w:r>
      <w:r w:rsidR="00011A0F" w:rsidRPr="0080769A">
        <w:rPr>
          <w:rFonts w:ascii="Verdana" w:hAnsi="Verdana" w:cs="Arial"/>
          <w:sz w:val="18"/>
          <w:szCs w:val="18"/>
        </w:rPr>
        <w:t> </w:t>
      </w:r>
      <w:r w:rsidRPr="0080769A">
        <w:rPr>
          <w:rFonts w:ascii="Verdana" w:hAnsi="Verdana" w:cs="Arial"/>
          <w:sz w:val="18"/>
          <w:szCs w:val="18"/>
        </w:rPr>
        <w:t xml:space="preserve">ogłoszeniu o zamówieniu, służy jedynie </w:t>
      </w:r>
      <w:bookmarkEnd w:id="3"/>
      <w:r w:rsidR="00011A0F" w:rsidRPr="0080769A">
        <w:rPr>
          <w:rFonts w:ascii="Verdana" w:hAnsi="Verdana" w:cs="Arial"/>
          <w:sz w:val="18"/>
          <w:szCs w:val="18"/>
        </w:rPr>
        <w:t>do przesyłania ogłoszeń i otrzymywania informacji zwrotnej z</w:t>
      </w:r>
      <w:r w:rsidR="00834E98" w:rsidRPr="0080769A">
        <w:rPr>
          <w:rFonts w:ascii="Verdana" w:hAnsi="Verdana" w:cs="Arial"/>
          <w:sz w:val="18"/>
          <w:szCs w:val="18"/>
        </w:rPr>
        <w:t> </w:t>
      </w:r>
      <w:r w:rsidR="001B759A">
        <w:rPr>
          <w:rFonts w:ascii="Verdana" w:hAnsi="Verdana" w:cs="Arial"/>
          <w:sz w:val="18"/>
          <w:szCs w:val="18"/>
        </w:rPr>
        <w:t>Biuletynu Zamówień Publicznych</w:t>
      </w:r>
      <w:r w:rsidR="003A135A">
        <w:rPr>
          <w:rFonts w:ascii="Verdana" w:hAnsi="Verdana" w:cs="Arial"/>
          <w:sz w:val="18"/>
          <w:szCs w:val="18"/>
        </w:rPr>
        <w:t xml:space="preserve">. </w:t>
      </w:r>
      <w:r w:rsidR="00011A0F" w:rsidRPr="00E00812">
        <w:rPr>
          <w:rFonts w:ascii="Verdana" w:hAnsi="Verdana" w:cs="Arial"/>
          <w:b/>
          <w:bCs/>
          <w:sz w:val="18"/>
          <w:szCs w:val="18"/>
          <w:u w:val="single"/>
        </w:rPr>
        <w:t>Nie jest to adres do komunikacji</w:t>
      </w:r>
      <w:r w:rsidR="00834E98" w:rsidRPr="00E00812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  <w:r w:rsidR="00011A0F" w:rsidRPr="00E00812">
        <w:rPr>
          <w:rFonts w:ascii="Verdana" w:hAnsi="Verdana" w:cs="Arial"/>
          <w:b/>
          <w:bCs/>
          <w:sz w:val="18"/>
          <w:szCs w:val="18"/>
          <w:u w:val="single"/>
        </w:rPr>
        <w:t>z Wykonawcami.</w:t>
      </w:r>
    </w:p>
    <w:p w14:paraId="4BEEE772" w14:textId="7BA18629" w:rsidR="001673EB" w:rsidRPr="00776A62" w:rsidRDefault="001673EB" w:rsidP="001673EB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after="0"/>
        <w:ind w:left="567" w:hanging="567"/>
        <w:contextualSpacing w:val="0"/>
        <w:jc w:val="both"/>
        <w:rPr>
          <w:rFonts w:ascii="Verdana" w:eastAsia="Verdana" w:hAnsi="Verdana"/>
          <w:sz w:val="18"/>
          <w:szCs w:val="18"/>
        </w:rPr>
      </w:pPr>
      <w:r w:rsidRPr="00776A62">
        <w:rPr>
          <w:rFonts w:ascii="Verdana" w:eastAsia="Verdana" w:hAnsi="Verdana"/>
          <w:b/>
          <w:sz w:val="18"/>
          <w:szCs w:val="18"/>
        </w:rPr>
        <w:t xml:space="preserve">Komunikacja z Wykonawcami </w:t>
      </w:r>
      <w:r w:rsidRPr="00776A62">
        <w:rPr>
          <w:rFonts w:ascii="Verdana" w:eastAsia="Verdana" w:hAnsi="Verdana"/>
          <w:sz w:val="18"/>
          <w:szCs w:val="18"/>
        </w:rPr>
        <w:t xml:space="preserve">odbywa się tylko poprzez platformę przetargową (zwaną dalej Platforma), na której prowadzone jest postępowanie </w:t>
      </w:r>
      <w:hyperlink r:id="rId12" w:history="1">
        <w:r w:rsidR="007730B0" w:rsidRPr="00A045D9">
          <w:rPr>
            <w:rStyle w:val="Hipercze"/>
            <w:rFonts w:ascii="Verdana" w:eastAsia="Verdana" w:hAnsi="Verdana"/>
            <w:sz w:val="18"/>
            <w:szCs w:val="18"/>
          </w:rPr>
          <w:t>https://platformazakupowa.pl/pn/uniwersytet_wroclawski/proceedings</w:t>
        </w:r>
      </w:hyperlink>
    </w:p>
    <w:p w14:paraId="2731EC8A" w14:textId="77777777" w:rsidR="001673EB" w:rsidRPr="00776A62" w:rsidRDefault="001673EB" w:rsidP="001673EB">
      <w:pPr>
        <w:pStyle w:val="Akapitzlist"/>
        <w:ind w:left="567"/>
        <w:jc w:val="both"/>
        <w:rPr>
          <w:rFonts w:ascii="Verdana" w:hAnsi="Verdana" w:cs="Arial"/>
          <w:sz w:val="18"/>
          <w:szCs w:val="18"/>
        </w:rPr>
      </w:pPr>
      <w:r w:rsidRPr="00776A62">
        <w:rPr>
          <w:rFonts w:ascii="Verdana" w:eastAsia="Verdana" w:hAnsi="Verdana"/>
          <w:sz w:val="18"/>
          <w:szCs w:val="18"/>
        </w:rPr>
        <w:t xml:space="preserve">Link do postępowania dostępny jest także na stronie operatora platformazakupowa.pl. </w:t>
      </w:r>
    </w:p>
    <w:p w14:paraId="60023619" w14:textId="52E9C642" w:rsidR="00314E05" w:rsidRPr="00314E05" w:rsidRDefault="00314E05" w:rsidP="001673EB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80769A">
        <w:rPr>
          <w:rFonts w:ascii="Verdana" w:hAnsi="Verdana" w:cs="Arial"/>
          <w:sz w:val="18"/>
          <w:szCs w:val="18"/>
        </w:rPr>
        <w:t>Strona internetowa prowadzonego postępowania:</w:t>
      </w:r>
    </w:p>
    <w:p w14:paraId="342A7262" w14:textId="22DD6D8A" w:rsidR="005F0162" w:rsidRPr="0080769A" w:rsidRDefault="0097780C" w:rsidP="00314E05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18"/>
        </w:rPr>
      </w:pPr>
      <w:hyperlink r:id="rId13" w:history="1">
        <w:r w:rsidR="00314E05" w:rsidRPr="002C26B3">
          <w:rPr>
            <w:rStyle w:val="Hipercze"/>
            <w:rFonts w:ascii="Verdana" w:hAnsi="Verdana"/>
            <w:sz w:val="18"/>
            <w:szCs w:val="18"/>
          </w:rPr>
          <w:t>https://platformazakupowa.pl/pn/uniwersytet_wroclawski/proceedings</w:t>
        </w:r>
      </w:hyperlink>
      <w:r w:rsidR="005F0162">
        <w:rPr>
          <w:rFonts w:ascii="Verdana" w:hAnsi="Verdana" w:cs="Arial"/>
          <w:sz w:val="18"/>
          <w:szCs w:val="18"/>
        </w:rPr>
        <w:t>.</w:t>
      </w:r>
    </w:p>
    <w:p w14:paraId="4789D76D" w14:textId="147F2483" w:rsidR="00B235DF" w:rsidRPr="0080769A" w:rsidRDefault="00007FC0" w:rsidP="00D323F2">
      <w:pPr>
        <w:pStyle w:val="Bezodstpw"/>
        <w:numPr>
          <w:ilvl w:val="0"/>
          <w:numId w:val="6"/>
        </w:numPr>
        <w:tabs>
          <w:tab w:val="clear" w:pos="360"/>
        </w:tabs>
        <w:spacing w:before="60"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eastAsia="Verdana" w:hAnsi="Verdana"/>
          <w:sz w:val="18"/>
          <w:szCs w:val="18"/>
        </w:rPr>
        <w:t>Godziny pracy Biura: 7:30–15:30 (od poniedziałku do piątku z</w:t>
      </w:r>
      <w:r w:rsidR="00EC01E5" w:rsidRPr="0080769A">
        <w:rPr>
          <w:rFonts w:ascii="Verdana" w:eastAsia="Verdana" w:hAnsi="Verdana"/>
          <w:sz w:val="18"/>
          <w:szCs w:val="18"/>
        </w:rPr>
        <w:t> </w:t>
      </w:r>
      <w:r w:rsidRPr="0080769A">
        <w:rPr>
          <w:rFonts w:ascii="Verdana" w:eastAsia="Verdana" w:hAnsi="Verdana"/>
          <w:sz w:val="18"/>
          <w:szCs w:val="18"/>
        </w:rPr>
        <w:t>wyłączeniem dni ustawowo wolnych od pracy</w:t>
      </w:r>
      <w:r w:rsidR="00102ED7" w:rsidRPr="0080769A">
        <w:rPr>
          <w:rFonts w:ascii="Verdana" w:eastAsia="Verdana" w:hAnsi="Verdana"/>
          <w:sz w:val="18"/>
          <w:szCs w:val="18"/>
        </w:rPr>
        <w:t xml:space="preserve"> i u Zamawiającego</w:t>
      </w:r>
      <w:r w:rsidRPr="0080769A">
        <w:rPr>
          <w:rFonts w:ascii="Verdana" w:eastAsia="Verdana" w:hAnsi="Verdana"/>
          <w:sz w:val="18"/>
          <w:szCs w:val="18"/>
        </w:rPr>
        <w:t>)</w:t>
      </w:r>
      <w:r w:rsidR="003102B8" w:rsidRPr="0080769A">
        <w:rPr>
          <w:rFonts w:ascii="Verdana" w:eastAsia="Verdana" w:hAnsi="Verdana"/>
          <w:sz w:val="18"/>
          <w:szCs w:val="18"/>
        </w:rPr>
        <w:t>.</w:t>
      </w:r>
    </w:p>
    <w:p w14:paraId="31CADA03" w14:textId="77777777" w:rsidR="003102B8" w:rsidRPr="001D769B" w:rsidRDefault="003102B8" w:rsidP="00D323F2">
      <w:pPr>
        <w:pStyle w:val="Nagwek1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360"/>
        <w:ind w:left="425" w:hanging="425"/>
        <w:rPr>
          <w:rFonts w:ascii="Verdana" w:hAnsi="Verdana"/>
          <w:color w:val="FFFFFF"/>
          <w:sz w:val="20"/>
          <w:szCs w:val="32"/>
        </w:rPr>
      </w:pPr>
      <w:r w:rsidRPr="001D769B">
        <w:rPr>
          <w:rFonts w:ascii="Verdana" w:hAnsi="Verdana"/>
          <w:color w:val="FFFFFF"/>
          <w:sz w:val="20"/>
          <w:szCs w:val="32"/>
        </w:rPr>
        <w:t>TRYB POSTĘPOWANIA O UDZIELENIE ZAMÓWIENIA PUBICZNEGO</w:t>
      </w:r>
    </w:p>
    <w:p w14:paraId="17EF91A4" w14:textId="4D86F013" w:rsidR="009909A9" w:rsidRDefault="003102B8" w:rsidP="00E00812">
      <w:pPr>
        <w:pStyle w:val="Bezodstpw"/>
        <w:numPr>
          <w:ilvl w:val="0"/>
          <w:numId w:val="20"/>
        </w:num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Postępowanie </w:t>
      </w:r>
      <w:r w:rsidR="00A92A67" w:rsidRPr="0080769A">
        <w:rPr>
          <w:rFonts w:ascii="Verdana" w:hAnsi="Verdana"/>
          <w:sz w:val="18"/>
          <w:szCs w:val="18"/>
        </w:rPr>
        <w:t xml:space="preserve">o udzielenie zamówienia publicznego </w:t>
      </w:r>
      <w:r w:rsidRPr="0080769A">
        <w:rPr>
          <w:rFonts w:ascii="Verdana" w:hAnsi="Verdana"/>
          <w:sz w:val="18"/>
          <w:szCs w:val="18"/>
        </w:rPr>
        <w:t xml:space="preserve">prowadzone jest </w:t>
      </w:r>
      <w:r w:rsidR="00B957F1">
        <w:rPr>
          <w:rFonts w:ascii="Verdana" w:hAnsi="Verdana"/>
          <w:sz w:val="18"/>
          <w:szCs w:val="18"/>
        </w:rPr>
        <w:t xml:space="preserve">w trybie </w:t>
      </w:r>
      <w:r w:rsidR="007F64E2" w:rsidRPr="007F64E2">
        <w:rPr>
          <w:rFonts w:ascii="Verdana" w:hAnsi="Verdana"/>
          <w:b/>
          <w:bCs/>
          <w:sz w:val="18"/>
          <w:szCs w:val="18"/>
        </w:rPr>
        <w:t xml:space="preserve">podstawowym bez negocjacji na podstawie art. 275 pkt 1 w zw. z art. </w:t>
      </w:r>
      <w:r w:rsidR="00B957F1" w:rsidRPr="007F64E2">
        <w:rPr>
          <w:rFonts w:ascii="Verdana" w:hAnsi="Verdana"/>
          <w:b/>
          <w:bCs/>
          <w:sz w:val="18"/>
          <w:szCs w:val="18"/>
        </w:rPr>
        <w:t>359 pkt 2</w:t>
      </w:r>
      <w:r w:rsidR="00B957F1" w:rsidRPr="00B957F1">
        <w:rPr>
          <w:rFonts w:ascii="Verdana" w:hAnsi="Verdana"/>
          <w:b/>
          <w:bCs/>
          <w:sz w:val="18"/>
          <w:szCs w:val="18"/>
        </w:rPr>
        <w:t xml:space="preserve"> </w:t>
      </w:r>
      <w:r w:rsidRPr="00B957F1">
        <w:rPr>
          <w:rFonts w:ascii="Verdana" w:hAnsi="Verdana"/>
          <w:sz w:val="18"/>
          <w:szCs w:val="18"/>
        </w:rPr>
        <w:t>ustawy z dnia 11 września 2019 r. Prawo zamówień publicznych (tj. Dz. U. z 20</w:t>
      </w:r>
      <w:r w:rsidR="001A7AD0" w:rsidRPr="00B957F1">
        <w:rPr>
          <w:rFonts w:ascii="Verdana" w:hAnsi="Verdana"/>
          <w:sz w:val="18"/>
          <w:szCs w:val="18"/>
        </w:rPr>
        <w:t>2</w:t>
      </w:r>
      <w:r w:rsidR="00093673">
        <w:rPr>
          <w:rFonts w:ascii="Verdana" w:hAnsi="Verdana"/>
          <w:sz w:val="18"/>
          <w:szCs w:val="18"/>
        </w:rPr>
        <w:t>3</w:t>
      </w:r>
      <w:r w:rsidRPr="00B957F1">
        <w:rPr>
          <w:rFonts w:ascii="Verdana" w:hAnsi="Verdana"/>
          <w:sz w:val="18"/>
          <w:szCs w:val="18"/>
        </w:rPr>
        <w:t> r., poz. </w:t>
      </w:r>
      <w:r w:rsidR="00477587" w:rsidRPr="00B957F1">
        <w:rPr>
          <w:rFonts w:ascii="Verdana" w:hAnsi="Verdana"/>
          <w:sz w:val="18"/>
          <w:szCs w:val="18"/>
        </w:rPr>
        <w:t>1</w:t>
      </w:r>
      <w:r w:rsidR="00093673">
        <w:rPr>
          <w:rFonts w:ascii="Verdana" w:hAnsi="Verdana"/>
          <w:sz w:val="18"/>
          <w:szCs w:val="18"/>
        </w:rPr>
        <w:t>605</w:t>
      </w:r>
      <w:r w:rsidR="001A7AD0" w:rsidRPr="00B957F1">
        <w:rPr>
          <w:rFonts w:ascii="Verdana" w:hAnsi="Verdana"/>
          <w:sz w:val="18"/>
          <w:szCs w:val="18"/>
        </w:rPr>
        <w:t xml:space="preserve"> ze zm.</w:t>
      </w:r>
      <w:r w:rsidR="00A92A67" w:rsidRPr="00B957F1">
        <w:rPr>
          <w:rFonts w:ascii="Verdana" w:hAnsi="Verdana"/>
          <w:sz w:val="18"/>
          <w:szCs w:val="18"/>
        </w:rPr>
        <w:t xml:space="preserve">; </w:t>
      </w:r>
      <w:r w:rsidRPr="00B957F1">
        <w:rPr>
          <w:rFonts w:ascii="Verdana" w:hAnsi="Verdana"/>
          <w:sz w:val="18"/>
          <w:szCs w:val="18"/>
        </w:rPr>
        <w:t>zwanej „</w:t>
      </w:r>
      <w:proofErr w:type="spellStart"/>
      <w:r w:rsidRPr="00B957F1">
        <w:rPr>
          <w:rFonts w:ascii="Verdana" w:hAnsi="Verdana"/>
          <w:sz w:val="18"/>
          <w:szCs w:val="18"/>
        </w:rPr>
        <w:t>uPzp</w:t>
      </w:r>
      <w:proofErr w:type="spellEnd"/>
      <w:r w:rsidRPr="00B957F1">
        <w:rPr>
          <w:rFonts w:ascii="Verdana" w:hAnsi="Verdana"/>
          <w:sz w:val="18"/>
          <w:szCs w:val="18"/>
        </w:rPr>
        <w:t>”</w:t>
      </w:r>
      <w:r w:rsidR="00A92A67" w:rsidRPr="00B957F1">
        <w:rPr>
          <w:rFonts w:ascii="Verdana" w:hAnsi="Verdana"/>
          <w:sz w:val="18"/>
          <w:szCs w:val="18"/>
        </w:rPr>
        <w:t>)</w:t>
      </w:r>
      <w:r w:rsidRPr="00B957F1">
        <w:rPr>
          <w:rFonts w:ascii="Verdana" w:hAnsi="Verdana"/>
          <w:sz w:val="18"/>
          <w:szCs w:val="18"/>
        </w:rPr>
        <w:t xml:space="preserve"> oraz aktów wykonawczych wydanych na jej podstawie,</w:t>
      </w:r>
      <w:r w:rsidRPr="00B957F1">
        <w:rPr>
          <w:rFonts w:ascii="Verdana" w:hAnsi="Verdana"/>
          <w:b/>
          <w:sz w:val="18"/>
          <w:szCs w:val="18"/>
        </w:rPr>
        <w:t xml:space="preserve"> </w:t>
      </w:r>
      <w:r w:rsidRPr="00B957F1">
        <w:rPr>
          <w:rFonts w:ascii="Verdana" w:hAnsi="Verdana"/>
          <w:sz w:val="18"/>
          <w:szCs w:val="18"/>
        </w:rPr>
        <w:t>w szczególności Rozporządzeni</w:t>
      </w:r>
      <w:r w:rsidRPr="00B957F1">
        <w:rPr>
          <w:rFonts w:ascii="Verdana" w:hAnsi="Verdana"/>
          <w:bCs/>
          <w:sz w:val="18"/>
          <w:szCs w:val="18"/>
        </w:rPr>
        <w:t>a</w:t>
      </w:r>
      <w:r w:rsidR="00B235DF" w:rsidRPr="00B957F1">
        <w:rPr>
          <w:rFonts w:ascii="Verdana" w:hAnsi="Verdana"/>
          <w:bCs/>
          <w:sz w:val="18"/>
          <w:szCs w:val="18"/>
        </w:rPr>
        <w:t xml:space="preserve"> </w:t>
      </w:r>
      <w:r w:rsidRPr="00B957F1">
        <w:rPr>
          <w:rFonts w:ascii="Verdana" w:hAnsi="Verdana"/>
          <w:sz w:val="18"/>
          <w:szCs w:val="18"/>
        </w:rPr>
        <w:t>Ministra Rozwoju, Pracy i Technologii z dnia 23 grudnia 2020 r. w</w:t>
      </w:r>
      <w:r w:rsidR="00BF5853" w:rsidRPr="00B957F1">
        <w:rPr>
          <w:rFonts w:ascii="Verdana" w:hAnsi="Verdana"/>
          <w:sz w:val="18"/>
          <w:szCs w:val="18"/>
        </w:rPr>
        <w:t> </w:t>
      </w:r>
      <w:r w:rsidRPr="00B957F1">
        <w:rPr>
          <w:rFonts w:ascii="Verdana" w:hAnsi="Verdana"/>
          <w:sz w:val="18"/>
          <w:szCs w:val="18"/>
        </w:rPr>
        <w:t>sprawie podmiotowych środków dowodowych oraz innych dokumentów lub oświadczeń, jakich może żądać zamawiający od wykonawcy (poz. 2415</w:t>
      </w:r>
      <w:r w:rsidR="00093673">
        <w:rPr>
          <w:rFonts w:ascii="Verdana" w:hAnsi="Verdana"/>
          <w:sz w:val="18"/>
          <w:szCs w:val="18"/>
        </w:rPr>
        <w:t xml:space="preserve"> ze zmianami</w:t>
      </w:r>
      <w:r w:rsidRPr="00B957F1">
        <w:rPr>
          <w:rFonts w:ascii="Verdana" w:hAnsi="Verdana"/>
          <w:sz w:val="18"/>
          <w:szCs w:val="18"/>
        </w:rPr>
        <w:t xml:space="preserve">) zwane Rozporządzeniem </w:t>
      </w:r>
      <w:proofErr w:type="spellStart"/>
      <w:r w:rsidRPr="00B957F1">
        <w:rPr>
          <w:rFonts w:ascii="Verdana" w:hAnsi="Verdana"/>
          <w:sz w:val="18"/>
          <w:szCs w:val="18"/>
        </w:rPr>
        <w:t>MRPiT</w:t>
      </w:r>
      <w:proofErr w:type="spellEnd"/>
      <w:r w:rsidRPr="00B957F1">
        <w:rPr>
          <w:rFonts w:ascii="Verdana" w:hAnsi="Verdana"/>
          <w:sz w:val="18"/>
          <w:szCs w:val="18"/>
        </w:rPr>
        <w:t xml:space="preserve"> oraz Rozporządzeni</w:t>
      </w:r>
      <w:r w:rsidRPr="00B957F1">
        <w:rPr>
          <w:rFonts w:ascii="Verdana" w:hAnsi="Verdana"/>
          <w:bCs/>
          <w:sz w:val="18"/>
          <w:szCs w:val="18"/>
        </w:rPr>
        <w:t>a</w:t>
      </w:r>
      <w:r w:rsidRPr="00B957F1">
        <w:rPr>
          <w:rFonts w:ascii="Verdana" w:hAnsi="Verdana"/>
          <w:sz w:val="18"/>
          <w:szCs w:val="18"/>
        </w:rPr>
        <w:t xml:space="preserve"> Prezesa Rady Ministrów z dnia 30 grudnia 2020 r. w sprawie sposobu sporządzania i przekazywania informacji oraz wymagań technicznych dla dokumentów elektronicznych oraz środków komunikacji elektronicznej w</w:t>
      </w:r>
      <w:r w:rsidR="00B957F1">
        <w:rPr>
          <w:rFonts w:ascii="Verdana" w:hAnsi="Verdana"/>
          <w:sz w:val="18"/>
          <w:szCs w:val="18"/>
        </w:rPr>
        <w:t> </w:t>
      </w:r>
      <w:r w:rsidRPr="00B957F1">
        <w:rPr>
          <w:rFonts w:ascii="Verdana" w:hAnsi="Verdana"/>
          <w:sz w:val="18"/>
          <w:szCs w:val="18"/>
        </w:rPr>
        <w:t>postępowaniu o</w:t>
      </w:r>
      <w:r w:rsidR="00A92A67" w:rsidRPr="00B957F1">
        <w:rPr>
          <w:rFonts w:ascii="Verdana" w:hAnsi="Verdana"/>
          <w:sz w:val="18"/>
          <w:szCs w:val="18"/>
        </w:rPr>
        <w:t> </w:t>
      </w:r>
      <w:r w:rsidRPr="00B957F1">
        <w:rPr>
          <w:rFonts w:ascii="Verdana" w:hAnsi="Verdana"/>
          <w:sz w:val="18"/>
          <w:szCs w:val="18"/>
        </w:rPr>
        <w:t xml:space="preserve">udzielenie zamówienia publicznego lub konkursie (poz. 2452) zwane Rozporządzeniem PRM. </w:t>
      </w:r>
    </w:p>
    <w:p w14:paraId="55692BCF" w14:textId="50BC9628" w:rsidR="00CD7FDD" w:rsidRPr="00CD7FDD" w:rsidRDefault="00CD7FDD" w:rsidP="00E00812">
      <w:pPr>
        <w:pStyle w:val="Bezodstpw"/>
        <w:numPr>
          <w:ilvl w:val="0"/>
          <w:numId w:val="20"/>
        </w:num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CD7FDD">
        <w:rPr>
          <w:rFonts w:ascii="Verdana" w:hAnsi="Verdana"/>
          <w:sz w:val="18"/>
          <w:szCs w:val="18"/>
        </w:rPr>
        <w:t xml:space="preserve">Zamawiający </w:t>
      </w:r>
      <w:r w:rsidRPr="00CD7FDD">
        <w:rPr>
          <w:rFonts w:ascii="Verdana" w:hAnsi="Verdana"/>
          <w:b/>
          <w:bCs/>
          <w:sz w:val="18"/>
          <w:szCs w:val="18"/>
        </w:rPr>
        <w:t>nie przewiduje</w:t>
      </w:r>
      <w:r w:rsidRPr="00CD7FDD">
        <w:rPr>
          <w:rFonts w:ascii="Verdana" w:hAnsi="Verdana"/>
          <w:sz w:val="18"/>
          <w:szCs w:val="18"/>
        </w:rPr>
        <w:t xml:space="preserve"> wyboru oferty najkorzystniejszej z możliwością przeprowadzenia negocjacji. </w:t>
      </w:r>
    </w:p>
    <w:p w14:paraId="08665BEC" w14:textId="77777777" w:rsidR="009909A9" w:rsidRDefault="003102B8" w:rsidP="00E00812">
      <w:pPr>
        <w:pStyle w:val="Bezodstpw"/>
        <w:numPr>
          <w:ilvl w:val="0"/>
          <w:numId w:val="20"/>
        </w:num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Postępowanie prowadzone jest pisemnie w języku polskim. </w:t>
      </w:r>
      <w:bookmarkStart w:id="4" w:name="_Toc227121603"/>
      <w:bookmarkStart w:id="5" w:name="_Toc231012169"/>
    </w:p>
    <w:p w14:paraId="12A49A63" w14:textId="49821EE9" w:rsidR="003102B8" w:rsidRPr="009909A9" w:rsidRDefault="009909A9" w:rsidP="00E00812">
      <w:pPr>
        <w:pStyle w:val="Bezodstpw"/>
        <w:numPr>
          <w:ilvl w:val="0"/>
          <w:numId w:val="20"/>
        </w:num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9909A9">
        <w:rPr>
          <w:rFonts w:ascii="Verdana" w:hAnsi="Verdana" w:cs="Arial"/>
          <w:sz w:val="18"/>
          <w:szCs w:val="18"/>
        </w:rPr>
        <w:t xml:space="preserve">Wartość zamówienia nie przekracza progu unijnego, o którym mowa w art. 3 </w:t>
      </w:r>
      <w:proofErr w:type="spellStart"/>
      <w:r w:rsidRPr="009909A9">
        <w:rPr>
          <w:rFonts w:ascii="Verdana" w:hAnsi="Verdana" w:cs="Arial"/>
          <w:sz w:val="18"/>
          <w:szCs w:val="18"/>
        </w:rPr>
        <w:t>uPzp</w:t>
      </w:r>
      <w:proofErr w:type="spellEnd"/>
      <w:r w:rsidRPr="009909A9">
        <w:rPr>
          <w:rFonts w:ascii="Verdana" w:hAnsi="Verdana" w:cs="Arial"/>
          <w:sz w:val="18"/>
          <w:szCs w:val="18"/>
        </w:rPr>
        <w:t>.</w:t>
      </w:r>
    </w:p>
    <w:p w14:paraId="32AAAA10" w14:textId="77777777" w:rsidR="000026FB" w:rsidRPr="0080769A" w:rsidRDefault="003102B8" w:rsidP="00AE5CFE">
      <w:pPr>
        <w:pStyle w:val="Bezodstpw1"/>
        <w:numPr>
          <w:ilvl w:val="0"/>
          <w:numId w:val="2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18"/>
          <w:szCs w:val="18"/>
        </w:rPr>
      </w:pPr>
      <w:r w:rsidRPr="0080769A">
        <w:rPr>
          <w:rFonts w:ascii="Verdana" w:hAnsi="Verdana" w:cs="Arial"/>
          <w:sz w:val="18"/>
          <w:szCs w:val="18"/>
        </w:rPr>
        <w:t>Ogłoszenie i Specyfikacja Warunków Zamówienia (SWZ) zostały udostępnione na stronie internetowej prowadzonego postępowania:</w:t>
      </w:r>
      <w:r w:rsidR="000026FB" w:rsidRPr="0080769A">
        <w:rPr>
          <w:rFonts w:ascii="Verdana" w:hAnsi="Verdana" w:cs="Arial"/>
          <w:sz w:val="18"/>
          <w:szCs w:val="18"/>
        </w:rPr>
        <w:t xml:space="preserve"> </w:t>
      </w:r>
    </w:p>
    <w:p w14:paraId="18BF9719" w14:textId="71EBEC1E" w:rsidR="003102B8" w:rsidRPr="00EB733D" w:rsidRDefault="00F14CB2" w:rsidP="00B55EA9">
      <w:pPr>
        <w:pStyle w:val="Bezodstpw1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0769A">
        <w:rPr>
          <w:sz w:val="18"/>
          <w:szCs w:val="18"/>
        </w:rPr>
        <w:t xml:space="preserve">          </w:t>
      </w:r>
      <w:r w:rsidR="00EB733D">
        <w:rPr>
          <w:sz w:val="18"/>
          <w:szCs w:val="18"/>
        </w:rPr>
        <w:t xml:space="preserve">   </w:t>
      </w:r>
      <w:r w:rsidRPr="0080769A">
        <w:rPr>
          <w:sz w:val="18"/>
          <w:szCs w:val="18"/>
        </w:rPr>
        <w:t xml:space="preserve"> </w:t>
      </w:r>
      <w:hyperlink r:id="rId14" w:history="1">
        <w:r w:rsidR="001673EB" w:rsidRPr="0080769A">
          <w:rPr>
            <w:rStyle w:val="Hipercze"/>
            <w:rFonts w:ascii="Verdana" w:hAnsi="Verdana"/>
            <w:sz w:val="18"/>
            <w:szCs w:val="18"/>
          </w:rPr>
          <w:t>https://platformazakupowa.pl/pn/uniwersytet_wroclawski/proceedings</w:t>
        </w:r>
      </w:hyperlink>
      <w:r w:rsidR="005F0162" w:rsidRPr="0080769A">
        <w:rPr>
          <w:rFonts w:ascii="Verdana" w:hAnsi="Verdana" w:cs="Arial"/>
          <w:sz w:val="18"/>
          <w:szCs w:val="18"/>
        </w:rPr>
        <w:t xml:space="preserve"> </w:t>
      </w:r>
      <w:r w:rsidR="003102B8" w:rsidRPr="0080769A">
        <w:rPr>
          <w:rFonts w:ascii="Verdana" w:hAnsi="Verdana" w:cs="Arial"/>
          <w:sz w:val="18"/>
          <w:szCs w:val="18"/>
        </w:rPr>
        <w:t xml:space="preserve">od dnia publikacji ogłoszenia </w:t>
      </w:r>
      <w:r w:rsidR="00B95790" w:rsidRPr="00B95790">
        <w:rPr>
          <w:rFonts w:ascii="Verdana" w:hAnsi="Verdana" w:cs="Arial"/>
          <w:sz w:val="18"/>
          <w:szCs w:val="18"/>
        </w:rPr>
        <w:t>Biuletynie Zamówień Publicznych</w:t>
      </w:r>
      <w:r w:rsidR="003102B8" w:rsidRPr="0080769A">
        <w:rPr>
          <w:rFonts w:ascii="Verdana" w:hAnsi="Verdana" w:cs="Arial"/>
          <w:sz w:val="18"/>
          <w:szCs w:val="18"/>
        </w:rPr>
        <w:t>, nie krócej niż do dnia udzielenia zamówienia. Na tej stronie będą również udostępnione zmiany i</w:t>
      </w:r>
      <w:r w:rsidRPr="0080769A">
        <w:rPr>
          <w:rFonts w:ascii="Verdana" w:hAnsi="Verdana" w:cs="Arial"/>
          <w:sz w:val="18"/>
          <w:szCs w:val="18"/>
        </w:rPr>
        <w:t> </w:t>
      </w:r>
      <w:r w:rsidR="003102B8" w:rsidRPr="0080769A">
        <w:rPr>
          <w:rFonts w:ascii="Verdana" w:hAnsi="Verdana" w:cs="Arial"/>
          <w:sz w:val="18"/>
          <w:szCs w:val="18"/>
        </w:rPr>
        <w:t>wyjaśnienia treści SWZ oraz inne dokumenty zamówienia bezpośrednio związane z</w:t>
      </w:r>
      <w:r w:rsidRPr="0080769A">
        <w:rPr>
          <w:rFonts w:ascii="Verdana" w:hAnsi="Verdana" w:cs="Arial"/>
          <w:sz w:val="18"/>
          <w:szCs w:val="18"/>
        </w:rPr>
        <w:t> </w:t>
      </w:r>
      <w:r w:rsidR="003102B8" w:rsidRPr="0080769A">
        <w:rPr>
          <w:rFonts w:ascii="Verdana" w:hAnsi="Verdana" w:cs="Arial"/>
          <w:sz w:val="18"/>
          <w:szCs w:val="18"/>
        </w:rPr>
        <w:t>postępowaniem o</w:t>
      </w:r>
      <w:r w:rsidR="00E547FD" w:rsidRPr="0080769A">
        <w:rPr>
          <w:rFonts w:ascii="Verdana" w:hAnsi="Verdana" w:cs="Arial"/>
          <w:sz w:val="18"/>
          <w:szCs w:val="18"/>
        </w:rPr>
        <w:t> </w:t>
      </w:r>
      <w:r w:rsidR="003102B8" w:rsidRPr="0080769A">
        <w:rPr>
          <w:rFonts w:ascii="Verdana" w:hAnsi="Verdana" w:cs="Arial"/>
          <w:sz w:val="18"/>
          <w:szCs w:val="18"/>
        </w:rPr>
        <w:t>udzielenie zamówienia.</w:t>
      </w:r>
    </w:p>
    <w:p w14:paraId="7D7F44CD" w14:textId="0605A601" w:rsidR="002E5F88" w:rsidRPr="0080769A" w:rsidRDefault="003102B8" w:rsidP="00D323F2">
      <w:pPr>
        <w:pStyle w:val="Bezodstpw1"/>
        <w:numPr>
          <w:ilvl w:val="0"/>
          <w:numId w:val="21"/>
        </w:numPr>
        <w:tabs>
          <w:tab w:val="clear" w:pos="720"/>
        </w:tabs>
        <w:spacing w:before="60" w:line="276" w:lineRule="auto"/>
        <w:ind w:left="567" w:hanging="567"/>
        <w:jc w:val="both"/>
        <w:rPr>
          <w:rFonts w:ascii="Verdana" w:hAnsi="Verdana" w:cs="Arial"/>
          <w:b/>
          <w:bCs/>
          <w:sz w:val="18"/>
          <w:szCs w:val="18"/>
        </w:rPr>
      </w:pPr>
      <w:r w:rsidRPr="0080769A">
        <w:rPr>
          <w:rFonts w:ascii="Verdana" w:hAnsi="Verdana" w:cs="Arial"/>
          <w:b/>
          <w:bCs/>
          <w:sz w:val="18"/>
          <w:szCs w:val="18"/>
        </w:rPr>
        <w:t>Wykonawca powinien dokładnie zapoznać się z niniejszą SWZ</w:t>
      </w:r>
      <w:r w:rsidR="00E1624C" w:rsidRPr="0080769A">
        <w:rPr>
          <w:rFonts w:ascii="Verdana" w:hAnsi="Verdana" w:cs="Arial"/>
          <w:b/>
          <w:bCs/>
          <w:sz w:val="18"/>
          <w:szCs w:val="18"/>
        </w:rPr>
        <w:t xml:space="preserve"> (w tym </w:t>
      </w:r>
      <w:r w:rsidR="000026FB" w:rsidRPr="0080769A">
        <w:rPr>
          <w:rFonts w:ascii="Verdana" w:hAnsi="Verdana" w:cs="Arial"/>
          <w:b/>
          <w:bCs/>
          <w:sz w:val="18"/>
          <w:szCs w:val="18"/>
        </w:rPr>
        <w:t>z</w:t>
      </w:r>
      <w:r w:rsidR="00BF5853" w:rsidRPr="0080769A">
        <w:rPr>
          <w:rFonts w:ascii="Verdana" w:hAnsi="Verdana" w:cs="Arial"/>
          <w:b/>
          <w:bCs/>
          <w:sz w:val="18"/>
          <w:szCs w:val="18"/>
        </w:rPr>
        <w:t> </w:t>
      </w:r>
      <w:r w:rsidR="00E1624C" w:rsidRPr="0080769A">
        <w:rPr>
          <w:rFonts w:ascii="Verdana" w:hAnsi="Verdana" w:cs="Arial"/>
          <w:b/>
          <w:bCs/>
          <w:sz w:val="18"/>
          <w:szCs w:val="18"/>
        </w:rPr>
        <w:t>ewentualnymi zmianami SWZ, informacjami</w:t>
      </w:r>
      <w:r w:rsidR="000026FB" w:rsidRPr="0080769A">
        <w:rPr>
          <w:rFonts w:ascii="Verdana" w:hAnsi="Verdana" w:cs="Arial"/>
          <w:b/>
          <w:bCs/>
          <w:sz w:val="18"/>
          <w:szCs w:val="18"/>
        </w:rPr>
        <w:t xml:space="preserve"> oraz </w:t>
      </w:r>
      <w:r w:rsidR="00E1624C" w:rsidRPr="0080769A">
        <w:rPr>
          <w:rFonts w:ascii="Verdana" w:hAnsi="Verdana" w:cs="Arial"/>
          <w:b/>
          <w:bCs/>
          <w:sz w:val="18"/>
          <w:szCs w:val="18"/>
        </w:rPr>
        <w:t xml:space="preserve">wyjaśnieniami) </w:t>
      </w:r>
      <w:r w:rsidRPr="0080769A">
        <w:rPr>
          <w:rFonts w:ascii="Verdana" w:hAnsi="Verdana" w:cs="Arial"/>
          <w:b/>
          <w:bCs/>
          <w:sz w:val="18"/>
          <w:szCs w:val="18"/>
        </w:rPr>
        <w:t xml:space="preserve">i złożyć ofertę zgodnie z jej wymaganiami. </w:t>
      </w:r>
    </w:p>
    <w:p w14:paraId="4B7CFF6F" w14:textId="77777777" w:rsidR="00B50EF7" w:rsidRPr="0080769A" w:rsidRDefault="003102B8" w:rsidP="00D323F2">
      <w:pPr>
        <w:pStyle w:val="Bezodstpw"/>
        <w:numPr>
          <w:ilvl w:val="0"/>
          <w:numId w:val="21"/>
        </w:numPr>
        <w:tabs>
          <w:tab w:val="clear" w:pos="720"/>
        </w:tabs>
        <w:spacing w:before="60"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lastRenderedPageBreak/>
        <w:t xml:space="preserve">W kwestiach nieuregulowanych powyższą ustawą stosuje się przepisy ustawy z dnia 23 kwietnia 1964 r. Kodeks cywilny (tj. </w:t>
      </w:r>
      <w:r w:rsidR="000026FB" w:rsidRPr="0080769A">
        <w:rPr>
          <w:rFonts w:ascii="Verdana" w:hAnsi="Verdana"/>
          <w:sz w:val="18"/>
          <w:szCs w:val="18"/>
        </w:rPr>
        <w:t xml:space="preserve">Dz. U. </w:t>
      </w:r>
      <w:r w:rsidRPr="0080769A">
        <w:rPr>
          <w:rFonts w:ascii="Verdana" w:hAnsi="Verdana"/>
          <w:sz w:val="18"/>
          <w:szCs w:val="18"/>
        </w:rPr>
        <w:t>z 202</w:t>
      </w:r>
      <w:r w:rsidR="00007FC0" w:rsidRPr="0080769A">
        <w:rPr>
          <w:rFonts w:ascii="Verdana" w:hAnsi="Verdana"/>
          <w:sz w:val="18"/>
          <w:szCs w:val="18"/>
        </w:rPr>
        <w:t>2</w:t>
      </w:r>
      <w:r w:rsidRPr="0080769A">
        <w:rPr>
          <w:rFonts w:ascii="Verdana" w:hAnsi="Verdana"/>
          <w:sz w:val="18"/>
          <w:szCs w:val="18"/>
        </w:rPr>
        <w:t xml:space="preserve"> r. poz. </w:t>
      </w:r>
      <w:r w:rsidR="00007FC0" w:rsidRPr="0080769A">
        <w:rPr>
          <w:rFonts w:ascii="Verdana" w:hAnsi="Verdana"/>
          <w:sz w:val="18"/>
          <w:szCs w:val="18"/>
        </w:rPr>
        <w:t>1360</w:t>
      </w:r>
      <w:r w:rsidRPr="0080769A">
        <w:rPr>
          <w:rFonts w:ascii="Verdana" w:hAnsi="Verdana"/>
          <w:sz w:val="18"/>
          <w:szCs w:val="18"/>
        </w:rPr>
        <w:t>).</w:t>
      </w:r>
    </w:p>
    <w:p w14:paraId="5F77890A" w14:textId="5F933219" w:rsidR="00B50EF7" w:rsidRPr="0080769A" w:rsidRDefault="00670FB8" w:rsidP="00D323F2">
      <w:pPr>
        <w:pStyle w:val="Bezodstpw"/>
        <w:numPr>
          <w:ilvl w:val="0"/>
          <w:numId w:val="21"/>
        </w:numPr>
        <w:tabs>
          <w:tab w:val="clear" w:pos="720"/>
        </w:tabs>
        <w:spacing w:before="60" w:line="276" w:lineRule="auto"/>
        <w:ind w:left="567" w:hanging="567"/>
        <w:jc w:val="both"/>
        <w:rPr>
          <w:rFonts w:ascii="Verdana" w:hAnsi="Verdana"/>
          <w:sz w:val="18"/>
          <w:szCs w:val="20"/>
        </w:rPr>
      </w:pPr>
      <w:r w:rsidRPr="00363DCC">
        <w:rPr>
          <w:rFonts w:ascii="Verdana" w:hAnsi="Verdana"/>
          <w:sz w:val="18"/>
          <w:szCs w:val="18"/>
        </w:rPr>
        <w:t xml:space="preserve">W przedmiotowym postępowaniu Zamawiający </w:t>
      </w:r>
      <w:r w:rsidRPr="00363DCC">
        <w:rPr>
          <w:rFonts w:ascii="Verdana" w:hAnsi="Verdana"/>
          <w:b/>
          <w:sz w:val="18"/>
          <w:szCs w:val="18"/>
        </w:rPr>
        <w:t>dopuszcza</w:t>
      </w:r>
      <w:r w:rsidRPr="00363DCC">
        <w:rPr>
          <w:rFonts w:ascii="Verdana" w:hAnsi="Verdana"/>
          <w:sz w:val="18"/>
          <w:szCs w:val="18"/>
        </w:rPr>
        <w:t xml:space="preserve"> możliwość składania ofert częściowych. </w:t>
      </w:r>
      <w:r w:rsidRPr="00363DCC">
        <w:rPr>
          <w:rFonts w:ascii="Verdana" w:hAnsi="Verdana" w:cs="Segoe UI"/>
          <w:color w:val="201F1E"/>
          <w:sz w:val="18"/>
          <w:szCs w:val="18"/>
        </w:rPr>
        <w:t>Za część należy rozumieć Zadanie</w:t>
      </w:r>
      <w:r>
        <w:rPr>
          <w:rFonts w:ascii="Verdana" w:hAnsi="Verdana" w:cs="Segoe UI"/>
          <w:color w:val="201F1E"/>
          <w:sz w:val="18"/>
          <w:szCs w:val="18"/>
        </w:rPr>
        <w:t xml:space="preserve"> opisane szczegółowo w rozdz. IV pkt 3 SWZ</w:t>
      </w:r>
      <w:r w:rsidRPr="00363DCC">
        <w:rPr>
          <w:rFonts w:ascii="Verdana" w:hAnsi="Verdana" w:cs="Segoe UI"/>
          <w:color w:val="201F1E"/>
          <w:sz w:val="18"/>
          <w:szCs w:val="18"/>
        </w:rPr>
        <w:t>. Wykonawca może złożyć ofertę na jedn</w:t>
      </w:r>
      <w:r>
        <w:rPr>
          <w:rFonts w:ascii="Verdana" w:hAnsi="Verdana" w:cs="Segoe UI"/>
          <w:color w:val="201F1E"/>
          <w:sz w:val="18"/>
          <w:szCs w:val="18"/>
        </w:rPr>
        <w:t>ą</w:t>
      </w:r>
      <w:r w:rsidRPr="00363DCC">
        <w:rPr>
          <w:rFonts w:ascii="Verdana" w:hAnsi="Verdana" w:cs="Segoe UI"/>
          <w:color w:val="201F1E"/>
          <w:sz w:val="18"/>
          <w:szCs w:val="18"/>
        </w:rPr>
        <w:t xml:space="preserve"> lub </w:t>
      </w:r>
      <w:r>
        <w:rPr>
          <w:rFonts w:ascii="Verdana" w:hAnsi="Verdana" w:cs="Segoe UI"/>
          <w:color w:val="201F1E"/>
          <w:sz w:val="18"/>
          <w:szCs w:val="18"/>
        </w:rPr>
        <w:t>wszystkie Części</w:t>
      </w:r>
      <w:r w:rsidR="00B50EF7" w:rsidRPr="0080769A">
        <w:rPr>
          <w:rFonts w:ascii="Verdana" w:hAnsi="Verdana"/>
          <w:bCs/>
          <w:sz w:val="18"/>
          <w:szCs w:val="20"/>
        </w:rPr>
        <w:t>.</w:t>
      </w:r>
    </w:p>
    <w:p w14:paraId="21B7B470" w14:textId="46164590" w:rsidR="00B50EF7" w:rsidRPr="009420F4" w:rsidRDefault="00B50EF7" w:rsidP="00D323F2">
      <w:pPr>
        <w:pStyle w:val="Bezodstpw"/>
        <w:numPr>
          <w:ilvl w:val="0"/>
          <w:numId w:val="21"/>
        </w:numPr>
        <w:tabs>
          <w:tab w:val="clear" w:pos="720"/>
        </w:tabs>
        <w:spacing w:before="60" w:line="276" w:lineRule="auto"/>
        <w:ind w:left="567" w:hanging="567"/>
        <w:jc w:val="both"/>
        <w:rPr>
          <w:rFonts w:ascii="Verdana" w:hAnsi="Verdana"/>
          <w:bCs/>
          <w:sz w:val="18"/>
          <w:szCs w:val="20"/>
        </w:rPr>
      </w:pPr>
      <w:r w:rsidRPr="009420F4">
        <w:rPr>
          <w:rFonts w:ascii="Verdana" w:hAnsi="Verdana"/>
          <w:bCs/>
          <w:sz w:val="18"/>
          <w:szCs w:val="20"/>
        </w:rPr>
        <w:t xml:space="preserve">Wykonawca </w:t>
      </w:r>
      <w:r w:rsidRPr="009420F4">
        <w:rPr>
          <w:rFonts w:ascii="Verdana" w:hAnsi="Verdana"/>
          <w:b/>
          <w:sz w:val="18"/>
          <w:szCs w:val="20"/>
        </w:rPr>
        <w:t>może</w:t>
      </w:r>
      <w:r w:rsidRPr="009420F4">
        <w:rPr>
          <w:rFonts w:ascii="Verdana" w:hAnsi="Verdana"/>
          <w:bCs/>
          <w:sz w:val="18"/>
          <w:szCs w:val="20"/>
        </w:rPr>
        <w:t xml:space="preserve"> </w:t>
      </w:r>
      <w:r w:rsidRPr="009909A9">
        <w:rPr>
          <w:rFonts w:ascii="Verdana" w:hAnsi="Verdana"/>
          <w:b/>
          <w:sz w:val="18"/>
          <w:szCs w:val="20"/>
        </w:rPr>
        <w:t>powierzyć wykonanie części zamówienia Podwykonawcy</w:t>
      </w:r>
      <w:r w:rsidRPr="009420F4">
        <w:rPr>
          <w:rFonts w:ascii="Verdana" w:hAnsi="Verdana"/>
          <w:bCs/>
          <w:sz w:val="18"/>
          <w:szCs w:val="20"/>
        </w:rPr>
        <w:t>.</w:t>
      </w:r>
    </w:p>
    <w:p w14:paraId="0A5B6354" w14:textId="4BDA3448" w:rsidR="00D9704C" w:rsidRPr="00AE5CFE" w:rsidRDefault="00D9704C" w:rsidP="00E00812">
      <w:pPr>
        <w:pStyle w:val="Akapitzlist"/>
        <w:numPr>
          <w:ilvl w:val="1"/>
          <w:numId w:val="70"/>
        </w:numPr>
        <w:spacing w:before="60" w:after="0"/>
        <w:ind w:left="1134" w:hanging="567"/>
        <w:jc w:val="both"/>
        <w:rPr>
          <w:rFonts w:ascii="Verdana" w:hAnsi="Verdana"/>
          <w:bCs/>
          <w:color w:val="000000" w:themeColor="text1"/>
          <w:sz w:val="18"/>
          <w:szCs w:val="20"/>
        </w:rPr>
      </w:pPr>
      <w:r w:rsidRPr="00E00812">
        <w:rPr>
          <w:rFonts w:ascii="Verdana" w:hAnsi="Verdana"/>
          <w:bCs/>
          <w:color w:val="000000" w:themeColor="text1"/>
          <w:sz w:val="18"/>
          <w:szCs w:val="20"/>
        </w:rPr>
        <w:t>Zamawiający żąda wskazania w ofercie części zamówienia, której wykonanie Wykonawca zamierza powierzyć Podwykonawcom oraz podania nazw ewentualnych podwykonawców, jeżeli są już znani.</w:t>
      </w:r>
    </w:p>
    <w:p w14:paraId="508BDBD8" w14:textId="0C24A289" w:rsidR="001F7B05" w:rsidRPr="00E00812" w:rsidRDefault="00B10694" w:rsidP="00E00812">
      <w:pPr>
        <w:pStyle w:val="Akapitzlist"/>
        <w:numPr>
          <w:ilvl w:val="1"/>
          <w:numId w:val="70"/>
        </w:numPr>
        <w:spacing w:before="60" w:after="0"/>
        <w:ind w:left="1134" w:hanging="567"/>
        <w:contextualSpacing w:val="0"/>
        <w:jc w:val="both"/>
        <w:rPr>
          <w:rFonts w:ascii="Verdana" w:hAnsi="Verdana"/>
          <w:bCs/>
          <w:color w:val="000000" w:themeColor="text1"/>
          <w:sz w:val="18"/>
          <w:szCs w:val="20"/>
        </w:rPr>
      </w:pPr>
      <w:r w:rsidRPr="00E00812">
        <w:rPr>
          <w:rFonts w:ascii="Verdana" w:hAnsi="Verdana"/>
          <w:bCs/>
          <w:color w:val="000000" w:themeColor="text1"/>
          <w:sz w:val="18"/>
          <w:szCs w:val="20"/>
        </w:rPr>
        <w:t>Wykonawca zawiadamia Zamawiającego o wszelkich zmianach w odniesieniu do danych o Podwykonawcach, z pomocy których będzie korzystał w trakcie realizacji zamówienia, a także zobowiązany będzie przekazywać wymagane informacje na temat nowych podwykonawców, którym w późniejszym okresie zamierza powierzyć realizację usług.</w:t>
      </w:r>
    </w:p>
    <w:p w14:paraId="707C57F2" w14:textId="77777777" w:rsidR="009909A9" w:rsidRPr="00E00812" w:rsidRDefault="00B50EF7" w:rsidP="00E00812">
      <w:pPr>
        <w:pStyle w:val="Akapitzlist"/>
        <w:numPr>
          <w:ilvl w:val="1"/>
          <w:numId w:val="70"/>
        </w:numPr>
        <w:spacing w:before="60" w:after="0"/>
        <w:ind w:left="1134" w:hanging="567"/>
        <w:contextualSpacing w:val="0"/>
        <w:jc w:val="both"/>
        <w:rPr>
          <w:rFonts w:ascii="Verdana" w:hAnsi="Verdana"/>
          <w:bCs/>
          <w:color w:val="000000" w:themeColor="text1"/>
          <w:sz w:val="18"/>
          <w:szCs w:val="20"/>
        </w:rPr>
      </w:pPr>
      <w:r w:rsidRPr="00E00812">
        <w:rPr>
          <w:rFonts w:ascii="Verdana" w:hAnsi="Verdana"/>
          <w:bCs/>
          <w:color w:val="000000" w:themeColor="text1"/>
          <w:sz w:val="18"/>
          <w:szCs w:val="20"/>
        </w:rPr>
        <w:t>Powierzenie wykonania części zamówienia Podwykonawcom nie zwalnia Wykonawcy z</w:t>
      </w:r>
      <w:r w:rsidR="0080769A" w:rsidRPr="00E00812">
        <w:rPr>
          <w:rFonts w:ascii="Verdana" w:hAnsi="Verdana"/>
          <w:bCs/>
          <w:color w:val="000000" w:themeColor="text1"/>
          <w:sz w:val="18"/>
          <w:szCs w:val="20"/>
        </w:rPr>
        <w:t> </w:t>
      </w:r>
      <w:r w:rsidRPr="00E00812">
        <w:rPr>
          <w:rFonts w:ascii="Verdana" w:hAnsi="Verdana"/>
          <w:bCs/>
          <w:color w:val="000000" w:themeColor="text1"/>
          <w:sz w:val="18"/>
          <w:szCs w:val="20"/>
        </w:rPr>
        <w:t>odpowiedzialności za należyte wykonanie tego zamówienia.</w:t>
      </w:r>
    </w:p>
    <w:p w14:paraId="673CF772" w14:textId="02CBEFE4" w:rsidR="009909A9" w:rsidRPr="00E00812" w:rsidRDefault="009909A9" w:rsidP="00E00812">
      <w:pPr>
        <w:pStyle w:val="Akapitzlist"/>
        <w:numPr>
          <w:ilvl w:val="1"/>
          <w:numId w:val="70"/>
        </w:numPr>
        <w:spacing w:before="60" w:after="0"/>
        <w:ind w:left="1134" w:hanging="567"/>
        <w:contextualSpacing w:val="0"/>
        <w:jc w:val="both"/>
        <w:rPr>
          <w:rFonts w:ascii="Verdana" w:hAnsi="Verdana"/>
          <w:bCs/>
          <w:color w:val="000000" w:themeColor="text1"/>
          <w:sz w:val="16"/>
          <w:szCs w:val="18"/>
        </w:rPr>
      </w:pPr>
      <w:r w:rsidRPr="00E00812">
        <w:rPr>
          <w:rFonts w:ascii="Verdana" w:hAnsi="Verdana"/>
          <w:color w:val="000000" w:themeColor="text1"/>
          <w:sz w:val="18"/>
          <w:szCs w:val="20"/>
        </w:rPr>
        <w:t xml:space="preserve">Obowiązki Wykonawcy wobec podwykonawców uregulowane są we wzorze umowy stanowiącym </w:t>
      </w:r>
      <w:r w:rsidRPr="00E00812">
        <w:rPr>
          <w:rFonts w:ascii="Verdana" w:hAnsi="Verdana"/>
          <w:b/>
          <w:bCs/>
          <w:color w:val="000000" w:themeColor="text1"/>
          <w:sz w:val="18"/>
          <w:szCs w:val="20"/>
        </w:rPr>
        <w:t xml:space="preserve">Załącznik nr </w:t>
      </w:r>
      <w:r w:rsidR="00200190" w:rsidRPr="00E00812">
        <w:rPr>
          <w:rFonts w:ascii="Verdana" w:hAnsi="Verdana"/>
          <w:b/>
          <w:bCs/>
          <w:color w:val="000000" w:themeColor="text1"/>
          <w:sz w:val="18"/>
          <w:szCs w:val="20"/>
        </w:rPr>
        <w:t>4</w:t>
      </w:r>
      <w:r w:rsidRPr="00E00812">
        <w:rPr>
          <w:rFonts w:ascii="Verdana" w:hAnsi="Verdana"/>
          <w:b/>
          <w:bCs/>
          <w:color w:val="000000" w:themeColor="text1"/>
          <w:sz w:val="18"/>
          <w:szCs w:val="20"/>
        </w:rPr>
        <w:t xml:space="preserve"> do SWZ</w:t>
      </w:r>
      <w:r w:rsidRPr="00E00812">
        <w:rPr>
          <w:rFonts w:ascii="Verdana" w:hAnsi="Verdana"/>
          <w:color w:val="000000" w:themeColor="text1"/>
          <w:sz w:val="18"/>
          <w:szCs w:val="20"/>
        </w:rPr>
        <w:t>.</w:t>
      </w:r>
    </w:p>
    <w:p w14:paraId="2DC5FE32" w14:textId="77777777" w:rsidR="00B50EF7" w:rsidRPr="0080769A" w:rsidRDefault="00B50EF7" w:rsidP="00E00812">
      <w:pPr>
        <w:pStyle w:val="Akapitzlist"/>
        <w:numPr>
          <w:ilvl w:val="0"/>
          <w:numId w:val="70"/>
        </w:numPr>
        <w:spacing w:before="60" w:after="6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80769A">
        <w:rPr>
          <w:rFonts w:ascii="Verdana" w:hAnsi="Verdana"/>
          <w:bCs/>
          <w:sz w:val="18"/>
          <w:szCs w:val="20"/>
        </w:rPr>
        <w:t xml:space="preserve">Zamawiający </w:t>
      </w:r>
      <w:r w:rsidRPr="0080769A">
        <w:rPr>
          <w:rFonts w:ascii="Verdana" w:hAnsi="Verdana"/>
          <w:b/>
          <w:sz w:val="18"/>
          <w:szCs w:val="20"/>
        </w:rPr>
        <w:t>nie dopuszcza</w:t>
      </w:r>
      <w:r w:rsidRPr="0080769A">
        <w:rPr>
          <w:rFonts w:ascii="Verdana" w:hAnsi="Verdana"/>
          <w:bCs/>
          <w:sz w:val="18"/>
          <w:szCs w:val="20"/>
        </w:rPr>
        <w:t xml:space="preserve"> składania ofert wariantowych.</w:t>
      </w:r>
    </w:p>
    <w:p w14:paraId="1FB59803" w14:textId="77777777" w:rsidR="00B50EF7" w:rsidRPr="0080769A" w:rsidRDefault="00B50EF7" w:rsidP="00E00812">
      <w:pPr>
        <w:pStyle w:val="Akapitzlist"/>
        <w:numPr>
          <w:ilvl w:val="0"/>
          <w:numId w:val="70"/>
        </w:numPr>
        <w:spacing w:after="0"/>
        <w:ind w:left="567" w:hanging="567"/>
        <w:jc w:val="both"/>
        <w:rPr>
          <w:rFonts w:ascii="Verdana" w:hAnsi="Verdana"/>
          <w:bCs/>
          <w:sz w:val="18"/>
          <w:szCs w:val="20"/>
        </w:rPr>
      </w:pPr>
      <w:r w:rsidRPr="0080769A">
        <w:rPr>
          <w:rFonts w:ascii="Verdana" w:hAnsi="Verdana"/>
          <w:bCs/>
          <w:sz w:val="18"/>
          <w:szCs w:val="20"/>
        </w:rPr>
        <w:t xml:space="preserve">Zamawiający </w:t>
      </w:r>
      <w:r w:rsidRPr="0080769A">
        <w:rPr>
          <w:rFonts w:ascii="Verdana" w:hAnsi="Verdana"/>
          <w:b/>
          <w:sz w:val="18"/>
          <w:szCs w:val="20"/>
        </w:rPr>
        <w:t>nie przewiduje</w:t>
      </w:r>
      <w:r w:rsidRPr="0080769A">
        <w:rPr>
          <w:rFonts w:ascii="Verdana" w:hAnsi="Verdana"/>
          <w:bCs/>
          <w:sz w:val="18"/>
          <w:szCs w:val="20"/>
        </w:rPr>
        <w:t xml:space="preserve"> zatrudnienia osób, o których mowa w art. 96 ust. 2 pkt 2 </w:t>
      </w:r>
      <w:proofErr w:type="spellStart"/>
      <w:r w:rsidRPr="0080769A">
        <w:rPr>
          <w:rFonts w:ascii="Verdana" w:hAnsi="Verdana"/>
          <w:bCs/>
          <w:sz w:val="18"/>
          <w:szCs w:val="20"/>
        </w:rPr>
        <w:t>uPzp</w:t>
      </w:r>
      <w:proofErr w:type="spellEnd"/>
      <w:r w:rsidRPr="0080769A">
        <w:rPr>
          <w:rFonts w:ascii="Verdana" w:hAnsi="Verdana"/>
          <w:bCs/>
          <w:sz w:val="18"/>
          <w:szCs w:val="20"/>
        </w:rPr>
        <w:t>.</w:t>
      </w:r>
    </w:p>
    <w:p w14:paraId="6DAD7C47" w14:textId="77777777" w:rsidR="00B50EF7" w:rsidRPr="00417E3F" w:rsidRDefault="00B50EF7" w:rsidP="00E00812">
      <w:pPr>
        <w:pStyle w:val="Akapitzlist"/>
        <w:numPr>
          <w:ilvl w:val="0"/>
          <w:numId w:val="70"/>
        </w:numPr>
        <w:spacing w:before="60" w:after="6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80769A">
        <w:rPr>
          <w:rFonts w:ascii="Verdana" w:hAnsi="Verdana"/>
          <w:bCs/>
          <w:sz w:val="18"/>
          <w:szCs w:val="20"/>
        </w:rPr>
        <w:t xml:space="preserve">Zamawiający </w:t>
      </w:r>
      <w:r w:rsidRPr="0080769A">
        <w:rPr>
          <w:rFonts w:ascii="Verdana" w:hAnsi="Verdana"/>
          <w:b/>
          <w:sz w:val="18"/>
          <w:szCs w:val="20"/>
        </w:rPr>
        <w:t>nie zastrzega</w:t>
      </w:r>
      <w:r w:rsidRPr="0080769A">
        <w:rPr>
          <w:rFonts w:ascii="Verdana" w:hAnsi="Verdana"/>
          <w:bCs/>
          <w:sz w:val="18"/>
          <w:szCs w:val="20"/>
        </w:rPr>
        <w:t xml:space="preserve"> możliwości ubiegania się o udzielenie zamówienia przez </w:t>
      </w:r>
      <w:r w:rsidRPr="00417E3F">
        <w:rPr>
          <w:rFonts w:ascii="Verdana" w:hAnsi="Verdana"/>
          <w:bCs/>
          <w:sz w:val="18"/>
          <w:szCs w:val="20"/>
        </w:rPr>
        <w:t xml:space="preserve">Wykonawców, o których mowa w art. 94 </w:t>
      </w:r>
      <w:proofErr w:type="spellStart"/>
      <w:r w:rsidRPr="00417E3F">
        <w:rPr>
          <w:rFonts w:ascii="Verdana" w:hAnsi="Verdana"/>
          <w:bCs/>
          <w:sz w:val="18"/>
          <w:szCs w:val="20"/>
        </w:rPr>
        <w:t>uPzp</w:t>
      </w:r>
      <w:proofErr w:type="spellEnd"/>
      <w:r w:rsidRPr="00417E3F">
        <w:rPr>
          <w:rFonts w:ascii="Verdana" w:hAnsi="Verdana"/>
          <w:bCs/>
          <w:sz w:val="18"/>
          <w:szCs w:val="20"/>
        </w:rPr>
        <w:t>.</w:t>
      </w:r>
    </w:p>
    <w:p w14:paraId="5C8966FE" w14:textId="7A4B4313" w:rsidR="00B50EF7" w:rsidRPr="00417E3F" w:rsidRDefault="00B50EF7" w:rsidP="00E00812">
      <w:pPr>
        <w:pStyle w:val="Akapitzlist"/>
        <w:numPr>
          <w:ilvl w:val="0"/>
          <w:numId w:val="70"/>
        </w:numPr>
        <w:spacing w:before="60" w:after="60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bookmarkStart w:id="6" w:name="_Hlk136507821"/>
      <w:r w:rsidRPr="007310F8">
        <w:rPr>
          <w:rFonts w:ascii="Verdana" w:hAnsi="Verdana"/>
          <w:bCs/>
          <w:sz w:val="18"/>
          <w:szCs w:val="18"/>
        </w:rPr>
        <w:t xml:space="preserve">Zamawiający </w:t>
      </w:r>
      <w:r w:rsidR="00EB733D" w:rsidRPr="007310F8">
        <w:rPr>
          <w:rFonts w:ascii="Verdana" w:hAnsi="Verdana"/>
          <w:b/>
          <w:sz w:val="18"/>
          <w:szCs w:val="18"/>
        </w:rPr>
        <w:t>nie</w:t>
      </w:r>
      <w:r w:rsidR="00EB733D" w:rsidRPr="007310F8">
        <w:rPr>
          <w:rFonts w:ascii="Verdana" w:hAnsi="Verdana"/>
          <w:bCs/>
          <w:sz w:val="18"/>
          <w:szCs w:val="18"/>
        </w:rPr>
        <w:t xml:space="preserve"> </w:t>
      </w:r>
      <w:r w:rsidRPr="007310F8">
        <w:rPr>
          <w:rFonts w:ascii="Verdana" w:hAnsi="Verdana"/>
          <w:b/>
          <w:sz w:val="18"/>
          <w:szCs w:val="18"/>
        </w:rPr>
        <w:t xml:space="preserve">przewiduje </w:t>
      </w:r>
      <w:r w:rsidR="00EB733D" w:rsidRPr="007310F8">
        <w:rPr>
          <w:rFonts w:ascii="Verdana" w:hAnsi="Verdana"/>
          <w:sz w:val="18"/>
          <w:szCs w:val="18"/>
        </w:rPr>
        <w:t xml:space="preserve">udzielenia zamówień, o których mowa </w:t>
      </w:r>
      <w:r w:rsidR="007310F8" w:rsidRPr="00E00812">
        <w:rPr>
          <w:rFonts w:ascii="Verdana" w:hAnsi="Verdana"/>
          <w:sz w:val="18"/>
          <w:szCs w:val="18"/>
        </w:rPr>
        <w:t xml:space="preserve">w art. 305 pkt 1 </w:t>
      </w:r>
      <w:r w:rsidR="007310F8" w:rsidRPr="00E00812">
        <w:rPr>
          <w:rFonts w:ascii="Verdana" w:hAnsi="Verdana"/>
          <w:sz w:val="18"/>
          <w:szCs w:val="18"/>
        </w:rPr>
        <w:br/>
        <w:t>w związku z art. 214 ust. 1 pkt 7</w:t>
      </w:r>
      <w:r w:rsidR="007310F8">
        <w:rPr>
          <w:rFonts w:ascii="Verdana" w:hAnsi="Verdana"/>
          <w:sz w:val="18"/>
          <w:szCs w:val="18"/>
        </w:rPr>
        <w:t xml:space="preserve"> </w:t>
      </w:r>
      <w:proofErr w:type="spellStart"/>
      <w:r w:rsidR="007310F8">
        <w:rPr>
          <w:rFonts w:ascii="Verdana" w:hAnsi="Verdana"/>
          <w:sz w:val="18"/>
          <w:szCs w:val="18"/>
        </w:rPr>
        <w:t>uPzp</w:t>
      </w:r>
      <w:bookmarkEnd w:id="6"/>
      <w:proofErr w:type="spellEnd"/>
      <w:r w:rsidR="00EB733D" w:rsidRPr="00417E3F">
        <w:rPr>
          <w:rFonts w:ascii="Verdana" w:hAnsi="Verdana"/>
          <w:sz w:val="18"/>
          <w:szCs w:val="18"/>
        </w:rPr>
        <w:t>.</w:t>
      </w:r>
    </w:p>
    <w:p w14:paraId="6D8CD4E4" w14:textId="77777777" w:rsidR="009909A9" w:rsidRDefault="00B50EF7">
      <w:pPr>
        <w:pStyle w:val="Akapitzlist"/>
        <w:numPr>
          <w:ilvl w:val="0"/>
          <w:numId w:val="70"/>
        </w:numPr>
        <w:spacing w:before="6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przewiduje</w:t>
      </w:r>
      <w:r w:rsidRPr="00417E3F">
        <w:rPr>
          <w:rFonts w:ascii="Verdana" w:hAnsi="Verdana"/>
          <w:bCs/>
          <w:sz w:val="18"/>
          <w:szCs w:val="20"/>
        </w:rPr>
        <w:t xml:space="preserve"> zaliczek.</w:t>
      </w:r>
    </w:p>
    <w:p w14:paraId="2D890826" w14:textId="5B6D0BA2" w:rsidR="009C41C6" w:rsidRDefault="009C41C6" w:rsidP="00E00812">
      <w:pPr>
        <w:pStyle w:val="Akapitzlist"/>
        <w:numPr>
          <w:ilvl w:val="0"/>
          <w:numId w:val="70"/>
        </w:numPr>
        <w:spacing w:before="6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Zamawiający </w:t>
      </w:r>
      <w:r w:rsidRPr="0035083A">
        <w:rPr>
          <w:rFonts w:ascii="Verdana" w:hAnsi="Verdana"/>
          <w:b/>
          <w:sz w:val="18"/>
          <w:szCs w:val="20"/>
        </w:rPr>
        <w:t>przewiduje</w:t>
      </w:r>
      <w:r>
        <w:rPr>
          <w:rFonts w:ascii="Verdana" w:hAnsi="Verdana"/>
          <w:bCs/>
          <w:sz w:val="18"/>
          <w:szCs w:val="20"/>
        </w:rPr>
        <w:t xml:space="preserve"> </w:t>
      </w:r>
      <w:r w:rsidR="00BF7D44">
        <w:rPr>
          <w:rFonts w:ascii="Verdana" w:hAnsi="Verdana"/>
          <w:bCs/>
          <w:sz w:val="18"/>
          <w:szCs w:val="20"/>
        </w:rPr>
        <w:t xml:space="preserve">prawo </w:t>
      </w:r>
      <w:r>
        <w:rPr>
          <w:rFonts w:ascii="Verdana" w:hAnsi="Verdana"/>
          <w:bCs/>
          <w:sz w:val="18"/>
          <w:szCs w:val="20"/>
        </w:rPr>
        <w:t>opcji.</w:t>
      </w:r>
    </w:p>
    <w:p w14:paraId="5FA5E8B1" w14:textId="41E3828F" w:rsidR="009909A9" w:rsidRPr="009909A9" w:rsidRDefault="009909A9" w:rsidP="00E00812">
      <w:pPr>
        <w:pStyle w:val="Akapitzlist"/>
        <w:numPr>
          <w:ilvl w:val="0"/>
          <w:numId w:val="70"/>
        </w:numPr>
        <w:spacing w:before="6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9909A9">
        <w:rPr>
          <w:rFonts w:ascii="Verdana" w:hAnsi="Verdana"/>
          <w:bCs/>
          <w:sz w:val="18"/>
          <w:szCs w:val="20"/>
        </w:rPr>
        <w:t xml:space="preserve">Zamawiający </w:t>
      </w:r>
      <w:r w:rsidRPr="009909A9">
        <w:rPr>
          <w:rFonts w:ascii="Verdana" w:hAnsi="Verdana"/>
          <w:b/>
          <w:sz w:val="18"/>
          <w:szCs w:val="20"/>
        </w:rPr>
        <w:t>nie przewiduje</w:t>
      </w:r>
      <w:r w:rsidRPr="009909A9">
        <w:rPr>
          <w:rFonts w:ascii="Verdana" w:hAnsi="Verdana"/>
          <w:bCs/>
          <w:sz w:val="18"/>
          <w:szCs w:val="20"/>
        </w:rPr>
        <w:t xml:space="preserve"> rozliczeń z Wykonawcą w walutach obcych; rozliczenia między Zamawiającym a Wykonawcą prowadzone będą w PLN</w:t>
      </w:r>
      <w:r>
        <w:rPr>
          <w:rFonts w:ascii="Verdana" w:hAnsi="Verdana"/>
          <w:bCs/>
          <w:sz w:val="18"/>
          <w:szCs w:val="20"/>
        </w:rPr>
        <w:t>.</w:t>
      </w:r>
    </w:p>
    <w:p w14:paraId="343268A4" w14:textId="77777777" w:rsidR="00B50EF7" w:rsidRPr="00417E3F" w:rsidRDefault="00B50EF7" w:rsidP="00E00812">
      <w:pPr>
        <w:pStyle w:val="Akapitzlist"/>
        <w:numPr>
          <w:ilvl w:val="0"/>
          <w:numId w:val="70"/>
        </w:numPr>
        <w:spacing w:before="6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przewiduje</w:t>
      </w:r>
      <w:r w:rsidRPr="00417E3F">
        <w:rPr>
          <w:rFonts w:ascii="Verdana" w:hAnsi="Verdana"/>
          <w:bCs/>
          <w:sz w:val="18"/>
          <w:szCs w:val="20"/>
        </w:rPr>
        <w:t xml:space="preserve"> zwrotu kosztów postępowania z wyjątkiem art. 261 </w:t>
      </w:r>
      <w:proofErr w:type="spellStart"/>
      <w:r w:rsidRPr="00417E3F">
        <w:rPr>
          <w:rFonts w:ascii="Verdana" w:hAnsi="Verdana"/>
          <w:bCs/>
          <w:sz w:val="18"/>
          <w:szCs w:val="20"/>
        </w:rPr>
        <w:t>uPzp</w:t>
      </w:r>
      <w:proofErr w:type="spellEnd"/>
      <w:r w:rsidRPr="00417E3F">
        <w:rPr>
          <w:rFonts w:ascii="Verdana" w:hAnsi="Verdana"/>
          <w:bCs/>
          <w:sz w:val="18"/>
          <w:szCs w:val="20"/>
        </w:rPr>
        <w:t>.</w:t>
      </w:r>
    </w:p>
    <w:p w14:paraId="0CE52B3B" w14:textId="69D044D3" w:rsidR="00B50EF7" w:rsidRPr="00417E3F" w:rsidRDefault="00B50EF7" w:rsidP="00E00812">
      <w:pPr>
        <w:pStyle w:val="Akapitzlist"/>
        <w:numPr>
          <w:ilvl w:val="0"/>
          <w:numId w:val="70"/>
        </w:numPr>
        <w:spacing w:before="6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zastrzega</w:t>
      </w:r>
      <w:r w:rsidRPr="00417E3F">
        <w:rPr>
          <w:rFonts w:ascii="Verdana" w:hAnsi="Verdana"/>
          <w:bCs/>
          <w:sz w:val="18"/>
          <w:szCs w:val="20"/>
        </w:rPr>
        <w:t xml:space="preserve"> obowiązku osobistego wykonania przez Wykonawcę kluczowych </w:t>
      </w:r>
      <w:r w:rsidR="001E57FA">
        <w:rPr>
          <w:rFonts w:ascii="Verdana" w:hAnsi="Verdana"/>
          <w:bCs/>
          <w:sz w:val="18"/>
          <w:szCs w:val="20"/>
        </w:rPr>
        <w:t>zadań</w:t>
      </w:r>
      <w:r w:rsidRPr="00417E3F">
        <w:rPr>
          <w:rFonts w:ascii="Verdana" w:hAnsi="Verdana"/>
          <w:bCs/>
          <w:sz w:val="18"/>
          <w:szCs w:val="20"/>
        </w:rPr>
        <w:t xml:space="preserve"> zgodnie z art. 121 </w:t>
      </w:r>
      <w:proofErr w:type="spellStart"/>
      <w:r w:rsidRPr="00417E3F">
        <w:rPr>
          <w:rFonts w:ascii="Verdana" w:hAnsi="Verdana"/>
          <w:bCs/>
          <w:sz w:val="18"/>
          <w:szCs w:val="20"/>
        </w:rPr>
        <w:t>uPzp</w:t>
      </w:r>
      <w:proofErr w:type="spellEnd"/>
      <w:r w:rsidRPr="00417E3F">
        <w:rPr>
          <w:rFonts w:ascii="Verdana" w:hAnsi="Verdana"/>
          <w:bCs/>
          <w:sz w:val="18"/>
          <w:szCs w:val="20"/>
        </w:rPr>
        <w:t>.</w:t>
      </w:r>
    </w:p>
    <w:p w14:paraId="4EB82D21" w14:textId="77777777" w:rsidR="00B50EF7" w:rsidRPr="00417E3F" w:rsidRDefault="00B50EF7" w:rsidP="00E00812">
      <w:pPr>
        <w:pStyle w:val="Akapitzlist"/>
        <w:numPr>
          <w:ilvl w:val="0"/>
          <w:numId w:val="70"/>
        </w:numPr>
        <w:spacing w:before="60" w:after="6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przewiduje</w:t>
      </w:r>
      <w:r w:rsidRPr="00417E3F">
        <w:rPr>
          <w:rFonts w:ascii="Verdana" w:hAnsi="Verdana"/>
          <w:bCs/>
          <w:sz w:val="18"/>
          <w:szCs w:val="20"/>
        </w:rPr>
        <w:t xml:space="preserve"> zawarcia umowy ramowej.</w:t>
      </w:r>
    </w:p>
    <w:p w14:paraId="0AA83BC2" w14:textId="77777777" w:rsidR="00B50EF7" w:rsidRPr="00417E3F" w:rsidRDefault="00B50EF7" w:rsidP="00E00812">
      <w:pPr>
        <w:pStyle w:val="Akapitzlist"/>
        <w:numPr>
          <w:ilvl w:val="0"/>
          <w:numId w:val="70"/>
        </w:numPr>
        <w:spacing w:after="0"/>
        <w:ind w:left="567" w:hanging="567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przewiduje</w:t>
      </w:r>
      <w:r w:rsidRPr="00417E3F">
        <w:rPr>
          <w:rFonts w:ascii="Verdana" w:hAnsi="Verdana"/>
          <w:bCs/>
          <w:sz w:val="18"/>
          <w:szCs w:val="20"/>
        </w:rPr>
        <w:t xml:space="preserve"> zastosowania aukcji elektronicznej.</w:t>
      </w:r>
    </w:p>
    <w:p w14:paraId="7309431C" w14:textId="77777777" w:rsidR="00B50EF7" w:rsidRPr="00417E3F" w:rsidRDefault="00B50EF7" w:rsidP="00E00812">
      <w:pPr>
        <w:pStyle w:val="Akapitzlist"/>
        <w:numPr>
          <w:ilvl w:val="0"/>
          <w:numId w:val="70"/>
        </w:numPr>
        <w:spacing w:before="60" w:after="6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przeprowadzał</w:t>
      </w:r>
      <w:r w:rsidRPr="00417E3F">
        <w:rPr>
          <w:rFonts w:ascii="Verdana" w:hAnsi="Verdana"/>
          <w:bCs/>
          <w:sz w:val="18"/>
          <w:szCs w:val="20"/>
        </w:rPr>
        <w:t xml:space="preserve"> wstępnych konsultacji rynkowych przed wszczęciem postępowania.</w:t>
      </w:r>
    </w:p>
    <w:p w14:paraId="45608DDF" w14:textId="15218A43" w:rsidR="00B50EF7" w:rsidRPr="00417E3F" w:rsidRDefault="00B50EF7" w:rsidP="00E00812">
      <w:pPr>
        <w:pStyle w:val="Akapitzlist"/>
        <w:numPr>
          <w:ilvl w:val="0"/>
          <w:numId w:val="70"/>
        </w:numPr>
        <w:spacing w:after="0"/>
        <w:ind w:left="567" w:hanging="567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przewiduje</w:t>
      </w:r>
      <w:r w:rsidRPr="00417E3F">
        <w:rPr>
          <w:rFonts w:ascii="Verdana" w:hAnsi="Verdana"/>
          <w:bCs/>
          <w:sz w:val="18"/>
          <w:szCs w:val="20"/>
        </w:rPr>
        <w:t xml:space="preserve"> możliwości złożenia oferty w postaci katalogów elektronicznych.</w:t>
      </w:r>
    </w:p>
    <w:p w14:paraId="42C1FBFD" w14:textId="6BCAC787" w:rsidR="00EB733D" w:rsidRPr="00417E3F" w:rsidRDefault="00EB733D" w:rsidP="00E00812">
      <w:pPr>
        <w:pStyle w:val="Akapitzlist"/>
        <w:numPr>
          <w:ilvl w:val="0"/>
          <w:numId w:val="70"/>
        </w:numPr>
        <w:spacing w:before="6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wymaga</w:t>
      </w:r>
      <w:r w:rsidRPr="00417E3F">
        <w:rPr>
          <w:rFonts w:ascii="Verdana" w:hAnsi="Verdana"/>
          <w:bCs/>
          <w:sz w:val="18"/>
          <w:szCs w:val="20"/>
        </w:rPr>
        <w:t xml:space="preserve"> przeprowadzenia wizji lokalnej.</w:t>
      </w:r>
    </w:p>
    <w:p w14:paraId="242F71DD" w14:textId="77777777" w:rsidR="00B50EF7" w:rsidRPr="00417E3F" w:rsidRDefault="00B50EF7" w:rsidP="00E00812">
      <w:pPr>
        <w:pStyle w:val="Akapitzlist"/>
        <w:numPr>
          <w:ilvl w:val="0"/>
          <w:numId w:val="70"/>
        </w:numPr>
        <w:spacing w:before="60" w:after="6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17E3F">
        <w:rPr>
          <w:rFonts w:ascii="Verdana" w:hAnsi="Verdana"/>
          <w:bCs/>
          <w:sz w:val="18"/>
          <w:szCs w:val="20"/>
        </w:rPr>
        <w:t xml:space="preserve">Zamawiający </w:t>
      </w:r>
      <w:r w:rsidRPr="00417E3F">
        <w:rPr>
          <w:rFonts w:ascii="Verdana" w:hAnsi="Verdana"/>
          <w:b/>
          <w:sz w:val="18"/>
          <w:szCs w:val="20"/>
        </w:rPr>
        <w:t>nie przewiduje</w:t>
      </w:r>
      <w:r w:rsidRPr="00417E3F">
        <w:rPr>
          <w:rFonts w:ascii="Verdana" w:hAnsi="Verdana"/>
          <w:bCs/>
          <w:sz w:val="18"/>
          <w:szCs w:val="20"/>
        </w:rPr>
        <w:t xml:space="preserve"> zebrania Wykonawców.</w:t>
      </w:r>
    </w:p>
    <w:p w14:paraId="6F0C0DEE" w14:textId="4A064628" w:rsidR="003102B8" w:rsidRPr="001D769B" w:rsidRDefault="003102B8" w:rsidP="00D323F2">
      <w:pPr>
        <w:pStyle w:val="Nagwek1"/>
        <w:keepLines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left" w:pos="426"/>
        </w:tabs>
        <w:suppressAutoHyphens/>
        <w:spacing w:before="360"/>
        <w:ind w:left="-142" w:firstLine="425"/>
        <w:jc w:val="both"/>
        <w:rPr>
          <w:rFonts w:ascii="Verdana" w:hAnsi="Verdana"/>
          <w:color w:val="FFFFFF"/>
          <w:sz w:val="20"/>
          <w:szCs w:val="32"/>
        </w:rPr>
      </w:pPr>
      <w:r w:rsidRPr="001D769B">
        <w:rPr>
          <w:rFonts w:ascii="Verdana" w:hAnsi="Verdana"/>
          <w:color w:val="FFFFFF"/>
          <w:sz w:val="20"/>
          <w:szCs w:val="32"/>
        </w:rPr>
        <w:t xml:space="preserve">KLAUZULA INFORMACYJNA Z ART. 13 RODO W ZWIĄZKU </w:t>
      </w:r>
      <w:r w:rsidR="00284700" w:rsidRPr="001D769B">
        <w:rPr>
          <w:rFonts w:ascii="Verdana" w:hAnsi="Verdana"/>
          <w:color w:val="FFFFFF"/>
          <w:sz w:val="20"/>
          <w:szCs w:val="32"/>
        </w:rPr>
        <w:t xml:space="preserve">                                   </w:t>
      </w:r>
      <w:r w:rsidR="00284700" w:rsidRPr="001D769B">
        <w:rPr>
          <w:rFonts w:ascii="Verdana" w:hAnsi="Verdana"/>
          <w:color w:val="FFFFFF"/>
          <w:sz w:val="20"/>
          <w:szCs w:val="32"/>
        </w:rPr>
        <w:br/>
        <w:t xml:space="preserve">        </w:t>
      </w:r>
      <w:r w:rsidRPr="001D769B">
        <w:rPr>
          <w:rFonts w:ascii="Verdana" w:hAnsi="Verdana"/>
          <w:color w:val="FFFFFF"/>
          <w:sz w:val="20"/>
          <w:szCs w:val="32"/>
        </w:rPr>
        <w:t>Z</w:t>
      </w:r>
      <w:r w:rsidR="00284700" w:rsidRPr="001D769B">
        <w:rPr>
          <w:rFonts w:ascii="Verdana" w:hAnsi="Verdana"/>
          <w:color w:val="FFFFFF"/>
          <w:sz w:val="20"/>
          <w:szCs w:val="32"/>
        </w:rPr>
        <w:t xml:space="preserve"> </w:t>
      </w:r>
      <w:r w:rsidRPr="001D769B">
        <w:rPr>
          <w:rFonts w:ascii="Verdana" w:hAnsi="Verdana"/>
          <w:color w:val="FFFFFF"/>
          <w:sz w:val="20"/>
          <w:szCs w:val="32"/>
        </w:rPr>
        <w:t xml:space="preserve">PROWADZONYM </w:t>
      </w:r>
      <w:r w:rsidRPr="001D769B">
        <w:rPr>
          <w:rFonts w:ascii="Verdana" w:hAnsi="Verdana"/>
          <w:color w:val="FFFFFF"/>
          <w:sz w:val="20"/>
          <w:szCs w:val="32"/>
        </w:rPr>
        <w:tab/>
        <w:t xml:space="preserve">POSTĘPOWANIEM O UDZIELENIE ZAMÓWIENIA </w:t>
      </w:r>
      <w:r w:rsidR="00284700" w:rsidRPr="001D769B">
        <w:rPr>
          <w:rFonts w:ascii="Verdana" w:hAnsi="Verdana"/>
          <w:color w:val="FFFFFF"/>
          <w:sz w:val="20"/>
          <w:szCs w:val="32"/>
        </w:rPr>
        <w:br/>
        <w:t xml:space="preserve">        </w:t>
      </w:r>
      <w:r w:rsidRPr="001D769B">
        <w:rPr>
          <w:rFonts w:ascii="Verdana" w:hAnsi="Verdana"/>
          <w:color w:val="FFFFFF"/>
          <w:sz w:val="20"/>
          <w:szCs w:val="32"/>
        </w:rPr>
        <w:t>PUBLICZNEGO</w:t>
      </w:r>
    </w:p>
    <w:p w14:paraId="3C7F4ADD" w14:textId="70E3D1BA" w:rsidR="003102B8" w:rsidRPr="0080769A" w:rsidRDefault="003102B8" w:rsidP="00F17496">
      <w:pPr>
        <w:pStyle w:val="Akapitzlist"/>
        <w:numPr>
          <w:ilvl w:val="0"/>
          <w:numId w:val="27"/>
        </w:numPr>
        <w:spacing w:before="12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Zgodnie z art. 13 ust. 1-2 rozporządzenia Parlamentu Europejskiego i Rady (UE) 2016/679 z dnia 27 kwietnia 2016 r. w sprawie ochrony osób fizycznych w związku z</w:t>
      </w:r>
      <w:r w:rsidR="00E547FD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przetwarzaniem danych osobowych i w sprawie swobodnego przepływu takich danych oraz uchylenia dyrektywy 95/46/WE (ogólne rozporządzenie o ochronie danych)</w:t>
      </w:r>
      <w:r w:rsidR="000653B8" w:rsidRPr="0080769A">
        <w:rPr>
          <w:rFonts w:ascii="Verdana" w:hAnsi="Verdana" w:cs="Arial"/>
          <w:sz w:val="18"/>
          <w:szCs w:val="20"/>
        </w:rPr>
        <w:t xml:space="preserve"> </w:t>
      </w:r>
      <w:r w:rsidRPr="0080769A">
        <w:rPr>
          <w:rFonts w:ascii="Verdana" w:hAnsi="Verdana" w:cs="Arial"/>
          <w:sz w:val="18"/>
          <w:szCs w:val="20"/>
        </w:rPr>
        <w:t xml:space="preserve">(Dz. Urz. UE L 119 z 04.05.2016, str. 1), dalej „RODO” oraz art. 19 </w:t>
      </w:r>
      <w:proofErr w:type="spellStart"/>
      <w:r w:rsidRPr="0080769A">
        <w:rPr>
          <w:rFonts w:ascii="Verdana" w:hAnsi="Verdana" w:cs="Arial"/>
          <w:sz w:val="18"/>
          <w:szCs w:val="20"/>
        </w:rPr>
        <w:t>uPzp</w:t>
      </w:r>
      <w:proofErr w:type="spellEnd"/>
      <w:r w:rsidRPr="0080769A">
        <w:rPr>
          <w:rFonts w:ascii="Verdana" w:hAnsi="Verdana" w:cs="Arial"/>
          <w:sz w:val="18"/>
          <w:szCs w:val="20"/>
        </w:rPr>
        <w:t xml:space="preserve">, Zamawiający – Uniwersytet Wrocławski - informuje, że: </w:t>
      </w:r>
    </w:p>
    <w:p w14:paraId="7A67CD3C" w14:textId="77777777" w:rsidR="003102B8" w:rsidRPr="0080769A" w:rsidRDefault="003102B8" w:rsidP="00D323F2">
      <w:pPr>
        <w:numPr>
          <w:ilvl w:val="0"/>
          <w:numId w:val="3"/>
        </w:numPr>
        <w:spacing w:before="60" w:after="0"/>
        <w:ind w:left="993" w:hanging="284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administratorem Pani/Pana danych osobowych jest Uniwersytet Wrocławski, pl. Uniwersytecki 1, 50-137 Wrocław, reprezentowany przez Rektora;</w:t>
      </w:r>
    </w:p>
    <w:p w14:paraId="7B39658A" w14:textId="69776BDB" w:rsidR="003102B8" w:rsidRPr="0080769A" w:rsidRDefault="003102B8" w:rsidP="00D323F2">
      <w:pPr>
        <w:numPr>
          <w:ilvl w:val="0"/>
          <w:numId w:val="3"/>
        </w:numPr>
        <w:spacing w:before="60" w:after="0"/>
        <w:ind w:left="993" w:hanging="284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lastRenderedPageBreak/>
        <w:t>o celach i sposobach przetwarzania danych osobowych podawanych w związku z</w:t>
      </w:r>
      <w:r w:rsidR="00E547FD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realizacją procedur udzielania zamówień publicznych decyduje Uniwersytet jako Administrator danych;</w:t>
      </w:r>
    </w:p>
    <w:p w14:paraId="63F94AF4" w14:textId="04E28CCE" w:rsidR="003102B8" w:rsidRPr="0080769A" w:rsidRDefault="003102B8" w:rsidP="00D323F2">
      <w:pPr>
        <w:numPr>
          <w:ilvl w:val="0"/>
          <w:numId w:val="3"/>
        </w:numPr>
        <w:tabs>
          <w:tab w:val="left" w:pos="0"/>
        </w:tabs>
        <w:spacing w:before="60" w:after="0"/>
        <w:ind w:left="993" w:hanging="284"/>
        <w:jc w:val="both"/>
        <w:rPr>
          <w:rFonts w:ascii="Verdana" w:hAnsi="Verdana"/>
          <w:b/>
          <w:i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Administrator wyznaczył osobę pełniącą zadania Inspektora Ochrony Danych Osobowych i</w:t>
      </w:r>
      <w:r w:rsidR="00A540FB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można kontaktować się poprzez adres email: iod@uwr.edu.pl;</w:t>
      </w:r>
    </w:p>
    <w:p w14:paraId="6DBD5B2A" w14:textId="3223F418" w:rsidR="003102B8" w:rsidRPr="0080769A" w:rsidRDefault="003102B8" w:rsidP="00D323F2">
      <w:pPr>
        <w:pStyle w:val="Akapitzlist"/>
        <w:numPr>
          <w:ilvl w:val="0"/>
          <w:numId w:val="3"/>
        </w:numPr>
        <w:spacing w:before="60" w:after="0"/>
        <w:ind w:left="993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</w:rPr>
        <w:t xml:space="preserve">Pani/Pana dane osobowe przetwarzane będą na podstawie art. 6 ust. 1 lit. c RODO w celu wyłonienia </w:t>
      </w:r>
      <w:r w:rsidR="00A540FB" w:rsidRPr="0080769A">
        <w:rPr>
          <w:rFonts w:ascii="Verdana" w:hAnsi="Verdana" w:cs="Arial"/>
          <w:sz w:val="18"/>
        </w:rPr>
        <w:t>W</w:t>
      </w:r>
      <w:r w:rsidRPr="0080769A">
        <w:rPr>
          <w:rFonts w:ascii="Verdana" w:hAnsi="Verdana" w:cs="Arial"/>
          <w:sz w:val="18"/>
        </w:rPr>
        <w:t>ykonawcy w przedmiotowym postępowaniu o</w:t>
      </w:r>
      <w:r w:rsidR="00F14CB2" w:rsidRPr="0080769A">
        <w:rPr>
          <w:rFonts w:ascii="Verdana" w:hAnsi="Verdana" w:cs="Arial"/>
          <w:sz w:val="18"/>
        </w:rPr>
        <w:t> </w:t>
      </w:r>
      <w:r w:rsidRPr="0080769A">
        <w:rPr>
          <w:rFonts w:ascii="Verdana" w:hAnsi="Verdana" w:cs="Arial"/>
          <w:sz w:val="18"/>
        </w:rPr>
        <w:t xml:space="preserve">zamówienie publiczne przeprowadzane zgodnie z </w:t>
      </w:r>
      <w:proofErr w:type="spellStart"/>
      <w:r w:rsidRPr="0080769A">
        <w:rPr>
          <w:rFonts w:ascii="Verdana" w:hAnsi="Verdana" w:cs="Arial"/>
          <w:sz w:val="18"/>
        </w:rPr>
        <w:t>uPzp</w:t>
      </w:r>
      <w:proofErr w:type="spellEnd"/>
      <w:r w:rsidRPr="0080769A">
        <w:rPr>
          <w:rFonts w:ascii="Verdana" w:hAnsi="Verdana" w:cs="Arial"/>
          <w:sz w:val="18"/>
        </w:rPr>
        <w:t xml:space="preserve"> oraz w pozostałych celach określonych w</w:t>
      </w:r>
      <w:r w:rsidR="000653B8" w:rsidRPr="0080769A">
        <w:rPr>
          <w:rFonts w:ascii="Verdana" w:hAnsi="Verdana" w:cs="Arial"/>
          <w:sz w:val="18"/>
        </w:rPr>
        <w:t> </w:t>
      </w:r>
      <w:proofErr w:type="spellStart"/>
      <w:r w:rsidRPr="0080769A">
        <w:rPr>
          <w:rFonts w:ascii="Verdana" w:hAnsi="Verdana" w:cs="Arial"/>
          <w:sz w:val="18"/>
        </w:rPr>
        <w:t>uPzp</w:t>
      </w:r>
      <w:proofErr w:type="spellEnd"/>
      <w:r w:rsidRPr="0080769A">
        <w:rPr>
          <w:rFonts w:ascii="Verdana" w:hAnsi="Verdana" w:cs="Arial"/>
          <w:sz w:val="18"/>
        </w:rPr>
        <w:t>;</w:t>
      </w:r>
    </w:p>
    <w:p w14:paraId="145F4303" w14:textId="519F9218" w:rsidR="003102B8" w:rsidRPr="0080769A" w:rsidRDefault="003102B8" w:rsidP="00D323F2">
      <w:pPr>
        <w:pStyle w:val="Akapitzlist"/>
        <w:numPr>
          <w:ilvl w:val="0"/>
          <w:numId w:val="3"/>
        </w:numPr>
        <w:spacing w:before="60" w:after="0"/>
        <w:ind w:left="993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odbiorcami Pani/Pana danych osobowych będą osoby lub podmioty, którym udostępniona zostanie dokumentacja postępowania w oparciu o art. 18 oraz art. 74 </w:t>
      </w:r>
      <w:proofErr w:type="spellStart"/>
      <w:r w:rsidRPr="0080769A">
        <w:rPr>
          <w:rFonts w:ascii="Verdana" w:hAnsi="Verdana" w:cs="Arial"/>
          <w:sz w:val="18"/>
          <w:szCs w:val="20"/>
        </w:rPr>
        <w:t>uPzp</w:t>
      </w:r>
      <w:proofErr w:type="spellEnd"/>
      <w:r w:rsidRPr="0080769A">
        <w:rPr>
          <w:rFonts w:ascii="Verdana" w:hAnsi="Verdana" w:cs="Arial"/>
          <w:sz w:val="18"/>
          <w:szCs w:val="20"/>
        </w:rPr>
        <w:t>; ponadto dane osobowe mogą zostać przekazane na zasadach wynikających z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ustawy z dnia 6 września 2001 r. o dostępie do informacji publicznej</w:t>
      </w:r>
      <w:r w:rsidR="00A540FB" w:rsidRPr="0080769A">
        <w:rPr>
          <w:rFonts w:ascii="Verdana" w:hAnsi="Verdana" w:cs="Arial"/>
          <w:sz w:val="18"/>
          <w:szCs w:val="20"/>
        </w:rPr>
        <w:t xml:space="preserve"> (tj. Dz. U. z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="00A540FB" w:rsidRPr="0080769A">
        <w:rPr>
          <w:rFonts w:ascii="Verdana" w:hAnsi="Verdana" w:cs="Arial"/>
          <w:sz w:val="18"/>
          <w:szCs w:val="20"/>
        </w:rPr>
        <w:t>2022 r. poz. 902)</w:t>
      </w:r>
      <w:r w:rsidRPr="0080769A">
        <w:rPr>
          <w:rFonts w:ascii="Verdana" w:hAnsi="Verdana" w:cs="Arial"/>
          <w:sz w:val="18"/>
          <w:szCs w:val="20"/>
        </w:rPr>
        <w:t>;</w:t>
      </w:r>
    </w:p>
    <w:p w14:paraId="259A7B2B" w14:textId="77777777" w:rsidR="003102B8" w:rsidRPr="0080769A" w:rsidRDefault="003102B8" w:rsidP="00D323F2">
      <w:pPr>
        <w:numPr>
          <w:ilvl w:val="0"/>
          <w:numId w:val="3"/>
        </w:numPr>
        <w:spacing w:before="60" w:after="0"/>
        <w:ind w:left="993" w:hanging="284"/>
        <w:rPr>
          <w:rFonts w:ascii="Verdana" w:hAnsi="Verdana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okres przechowywania Pani/Pana danych osobowych wynosi odpowiednio: </w:t>
      </w:r>
    </w:p>
    <w:p w14:paraId="3273F97D" w14:textId="4DFCB8EF" w:rsidR="003102B8" w:rsidRPr="0080769A" w:rsidRDefault="003102B8" w:rsidP="00F17496">
      <w:pPr>
        <w:pStyle w:val="Akapitzlist"/>
        <w:numPr>
          <w:ilvl w:val="0"/>
          <w:numId w:val="25"/>
        </w:numPr>
        <w:spacing w:after="0"/>
        <w:ind w:left="1418" w:hanging="283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zgodnie z art. 78 ust. 1 </w:t>
      </w:r>
      <w:proofErr w:type="spellStart"/>
      <w:r w:rsidRPr="0080769A">
        <w:rPr>
          <w:rFonts w:ascii="Verdana" w:hAnsi="Verdana" w:cs="Arial"/>
          <w:sz w:val="18"/>
          <w:szCs w:val="20"/>
        </w:rPr>
        <w:t>uPzp</w:t>
      </w:r>
      <w:proofErr w:type="spellEnd"/>
      <w:r w:rsidRPr="0080769A">
        <w:rPr>
          <w:rFonts w:ascii="Verdana" w:hAnsi="Verdana" w:cs="Arial"/>
          <w:sz w:val="18"/>
          <w:szCs w:val="20"/>
        </w:rPr>
        <w:t>, przez okres 4 lat od dnia zakończenia postępowania o</w:t>
      </w:r>
      <w:r w:rsidR="00A540FB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 xml:space="preserve">udzielenie zamówienia, </w:t>
      </w:r>
    </w:p>
    <w:p w14:paraId="2636F439" w14:textId="3A878BAF" w:rsidR="003102B8" w:rsidRPr="0080769A" w:rsidRDefault="003102B8" w:rsidP="00F17496">
      <w:pPr>
        <w:pStyle w:val="Akapitzlist"/>
        <w:numPr>
          <w:ilvl w:val="0"/>
          <w:numId w:val="25"/>
        </w:numPr>
        <w:spacing w:after="0"/>
        <w:ind w:left="1418" w:hanging="283"/>
        <w:jc w:val="both"/>
        <w:rPr>
          <w:rFonts w:ascii="Verdana" w:hAnsi="Verdana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jeżeli czas trwania umowy przekracza 4 lata, okres przechowywania obejmuje cały czas trwania umowy; </w:t>
      </w:r>
    </w:p>
    <w:p w14:paraId="2543F0F2" w14:textId="12F904F0" w:rsidR="003102B8" w:rsidRPr="0080769A" w:rsidRDefault="003102B8" w:rsidP="00F17496">
      <w:pPr>
        <w:pStyle w:val="Akapitzlist"/>
        <w:numPr>
          <w:ilvl w:val="0"/>
          <w:numId w:val="25"/>
        </w:numPr>
        <w:spacing w:after="0"/>
        <w:ind w:left="1418" w:hanging="283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w przypadku zamówień współfinansowanych ze środków UE przez okres, o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którym mowa w art. 125 ust 4 lit d) w zw</w:t>
      </w:r>
      <w:r w:rsidR="00BF5853" w:rsidRPr="0080769A">
        <w:rPr>
          <w:rFonts w:ascii="Verdana" w:hAnsi="Verdana" w:cs="Arial"/>
          <w:sz w:val="18"/>
          <w:szCs w:val="20"/>
        </w:rPr>
        <w:t>.</w:t>
      </w:r>
      <w:r w:rsidRPr="0080769A">
        <w:rPr>
          <w:rFonts w:ascii="Verdana" w:hAnsi="Verdana" w:cs="Arial"/>
          <w:sz w:val="18"/>
          <w:szCs w:val="20"/>
        </w:rPr>
        <w:t xml:space="preserve"> z art. 140 Rozporządzenia Parlamentu Europejskiego i Rady (UE) nr 1303/2013 i wynikających z umów o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dofinansowanie projektów finansowanych ze środków pochodzących z UE;</w:t>
      </w:r>
    </w:p>
    <w:p w14:paraId="3A7F3D45" w14:textId="72314744" w:rsidR="003102B8" w:rsidRPr="0080769A" w:rsidRDefault="003102B8" w:rsidP="00F17496">
      <w:pPr>
        <w:pStyle w:val="Akapitzlist"/>
        <w:numPr>
          <w:ilvl w:val="0"/>
          <w:numId w:val="25"/>
        </w:numPr>
        <w:spacing w:after="0"/>
        <w:ind w:left="1418" w:hanging="283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okres przechowywania wynika również z ustawy z dnia 14 lipca 1983 r. o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narodowym zasobie archiwalnym i archiwach</w:t>
      </w:r>
      <w:r w:rsidR="00BF5853" w:rsidRPr="0080769A">
        <w:rPr>
          <w:rFonts w:ascii="Verdana" w:hAnsi="Verdana" w:cs="Arial"/>
          <w:sz w:val="18"/>
          <w:szCs w:val="20"/>
        </w:rPr>
        <w:t xml:space="preserve"> (tj. Dz. U. z 2020 r. poz. 164).</w:t>
      </w:r>
    </w:p>
    <w:p w14:paraId="3E5E533D" w14:textId="525BCDC7" w:rsidR="003102B8" w:rsidRPr="0080769A" w:rsidRDefault="003102B8" w:rsidP="00D323F2">
      <w:pPr>
        <w:numPr>
          <w:ilvl w:val="0"/>
          <w:numId w:val="3"/>
        </w:numPr>
        <w:spacing w:before="60" w:after="0"/>
        <w:ind w:left="993" w:hanging="284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obowiązek podania przez Panią/Pana danych osobowych jest wymogiem ustawowym wynikającym z </w:t>
      </w:r>
      <w:proofErr w:type="spellStart"/>
      <w:r w:rsidRPr="0080769A">
        <w:rPr>
          <w:rFonts w:ascii="Verdana" w:hAnsi="Verdana" w:cs="Arial"/>
          <w:sz w:val="18"/>
          <w:szCs w:val="20"/>
        </w:rPr>
        <w:t>uPzp</w:t>
      </w:r>
      <w:proofErr w:type="spellEnd"/>
      <w:r w:rsidRPr="0080769A">
        <w:rPr>
          <w:rFonts w:ascii="Verdana" w:hAnsi="Verdana" w:cs="Arial"/>
          <w:sz w:val="18"/>
          <w:szCs w:val="20"/>
        </w:rPr>
        <w:t>, związanym z udziałem w postępowaniu o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udzielenie zamówienia publicznego i jest warunkiem zawarcia umowy o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zamówienie publiczne; konsekwencją nieudostępnienia do przetwarzania danych osobowych będzie odrzucenie złożonej oferty</w:t>
      </w:r>
      <w:r w:rsidR="00BF5853" w:rsidRPr="0080769A">
        <w:rPr>
          <w:rFonts w:ascii="Verdana" w:hAnsi="Verdana" w:cs="Arial"/>
          <w:sz w:val="18"/>
          <w:szCs w:val="20"/>
        </w:rPr>
        <w:t>;</w:t>
      </w:r>
    </w:p>
    <w:p w14:paraId="43AC1677" w14:textId="332B33A7" w:rsidR="003102B8" w:rsidRPr="0080769A" w:rsidRDefault="003102B8" w:rsidP="00D323F2">
      <w:pPr>
        <w:numPr>
          <w:ilvl w:val="0"/>
          <w:numId w:val="3"/>
        </w:numPr>
        <w:spacing w:before="60" w:after="0"/>
        <w:ind w:left="993" w:hanging="284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w odniesieniu do Pani/Pana danych osobowych decyzje nie będą podejmowane w</w:t>
      </w:r>
      <w:r w:rsidR="000653B8" w:rsidRP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sposób zautomatyzowany, stosowanie do art. 22 RODO;</w:t>
      </w:r>
    </w:p>
    <w:p w14:paraId="3BE69BC3" w14:textId="77777777" w:rsidR="003102B8" w:rsidRPr="0080769A" w:rsidRDefault="003102B8" w:rsidP="00D323F2">
      <w:pPr>
        <w:numPr>
          <w:ilvl w:val="0"/>
          <w:numId w:val="3"/>
        </w:numPr>
        <w:spacing w:before="60" w:after="0"/>
        <w:ind w:left="993" w:hanging="284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Pani/Pana dane osobowe będą przekazywane do państwa trzeciego (poza UE) /organizacji międzynarodowej na zasadach określonych w </w:t>
      </w:r>
      <w:proofErr w:type="spellStart"/>
      <w:r w:rsidRPr="0080769A">
        <w:rPr>
          <w:rFonts w:ascii="Verdana" w:hAnsi="Verdana" w:cs="Arial"/>
          <w:sz w:val="18"/>
          <w:szCs w:val="20"/>
        </w:rPr>
        <w:t>uPzp</w:t>
      </w:r>
      <w:proofErr w:type="spellEnd"/>
      <w:r w:rsidRPr="0080769A">
        <w:rPr>
          <w:rFonts w:ascii="Verdana" w:hAnsi="Verdana" w:cs="Arial"/>
          <w:sz w:val="18"/>
          <w:szCs w:val="20"/>
        </w:rPr>
        <w:t xml:space="preserve">. Może Pan/ Pani uzyskać kopię danych osobowych przekazywanych do państwa trzeciego na zasadach wynikających z </w:t>
      </w:r>
      <w:proofErr w:type="spellStart"/>
      <w:r w:rsidRPr="0080769A">
        <w:rPr>
          <w:rFonts w:ascii="Verdana" w:hAnsi="Verdana" w:cs="Arial"/>
          <w:sz w:val="18"/>
          <w:szCs w:val="20"/>
        </w:rPr>
        <w:t>uPzp</w:t>
      </w:r>
      <w:proofErr w:type="spellEnd"/>
      <w:r w:rsidRPr="0080769A">
        <w:rPr>
          <w:rFonts w:ascii="Verdana" w:hAnsi="Verdana" w:cs="Arial"/>
          <w:sz w:val="18"/>
          <w:szCs w:val="20"/>
        </w:rPr>
        <w:t>;</w:t>
      </w:r>
    </w:p>
    <w:p w14:paraId="18F25B16" w14:textId="77777777" w:rsidR="003102B8" w:rsidRPr="0080769A" w:rsidRDefault="003102B8" w:rsidP="00D323F2">
      <w:pPr>
        <w:numPr>
          <w:ilvl w:val="0"/>
          <w:numId w:val="4"/>
        </w:numPr>
        <w:spacing w:before="60" w:after="0"/>
        <w:ind w:left="993" w:hanging="284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posiada Pani/Pan:</w:t>
      </w:r>
    </w:p>
    <w:p w14:paraId="249D2D44" w14:textId="77777777" w:rsidR="003102B8" w:rsidRPr="0080769A" w:rsidRDefault="003102B8" w:rsidP="00F14CB2">
      <w:p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color w:val="006600"/>
          <w:sz w:val="18"/>
          <w:szCs w:val="20"/>
        </w:rPr>
        <w:t>−</w:t>
      </w:r>
      <w:r w:rsidRPr="0080769A">
        <w:rPr>
          <w:rFonts w:ascii="Verdana" w:hAnsi="Verdana" w:cs="Arial"/>
          <w:color w:val="006600"/>
          <w:sz w:val="18"/>
          <w:szCs w:val="20"/>
        </w:rPr>
        <w:tab/>
      </w:r>
      <w:r w:rsidRPr="0080769A">
        <w:rPr>
          <w:rFonts w:ascii="Verdana" w:hAnsi="Verdana" w:cs="Arial"/>
          <w:sz w:val="18"/>
          <w:szCs w:val="20"/>
        </w:rPr>
        <w:t>na podstawie art. 15 RODO prawo dostępu do danych osobowych Pani/Pana dotyczących;</w:t>
      </w:r>
    </w:p>
    <w:p w14:paraId="3CDE4E1D" w14:textId="77777777" w:rsidR="003102B8" w:rsidRPr="0080769A" w:rsidRDefault="003102B8" w:rsidP="00F14CB2">
      <w:p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−</w:t>
      </w:r>
      <w:r w:rsidRPr="0080769A">
        <w:rPr>
          <w:rFonts w:ascii="Verdana" w:hAnsi="Verdana" w:cs="Arial"/>
          <w:sz w:val="18"/>
          <w:szCs w:val="20"/>
        </w:rPr>
        <w:tab/>
        <w:t>na podstawie art. 16 RODO prawo do sprostowania Pani/Pana danych osobowych;</w:t>
      </w:r>
    </w:p>
    <w:p w14:paraId="5AD25DA9" w14:textId="51F5E978" w:rsidR="00BF5853" w:rsidRPr="0080769A" w:rsidRDefault="003102B8" w:rsidP="00F14CB2">
      <w:p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−</w:t>
      </w:r>
      <w:r w:rsidRPr="0080769A">
        <w:rPr>
          <w:rFonts w:ascii="Verdana" w:hAnsi="Verdana" w:cs="Arial"/>
          <w:sz w:val="18"/>
          <w:szCs w:val="20"/>
        </w:rPr>
        <w:tab/>
        <w:t>na podstawie art. 18 RODO prawo żądania od administratora ograniczenia przetwarzania danych osobowych z zastrzeżeniem przypadków, o których mowa w</w:t>
      </w:r>
      <w:r w:rsid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art. 18 ust. 2 RODO;</w:t>
      </w:r>
    </w:p>
    <w:p w14:paraId="4939442D" w14:textId="77777777" w:rsidR="00BF5853" w:rsidRPr="0080769A" w:rsidRDefault="003102B8" w:rsidP="00F17496">
      <w:pPr>
        <w:pStyle w:val="Akapitzlist"/>
        <w:numPr>
          <w:ilvl w:val="0"/>
          <w:numId w:val="26"/>
        </w:num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C0C9688" w14:textId="4760E1FD" w:rsidR="00BF5853" w:rsidRPr="0080769A" w:rsidRDefault="003102B8" w:rsidP="00F17496">
      <w:pPr>
        <w:pStyle w:val="Akapitzlist"/>
        <w:numPr>
          <w:ilvl w:val="0"/>
          <w:numId w:val="26"/>
        </w:num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w przypadku, gdy wykonanie obowiązków, o których mowa w art. 15 ust. 1-3 RODO wymagałoby niewspółmiernie dużego wysiłku, Zamawiający może żądać od osoby, której dane dotyczą, wskazania dodatkowych informacji mających na celu sprecyzowanie żądania, w szczególności podania nazwy lub daty postępowania o</w:t>
      </w:r>
      <w:r w:rsid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udzielenie zamówienia publicznego;</w:t>
      </w:r>
    </w:p>
    <w:p w14:paraId="231FE4A6" w14:textId="25D6C9E8" w:rsidR="003102B8" w:rsidRPr="0080769A" w:rsidRDefault="003102B8" w:rsidP="00F17496">
      <w:pPr>
        <w:pStyle w:val="Akapitzlist"/>
        <w:numPr>
          <w:ilvl w:val="0"/>
          <w:numId w:val="26"/>
        </w:num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wystąpienie z żądaniem, o którym mowa w art. 18 ust. 1 RODO, nie ogranicza przetwarzania danych osobowych do zakończenia postępowania o udzielenie zamówienia publicznego;</w:t>
      </w:r>
    </w:p>
    <w:p w14:paraId="19937173" w14:textId="77777777" w:rsidR="003102B8" w:rsidRPr="0080769A" w:rsidRDefault="003102B8" w:rsidP="00D323F2">
      <w:pPr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before="60" w:after="0"/>
        <w:ind w:left="993" w:hanging="284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ab/>
        <w:t>nie przysługuje Pani/Panu:</w:t>
      </w:r>
    </w:p>
    <w:p w14:paraId="487404A5" w14:textId="77777777" w:rsidR="003102B8" w:rsidRPr="0080769A" w:rsidRDefault="003102B8" w:rsidP="00F14CB2">
      <w:p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−</w:t>
      </w:r>
      <w:r w:rsidRPr="0080769A">
        <w:rPr>
          <w:rFonts w:ascii="Verdana" w:hAnsi="Verdana" w:cs="Arial"/>
          <w:sz w:val="18"/>
          <w:szCs w:val="20"/>
        </w:rPr>
        <w:tab/>
        <w:t>w związku z art. 17 ust. 3 lit. b, d lub e RODO prawo do usunięcia danych osobowych;</w:t>
      </w:r>
    </w:p>
    <w:p w14:paraId="25E30CCD" w14:textId="77777777" w:rsidR="003102B8" w:rsidRPr="0080769A" w:rsidRDefault="003102B8" w:rsidP="00F14CB2">
      <w:p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lastRenderedPageBreak/>
        <w:t>−</w:t>
      </w:r>
      <w:r w:rsidRPr="0080769A">
        <w:rPr>
          <w:rFonts w:ascii="Verdana" w:hAnsi="Verdana" w:cs="Arial"/>
          <w:sz w:val="18"/>
          <w:szCs w:val="20"/>
        </w:rPr>
        <w:tab/>
        <w:t>prawo do przenoszenia danych osobowych, o którym mowa w art. 20 RODO;</w:t>
      </w:r>
    </w:p>
    <w:p w14:paraId="126EECAB" w14:textId="77777777" w:rsidR="003102B8" w:rsidRPr="0080769A" w:rsidRDefault="003102B8" w:rsidP="00F14CB2">
      <w:pPr>
        <w:spacing w:after="0"/>
        <w:ind w:left="1559" w:hanging="425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−</w:t>
      </w:r>
      <w:r w:rsidRPr="0080769A">
        <w:rPr>
          <w:rFonts w:ascii="Verdana" w:hAnsi="Verdana" w:cs="Arial"/>
          <w:sz w:val="18"/>
          <w:szCs w:val="20"/>
        </w:rPr>
        <w:tab/>
        <w:t xml:space="preserve">na podstawie art. 21 RODO prawo sprzeciwu, wobec przetwarzania danych osobowych, gdyż podstawą prawną przetwarzania Pani/Pana danych osobowych jest art. 6 ust. 1 lit. c RODO. </w:t>
      </w:r>
    </w:p>
    <w:p w14:paraId="447A0794" w14:textId="31795C41" w:rsidR="003102B8" w:rsidRPr="0080769A" w:rsidRDefault="003102B8" w:rsidP="00F17496">
      <w:pPr>
        <w:pStyle w:val="Akapitzlist"/>
        <w:numPr>
          <w:ilvl w:val="0"/>
          <w:numId w:val="27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Jeżeli na etapie realizacji umowy nastąpi taka konieczność Zamawiający będzie wymagał podpisania umowy powierzenia danych osobowych.</w:t>
      </w:r>
    </w:p>
    <w:p w14:paraId="1881A018" w14:textId="77777777" w:rsidR="003102B8" w:rsidRPr="0080769A" w:rsidRDefault="003102B8" w:rsidP="00D323F2">
      <w:pPr>
        <w:pStyle w:val="Akapitzlist"/>
        <w:numPr>
          <w:ilvl w:val="0"/>
          <w:numId w:val="5"/>
        </w:numPr>
        <w:tabs>
          <w:tab w:val="clear" w:pos="108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Zamawiający udostępnia dane osobowe, o których mowa w art. 10 RODO w celu umożliwienia korzystania ze środków ochrony prawnej, o których mowa w dziale IX </w:t>
      </w:r>
      <w:proofErr w:type="spellStart"/>
      <w:r w:rsidRPr="0080769A">
        <w:rPr>
          <w:rFonts w:ascii="Verdana" w:hAnsi="Verdana" w:cs="Arial"/>
          <w:sz w:val="18"/>
          <w:szCs w:val="20"/>
        </w:rPr>
        <w:t>uPzp</w:t>
      </w:r>
      <w:proofErr w:type="spellEnd"/>
      <w:r w:rsidRPr="0080769A">
        <w:rPr>
          <w:rFonts w:ascii="Verdana" w:hAnsi="Verdana" w:cs="Arial"/>
          <w:sz w:val="18"/>
          <w:szCs w:val="20"/>
        </w:rPr>
        <w:t>, do upływu terminu na ich wniesienie;</w:t>
      </w:r>
    </w:p>
    <w:p w14:paraId="3FE77EB4" w14:textId="77777777" w:rsidR="003102B8" w:rsidRPr="0080769A" w:rsidRDefault="003102B8" w:rsidP="00D323F2">
      <w:pPr>
        <w:pStyle w:val="Akapitzlist"/>
        <w:numPr>
          <w:ilvl w:val="0"/>
          <w:numId w:val="5"/>
        </w:numPr>
        <w:tabs>
          <w:tab w:val="clear" w:pos="108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W przypadku, gdy wniesienie żądania dotyczącego prawa, o którym mowa w art. 18 ust. 1 RODO, spowoduje ograniczenie przetwarzania danych osobowych zawartych </w:t>
      </w:r>
      <w:r w:rsidRPr="0080769A">
        <w:rPr>
          <w:rFonts w:ascii="Verdana" w:hAnsi="Verdana" w:cs="Arial"/>
          <w:sz w:val="18"/>
          <w:szCs w:val="20"/>
        </w:rPr>
        <w:br/>
        <w:t xml:space="preserve">w protokole postępowania lub załącznikach do tego protokołu, od dnia zakończenia postępowania o udzielenie zamówienia, Zamawiający nie udostępnia tych danych, chyba, że zachodzą przesłanki, o których mowa w art. 18 ust. 2 RODO; </w:t>
      </w:r>
    </w:p>
    <w:p w14:paraId="2EF48BE5" w14:textId="08459206" w:rsidR="003102B8" w:rsidRPr="0080769A" w:rsidRDefault="003102B8" w:rsidP="00D323F2">
      <w:pPr>
        <w:pStyle w:val="Akapitzlist"/>
        <w:numPr>
          <w:ilvl w:val="0"/>
          <w:numId w:val="5"/>
        </w:numPr>
        <w:tabs>
          <w:tab w:val="clear" w:pos="108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Udostępnienie ma zastosowanie do wszystkich danych osobowych, z wyjątkiem</w:t>
      </w:r>
      <w:r w:rsidR="00E52257" w:rsidRPr="0080769A">
        <w:rPr>
          <w:rFonts w:ascii="Verdana" w:hAnsi="Verdana" w:cs="Arial"/>
          <w:sz w:val="18"/>
          <w:szCs w:val="20"/>
        </w:rPr>
        <w:t xml:space="preserve"> </w:t>
      </w:r>
      <w:r w:rsidRPr="0080769A">
        <w:rPr>
          <w:rFonts w:ascii="Verdana" w:hAnsi="Verdana" w:cs="Arial"/>
          <w:sz w:val="18"/>
          <w:szCs w:val="20"/>
        </w:rPr>
        <w:t xml:space="preserve">danych </w:t>
      </w:r>
      <w:r w:rsidRPr="0080769A">
        <w:rPr>
          <w:rFonts w:ascii="Verdana" w:hAnsi="Verdana" w:cs="Arial"/>
          <w:sz w:val="18"/>
          <w:szCs w:val="20"/>
        </w:rPr>
        <w:br/>
        <w:t>o których mowa w art. 9 ust. 1 RODO, zebranych w toku postępowania o udzielenie zamówienia;</w:t>
      </w:r>
    </w:p>
    <w:p w14:paraId="76A7951F" w14:textId="77777777" w:rsidR="003102B8" w:rsidRPr="0080769A" w:rsidRDefault="003102B8" w:rsidP="00D323F2">
      <w:pPr>
        <w:pStyle w:val="Akapitzlist"/>
        <w:numPr>
          <w:ilvl w:val="0"/>
          <w:numId w:val="5"/>
        </w:numPr>
        <w:tabs>
          <w:tab w:val="clear" w:pos="108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W przypadku korzystania przez osobę, której dane osobowe są przetwarzane przez Zamawiającego, z uprawnienia, o których mowa w art. 15 ust. 1-3 RODO, Zamawiający może żądać od osoby, występującej z żądaniem wskazania dodatkowych informacji, mających na celu sprecyzowanie nazwy lub daty zakończonego postępowania o udzielenie zamówienia;</w:t>
      </w:r>
    </w:p>
    <w:p w14:paraId="1610CAAA" w14:textId="77777777" w:rsidR="003102B8" w:rsidRPr="0080769A" w:rsidRDefault="003102B8" w:rsidP="00D323F2">
      <w:pPr>
        <w:pStyle w:val="Akapitzlist"/>
        <w:numPr>
          <w:ilvl w:val="0"/>
          <w:numId w:val="5"/>
        </w:numPr>
        <w:tabs>
          <w:tab w:val="clear" w:pos="108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>Skorzystanie przez osobę, której dane osobowe są przetwarzane, z uprawnienia do sprostowania lub uzupełnienia danych osobowych, o którym mowa w art. 16 RODO, nie może naruszać integralności protokołu postępowania oraz jego załączników;</w:t>
      </w:r>
    </w:p>
    <w:p w14:paraId="62A4EB00" w14:textId="73C30E0D" w:rsidR="00C41DCD" w:rsidRPr="0080769A" w:rsidRDefault="003102B8" w:rsidP="00D323F2">
      <w:pPr>
        <w:pStyle w:val="Akapitzlist"/>
        <w:numPr>
          <w:ilvl w:val="0"/>
          <w:numId w:val="5"/>
        </w:numPr>
        <w:tabs>
          <w:tab w:val="clear" w:pos="108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80769A">
        <w:rPr>
          <w:rFonts w:ascii="Verdana" w:hAnsi="Verdana" w:cs="Arial"/>
          <w:sz w:val="18"/>
          <w:szCs w:val="20"/>
        </w:rPr>
        <w:t xml:space="preserve">W przypadku danych osobowych zamieszczonych przez </w:t>
      </w:r>
      <w:r w:rsidR="00B33F50" w:rsidRPr="0080769A">
        <w:rPr>
          <w:rFonts w:ascii="Verdana" w:hAnsi="Verdana" w:cs="Arial"/>
          <w:sz w:val="18"/>
          <w:szCs w:val="20"/>
        </w:rPr>
        <w:t>Zamawiającego</w:t>
      </w:r>
      <w:r w:rsidRPr="0080769A">
        <w:rPr>
          <w:rFonts w:ascii="Verdana" w:hAnsi="Verdana" w:cs="Arial"/>
          <w:sz w:val="18"/>
          <w:szCs w:val="20"/>
        </w:rPr>
        <w:t xml:space="preserve"> w Biuletynie Zamówień Publicznych, prawa, o których mowa w art. 15 i art. 16 RODO, są wykonywane w</w:t>
      </w:r>
      <w:r w:rsidR="0080769A">
        <w:rPr>
          <w:rFonts w:ascii="Verdana" w:hAnsi="Verdana" w:cs="Arial"/>
          <w:sz w:val="18"/>
          <w:szCs w:val="20"/>
        </w:rPr>
        <w:t> </w:t>
      </w:r>
      <w:r w:rsidRPr="0080769A">
        <w:rPr>
          <w:rFonts w:ascii="Verdana" w:hAnsi="Verdana" w:cs="Arial"/>
          <w:sz w:val="18"/>
          <w:szCs w:val="20"/>
        </w:rPr>
        <w:t>drodze żądania skierowanego do Zamawiającego.</w:t>
      </w:r>
    </w:p>
    <w:p w14:paraId="2E9B092C" w14:textId="041B9D9A" w:rsidR="003102B8" w:rsidRPr="001D769B" w:rsidRDefault="003102B8" w:rsidP="00F17496">
      <w:pPr>
        <w:pStyle w:val="Nagwek1"/>
        <w:keepLines w:val="0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</w:tabs>
        <w:suppressAutoHyphens/>
        <w:spacing w:before="360"/>
        <w:ind w:left="-142" w:firstLine="709"/>
        <w:jc w:val="both"/>
        <w:rPr>
          <w:rFonts w:ascii="Verdana" w:hAnsi="Verdana"/>
          <w:sz w:val="20"/>
          <w:szCs w:val="32"/>
        </w:rPr>
      </w:pPr>
      <w:r w:rsidRPr="001D769B">
        <w:rPr>
          <w:rFonts w:ascii="Verdana" w:hAnsi="Verdana"/>
          <w:color w:val="FFFFFF"/>
          <w:sz w:val="20"/>
          <w:szCs w:val="32"/>
        </w:rPr>
        <w:t>PRZEDMIOT ZAMÓWIENIA</w:t>
      </w:r>
      <w:bookmarkEnd w:id="4"/>
      <w:bookmarkEnd w:id="5"/>
    </w:p>
    <w:p w14:paraId="0CBBA3B8" w14:textId="4BC4AECD" w:rsidR="003102B8" w:rsidRPr="006E509B" w:rsidRDefault="003102B8" w:rsidP="00D323F2">
      <w:pPr>
        <w:pStyle w:val="Akapitzlist"/>
        <w:numPr>
          <w:ilvl w:val="0"/>
          <w:numId w:val="13"/>
        </w:numPr>
        <w:spacing w:before="120" w:after="6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6E509B">
        <w:rPr>
          <w:rFonts w:ascii="Verdana" w:hAnsi="Verdana" w:cs="Arial"/>
          <w:sz w:val="18"/>
          <w:szCs w:val="20"/>
        </w:rPr>
        <w:t xml:space="preserve">Rodzaj zamówienia: </w:t>
      </w:r>
      <w:r w:rsidR="00F87D6A" w:rsidRPr="006E509B">
        <w:rPr>
          <w:rFonts w:ascii="Verdana" w:hAnsi="Verdana" w:cs="Arial"/>
          <w:b/>
          <w:sz w:val="18"/>
          <w:szCs w:val="20"/>
        </w:rPr>
        <w:t>usługa</w:t>
      </w:r>
      <w:r w:rsidR="005E00FA" w:rsidRPr="006E509B">
        <w:rPr>
          <w:rFonts w:ascii="Verdana" w:hAnsi="Verdana" w:cs="Arial"/>
          <w:b/>
          <w:sz w:val="18"/>
          <w:szCs w:val="20"/>
        </w:rPr>
        <w:t>.</w:t>
      </w:r>
    </w:p>
    <w:p w14:paraId="795A4A7C" w14:textId="2C6272EA" w:rsidR="0002213B" w:rsidRPr="00E20419" w:rsidRDefault="00E00812" w:rsidP="00E00812">
      <w:pPr>
        <w:pStyle w:val="Akapitzlist"/>
        <w:spacing w:after="0"/>
        <w:ind w:left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Ś</w:t>
      </w:r>
      <w:r w:rsidR="003D1023" w:rsidRPr="00E20419">
        <w:rPr>
          <w:rFonts w:ascii="Verdana" w:hAnsi="Verdana"/>
          <w:sz w:val="18"/>
          <w:szCs w:val="18"/>
        </w:rPr>
        <w:t>wiadczenie na rzecz Zamawiającego</w:t>
      </w:r>
      <w:r>
        <w:rPr>
          <w:rFonts w:ascii="Verdana" w:hAnsi="Verdana"/>
          <w:sz w:val="18"/>
          <w:szCs w:val="18"/>
        </w:rPr>
        <w:t xml:space="preserve"> usługi cateringowej polegającej na przygotowaniu </w:t>
      </w:r>
      <w:r w:rsidR="00C03724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i podaniu posiłków podczas Uroczystości Wręczenia Dyplomów EMGS 2023- EMGS </w:t>
      </w:r>
      <w:proofErr w:type="spellStart"/>
      <w:r>
        <w:rPr>
          <w:rFonts w:ascii="Verdana" w:hAnsi="Verdana"/>
          <w:sz w:val="18"/>
          <w:szCs w:val="18"/>
        </w:rPr>
        <w:t>Graduation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Ceremony</w:t>
      </w:r>
      <w:proofErr w:type="spellEnd"/>
      <w:r>
        <w:rPr>
          <w:rFonts w:ascii="Verdana" w:hAnsi="Verdana"/>
          <w:sz w:val="18"/>
          <w:szCs w:val="18"/>
        </w:rPr>
        <w:t xml:space="preserve"> 2023 realizowanej w dniu 18 listopada 2023 r. oraz świadczenie usługi cateringowej polegającej na przygotowaniu i podaniu posiłków podczas międzynarodowej konferencji naukowej- The Wrocław Security </w:t>
      </w:r>
      <w:proofErr w:type="spellStart"/>
      <w:r>
        <w:rPr>
          <w:rFonts w:ascii="Verdana" w:hAnsi="Verdana"/>
          <w:sz w:val="18"/>
          <w:szCs w:val="18"/>
        </w:rPr>
        <w:t>Summit</w:t>
      </w:r>
      <w:proofErr w:type="spellEnd"/>
      <w:r>
        <w:rPr>
          <w:rFonts w:ascii="Verdana" w:hAnsi="Verdana"/>
          <w:sz w:val="18"/>
          <w:szCs w:val="18"/>
        </w:rPr>
        <w:t xml:space="preserve"> 2023</w:t>
      </w:r>
      <w:r w:rsidR="00C03724">
        <w:rPr>
          <w:rFonts w:ascii="Verdana" w:hAnsi="Verdana"/>
          <w:sz w:val="18"/>
          <w:szCs w:val="18"/>
        </w:rPr>
        <w:t xml:space="preserve">. 3rd International Science Conference NATO and the EU </w:t>
      </w:r>
      <w:proofErr w:type="spellStart"/>
      <w:r w:rsidR="00C03724">
        <w:rPr>
          <w:rFonts w:ascii="Verdana" w:hAnsi="Verdana"/>
          <w:sz w:val="18"/>
          <w:szCs w:val="18"/>
        </w:rPr>
        <w:t>strategic</w:t>
      </w:r>
      <w:proofErr w:type="spellEnd"/>
      <w:r w:rsidR="00C03724">
        <w:rPr>
          <w:rFonts w:ascii="Verdana" w:hAnsi="Verdana"/>
          <w:sz w:val="18"/>
          <w:szCs w:val="18"/>
        </w:rPr>
        <w:t xml:space="preserve"> </w:t>
      </w:r>
      <w:proofErr w:type="spellStart"/>
      <w:r w:rsidR="00C03724">
        <w:rPr>
          <w:rFonts w:ascii="Verdana" w:hAnsi="Verdana"/>
          <w:sz w:val="18"/>
          <w:szCs w:val="18"/>
        </w:rPr>
        <w:t>military</w:t>
      </w:r>
      <w:proofErr w:type="spellEnd"/>
      <w:r w:rsidR="00C03724">
        <w:rPr>
          <w:rFonts w:ascii="Verdana" w:hAnsi="Verdana"/>
          <w:sz w:val="18"/>
          <w:szCs w:val="18"/>
        </w:rPr>
        <w:t xml:space="preserve"> and </w:t>
      </w:r>
      <w:proofErr w:type="spellStart"/>
      <w:r w:rsidR="00C03724">
        <w:rPr>
          <w:rFonts w:ascii="Verdana" w:hAnsi="Verdana"/>
          <w:sz w:val="18"/>
          <w:szCs w:val="18"/>
        </w:rPr>
        <w:t>civilian</w:t>
      </w:r>
      <w:proofErr w:type="spellEnd"/>
      <w:r w:rsidR="00C03724">
        <w:rPr>
          <w:rFonts w:ascii="Verdana" w:hAnsi="Verdana"/>
          <w:sz w:val="18"/>
          <w:szCs w:val="18"/>
        </w:rPr>
        <w:t xml:space="preserve"> </w:t>
      </w:r>
      <w:proofErr w:type="spellStart"/>
      <w:r w:rsidR="00C03724">
        <w:rPr>
          <w:rFonts w:ascii="Verdana" w:hAnsi="Verdana"/>
          <w:sz w:val="18"/>
          <w:szCs w:val="18"/>
        </w:rPr>
        <w:t>cooperation</w:t>
      </w:r>
      <w:proofErr w:type="spellEnd"/>
      <w:r w:rsidR="00C03724">
        <w:rPr>
          <w:rFonts w:ascii="Verdana" w:hAnsi="Verdana"/>
          <w:sz w:val="18"/>
          <w:szCs w:val="18"/>
        </w:rPr>
        <w:t xml:space="preserve"> In the post- </w:t>
      </w:r>
      <w:proofErr w:type="spellStart"/>
      <w:r w:rsidR="00C03724">
        <w:rPr>
          <w:rFonts w:ascii="Verdana" w:hAnsi="Verdana"/>
          <w:sz w:val="18"/>
          <w:szCs w:val="18"/>
        </w:rPr>
        <w:t>Crimean</w:t>
      </w:r>
      <w:proofErr w:type="spellEnd"/>
      <w:r w:rsidR="00C03724">
        <w:rPr>
          <w:rFonts w:ascii="Verdana" w:hAnsi="Verdana"/>
          <w:sz w:val="18"/>
          <w:szCs w:val="18"/>
        </w:rPr>
        <w:t xml:space="preserve"> Era zaplanowanej w dniu 5-6.12.2023r. </w:t>
      </w:r>
    </w:p>
    <w:p w14:paraId="285D3433" w14:textId="0A545E27" w:rsidR="00F94D41" w:rsidRPr="00AE5CFE" w:rsidRDefault="007526D7" w:rsidP="00F94D41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Zamówienie zostało </w:t>
      </w:r>
      <w:r w:rsidRPr="00AE5CFE">
        <w:rPr>
          <w:rFonts w:ascii="Verdana" w:hAnsi="Verdana"/>
          <w:b/>
          <w:sz w:val="18"/>
          <w:szCs w:val="18"/>
        </w:rPr>
        <w:t>podzielone na 2 części</w:t>
      </w:r>
      <w:r>
        <w:rPr>
          <w:rFonts w:ascii="Verdana" w:hAnsi="Verdana"/>
          <w:bCs/>
          <w:sz w:val="18"/>
          <w:szCs w:val="18"/>
        </w:rPr>
        <w:t>:</w:t>
      </w:r>
    </w:p>
    <w:p w14:paraId="4409A5AF" w14:textId="78A156B2" w:rsidR="00B261CC" w:rsidRPr="00B261CC" w:rsidRDefault="005F6DC5">
      <w:pPr>
        <w:pStyle w:val="Akapitzlist"/>
        <w:numPr>
          <w:ilvl w:val="2"/>
          <w:numId w:val="6"/>
        </w:numPr>
        <w:shd w:val="clear" w:color="auto" w:fill="FFFFFF"/>
        <w:spacing w:after="160" w:line="259" w:lineRule="auto"/>
        <w:ind w:left="993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 xml:space="preserve">Zadanie </w:t>
      </w:r>
      <w:r w:rsidR="007526D7">
        <w:rPr>
          <w:rFonts w:ascii="Verdana" w:hAnsi="Verdana"/>
          <w:bCs/>
          <w:color w:val="000000" w:themeColor="text1"/>
          <w:sz w:val="18"/>
          <w:szCs w:val="18"/>
        </w:rPr>
        <w:t>1</w:t>
      </w:r>
      <w:r w:rsidR="00FE5EFB">
        <w:rPr>
          <w:rFonts w:ascii="Verdana" w:hAnsi="Verdana"/>
          <w:bCs/>
          <w:color w:val="000000" w:themeColor="text1"/>
          <w:sz w:val="18"/>
          <w:szCs w:val="18"/>
        </w:rPr>
        <w:t xml:space="preserve"> – </w:t>
      </w:r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Usługa cateringowa podczas Uroczystości Wręczenia Dyplomów EMGS 2023- EMGS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Graduation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Ceremony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2023 w dniu 18.11.2023r.</w:t>
      </w:r>
    </w:p>
    <w:p w14:paraId="3629E3A5" w14:textId="27C5BCDA" w:rsidR="00B261CC" w:rsidRPr="00BF7D44" w:rsidRDefault="005F6DC5" w:rsidP="00AE5CFE">
      <w:pPr>
        <w:pStyle w:val="Akapitzlist"/>
        <w:numPr>
          <w:ilvl w:val="2"/>
          <w:numId w:val="6"/>
        </w:numPr>
        <w:shd w:val="clear" w:color="auto" w:fill="FFFFFF"/>
        <w:spacing w:after="160" w:line="259" w:lineRule="auto"/>
        <w:ind w:left="993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 xml:space="preserve">Zadanie </w:t>
      </w:r>
      <w:r w:rsidR="00B261CC">
        <w:rPr>
          <w:rFonts w:ascii="Verdana" w:hAnsi="Verdana"/>
          <w:bCs/>
          <w:color w:val="000000" w:themeColor="text1"/>
          <w:sz w:val="18"/>
          <w:szCs w:val="18"/>
        </w:rPr>
        <w:t xml:space="preserve">2 – </w:t>
      </w:r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Usługa cateringowa podczas konferencji naukowej- The Wrocław Security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Summit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2023. 3rd International Science Conference NATO and the EU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strategic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military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and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civilian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cooperation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In the post- </w:t>
      </w:r>
      <w:proofErr w:type="spellStart"/>
      <w:r w:rsidR="00C03724">
        <w:rPr>
          <w:rFonts w:ascii="Verdana" w:hAnsi="Verdana"/>
          <w:bCs/>
          <w:color w:val="000000" w:themeColor="text1"/>
          <w:sz w:val="18"/>
          <w:szCs w:val="18"/>
        </w:rPr>
        <w:t>Crimean</w:t>
      </w:r>
      <w:proofErr w:type="spellEnd"/>
      <w:r w:rsidR="00C03724">
        <w:rPr>
          <w:rFonts w:ascii="Verdana" w:hAnsi="Verdana"/>
          <w:bCs/>
          <w:color w:val="000000" w:themeColor="text1"/>
          <w:sz w:val="18"/>
          <w:szCs w:val="18"/>
        </w:rPr>
        <w:t xml:space="preserve"> Era w dniach 5-6.12.2023r. </w:t>
      </w:r>
    </w:p>
    <w:p w14:paraId="7851FAB9" w14:textId="067F11A3" w:rsidR="00902AEC" w:rsidRDefault="00902AEC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Miejsce wykonania usługi:</w:t>
      </w:r>
    </w:p>
    <w:p w14:paraId="53BC2FAD" w14:textId="78233D39" w:rsidR="00902AEC" w:rsidRDefault="005F6DC5" w:rsidP="00902AEC">
      <w:pPr>
        <w:pStyle w:val="Akapitzlist"/>
        <w:numPr>
          <w:ilvl w:val="1"/>
          <w:numId w:val="5"/>
        </w:numPr>
        <w:spacing w:before="60" w:after="0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Zadanie</w:t>
      </w:r>
      <w:r w:rsidR="00902AEC">
        <w:rPr>
          <w:rFonts w:ascii="Verdana" w:hAnsi="Verdana" w:cs="Arial"/>
          <w:sz w:val="18"/>
          <w:szCs w:val="20"/>
        </w:rPr>
        <w:t xml:space="preserve"> 1- korytarz przy Oratorium </w:t>
      </w:r>
      <w:proofErr w:type="spellStart"/>
      <w:r w:rsidR="00902AEC">
        <w:rPr>
          <w:rFonts w:ascii="Verdana" w:hAnsi="Verdana" w:cs="Arial"/>
          <w:sz w:val="18"/>
          <w:szCs w:val="20"/>
        </w:rPr>
        <w:t>Marianum</w:t>
      </w:r>
      <w:proofErr w:type="spellEnd"/>
      <w:r w:rsidR="00902AEC">
        <w:rPr>
          <w:rFonts w:ascii="Verdana" w:hAnsi="Verdana" w:cs="Arial"/>
          <w:sz w:val="18"/>
          <w:szCs w:val="20"/>
        </w:rPr>
        <w:t>, Plan Uniwersytecki 1 we Wrocławiu</w:t>
      </w:r>
    </w:p>
    <w:p w14:paraId="0637D9EC" w14:textId="02F55832" w:rsidR="00902AEC" w:rsidRDefault="005F6DC5" w:rsidP="00902AEC">
      <w:pPr>
        <w:pStyle w:val="Akapitzlist"/>
        <w:numPr>
          <w:ilvl w:val="1"/>
          <w:numId w:val="5"/>
        </w:numPr>
        <w:spacing w:before="60" w:after="0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Zadanie</w:t>
      </w:r>
      <w:r w:rsidR="00902AEC">
        <w:rPr>
          <w:rFonts w:ascii="Verdana" w:hAnsi="Verdana" w:cs="Arial"/>
          <w:sz w:val="18"/>
          <w:szCs w:val="20"/>
        </w:rPr>
        <w:t xml:space="preserve"> 2- </w:t>
      </w:r>
    </w:p>
    <w:p w14:paraId="4B5DB1B5" w14:textId="356C05B2" w:rsidR="00902AEC" w:rsidRDefault="00902AEC" w:rsidP="00902AEC">
      <w:pPr>
        <w:pStyle w:val="Akapitzlist"/>
        <w:spacing w:before="60" w:after="0"/>
        <w:ind w:left="1440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Dzień 1- Aula Instytutu Politologii, budynek 2/3, Kampus WNS </w:t>
      </w:r>
      <w:proofErr w:type="spellStart"/>
      <w:r>
        <w:rPr>
          <w:rFonts w:ascii="Verdana" w:hAnsi="Verdana" w:cs="Arial"/>
          <w:sz w:val="18"/>
          <w:szCs w:val="20"/>
        </w:rPr>
        <w:t>UWr</w:t>
      </w:r>
      <w:proofErr w:type="spellEnd"/>
      <w:r>
        <w:rPr>
          <w:rFonts w:ascii="Verdana" w:hAnsi="Verdana" w:cs="Arial"/>
          <w:sz w:val="18"/>
          <w:szCs w:val="20"/>
        </w:rPr>
        <w:t xml:space="preserve">, ul. Koszarowa 3 we Wrocławiu oraz Oratorium </w:t>
      </w:r>
      <w:proofErr w:type="spellStart"/>
      <w:r>
        <w:rPr>
          <w:rFonts w:ascii="Verdana" w:hAnsi="Verdana" w:cs="Arial"/>
          <w:sz w:val="18"/>
          <w:szCs w:val="20"/>
        </w:rPr>
        <w:t>Marianum</w:t>
      </w:r>
      <w:proofErr w:type="spellEnd"/>
      <w:r>
        <w:rPr>
          <w:rFonts w:ascii="Verdana" w:hAnsi="Verdana" w:cs="Arial"/>
          <w:sz w:val="18"/>
          <w:szCs w:val="20"/>
        </w:rPr>
        <w:t xml:space="preserve"> Uniwersytetu Wrocławskiego, </w:t>
      </w:r>
      <w:r>
        <w:rPr>
          <w:rFonts w:ascii="Verdana" w:hAnsi="Verdana" w:cs="Arial"/>
          <w:sz w:val="18"/>
          <w:szCs w:val="20"/>
        </w:rPr>
        <w:br/>
        <w:t>ul. Koszarowa 3 we Wrocławiu</w:t>
      </w:r>
    </w:p>
    <w:p w14:paraId="31DE94CD" w14:textId="799B17E7" w:rsidR="00902AEC" w:rsidRPr="000B58FC" w:rsidRDefault="00902AEC" w:rsidP="000B58FC">
      <w:pPr>
        <w:pStyle w:val="Akapitzlist"/>
        <w:shd w:val="clear" w:color="auto" w:fill="FFFFFF"/>
        <w:spacing w:after="160" w:line="259" w:lineRule="auto"/>
        <w:ind w:left="993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lastRenderedPageBreak/>
        <w:t xml:space="preserve">Zamawiający przekaże Wykonawcy telefonicznie lub elektronicznie plany konferencji </w:t>
      </w:r>
      <w:r w:rsidR="00281B59">
        <w:rPr>
          <w:rFonts w:ascii="Verdana" w:hAnsi="Verdana"/>
          <w:bCs/>
          <w:color w:val="000000" w:themeColor="text1"/>
          <w:sz w:val="18"/>
          <w:szCs w:val="18"/>
        </w:rPr>
        <w:br/>
      </w:r>
      <w:r>
        <w:rPr>
          <w:rFonts w:ascii="Verdana" w:hAnsi="Verdana"/>
          <w:bCs/>
          <w:color w:val="000000" w:themeColor="text1"/>
          <w:sz w:val="18"/>
          <w:szCs w:val="18"/>
        </w:rPr>
        <w:t xml:space="preserve">w tym planowane daty i godziny realizacji usługi </w:t>
      </w:r>
      <w:r w:rsidR="00CF5507">
        <w:rPr>
          <w:rFonts w:ascii="Verdana" w:hAnsi="Verdana"/>
          <w:bCs/>
          <w:color w:val="000000" w:themeColor="text1"/>
          <w:sz w:val="18"/>
          <w:szCs w:val="18"/>
        </w:rPr>
        <w:t xml:space="preserve">Zamawiający </w:t>
      </w:r>
      <w:r w:rsidR="00CF5507" w:rsidRPr="00CF5507">
        <w:rPr>
          <w:rFonts w:ascii="Verdana" w:hAnsi="Verdana"/>
          <w:bCs/>
          <w:color w:val="000000" w:themeColor="text1"/>
          <w:sz w:val="18"/>
          <w:szCs w:val="18"/>
        </w:rPr>
        <w:t xml:space="preserve">poinformuje </w:t>
      </w:r>
      <w:r w:rsidR="00CF5507" w:rsidRPr="00CF5507">
        <w:rPr>
          <w:rFonts w:ascii="Verdana" w:hAnsi="Verdana" w:cs="Verdana"/>
          <w:sz w:val="18"/>
          <w:szCs w:val="18"/>
        </w:rPr>
        <w:t>w terminie dwóch dni roboczych przed planowanym terminem Wydarzenia.</w:t>
      </w:r>
    </w:p>
    <w:p w14:paraId="043EB14F" w14:textId="78790B2D" w:rsidR="00900C89" w:rsidRDefault="00900C89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6E509B">
        <w:rPr>
          <w:rFonts w:ascii="Verdana" w:hAnsi="Verdana" w:cs="Arial"/>
          <w:sz w:val="18"/>
          <w:szCs w:val="20"/>
        </w:rPr>
        <w:t>Wykonawca zobowiązany jest do przygotowania posiłków przy użyciu produktów spełniających normy jakości produktów spożywczych, estetycznego podawania tych posiłków, przestrzegania przepisów prawnych w zakresie przechowywania i przygotowywania artykułów spożywczych - Ustawa z dnia 25 sierpnia 2006 r. o bezpieczeństwie żywności i żywienia (tj. Dz.U.</w:t>
      </w:r>
      <w:r w:rsidR="00D13573" w:rsidRPr="006E509B">
        <w:rPr>
          <w:rFonts w:ascii="Verdana" w:hAnsi="Verdana" w:cs="Arial"/>
          <w:sz w:val="18"/>
          <w:szCs w:val="20"/>
        </w:rPr>
        <w:t>202</w:t>
      </w:r>
      <w:r w:rsidR="00D13573">
        <w:rPr>
          <w:rFonts w:ascii="Verdana" w:hAnsi="Verdana" w:cs="Arial"/>
          <w:sz w:val="18"/>
          <w:szCs w:val="20"/>
        </w:rPr>
        <w:t>3</w:t>
      </w:r>
      <w:r w:rsidR="00D13573" w:rsidRPr="006E509B">
        <w:rPr>
          <w:rFonts w:ascii="Verdana" w:hAnsi="Verdana" w:cs="Arial"/>
          <w:sz w:val="18"/>
          <w:szCs w:val="20"/>
        </w:rPr>
        <w:t xml:space="preserve"> </w:t>
      </w:r>
      <w:r w:rsidRPr="006E509B">
        <w:rPr>
          <w:rFonts w:ascii="Verdana" w:hAnsi="Verdana" w:cs="Arial"/>
          <w:sz w:val="18"/>
          <w:szCs w:val="20"/>
        </w:rPr>
        <w:t xml:space="preserve">poz. </w:t>
      </w:r>
      <w:r w:rsidR="00D13573">
        <w:rPr>
          <w:rFonts w:ascii="Verdana" w:hAnsi="Verdana" w:cs="Arial"/>
          <w:sz w:val="18"/>
          <w:szCs w:val="20"/>
        </w:rPr>
        <w:t>1448</w:t>
      </w:r>
      <w:r w:rsidR="00D13573" w:rsidRPr="006E509B">
        <w:rPr>
          <w:rFonts w:ascii="Verdana" w:hAnsi="Verdana" w:cs="Arial"/>
          <w:sz w:val="18"/>
          <w:szCs w:val="20"/>
        </w:rPr>
        <w:t xml:space="preserve"> </w:t>
      </w:r>
      <w:r w:rsidRPr="006E509B">
        <w:rPr>
          <w:rFonts w:ascii="Verdana" w:hAnsi="Verdana" w:cs="Arial"/>
          <w:sz w:val="18"/>
          <w:szCs w:val="20"/>
        </w:rPr>
        <w:t>ze zm.).</w:t>
      </w:r>
    </w:p>
    <w:p w14:paraId="2A9ED313" w14:textId="77777777" w:rsidR="00D13573" w:rsidRPr="00281B59" w:rsidRDefault="00D13573" w:rsidP="00D13573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281B59">
        <w:rPr>
          <w:rFonts w:ascii="Verdana" w:hAnsi="Verdana" w:cs="Verdana"/>
          <w:sz w:val="18"/>
          <w:szCs w:val="18"/>
        </w:rPr>
        <w:t xml:space="preserve">Przez świadczenie usług cateringowych Zamawiający rozumie usługę przygotowania </w:t>
      </w:r>
      <w:r w:rsidRPr="000B58FC">
        <w:rPr>
          <w:rFonts w:ascii="Verdana" w:hAnsi="Verdana"/>
          <w:sz w:val="18"/>
          <w:szCs w:val="18"/>
        </w:rPr>
        <w:t xml:space="preserve">serwisu gastronomicznego dla uczestników </w:t>
      </w:r>
      <w:r w:rsidRPr="00281B59">
        <w:rPr>
          <w:rFonts w:ascii="Verdana" w:hAnsi="Verdana" w:cs="Verdana"/>
          <w:sz w:val="18"/>
          <w:szCs w:val="18"/>
        </w:rPr>
        <w:t>danego Wydarzenia z wykorzystaniem przez Wykonawcę własnych urządzeń, sprzętu, naczyń oraz produktów, a także usuwaniu naczyń, odpadów pokonsumpcyjnych po zakończeniu wydarzenia.</w:t>
      </w:r>
    </w:p>
    <w:p w14:paraId="7F8C83A6" w14:textId="2301224A" w:rsidR="00D13573" w:rsidRDefault="00D13573" w:rsidP="00D13573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6E509B">
        <w:rPr>
          <w:rFonts w:ascii="Verdana" w:hAnsi="Verdana" w:cs="Arial"/>
          <w:sz w:val="18"/>
          <w:szCs w:val="20"/>
        </w:rPr>
        <w:t>Wykonawca odpowiada za transport przedmiotu zamówienia oraz podanie go zgodnie z wymaganiami sanitarnymi dotyczącymi żywności i żywienia, w szczególności zobowiązany jest do przestrzegania wymagań określonych w ustawie z dnia 25 sierpnia 2006 r. o bezpieczeństwie żywności i żywienia (tj. Dz.U.202</w:t>
      </w:r>
      <w:r>
        <w:rPr>
          <w:rFonts w:ascii="Verdana" w:hAnsi="Verdana" w:cs="Arial"/>
          <w:sz w:val="18"/>
          <w:szCs w:val="20"/>
        </w:rPr>
        <w:t>3</w:t>
      </w:r>
      <w:r w:rsidRPr="006E509B">
        <w:rPr>
          <w:rFonts w:ascii="Verdana" w:hAnsi="Verdana" w:cs="Arial"/>
          <w:sz w:val="18"/>
          <w:szCs w:val="20"/>
        </w:rPr>
        <w:t xml:space="preserve"> poz. </w:t>
      </w:r>
      <w:r>
        <w:rPr>
          <w:rFonts w:ascii="Verdana" w:hAnsi="Verdana" w:cs="Arial"/>
          <w:sz w:val="18"/>
          <w:szCs w:val="20"/>
        </w:rPr>
        <w:t>1448</w:t>
      </w:r>
      <w:r w:rsidRPr="006E509B">
        <w:rPr>
          <w:rFonts w:ascii="Verdana" w:hAnsi="Verdana" w:cs="Arial"/>
          <w:sz w:val="18"/>
          <w:szCs w:val="20"/>
        </w:rPr>
        <w:t xml:space="preserve"> ze zm.).</w:t>
      </w:r>
    </w:p>
    <w:p w14:paraId="0E68B96A" w14:textId="4ED876B2" w:rsidR="00D13573" w:rsidRPr="000B58FC" w:rsidRDefault="00D13573" w:rsidP="00D13573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b/>
          <w:bCs/>
          <w:sz w:val="18"/>
          <w:szCs w:val="20"/>
        </w:rPr>
      </w:pPr>
      <w:r w:rsidRPr="000B58FC">
        <w:rPr>
          <w:rFonts w:ascii="Verdana" w:hAnsi="Verdana" w:cs="Arial"/>
          <w:b/>
          <w:bCs/>
          <w:sz w:val="18"/>
          <w:szCs w:val="20"/>
        </w:rPr>
        <w:t>Zamawiający gwarantuje (zamówienie podstawowe) udzielenie Wykonawcy zamówienia na przygotowanie posiłków odpowiednio</w:t>
      </w:r>
      <w:r w:rsidR="00281B59">
        <w:rPr>
          <w:rFonts w:ascii="Verdana" w:hAnsi="Verdana" w:cs="Arial"/>
          <w:b/>
          <w:bCs/>
          <w:sz w:val="18"/>
          <w:szCs w:val="20"/>
        </w:rPr>
        <w:t xml:space="preserve"> dla</w:t>
      </w:r>
      <w:r w:rsidRPr="000B58FC">
        <w:rPr>
          <w:rFonts w:ascii="Verdana" w:hAnsi="Verdana" w:cs="Arial"/>
          <w:b/>
          <w:bCs/>
          <w:sz w:val="18"/>
          <w:szCs w:val="20"/>
        </w:rPr>
        <w:t>:</w:t>
      </w:r>
    </w:p>
    <w:p w14:paraId="30EC21C1" w14:textId="07BA6DF6" w:rsidR="00D13573" w:rsidRDefault="005F6DC5" w:rsidP="00D13573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Zadani</w:t>
      </w:r>
      <w:r w:rsidR="00281B59">
        <w:rPr>
          <w:rFonts w:ascii="Verdana" w:hAnsi="Verdana" w:cs="Arial"/>
          <w:sz w:val="18"/>
          <w:szCs w:val="20"/>
        </w:rPr>
        <w:t xml:space="preserve">a </w:t>
      </w:r>
      <w:r w:rsidR="00D13573">
        <w:rPr>
          <w:rFonts w:ascii="Verdana" w:hAnsi="Verdana" w:cs="Arial"/>
          <w:sz w:val="18"/>
          <w:szCs w:val="20"/>
        </w:rPr>
        <w:t>1- 100 uczestników</w:t>
      </w:r>
    </w:p>
    <w:p w14:paraId="69192D4D" w14:textId="2B732B83" w:rsidR="00D13573" w:rsidRDefault="005F6DC5" w:rsidP="00D13573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Zadani</w:t>
      </w:r>
      <w:r w:rsidR="00281B59">
        <w:rPr>
          <w:rFonts w:ascii="Verdana" w:hAnsi="Verdana" w:cs="Arial"/>
          <w:sz w:val="18"/>
          <w:szCs w:val="20"/>
        </w:rPr>
        <w:t>a</w:t>
      </w:r>
      <w:r w:rsidR="00D13573">
        <w:rPr>
          <w:rFonts w:ascii="Verdana" w:hAnsi="Verdana" w:cs="Arial"/>
          <w:sz w:val="18"/>
          <w:szCs w:val="20"/>
        </w:rPr>
        <w:t xml:space="preserve"> 2:</w:t>
      </w:r>
    </w:p>
    <w:p w14:paraId="6E16B0F4" w14:textId="117310D6" w:rsidR="00D13573" w:rsidRDefault="00D13573" w:rsidP="00D13573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Dzień 1- 100 uczestników</w:t>
      </w:r>
    </w:p>
    <w:p w14:paraId="3C00869C" w14:textId="0C3AD5DC" w:rsidR="00263F3F" w:rsidRPr="00263F3F" w:rsidRDefault="00D13573" w:rsidP="000B58FC">
      <w:pPr>
        <w:pStyle w:val="Akapitzlist"/>
        <w:spacing w:before="60" w:after="0"/>
        <w:ind w:left="567"/>
        <w:contextualSpacing w:val="0"/>
        <w:jc w:val="both"/>
      </w:pPr>
      <w:r>
        <w:rPr>
          <w:rFonts w:ascii="Verdana" w:hAnsi="Verdana" w:cs="Arial"/>
          <w:sz w:val="18"/>
          <w:szCs w:val="20"/>
        </w:rPr>
        <w:t>Dzień 2- 100 uczestników</w:t>
      </w:r>
    </w:p>
    <w:p w14:paraId="0F9DA8C5" w14:textId="48B04289" w:rsidR="00263F3F" w:rsidRPr="000B58FC" w:rsidRDefault="00263F3F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b/>
          <w:bCs/>
          <w:sz w:val="18"/>
          <w:szCs w:val="20"/>
        </w:rPr>
      </w:pPr>
      <w:r w:rsidRPr="000B58FC">
        <w:rPr>
          <w:rFonts w:ascii="Verdana" w:hAnsi="Verdana" w:cs="Arial"/>
          <w:b/>
          <w:bCs/>
          <w:sz w:val="18"/>
          <w:szCs w:val="20"/>
        </w:rPr>
        <w:t>Zamawiający przewiduje prawo opcji polegające na możliwości zwiększenia liczby uczestników do odpowiednio</w:t>
      </w:r>
      <w:r w:rsidR="00281B59">
        <w:rPr>
          <w:rFonts w:ascii="Verdana" w:hAnsi="Verdana" w:cs="Arial"/>
          <w:b/>
          <w:bCs/>
          <w:sz w:val="18"/>
          <w:szCs w:val="20"/>
        </w:rPr>
        <w:t xml:space="preserve"> dla</w:t>
      </w:r>
      <w:r w:rsidRPr="000B58FC">
        <w:rPr>
          <w:rFonts w:ascii="Verdana" w:hAnsi="Verdana" w:cs="Arial"/>
          <w:b/>
          <w:bCs/>
          <w:sz w:val="18"/>
          <w:szCs w:val="20"/>
        </w:rPr>
        <w:t>:</w:t>
      </w:r>
    </w:p>
    <w:p w14:paraId="57121F46" w14:textId="64912501" w:rsidR="00263F3F" w:rsidRDefault="005F6DC5" w:rsidP="00263F3F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Zadani</w:t>
      </w:r>
      <w:r w:rsidR="00281B59">
        <w:rPr>
          <w:rFonts w:ascii="Verdana" w:hAnsi="Verdana" w:cs="Arial"/>
          <w:sz w:val="18"/>
          <w:szCs w:val="20"/>
        </w:rPr>
        <w:t>a</w:t>
      </w:r>
      <w:r w:rsidR="00263F3F">
        <w:rPr>
          <w:rFonts w:ascii="Verdana" w:hAnsi="Verdana" w:cs="Arial"/>
          <w:sz w:val="18"/>
          <w:szCs w:val="20"/>
        </w:rPr>
        <w:t xml:space="preserve"> 1- </w:t>
      </w:r>
      <w:r>
        <w:rPr>
          <w:rFonts w:ascii="Verdana" w:hAnsi="Verdana" w:cs="Arial"/>
          <w:sz w:val="18"/>
          <w:szCs w:val="20"/>
        </w:rPr>
        <w:t>215 uczestników</w:t>
      </w:r>
    </w:p>
    <w:p w14:paraId="2A44B930" w14:textId="5694D8E8" w:rsidR="005F6DC5" w:rsidRDefault="005F6DC5" w:rsidP="005F6DC5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Zadani</w:t>
      </w:r>
      <w:r w:rsidR="00281B59">
        <w:rPr>
          <w:rFonts w:ascii="Verdana" w:hAnsi="Verdana" w:cs="Arial"/>
          <w:sz w:val="18"/>
          <w:szCs w:val="20"/>
        </w:rPr>
        <w:t>a</w:t>
      </w:r>
      <w:r>
        <w:rPr>
          <w:rFonts w:ascii="Verdana" w:hAnsi="Verdana" w:cs="Arial"/>
          <w:sz w:val="18"/>
          <w:szCs w:val="20"/>
        </w:rPr>
        <w:t xml:space="preserve"> 2:</w:t>
      </w:r>
    </w:p>
    <w:p w14:paraId="7DEF604A" w14:textId="33073EA6" w:rsidR="005F6DC5" w:rsidRDefault="005F6DC5" w:rsidP="005F6DC5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Dzień 1- 300 uczestników</w:t>
      </w:r>
    </w:p>
    <w:p w14:paraId="5E9D3842" w14:textId="3DFA0762" w:rsidR="005F6DC5" w:rsidRDefault="005F6DC5" w:rsidP="005F6DC5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Dzień 2- 300 uczestników</w:t>
      </w:r>
    </w:p>
    <w:p w14:paraId="52284145" w14:textId="6AF8C036" w:rsidR="005F6DC5" w:rsidRDefault="005F6DC5" w:rsidP="005F6DC5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W przypadku niewyczerpania całości, jaką Zamawiający zamierza przeznaczyć na realizację niniejszego zamówienia zarezerwowanej w budżecie, w stosunku do ceny oferty najkorzystniejszej; w zależności od ilości osób, które ostatecznie zadeklarują chęć udziału </w:t>
      </w:r>
      <w:r w:rsidR="00281B59">
        <w:rPr>
          <w:rFonts w:ascii="Verdana" w:hAnsi="Verdana" w:cs="Arial"/>
          <w:sz w:val="18"/>
          <w:szCs w:val="20"/>
        </w:rPr>
        <w:br/>
      </w:r>
      <w:r>
        <w:rPr>
          <w:rFonts w:ascii="Verdana" w:hAnsi="Verdana" w:cs="Arial"/>
          <w:sz w:val="18"/>
          <w:szCs w:val="20"/>
        </w:rPr>
        <w:t>w wydarzeniach, z zastrzeżeniem postanowień ust. 8</w:t>
      </w:r>
      <w:r w:rsidR="00281B59">
        <w:rPr>
          <w:rFonts w:ascii="Verdana" w:hAnsi="Verdana" w:cs="Arial"/>
          <w:sz w:val="18"/>
          <w:szCs w:val="20"/>
        </w:rPr>
        <w:t xml:space="preserve"> </w:t>
      </w:r>
      <w:r>
        <w:rPr>
          <w:rFonts w:ascii="Verdana" w:hAnsi="Verdana" w:cs="Arial"/>
          <w:sz w:val="18"/>
          <w:szCs w:val="20"/>
        </w:rPr>
        <w:t>powyżej.</w:t>
      </w:r>
    </w:p>
    <w:p w14:paraId="3AD3642F" w14:textId="6568135E" w:rsidR="005F6DC5" w:rsidRDefault="005F6DC5" w:rsidP="005F6DC5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 potrzebie oraz zakresie w jakim Zamawiający skorzysta z prawa opcji Zamawiający będzie informował Wykonawcę zgodnie z warunkami określonymi w Opisie przedmiotu zamówienia i Wzorze umowy.</w:t>
      </w:r>
    </w:p>
    <w:p w14:paraId="133C3D60" w14:textId="6EECDB15" w:rsidR="00900C89" w:rsidRPr="006E509B" w:rsidRDefault="00900C89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6E509B">
        <w:rPr>
          <w:rFonts w:ascii="Verdana" w:hAnsi="Verdana" w:cs="Arial"/>
          <w:sz w:val="18"/>
          <w:szCs w:val="20"/>
        </w:rPr>
        <w:t xml:space="preserve">Szczegółowy opis przedmiotu zamówienia zawiera </w:t>
      </w:r>
      <w:r w:rsidRPr="003D1023">
        <w:rPr>
          <w:rFonts w:ascii="Verdana" w:hAnsi="Verdana" w:cs="Arial"/>
          <w:b/>
          <w:bCs/>
          <w:sz w:val="18"/>
          <w:szCs w:val="20"/>
        </w:rPr>
        <w:t>Załącznik nr 3 do SWZ</w:t>
      </w:r>
      <w:r w:rsidRPr="006E509B">
        <w:rPr>
          <w:rFonts w:ascii="Verdana" w:hAnsi="Verdana" w:cs="Arial"/>
          <w:sz w:val="18"/>
          <w:szCs w:val="20"/>
        </w:rPr>
        <w:t xml:space="preserve"> – Opis przedmiotu zamówienia</w:t>
      </w:r>
      <w:r w:rsidR="006E1CCA">
        <w:rPr>
          <w:rFonts w:ascii="Verdana" w:hAnsi="Verdana" w:cs="Arial"/>
          <w:sz w:val="18"/>
          <w:szCs w:val="20"/>
        </w:rPr>
        <w:t xml:space="preserve"> oraz </w:t>
      </w:r>
      <w:r w:rsidR="008C71EF">
        <w:rPr>
          <w:rFonts w:ascii="Verdana" w:hAnsi="Verdana" w:cs="Arial"/>
          <w:sz w:val="18"/>
          <w:szCs w:val="20"/>
        </w:rPr>
        <w:t>Wzór</w:t>
      </w:r>
      <w:r w:rsidR="006E1CCA">
        <w:rPr>
          <w:rFonts w:ascii="Verdana" w:hAnsi="Verdana" w:cs="Arial"/>
          <w:sz w:val="18"/>
          <w:szCs w:val="20"/>
        </w:rPr>
        <w:t xml:space="preserve"> umowy stanowiąc</w:t>
      </w:r>
      <w:r w:rsidR="008C71EF">
        <w:rPr>
          <w:rFonts w:ascii="Verdana" w:hAnsi="Verdana" w:cs="Arial"/>
          <w:sz w:val="18"/>
          <w:szCs w:val="20"/>
        </w:rPr>
        <w:t>y</w:t>
      </w:r>
      <w:r w:rsidR="006E1CCA">
        <w:rPr>
          <w:rFonts w:ascii="Verdana" w:hAnsi="Verdana" w:cs="Arial"/>
          <w:sz w:val="18"/>
          <w:szCs w:val="20"/>
        </w:rPr>
        <w:t xml:space="preserve"> </w:t>
      </w:r>
      <w:r w:rsidR="006E1CCA" w:rsidRPr="006E1CCA">
        <w:rPr>
          <w:rFonts w:ascii="Verdana" w:hAnsi="Verdana" w:cs="Arial"/>
          <w:b/>
          <w:bCs/>
          <w:sz w:val="18"/>
          <w:szCs w:val="20"/>
        </w:rPr>
        <w:t>Załącznik nr 4 do SWZ</w:t>
      </w:r>
      <w:r w:rsidRPr="006E509B">
        <w:rPr>
          <w:rFonts w:ascii="Verdana" w:hAnsi="Verdana" w:cs="Arial"/>
          <w:sz w:val="18"/>
          <w:szCs w:val="20"/>
        </w:rPr>
        <w:t>.</w:t>
      </w:r>
    </w:p>
    <w:p w14:paraId="43492E28" w14:textId="77777777" w:rsidR="00522B14" w:rsidRPr="006E509B" w:rsidRDefault="003102B8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6E509B">
        <w:rPr>
          <w:rFonts w:ascii="Verdana" w:hAnsi="Verdana" w:cs="Arial"/>
          <w:sz w:val="18"/>
          <w:szCs w:val="20"/>
        </w:rPr>
        <w:t>Realizacja zamówienia ma odbywać się z należytą starannością i zgodnie ze wszystkimi wymogami zawartymi w SWZ z załącznikami i ewentualnymi Informacjami dla Wykonawców.</w:t>
      </w:r>
    </w:p>
    <w:p w14:paraId="0439CBED" w14:textId="46489EEB" w:rsidR="00522B14" w:rsidRPr="006E509B" w:rsidRDefault="00522B14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6E509B">
        <w:rPr>
          <w:rFonts w:ascii="Verdana" w:hAnsi="Verdana" w:cs="Arial"/>
          <w:sz w:val="18"/>
          <w:szCs w:val="20"/>
        </w:rPr>
        <w:t xml:space="preserve">Oferta musi być jednoznaczna i kompleksowa, tj. obejmować cały przedmiot zamówienia. Wykonawca zobowiązany jest do złożenia Oferty, której treść pozwoli Zamawiającemu </w:t>
      </w:r>
      <w:r w:rsidR="00281B59">
        <w:rPr>
          <w:rFonts w:ascii="Verdana" w:hAnsi="Verdana" w:cs="Arial"/>
          <w:sz w:val="18"/>
          <w:szCs w:val="20"/>
        </w:rPr>
        <w:br/>
      </w:r>
      <w:r w:rsidRPr="006E509B">
        <w:rPr>
          <w:rFonts w:ascii="Verdana" w:hAnsi="Verdana" w:cs="Arial"/>
          <w:sz w:val="18"/>
          <w:szCs w:val="20"/>
        </w:rPr>
        <w:t xml:space="preserve">na zweryfikowanie jej pod względem zgodności z treścią SWZ. Treść Oferty Wykonawcy </w:t>
      </w:r>
      <w:r w:rsidR="00281B59">
        <w:rPr>
          <w:rFonts w:ascii="Verdana" w:hAnsi="Verdana" w:cs="Arial"/>
          <w:sz w:val="18"/>
          <w:szCs w:val="20"/>
        </w:rPr>
        <w:br/>
      </w:r>
      <w:r w:rsidRPr="006E509B">
        <w:rPr>
          <w:rFonts w:ascii="Verdana" w:hAnsi="Verdana" w:cs="Arial"/>
          <w:sz w:val="18"/>
          <w:szCs w:val="20"/>
        </w:rPr>
        <w:t xml:space="preserve">musi odpowiadać treści Specyfikacji Warunków Zamówienia. Tym samym Wykonawca zobowiązany jest do jednoznacznego określenia ceny oferowanej usługi odpowiednio </w:t>
      </w:r>
      <w:r w:rsidR="00281B59">
        <w:rPr>
          <w:rFonts w:ascii="Verdana" w:hAnsi="Verdana" w:cs="Arial"/>
          <w:sz w:val="18"/>
          <w:szCs w:val="20"/>
        </w:rPr>
        <w:br/>
      </w:r>
      <w:r w:rsidRPr="006E509B">
        <w:rPr>
          <w:rFonts w:ascii="Verdana" w:hAnsi="Verdana" w:cs="Arial"/>
          <w:sz w:val="18"/>
          <w:szCs w:val="20"/>
        </w:rPr>
        <w:t xml:space="preserve">w </w:t>
      </w:r>
      <w:r w:rsidRPr="003D1023">
        <w:rPr>
          <w:rFonts w:ascii="Verdana" w:hAnsi="Verdana" w:cs="Arial"/>
          <w:b/>
          <w:bCs/>
          <w:sz w:val="18"/>
          <w:szCs w:val="20"/>
        </w:rPr>
        <w:t>Załączniku nr 1 do SWZ</w:t>
      </w:r>
      <w:r w:rsidRPr="006E509B">
        <w:rPr>
          <w:rFonts w:ascii="Verdana" w:hAnsi="Verdana" w:cs="Arial"/>
          <w:sz w:val="18"/>
          <w:szCs w:val="20"/>
        </w:rPr>
        <w:t xml:space="preserve"> – Formularz ofertowy. </w:t>
      </w:r>
    </w:p>
    <w:p w14:paraId="4827CE58" w14:textId="4F932D89" w:rsidR="00435DBD" w:rsidRPr="006E509B" w:rsidRDefault="00435DBD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6E509B">
        <w:rPr>
          <w:rFonts w:ascii="Verdana" w:hAnsi="Verdana" w:cs="Arial"/>
          <w:sz w:val="18"/>
          <w:szCs w:val="20"/>
        </w:rPr>
        <w:t xml:space="preserve">Szczegółowy zakres obowiązków </w:t>
      </w:r>
      <w:r w:rsidR="003D1023">
        <w:rPr>
          <w:rFonts w:ascii="Verdana" w:hAnsi="Verdana" w:cs="Arial"/>
          <w:sz w:val="18"/>
          <w:szCs w:val="20"/>
        </w:rPr>
        <w:t xml:space="preserve">przewidziany do </w:t>
      </w:r>
      <w:r w:rsidRPr="006E509B">
        <w:rPr>
          <w:rFonts w:ascii="Verdana" w:hAnsi="Verdana" w:cs="Arial"/>
          <w:sz w:val="18"/>
          <w:szCs w:val="20"/>
        </w:rPr>
        <w:t xml:space="preserve">wykonania przedmiotu zamówienia oraz warunki płatności wskazane zostały we Wzorze umowy stanowiącym </w:t>
      </w:r>
      <w:r w:rsidRPr="003D1023">
        <w:rPr>
          <w:rFonts w:ascii="Verdana" w:hAnsi="Verdana" w:cs="Arial"/>
          <w:b/>
          <w:bCs/>
          <w:sz w:val="18"/>
          <w:szCs w:val="20"/>
        </w:rPr>
        <w:t xml:space="preserve">Załącznik nr </w:t>
      </w:r>
      <w:r w:rsidR="00200190" w:rsidRPr="003D1023">
        <w:rPr>
          <w:rFonts w:ascii="Verdana" w:hAnsi="Verdana" w:cs="Arial"/>
          <w:b/>
          <w:bCs/>
          <w:sz w:val="18"/>
          <w:szCs w:val="20"/>
        </w:rPr>
        <w:t>4</w:t>
      </w:r>
      <w:r w:rsidRPr="003D1023">
        <w:rPr>
          <w:rFonts w:ascii="Verdana" w:hAnsi="Verdana" w:cs="Arial"/>
          <w:b/>
          <w:bCs/>
          <w:sz w:val="18"/>
          <w:szCs w:val="20"/>
        </w:rPr>
        <w:t xml:space="preserve"> do SWZ</w:t>
      </w:r>
      <w:r w:rsidRPr="006E509B">
        <w:rPr>
          <w:rFonts w:ascii="Verdana" w:hAnsi="Verdana" w:cs="Arial"/>
          <w:sz w:val="18"/>
          <w:szCs w:val="20"/>
        </w:rPr>
        <w:t>.</w:t>
      </w:r>
    </w:p>
    <w:p w14:paraId="0E98AC4F" w14:textId="40C73A9C" w:rsidR="00067462" w:rsidRPr="008A51DD" w:rsidRDefault="003102B8">
      <w:pPr>
        <w:pStyle w:val="Akapitzlist"/>
        <w:numPr>
          <w:ilvl w:val="0"/>
          <w:numId w:val="13"/>
        </w:numPr>
        <w:spacing w:before="60" w:after="120"/>
        <w:ind w:left="567" w:hanging="567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8A51DD">
        <w:rPr>
          <w:rFonts w:ascii="Verdana" w:hAnsi="Verdana"/>
          <w:b/>
          <w:bCs/>
          <w:sz w:val="18"/>
          <w:szCs w:val="18"/>
        </w:rPr>
        <w:t>Oznaczenie przedmiotu zamówienia wg kodów CPV:</w:t>
      </w:r>
    </w:p>
    <w:tbl>
      <w:tblPr>
        <w:tblW w:w="637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9"/>
        <w:gridCol w:w="5090"/>
      </w:tblGrid>
      <w:tr w:rsidR="008A51DD" w:rsidRPr="008A51DD" w14:paraId="07FF4963" w14:textId="77777777" w:rsidTr="00F87D6A">
        <w:trPr>
          <w:cantSplit/>
          <w:trHeight w:val="346"/>
          <w:tblHeader/>
        </w:trPr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75AF78FE" w14:textId="77777777" w:rsidR="00067462" w:rsidRPr="008A51DD" w:rsidRDefault="00067462" w:rsidP="00A36652">
            <w:pPr>
              <w:pStyle w:val="Nagwektabeli"/>
              <w:snapToGrid w:val="0"/>
              <w:spacing w:line="276" w:lineRule="auto"/>
              <w:ind w:left="284" w:hanging="351"/>
              <w:rPr>
                <w:rFonts w:ascii="Verdana" w:hAnsi="Verdana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8A51DD">
              <w:rPr>
                <w:rFonts w:ascii="Verdana" w:hAnsi="Verdana" w:cs="Arial"/>
                <w:b w:val="0"/>
                <w:bCs w:val="0"/>
                <w:i w:val="0"/>
                <w:iCs w:val="0"/>
                <w:sz w:val="18"/>
                <w:szCs w:val="18"/>
              </w:rPr>
              <w:lastRenderedPageBreak/>
              <w:t>Kod CPV</w:t>
            </w:r>
          </w:p>
        </w:tc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67C191B2" w14:textId="77777777" w:rsidR="00067462" w:rsidRPr="008A51DD" w:rsidRDefault="00067462" w:rsidP="00A36652">
            <w:pPr>
              <w:pStyle w:val="Nagwektabeli"/>
              <w:snapToGrid w:val="0"/>
              <w:spacing w:line="276" w:lineRule="auto"/>
              <w:ind w:left="284" w:hanging="284"/>
              <w:rPr>
                <w:rFonts w:ascii="Verdana" w:hAnsi="Verdana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8A51DD">
              <w:rPr>
                <w:rFonts w:ascii="Verdana" w:hAnsi="Verdana" w:cs="Arial"/>
                <w:b w:val="0"/>
                <w:bCs w:val="0"/>
                <w:i w:val="0"/>
                <w:iCs w:val="0"/>
                <w:sz w:val="18"/>
                <w:szCs w:val="18"/>
              </w:rPr>
              <w:t>Opis</w:t>
            </w:r>
          </w:p>
        </w:tc>
      </w:tr>
      <w:tr w:rsidR="008A51DD" w:rsidRPr="008A51DD" w14:paraId="51EB20A8" w14:textId="77777777" w:rsidTr="00F87D6A">
        <w:trPr>
          <w:trHeight w:val="23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C4BF" w14:textId="3AA9317F" w:rsidR="00067462" w:rsidRPr="008A51DD" w:rsidRDefault="00F87D6A" w:rsidP="00A36652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="Verdana" w:hAnsi="Verdana" w:cs="Arial"/>
                <w:bCs/>
                <w:cap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aps/>
                <w:sz w:val="18"/>
                <w:szCs w:val="18"/>
              </w:rPr>
              <w:t>55</w:t>
            </w:r>
            <w:r w:rsidR="00BB025E">
              <w:rPr>
                <w:rFonts w:ascii="Verdana" w:hAnsi="Verdana" w:cs="Arial"/>
                <w:bCs/>
                <w:caps/>
                <w:sz w:val="18"/>
                <w:szCs w:val="18"/>
              </w:rPr>
              <w:t>52</w:t>
            </w:r>
            <w:r>
              <w:rPr>
                <w:rFonts w:ascii="Verdana" w:hAnsi="Verdana" w:cs="Arial"/>
                <w:bCs/>
                <w:caps/>
                <w:sz w:val="18"/>
                <w:szCs w:val="18"/>
              </w:rPr>
              <w:t>0000-</w:t>
            </w:r>
            <w:r w:rsidR="00BB025E">
              <w:rPr>
                <w:rFonts w:ascii="Verdana" w:hAnsi="Verdana" w:cs="Arial"/>
                <w:bCs/>
                <w:caps/>
                <w:sz w:val="18"/>
                <w:szCs w:val="18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A61" w14:textId="3E3C06CB" w:rsidR="00067462" w:rsidRPr="008A51DD" w:rsidRDefault="00BB025E" w:rsidP="00A36652">
            <w:pPr>
              <w:pStyle w:val="Zawartotabeli"/>
              <w:snapToGrid w:val="0"/>
              <w:spacing w:line="276" w:lineRule="auto"/>
              <w:ind w:left="284" w:hanging="28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Usługi dostarczania posiłków</w:t>
            </w:r>
          </w:p>
        </w:tc>
      </w:tr>
      <w:tr w:rsidR="00C03724" w:rsidRPr="008A51DD" w14:paraId="3885D006" w14:textId="77777777" w:rsidTr="00F87D6A">
        <w:trPr>
          <w:trHeight w:val="23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DCA4" w14:textId="6C91E50B" w:rsidR="00C03724" w:rsidRDefault="00C03724" w:rsidP="00A36652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="Verdana" w:hAnsi="Verdana" w:cs="Arial"/>
                <w:bCs/>
                <w:cap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aps/>
                <w:sz w:val="18"/>
                <w:szCs w:val="18"/>
              </w:rPr>
              <w:t>55321000-6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186" w14:textId="60210366" w:rsidR="00C03724" w:rsidRDefault="00C03724" w:rsidP="00A36652">
            <w:pPr>
              <w:pStyle w:val="Zawartotabeli"/>
              <w:snapToGrid w:val="0"/>
              <w:spacing w:line="276" w:lineRule="auto"/>
              <w:ind w:left="284" w:hanging="28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Usługi przygotowania posiłków</w:t>
            </w:r>
          </w:p>
        </w:tc>
      </w:tr>
      <w:tr w:rsidR="00C03724" w:rsidRPr="008A51DD" w14:paraId="621DCAB5" w14:textId="77777777" w:rsidTr="00F87D6A">
        <w:trPr>
          <w:trHeight w:val="23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EFA4" w14:textId="47155225" w:rsidR="00C03724" w:rsidRDefault="00C03724" w:rsidP="00A36652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="Verdana" w:hAnsi="Verdana" w:cs="Arial"/>
                <w:bCs/>
                <w:cap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aps/>
                <w:sz w:val="18"/>
                <w:szCs w:val="18"/>
              </w:rPr>
              <w:t>55320000-9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70E" w14:textId="65A1C44A" w:rsidR="00C03724" w:rsidRDefault="00C03724" w:rsidP="00A36652">
            <w:pPr>
              <w:pStyle w:val="Zawartotabeli"/>
              <w:snapToGrid w:val="0"/>
              <w:spacing w:line="276" w:lineRule="auto"/>
              <w:ind w:left="284" w:hanging="28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Usługi podania posiłkó</w:t>
            </w:r>
            <w:r w:rsidR="005F6DC5">
              <w:rPr>
                <w:rFonts w:ascii="Verdana" w:hAnsi="Verdana" w:cs="Arial"/>
                <w:bCs/>
                <w:sz w:val="18"/>
                <w:szCs w:val="18"/>
              </w:rPr>
              <w:t>w</w:t>
            </w:r>
          </w:p>
        </w:tc>
      </w:tr>
    </w:tbl>
    <w:p w14:paraId="6C20B4E7" w14:textId="62E78870" w:rsidR="00B10DC4" w:rsidRPr="00B10DC4" w:rsidRDefault="00B10DC4">
      <w:pPr>
        <w:pStyle w:val="Nagwek1"/>
        <w:keepLines w:val="0"/>
        <w:numPr>
          <w:ilvl w:val="0"/>
          <w:numId w:val="13"/>
        </w:numPr>
        <w:suppressAutoHyphens/>
        <w:spacing w:before="120"/>
        <w:ind w:left="567" w:hanging="567"/>
        <w:jc w:val="both"/>
        <w:rPr>
          <w:rFonts w:ascii="Verdana" w:hAnsi="Verdana"/>
          <w:b w:val="0"/>
          <w:bCs w:val="0"/>
          <w:color w:val="auto"/>
          <w:sz w:val="18"/>
        </w:rPr>
      </w:pPr>
      <w:bookmarkStart w:id="7" w:name="_Toc227121604"/>
      <w:bookmarkStart w:id="8" w:name="_Toc231012170"/>
      <w:r w:rsidRPr="00B10DC4">
        <w:rPr>
          <w:rFonts w:ascii="Verdana" w:hAnsi="Verdana"/>
          <w:b w:val="0"/>
          <w:bCs w:val="0"/>
          <w:color w:val="auto"/>
          <w:sz w:val="18"/>
        </w:rPr>
        <w:t xml:space="preserve">Zamawiający </w:t>
      </w:r>
      <w:r w:rsidRPr="00B10DC4">
        <w:rPr>
          <w:rFonts w:ascii="Verdana" w:hAnsi="Verdana"/>
          <w:color w:val="auto"/>
          <w:sz w:val="18"/>
        </w:rPr>
        <w:t>nie wymaga</w:t>
      </w:r>
      <w:r w:rsidRPr="00B10DC4">
        <w:rPr>
          <w:rFonts w:ascii="Verdana" w:hAnsi="Verdana"/>
          <w:b w:val="0"/>
          <w:bCs w:val="0"/>
          <w:color w:val="auto"/>
          <w:sz w:val="18"/>
        </w:rPr>
        <w:t xml:space="preserve"> przedmiotowych środków dowodowych. </w:t>
      </w:r>
    </w:p>
    <w:p w14:paraId="191FE360" w14:textId="47B454A9" w:rsidR="003102B8" w:rsidRPr="001D769B" w:rsidRDefault="003102B8" w:rsidP="00F17496">
      <w:pPr>
        <w:pStyle w:val="Nagwek1"/>
        <w:keepLines w:val="0"/>
        <w:numPr>
          <w:ilvl w:val="0"/>
          <w:numId w:val="33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567"/>
        <w:jc w:val="both"/>
        <w:rPr>
          <w:rFonts w:ascii="Verdana" w:hAnsi="Verdana"/>
          <w:color w:val="FFFFFF"/>
          <w:sz w:val="20"/>
          <w:szCs w:val="32"/>
        </w:rPr>
      </w:pPr>
      <w:r w:rsidRPr="001D769B">
        <w:rPr>
          <w:rFonts w:ascii="Verdana" w:hAnsi="Verdana"/>
          <w:color w:val="FFFFFF"/>
          <w:sz w:val="20"/>
          <w:szCs w:val="32"/>
        </w:rPr>
        <w:t>TERMIN WYKONANIA ZAMÓWIENIA</w:t>
      </w:r>
      <w:bookmarkEnd w:id="7"/>
      <w:bookmarkEnd w:id="8"/>
      <w:r w:rsidR="009372F6" w:rsidRPr="001D769B">
        <w:rPr>
          <w:rFonts w:ascii="Verdana" w:hAnsi="Verdana"/>
          <w:color w:val="FFFFFF"/>
          <w:sz w:val="20"/>
          <w:szCs w:val="32"/>
        </w:rPr>
        <w:t xml:space="preserve"> </w:t>
      </w:r>
    </w:p>
    <w:p w14:paraId="24928209" w14:textId="77777777" w:rsidR="00C86EEA" w:rsidRDefault="009372F6" w:rsidP="00F17496">
      <w:pPr>
        <w:pStyle w:val="Akapitzlist"/>
        <w:numPr>
          <w:ilvl w:val="0"/>
          <w:numId w:val="24"/>
        </w:numPr>
        <w:spacing w:before="12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bookmarkStart w:id="9" w:name="_Toc227121606"/>
      <w:bookmarkStart w:id="10" w:name="_Toc231012172"/>
      <w:r w:rsidRPr="006E509B">
        <w:rPr>
          <w:rFonts w:ascii="Verdana" w:hAnsi="Verdana"/>
          <w:bCs/>
          <w:sz w:val="18"/>
          <w:szCs w:val="20"/>
        </w:rPr>
        <w:t xml:space="preserve">Termin realizacji </w:t>
      </w:r>
      <w:r w:rsidR="00ED3FFA" w:rsidRPr="006E509B">
        <w:rPr>
          <w:rFonts w:ascii="Verdana" w:hAnsi="Verdana"/>
          <w:bCs/>
          <w:sz w:val="18"/>
          <w:szCs w:val="20"/>
        </w:rPr>
        <w:t>zamówienia:</w:t>
      </w:r>
    </w:p>
    <w:p w14:paraId="7DCF75CC" w14:textId="489B6C40" w:rsidR="00052C4A" w:rsidRDefault="005F6DC5" w:rsidP="00AE5CFE">
      <w:pPr>
        <w:pStyle w:val="Akapitzlist"/>
        <w:numPr>
          <w:ilvl w:val="1"/>
          <w:numId w:val="13"/>
        </w:numPr>
        <w:spacing w:before="120" w:after="0"/>
        <w:ind w:hanging="371"/>
        <w:contextualSpacing w:val="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Zadanie </w:t>
      </w:r>
      <w:r w:rsidR="00C86EEA">
        <w:rPr>
          <w:rFonts w:ascii="Verdana" w:hAnsi="Verdana"/>
          <w:bCs/>
          <w:sz w:val="18"/>
          <w:szCs w:val="20"/>
        </w:rPr>
        <w:t>1</w:t>
      </w:r>
      <w:r w:rsidR="00052C4A">
        <w:rPr>
          <w:rFonts w:ascii="Verdana" w:hAnsi="Verdana"/>
          <w:bCs/>
          <w:sz w:val="18"/>
          <w:szCs w:val="20"/>
        </w:rPr>
        <w:t xml:space="preserve">: w dniu </w:t>
      </w:r>
      <w:r w:rsidR="00C03724">
        <w:rPr>
          <w:rFonts w:ascii="Verdana" w:hAnsi="Verdana"/>
          <w:b/>
          <w:sz w:val="18"/>
          <w:szCs w:val="20"/>
        </w:rPr>
        <w:t>18</w:t>
      </w:r>
      <w:r w:rsidR="00052C4A" w:rsidRPr="00AE5CFE">
        <w:rPr>
          <w:rFonts w:ascii="Verdana" w:hAnsi="Verdana"/>
          <w:b/>
          <w:sz w:val="18"/>
          <w:szCs w:val="20"/>
        </w:rPr>
        <w:t>.11.2023 r.</w:t>
      </w:r>
      <w:r w:rsidR="00052C4A" w:rsidRPr="00AE5CFE">
        <w:rPr>
          <w:rFonts w:ascii="Verdana" w:hAnsi="Verdana"/>
          <w:bCs/>
          <w:sz w:val="18"/>
          <w:szCs w:val="20"/>
        </w:rPr>
        <w:t>,</w:t>
      </w:r>
      <w:r w:rsidR="00052C4A">
        <w:rPr>
          <w:rFonts w:ascii="Verdana" w:hAnsi="Verdana"/>
          <w:bCs/>
          <w:sz w:val="18"/>
          <w:szCs w:val="20"/>
        </w:rPr>
        <w:t xml:space="preserve"> </w:t>
      </w:r>
    </w:p>
    <w:p w14:paraId="5D87620A" w14:textId="3BE1A884" w:rsidR="00052C4A" w:rsidRPr="00AE5CFE" w:rsidRDefault="005F6DC5" w:rsidP="00AE5CFE">
      <w:pPr>
        <w:pStyle w:val="Akapitzlist"/>
        <w:numPr>
          <w:ilvl w:val="1"/>
          <w:numId w:val="13"/>
        </w:numPr>
        <w:spacing w:before="120" w:after="0"/>
        <w:ind w:hanging="371"/>
        <w:contextualSpacing w:val="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Zadanie</w:t>
      </w:r>
      <w:r w:rsidRPr="00052C4A">
        <w:rPr>
          <w:rFonts w:ascii="Verdana" w:hAnsi="Verdana"/>
          <w:bCs/>
          <w:sz w:val="18"/>
          <w:szCs w:val="20"/>
        </w:rPr>
        <w:t xml:space="preserve"> </w:t>
      </w:r>
      <w:r w:rsidR="00052C4A">
        <w:rPr>
          <w:rFonts w:ascii="Verdana" w:hAnsi="Verdana"/>
          <w:bCs/>
          <w:sz w:val="18"/>
          <w:szCs w:val="20"/>
        </w:rPr>
        <w:t xml:space="preserve">2: w dniu </w:t>
      </w:r>
      <w:r w:rsidR="00C03724">
        <w:rPr>
          <w:rFonts w:ascii="Verdana" w:hAnsi="Verdana"/>
          <w:b/>
          <w:sz w:val="18"/>
          <w:szCs w:val="20"/>
        </w:rPr>
        <w:t>5.12.2023- 6</w:t>
      </w:r>
      <w:r w:rsidR="00052C4A" w:rsidRPr="00AE5CFE">
        <w:rPr>
          <w:rFonts w:ascii="Verdana" w:hAnsi="Verdana"/>
          <w:b/>
          <w:sz w:val="18"/>
          <w:szCs w:val="20"/>
        </w:rPr>
        <w:t>.1</w:t>
      </w:r>
      <w:r w:rsidR="00C03724">
        <w:rPr>
          <w:rFonts w:ascii="Verdana" w:hAnsi="Verdana"/>
          <w:b/>
          <w:sz w:val="18"/>
          <w:szCs w:val="20"/>
        </w:rPr>
        <w:t>2</w:t>
      </w:r>
      <w:r w:rsidR="00052C4A" w:rsidRPr="00AE5CFE">
        <w:rPr>
          <w:rFonts w:ascii="Verdana" w:hAnsi="Verdana"/>
          <w:b/>
          <w:sz w:val="18"/>
          <w:szCs w:val="20"/>
        </w:rPr>
        <w:t>.2023 r.</w:t>
      </w:r>
      <w:r w:rsidR="00052C4A">
        <w:rPr>
          <w:rFonts w:ascii="Verdana" w:hAnsi="Verdana"/>
          <w:bCs/>
          <w:sz w:val="18"/>
          <w:szCs w:val="20"/>
        </w:rPr>
        <w:t xml:space="preserve"> </w:t>
      </w:r>
    </w:p>
    <w:p w14:paraId="17230708" w14:textId="01638C0D" w:rsidR="00522B14" w:rsidRPr="00AE5CFE" w:rsidRDefault="00F366F3" w:rsidP="00AE5CFE">
      <w:pPr>
        <w:pStyle w:val="Akapitzlist"/>
        <w:spacing w:before="120" w:after="0"/>
        <w:ind w:left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AE5CFE">
        <w:rPr>
          <w:rFonts w:ascii="Verdana" w:hAnsi="Verdana"/>
          <w:bCs/>
          <w:sz w:val="18"/>
          <w:szCs w:val="20"/>
        </w:rPr>
        <w:t>Wydarze</w:t>
      </w:r>
      <w:r w:rsidR="00052C4A">
        <w:rPr>
          <w:rFonts w:ascii="Verdana" w:hAnsi="Verdana"/>
          <w:bCs/>
          <w:sz w:val="18"/>
          <w:szCs w:val="20"/>
        </w:rPr>
        <w:t xml:space="preserve">nia stanowiące przedmiot zamówienia mają konkretne daty wynikające z założonego terminu Konferencji, </w:t>
      </w:r>
      <w:r w:rsidR="00A46E67">
        <w:rPr>
          <w:rFonts w:ascii="Verdana" w:hAnsi="Verdana"/>
          <w:bCs/>
          <w:sz w:val="18"/>
          <w:szCs w:val="20"/>
        </w:rPr>
        <w:t xml:space="preserve">o której mowa wyżej, </w:t>
      </w:r>
      <w:r w:rsidR="00052C4A">
        <w:rPr>
          <w:rFonts w:ascii="Verdana" w:hAnsi="Verdana"/>
          <w:bCs/>
          <w:sz w:val="18"/>
          <w:szCs w:val="20"/>
        </w:rPr>
        <w:t xml:space="preserve">stąd </w:t>
      </w:r>
      <w:r w:rsidRPr="00AE5CFE">
        <w:rPr>
          <w:rFonts w:ascii="Verdana" w:hAnsi="Verdana"/>
          <w:bCs/>
          <w:sz w:val="18"/>
          <w:szCs w:val="20"/>
        </w:rPr>
        <w:t>też oznaczenie termin</w:t>
      </w:r>
      <w:r w:rsidR="00052C4A">
        <w:rPr>
          <w:rFonts w:ascii="Verdana" w:hAnsi="Verdana"/>
          <w:bCs/>
          <w:sz w:val="18"/>
          <w:szCs w:val="20"/>
        </w:rPr>
        <w:t>ów</w:t>
      </w:r>
      <w:r w:rsidRPr="00AE5CFE">
        <w:rPr>
          <w:rFonts w:ascii="Verdana" w:hAnsi="Verdana"/>
          <w:bCs/>
          <w:sz w:val="18"/>
          <w:szCs w:val="20"/>
        </w:rPr>
        <w:t xml:space="preserve"> wykonania zamówieni</w:t>
      </w:r>
      <w:r w:rsidR="00052C4A">
        <w:rPr>
          <w:rFonts w:ascii="Verdana" w:hAnsi="Verdana"/>
          <w:bCs/>
          <w:sz w:val="18"/>
          <w:szCs w:val="20"/>
        </w:rPr>
        <w:t>a</w:t>
      </w:r>
      <w:r w:rsidRPr="00AE5CFE">
        <w:rPr>
          <w:rFonts w:ascii="Verdana" w:hAnsi="Verdana"/>
          <w:bCs/>
          <w:sz w:val="18"/>
          <w:szCs w:val="20"/>
        </w:rPr>
        <w:t xml:space="preserve"> </w:t>
      </w:r>
      <w:r w:rsidR="00052C4A">
        <w:rPr>
          <w:rFonts w:ascii="Verdana" w:hAnsi="Verdana"/>
          <w:bCs/>
          <w:sz w:val="18"/>
          <w:szCs w:val="20"/>
        </w:rPr>
        <w:t>dokonano</w:t>
      </w:r>
      <w:r w:rsidRPr="00AE5CFE">
        <w:rPr>
          <w:rFonts w:ascii="Verdana" w:hAnsi="Verdana"/>
          <w:bCs/>
          <w:sz w:val="18"/>
          <w:szCs w:val="20"/>
        </w:rPr>
        <w:t xml:space="preserve"> w formie dat. </w:t>
      </w:r>
    </w:p>
    <w:p w14:paraId="4D5B27DE" w14:textId="2FB5EC13" w:rsidR="009372F6" w:rsidRPr="006E509B" w:rsidRDefault="004C1487" w:rsidP="00AE5CFE">
      <w:pPr>
        <w:pStyle w:val="Akapitzlist"/>
        <w:numPr>
          <w:ilvl w:val="0"/>
          <w:numId w:val="13"/>
        </w:numPr>
        <w:spacing w:before="60" w:after="0"/>
        <w:ind w:left="567" w:hanging="567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E509B">
        <w:rPr>
          <w:rFonts w:ascii="Verdana" w:hAnsi="Verdana"/>
          <w:bCs/>
          <w:sz w:val="18"/>
          <w:szCs w:val="20"/>
        </w:rPr>
        <w:t xml:space="preserve">Szczegóły dotyczące terminu i warunków realizacji zamówienia znajdują się </w:t>
      </w:r>
      <w:r w:rsidR="001C443D">
        <w:rPr>
          <w:rFonts w:ascii="Verdana" w:hAnsi="Verdana"/>
          <w:bCs/>
          <w:sz w:val="18"/>
          <w:szCs w:val="20"/>
        </w:rPr>
        <w:t xml:space="preserve">w rozdziale IV ust. 3 SWZ oraz </w:t>
      </w:r>
      <w:r w:rsidR="00ED3FFA" w:rsidRPr="006E509B">
        <w:rPr>
          <w:rFonts w:ascii="Verdana" w:hAnsi="Verdana"/>
          <w:bCs/>
          <w:sz w:val="18"/>
          <w:szCs w:val="20"/>
        </w:rPr>
        <w:t>w</w:t>
      </w:r>
      <w:r w:rsidR="00C41FB7" w:rsidRPr="006E509B">
        <w:rPr>
          <w:rFonts w:ascii="Verdana" w:hAnsi="Verdana"/>
          <w:bCs/>
          <w:sz w:val="18"/>
          <w:szCs w:val="20"/>
        </w:rPr>
        <w:t>e Wzorze</w:t>
      </w:r>
      <w:r w:rsidR="00ED3FFA" w:rsidRPr="006E509B">
        <w:rPr>
          <w:rFonts w:ascii="Verdana" w:hAnsi="Verdana"/>
          <w:bCs/>
          <w:sz w:val="18"/>
          <w:szCs w:val="20"/>
        </w:rPr>
        <w:t xml:space="preserve"> umowy stanowiąc</w:t>
      </w:r>
      <w:r w:rsidR="00C41FB7" w:rsidRPr="006E509B">
        <w:rPr>
          <w:rFonts w:ascii="Verdana" w:hAnsi="Verdana"/>
          <w:bCs/>
          <w:sz w:val="18"/>
          <w:szCs w:val="20"/>
        </w:rPr>
        <w:t>ym</w:t>
      </w:r>
      <w:r w:rsidR="00ED3FFA" w:rsidRPr="006E509B">
        <w:rPr>
          <w:rFonts w:ascii="Verdana" w:hAnsi="Verdana"/>
          <w:bCs/>
          <w:sz w:val="18"/>
          <w:szCs w:val="20"/>
        </w:rPr>
        <w:t xml:space="preserve"> </w:t>
      </w:r>
      <w:r w:rsidR="00ED3FFA" w:rsidRPr="00BB025E">
        <w:rPr>
          <w:rFonts w:ascii="Verdana" w:hAnsi="Verdana"/>
          <w:b/>
          <w:sz w:val="18"/>
          <w:szCs w:val="20"/>
        </w:rPr>
        <w:t xml:space="preserve">Załącznik nr </w:t>
      </w:r>
      <w:r w:rsidR="00200190" w:rsidRPr="00BB025E">
        <w:rPr>
          <w:rFonts w:ascii="Verdana" w:hAnsi="Verdana"/>
          <w:b/>
          <w:sz w:val="18"/>
          <w:szCs w:val="20"/>
        </w:rPr>
        <w:t>4</w:t>
      </w:r>
      <w:r w:rsidR="00ED3FFA" w:rsidRPr="00BB025E">
        <w:rPr>
          <w:rFonts w:ascii="Verdana" w:hAnsi="Verdana"/>
          <w:b/>
          <w:sz w:val="18"/>
          <w:szCs w:val="20"/>
        </w:rPr>
        <w:t xml:space="preserve"> do SWZ</w:t>
      </w:r>
      <w:r w:rsidR="00ED3FFA" w:rsidRPr="006E509B">
        <w:rPr>
          <w:rFonts w:ascii="Verdana" w:hAnsi="Verdana"/>
          <w:b/>
          <w:i/>
          <w:iCs/>
          <w:sz w:val="18"/>
          <w:szCs w:val="20"/>
        </w:rPr>
        <w:t>.</w:t>
      </w:r>
    </w:p>
    <w:bookmarkEnd w:id="9"/>
    <w:bookmarkEnd w:id="10"/>
    <w:p w14:paraId="6C4B0859" w14:textId="619542C4" w:rsidR="0099511B" w:rsidRPr="001D769B" w:rsidRDefault="001D769B" w:rsidP="00F17496">
      <w:pPr>
        <w:pStyle w:val="Nagwek1"/>
        <w:keepLines w:val="0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left" w:pos="709"/>
        </w:tabs>
        <w:suppressAutoHyphens/>
        <w:spacing w:before="360"/>
        <w:ind w:left="-142" w:firstLine="567"/>
        <w:jc w:val="both"/>
        <w:rPr>
          <w:rFonts w:ascii="Verdana" w:hAnsi="Verdana"/>
          <w:color w:val="FFFFFF"/>
          <w:sz w:val="20"/>
          <w:szCs w:val="32"/>
        </w:rPr>
      </w:pPr>
      <w:r w:rsidRPr="001D769B">
        <w:rPr>
          <w:rFonts w:ascii="Verdana" w:hAnsi="Verdana"/>
          <w:color w:val="FFFFFF"/>
          <w:sz w:val="20"/>
          <w:szCs w:val="32"/>
        </w:rPr>
        <w:t xml:space="preserve">WARUNKI UDZIAŁU W POSTĘPOWANIU I </w:t>
      </w:r>
      <w:r w:rsidR="003102B8" w:rsidRPr="001D769B">
        <w:rPr>
          <w:rFonts w:ascii="Verdana" w:hAnsi="Verdana"/>
          <w:color w:val="FFFFFF"/>
          <w:sz w:val="20"/>
          <w:szCs w:val="32"/>
        </w:rPr>
        <w:t>PODSTAWY WYKLUCZENIA</w:t>
      </w:r>
      <w:r w:rsidR="00444117" w:rsidRPr="001D769B">
        <w:rPr>
          <w:rFonts w:ascii="Verdana" w:hAnsi="Verdana"/>
          <w:color w:val="FFFFFF"/>
          <w:sz w:val="20"/>
          <w:szCs w:val="32"/>
        </w:rPr>
        <w:t xml:space="preserve"> </w:t>
      </w:r>
    </w:p>
    <w:p w14:paraId="45165721" w14:textId="04DD44F4" w:rsidR="00D77725" w:rsidRPr="0080769A" w:rsidRDefault="00D77725" w:rsidP="00D323F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80769A">
        <w:rPr>
          <w:rFonts w:ascii="Verdana" w:hAnsi="Verdana"/>
          <w:b/>
          <w:bCs/>
          <w:sz w:val="18"/>
          <w:szCs w:val="18"/>
        </w:rPr>
        <w:t>O udzielenie zamówienia mogą ubiegać się Wykonawcy, którzy:</w:t>
      </w:r>
    </w:p>
    <w:p w14:paraId="4C1D17C0" w14:textId="14A1FD7C" w:rsidR="003102B8" w:rsidRPr="00200190" w:rsidRDefault="00D77725" w:rsidP="00F17496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200190">
        <w:rPr>
          <w:rFonts w:ascii="Verdana" w:hAnsi="Verdana"/>
          <w:sz w:val="18"/>
          <w:szCs w:val="18"/>
        </w:rPr>
        <w:t xml:space="preserve">Nie podlegają </w:t>
      </w:r>
      <w:r w:rsidR="00D35980" w:rsidRPr="00D35980">
        <w:rPr>
          <w:rFonts w:ascii="Verdana" w:hAnsi="Verdana"/>
          <w:sz w:val="18"/>
          <w:szCs w:val="18"/>
        </w:rPr>
        <w:t>wykluczeniu:</w:t>
      </w:r>
    </w:p>
    <w:p w14:paraId="3C3E3431" w14:textId="730CC23F" w:rsidR="00DB686E" w:rsidRPr="0080769A" w:rsidRDefault="00D77725" w:rsidP="00F17496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before="120" w:after="0"/>
        <w:ind w:left="1418" w:hanging="851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80769A">
        <w:rPr>
          <w:rFonts w:ascii="Verdana" w:hAnsi="Verdana"/>
          <w:b/>
          <w:sz w:val="18"/>
          <w:szCs w:val="18"/>
        </w:rPr>
        <w:t xml:space="preserve">Z postępowania o udzielenie zamówienia </w:t>
      </w:r>
      <w:r w:rsidRPr="0080769A">
        <w:rPr>
          <w:rFonts w:ascii="Verdana" w:hAnsi="Verdana"/>
          <w:b/>
          <w:spacing w:val="40"/>
          <w:sz w:val="18"/>
          <w:szCs w:val="18"/>
        </w:rPr>
        <w:t>wyklucza się</w:t>
      </w:r>
      <w:r w:rsidRPr="0080769A">
        <w:rPr>
          <w:rFonts w:ascii="Verdana" w:hAnsi="Verdana"/>
          <w:b/>
          <w:sz w:val="18"/>
          <w:szCs w:val="18"/>
        </w:rPr>
        <w:t xml:space="preserve"> Wykonawcę </w:t>
      </w:r>
      <w:r w:rsidR="00C842E5" w:rsidRPr="0080769A">
        <w:rPr>
          <w:rFonts w:ascii="Verdana" w:hAnsi="Verdana"/>
          <w:b/>
          <w:sz w:val="18"/>
          <w:szCs w:val="18"/>
        </w:rPr>
        <w:t>n</w:t>
      </w:r>
      <w:r w:rsidR="00835E76" w:rsidRPr="0080769A">
        <w:rPr>
          <w:rFonts w:ascii="Verdana" w:hAnsi="Verdana"/>
          <w:b/>
          <w:sz w:val="18"/>
          <w:szCs w:val="18"/>
        </w:rPr>
        <w:t xml:space="preserve">a podstawie </w:t>
      </w:r>
      <w:r w:rsidR="00DB686E" w:rsidRPr="0080769A">
        <w:rPr>
          <w:rFonts w:ascii="Verdana" w:hAnsi="Verdana"/>
          <w:b/>
          <w:sz w:val="18"/>
          <w:szCs w:val="18"/>
          <w:u w:val="single"/>
        </w:rPr>
        <w:t>art. 108 ust. 1</w:t>
      </w:r>
      <w:r w:rsidR="00DB686E" w:rsidRPr="0080769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DB686E" w:rsidRPr="0080769A">
        <w:rPr>
          <w:rFonts w:ascii="Verdana" w:hAnsi="Verdana"/>
          <w:b/>
          <w:sz w:val="18"/>
          <w:szCs w:val="18"/>
        </w:rPr>
        <w:t>uPzp</w:t>
      </w:r>
      <w:proofErr w:type="spellEnd"/>
      <w:r w:rsidR="00DB686E" w:rsidRPr="0080769A">
        <w:rPr>
          <w:rFonts w:ascii="Verdana" w:hAnsi="Verdana"/>
          <w:b/>
          <w:sz w:val="18"/>
          <w:szCs w:val="18"/>
        </w:rPr>
        <w:t>:</w:t>
      </w:r>
    </w:p>
    <w:p w14:paraId="1325108C" w14:textId="77777777" w:rsidR="003102B8" w:rsidRPr="0080769A" w:rsidRDefault="003102B8" w:rsidP="00D323F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60" w:after="0"/>
        <w:ind w:left="1985" w:hanging="505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będącego osobą fizyczną, którego prawomocnie skazano za przestępstwo: </w:t>
      </w:r>
    </w:p>
    <w:p w14:paraId="0FF87EA3" w14:textId="789D82D1" w:rsidR="003102B8" w:rsidRPr="0080769A" w:rsidRDefault="003102B8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40" w:after="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udziału w zorganizowanej grupie przestępczej albo związku mającym na celu popełnienie przestępstwa lub przestępstwa skarbowego, o</w:t>
      </w:r>
      <w:r w:rsidR="00DB686E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którym mowa w art. 258 Kodeksu karnego, </w:t>
      </w:r>
    </w:p>
    <w:p w14:paraId="4B1EFA65" w14:textId="77777777" w:rsidR="003102B8" w:rsidRPr="0080769A" w:rsidRDefault="003102B8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40" w:after="4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handlu ludźmi, o którym mowa w art. 189a Kodeksu karnego, </w:t>
      </w:r>
    </w:p>
    <w:p w14:paraId="7E78E3F5" w14:textId="1A1FE6C6" w:rsidR="003102B8" w:rsidRPr="0080769A" w:rsidRDefault="000368EB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40" w:after="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o którym mowa w art. 228–230a, art. 250a Kodeksu karnego, w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art. 46–48 ustawy z dnia 25 czerwca 2010 r. o sporcie (Dz. U. z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2020 r. poz. 1133 oraz z 2021 r. poz. 2054) lub w art. 54 ust. 1–4 ustawy z</w:t>
      </w:r>
      <w:r w:rsidR="00DB686E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dnia 12 maja 2011 r. o refundacji leków, środków spożywczych specjalnego przeznaczenia żywieniowego oraz wyrobów medycznych (Dz. U. z 2021 r. poz. 523, 1292, 1559 i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2054),</w:t>
      </w:r>
      <w:r w:rsidR="003102B8" w:rsidRPr="0080769A">
        <w:rPr>
          <w:rFonts w:ascii="Verdana" w:hAnsi="Verdana"/>
          <w:sz w:val="18"/>
          <w:szCs w:val="18"/>
        </w:rPr>
        <w:t xml:space="preserve"> </w:t>
      </w:r>
    </w:p>
    <w:p w14:paraId="7ECE2416" w14:textId="71EF6CD9" w:rsidR="003102B8" w:rsidRPr="0080769A" w:rsidRDefault="003102B8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40" w:after="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finansowania przestępstwa o charakterze terrorystycznym, o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którym mowa w art. 165a Kodeksu karnego, lub przestępstwo udaremniania lub utrudniania stwierdzenia przestępnego pochodzenia pieniędzy lub ukrywania ich pochodzenia, o którym mowa w art. 299 Kodeksu karnego, </w:t>
      </w:r>
    </w:p>
    <w:p w14:paraId="454B6A62" w14:textId="77777777" w:rsidR="003102B8" w:rsidRPr="0080769A" w:rsidRDefault="003102B8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40" w:after="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793D1E52" w14:textId="4CAFDBC8" w:rsidR="003102B8" w:rsidRPr="0080769A" w:rsidRDefault="003102B8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40" w:after="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powierzenia wykonywania pracy małoletniemu cudzoziemcowi, o</w:t>
      </w:r>
      <w:r w:rsidR="00DB686E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którym mowa w art. 9 ust. 2 ustawy z dnia 15 czerwca 2012 r. o</w:t>
      </w:r>
      <w:r w:rsidR="00DB686E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skutkach powierzania wykonywania pracy cudzoziemcom przebywającym wbrew przepisom na terytorium Rzeczypospolitej Polskiej (Dz. U. poz. 769), </w:t>
      </w:r>
    </w:p>
    <w:p w14:paraId="38C11F22" w14:textId="0216E513" w:rsidR="003102B8" w:rsidRPr="0080769A" w:rsidRDefault="003102B8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60" w:after="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przeciwko obrotowi gospodarczemu, o których mowa w art. 296–307 Kodeksu karnego, przestępstwo oszustwa, o którym mowa w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art. 286 Kodeksu karnego, przestępstwo przeciwko wiarygodności dokumentów, </w:t>
      </w:r>
      <w:r w:rsidRPr="0080769A">
        <w:rPr>
          <w:rFonts w:ascii="Verdana" w:hAnsi="Verdana"/>
          <w:sz w:val="18"/>
          <w:szCs w:val="18"/>
        </w:rPr>
        <w:lastRenderedPageBreak/>
        <w:t>o</w:t>
      </w:r>
      <w:r w:rsid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których mowa w art. 270–277d Kodeksu karnego, lub przestępstwo skarbowe, </w:t>
      </w:r>
    </w:p>
    <w:p w14:paraId="63D43231" w14:textId="77777777" w:rsidR="003102B8" w:rsidRPr="0080769A" w:rsidRDefault="003102B8" w:rsidP="00D323F2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before="40" w:after="0"/>
        <w:ind w:left="2410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E966FA5" w14:textId="21EAC291" w:rsidR="003102B8" w:rsidRPr="0080769A" w:rsidRDefault="003102B8" w:rsidP="00D323F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60" w:after="0"/>
        <w:ind w:left="1985" w:hanging="505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jeżeli urzędującego członka jego organu zarządzającego lub nadzorczego, wspólnika spółki w spółce jawnej lub partnerskiej albo komplementariusza w</w:t>
      </w:r>
      <w:r w:rsid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spółce komandytowej lub komandytowo-akcyjnej lub prokurenta prawomocnie skazano za przestępstwo, o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którym mowa w pkt 1; </w:t>
      </w:r>
    </w:p>
    <w:p w14:paraId="4C45F1B8" w14:textId="43B9EEBC" w:rsidR="003102B8" w:rsidRPr="0080769A" w:rsidRDefault="003102B8" w:rsidP="00D323F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60" w:after="0"/>
        <w:ind w:left="1985" w:hanging="505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</w:t>
      </w:r>
      <w:r w:rsidR="009E450F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dopuszczenie do udziału w</w:t>
      </w:r>
      <w:r w:rsid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postępowaniu albo przed upływem terminu składania ofert dokonał płatności należnych podatków, opłat lub składek na ubezpieczenie społeczne lub zdrowotne wraz z odsetkami lub grzywnami lub zawarł wiążące porozumienie w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sprawie spłaty tych należności; </w:t>
      </w:r>
    </w:p>
    <w:p w14:paraId="32570573" w14:textId="692BF7E2" w:rsidR="003102B8" w:rsidRPr="0080769A" w:rsidRDefault="003102B8" w:rsidP="00D323F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60" w:after="0"/>
        <w:ind w:left="1985" w:hanging="505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wobec którego prawomocnie orzeczono zakaz ubiegania się o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zamówienia publiczne;</w:t>
      </w:r>
    </w:p>
    <w:p w14:paraId="4F78CBF1" w14:textId="4015EC7A" w:rsidR="003102B8" w:rsidRPr="0080769A" w:rsidRDefault="003102B8" w:rsidP="00D323F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60" w:after="0"/>
        <w:ind w:left="1985" w:hanging="505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</w:t>
      </w:r>
      <w:r w:rsidR="00835E76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rozumieniu ustawy z</w:t>
      </w:r>
      <w:r w:rsidR="00C842E5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dnia 16 lutego 2007 r. o ochronie konkurencji i</w:t>
      </w:r>
      <w:r w:rsidR="00835E76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konsumentów, złożyli odrębne oferty, oferty częściowe lub wnioski o dopuszczenie do udziału w postępowaniu, chyba że wykażą, że przygotowali te oferty lub wnioski niezależnie od siebie; </w:t>
      </w:r>
    </w:p>
    <w:p w14:paraId="6834BB1C" w14:textId="6A0D77C2" w:rsidR="003102B8" w:rsidRPr="0080769A" w:rsidRDefault="003102B8" w:rsidP="00D323F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60" w:after="0"/>
        <w:ind w:left="1985" w:hanging="505"/>
        <w:contextualSpacing w:val="0"/>
        <w:jc w:val="both"/>
        <w:rPr>
          <w:rFonts w:ascii="Verdana" w:hAnsi="Verdana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</w:t>
      </w:r>
      <w:r w:rsid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rozumieniu ustawy z dnia 16 lutego 2007 r. o</w:t>
      </w:r>
      <w:r w:rsidR="009E450F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ochronie konkurencji i</w:t>
      </w:r>
      <w:r w:rsid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konsumentów, chyba że spowodowane tym zakłócenie konkurencji może być wyeliminowane w inny sposób niż przez wykluczenie wykonawcy z udziału w</w:t>
      </w:r>
      <w:r w:rsid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postępowaniu o udzielenie zamówienia.</w:t>
      </w:r>
    </w:p>
    <w:p w14:paraId="41C7035B" w14:textId="3C4D1E1C" w:rsidR="00D35980" w:rsidRPr="00452E9C" w:rsidRDefault="00FF40DA" w:rsidP="00D35980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before="120" w:after="0"/>
        <w:ind w:left="1418" w:hanging="851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E5CFE">
        <w:rPr>
          <w:rFonts w:ascii="Verdana" w:hAnsi="Verdana"/>
          <w:b/>
          <w:sz w:val="18"/>
          <w:szCs w:val="18"/>
        </w:rPr>
        <w:t>Ponadto, z postępowania o udzielenie zamówienia Zamawiający wykluczy Wykonawcę, wobec którego zachodzą przesłanki określone w art. 109 ust. 1 pkt 4, 7, 8 i 10 tj</w:t>
      </w:r>
      <w:r w:rsidRPr="00AE5CFE">
        <w:rPr>
          <w:rFonts w:ascii="Verdana" w:hAnsi="Verdana"/>
          <w:sz w:val="18"/>
          <w:szCs w:val="18"/>
        </w:rPr>
        <w:t>.</w:t>
      </w:r>
      <w:r w:rsidR="00D35980" w:rsidRPr="00452E9C">
        <w:rPr>
          <w:rFonts w:ascii="Verdana" w:hAnsi="Verdana"/>
          <w:b/>
          <w:sz w:val="18"/>
          <w:szCs w:val="18"/>
        </w:rPr>
        <w:t>:</w:t>
      </w:r>
    </w:p>
    <w:p w14:paraId="493E1B0E" w14:textId="0FB4C5F2" w:rsidR="003102B8" w:rsidRPr="00452E9C" w:rsidRDefault="00722D4C" w:rsidP="00AE5CF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60" w:after="0"/>
        <w:ind w:left="1985" w:hanging="567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</w:t>
      </w:r>
      <w:r w:rsidR="00452E9C">
        <w:rPr>
          <w:rFonts w:ascii="Verdana" w:hAnsi="Verdana"/>
          <w:bCs/>
          <w:sz w:val="18"/>
          <w:szCs w:val="18"/>
        </w:rPr>
        <w:t xml:space="preserve"> stosunku </w:t>
      </w:r>
      <w:r w:rsidR="00452E9C" w:rsidRPr="00452E9C">
        <w:rPr>
          <w:rFonts w:ascii="Verdana" w:hAnsi="Verdana"/>
          <w:bCs/>
          <w:sz w:val="18"/>
          <w:szCs w:val="18"/>
        </w:rPr>
        <w:t>do którego otwarto likwidację, ogłoszono upadłość</w:t>
      </w:r>
      <w:r w:rsidR="00452E9C" w:rsidRPr="00452E9C" w:rsidDel="00FF40DA">
        <w:rPr>
          <w:rFonts w:ascii="Verdana" w:hAnsi="Verdana"/>
          <w:bCs/>
          <w:sz w:val="18"/>
          <w:szCs w:val="18"/>
        </w:rPr>
        <w:t xml:space="preserve"> </w:t>
      </w:r>
      <w:r w:rsidR="00FF40DA" w:rsidRPr="00AE5CFE">
        <w:rPr>
          <w:rFonts w:ascii="Verdana" w:eastAsia="Calibri" w:hAnsi="Verdana"/>
          <w:color w:val="000000"/>
          <w:sz w:val="18"/>
          <w:szCs w:val="18"/>
          <w:lang w:eastAsia="en-US"/>
        </w:rPr>
        <w:t>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FF40DA" w:rsidRPr="00AE5CFE">
        <w:rPr>
          <w:rFonts w:ascii="Verdana" w:hAnsi="Verdana"/>
          <w:bCs/>
          <w:sz w:val="18"/>
          <w:szCs w:val="18"/>
        </w:rPr>
        <w:t>;</w:t>
      </w:r>
    </w:p>
    <w:p w14:paraId="1B64BA60" w14:textId="6CDF761A" w:rsidR="00FF40DA" w:rsidRPr="00AE5CFE" w:rsidRDefault="00FF40DA" w:rsidP="00AE5CF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60" w:after="0"/>
        <w:ind w:left="1985" w:hanging="567"/>
        <w:jc w:val="both"/>
        <w:rPr>
          <w:rFonts w:ascii="Verdana" w:hAnsi="Verdana"/>
          <w:bCs/>
          <w:sz w:val="18"/>
          <w:szCs w:val="18"/>
        </w:rPr>
      </w:pPr>
      <w:bookmarkStart w:id="11" w:name="_Hlk135988956"/>
      <w:r w:rsidRPr="00AE5CFE">
        <w:rPr>
          <w:rFonts w:ascii="Verdana" w:eastAsia="Calibri" w:hAnsi="Verdana"/>
          <w:color w:val="000000"/>
          <w:sz w:val="18"/>
          <w:szCs w:val="18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bookmarkEnd w:id="11"/>
      <w:r w:rsidRPr="00AE5CFE">
        <w:rPr>
          <w:rFonts w:ascii="Verdana" w:eastAsia="Calibri" w:hAnsi="Verdana"/>
          <w:color w:val="000000"/>
          <w:sz w:val="18"/>
          <w:szCs w:val="18"/>
          <w:lang w:eastAsia="en-US"/>
        </w:rPr>
        <w:t>;</w:t>
      </w:r>
    </w:p>
    <w:p w14:paraId="351C5D77" w14:textId="137B6C85" w:rsidR="00FF40DA" w:rsidRPr="00AE5CFE" w:rsidRDefault="00FF40DA" w:rsidP="00AE5CF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60" w:after="0"/>
        <w:ind w:left="1985" w:hanging="567"/>
        <w:jc w:val="both"/>
        <w:rPr>
          <w:rFonts w:ascii="Verdana" w:hAnsi="Verdana"/>
          <w:bCs/>
          <w:sz w:val="18"/>
          <w:szCs w:val="18"/>
        </w:rPr>
      </w:pPr>
      <w:bookmarkStart w:id="12" w:name="_Hlk135989151"/>
      <w:r w:rsidRPr="00AE5CFE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</w:t>
      </w:r>
      <w:r w:rsidRPr="00AE5CFE">
        <w:rPr>
          <w:rFonts w:ascii="Verdana" w:eastAsia="Calibri" w:hAnsi="Verdana"/>
          <w:color w:val="000000"/>
          <w:sz w:val="18"/>
          <w:szCs w:val="18"/>
          <w:lang w:eastAsia="en-US"/>
        </w:rPr>
        <w:lastRenderedPageBreak/>
        <w:t>postępowaniu o udzielenie zamówienia, lub który zataił te informacje lub nie jest w stanie przedstawić wymaganych podmiotowych środków dowodowych</w:t>
      </w:r>
      <w:bookmarkEnd w:id="12"/>
      <w:r w:rsidRPr="00AE5CFE">
        <w:rPr>
          <w:rFonts w:ascii="Verdana" w:eastAsia="Calibri" w:hAnsi="Verdana"/>
          <w:color w:val="000000"/>
          <w:sz w:val="18"/>
          <w:szCs w:val="18"/>
          <w:lang w:eastAsia="en-US"/>
        </w:rPr>
        <w:t>;</w:t>
      </w:r>
    </w:p>
    <w:p w14:paraId="0BF81A38" w14:textId="37D1C554" w:rsidR="00FF40DA" w:rsidRPr="00AE5CFE" w:rsidRDefault="00FF40DA" w:rsidP="00AE5CF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60" w:after="0"/>
        <w:ind w:left="1985" w:hanging="567"/>
        <w:jc w:val="both"/>
        <w:rPr>
          <w:rFonts w:ascii="Verdana" w:hAnsi="Verdana"/>
          <w:bCs/>
          <w:sz w:val="18"/>
          <w:szCs w:val="18"/>
        </w:rPr>
      </w:pPr>
      <w:bookmarkStart w:id="13" w:name="_Hlk135989164"/>
      <w:r w:rsidRPr="00AE5CFE">
        <w:rPr>
          <w:rFonts w:ascii="Verdana" w:eastAsia="Calibri" w:hAnsi="Verdana"/>
          <w:color w:val="000000"/>
          <w:sz w:val="18"/>
          <w:szCs w:val="18"/>
          <w:lang w:eastAsia="en-US"/>
        </w:rPr>
        <w:t>który w wyniku lekkomyślności lub niedbalstwa przedstawił informacje wprowadzające w błąd, co mogło mieć istotny wpływ na decyzje podejmowane przez zamawiającego w postępowaniu o udzielenie zamówienia.</w:t>
      </w:r>
      <w:bookmarkEnd w:id="13"/>
    </w:p>
    <w:p w14:paraId="4A43C11E" w14:textId="6E82428C" w:rsidR="007855BE" w:rsidRPr="0080769A" w:rsidRDefault="00FB43E3" w:rsidP="00FF40DA">
      <w:pPr>
        <w:pStyle w:val="Akapitzlist"/>
        <w:numPr>
          <w:ilvl w:val="2"/>
          <w:numId w:val="39"/>
        </w:numPr>
        <w:tabs>
          <w:tab w:val="left" w:pos="709"/>
        </w:tabs>
        <w:spacing w:before="120" w:after="0"/>
        <w:ind w:left="1418" w:hanging="851"/>
        <w:contextualSpacing w:val="0"/>
        <w:jc w:val="both"/>
        <w:outlineLvl w:val="1"/>
        <w:rPr>
          <w:rFonts w:ascii="Verdana" w:hAnsi="Verdana" w:cs="Arial"/>
          <w:bCs/>
          <w:iCs/>
          <w:sz w:val="18"/>
          <w:szCs w:val="18"/>
          <w:lang w:val="x-none" w:eastAsia="x-none"/>
        </w:rPr>
      </w:pPr>
      <w:bookmarkStart w:id="14" w:name="_Hlk129766218"/>
      <w:bookmarkStart w:id="15" w:name="_Hlk109124773"/>
      <w:r w:rsidRPr="0080769A">
        <w:rPr>
          <w:rFonts w:ascii="Verdana" w:hAnsi="Verdana" w:cs="Arial"/>
          <w:bCs/>
          <w:iCs/>
          <w:sz w:val="18"/>
          <w:szCs w:val="18"/>
          <w:lang w:eastAsia="x-none"/>
        </w:rPr>
        <w:t xml:space="preserve">Z postępowania o udzielenie zamówienia Zamawiający </w:t>
      </w:r>
      <w:r w:rsidRPr="0080769A">
        <w:rPr>
          <w:rFonts w:ascii="Verdana" w:hAnsi="Verdana" w:cs="Arial"/>
          <w:b/>
          <w:iCs/>
          <w:spacing w:val="40"/>
          <w:sz w:val="18"/>
          <w:szCs w:val="18"/>
          <w:lang w:eastAsia="x-none"/>
        </w:rPr>
        <w:t xml:space="preserve">wykluczy </w:t>
      </w:r>
      <w:r w:rsidR="000538C6" w:rsidRPr="0080769A">
        <w:rPr>
          <w:rFonts w:ascii="Verdana" w:hAnsi="Verdana" w:cs="Arial"/>
          <w:b/>
          <w:iCs/>
          <w:spacing w:val="40"/>
          <w:sz w:val="18"/>
          <w:szCs w:val="18"/>
          <w:lang w:eastAsia="x-none"/>
        </w:rPr>
        <w:t>Wykonawcę,</w:t>
      </w:r>
      <w:r w:rsidRPr="0080769A">
        <w:rPr>
          <w:rFonts w:ascii="Verdana" w:hAnsi="Verdana" w:cs="Arial"/>
          <w:bCs/>
          <w:iCs/>
          <w:sz w:val="18"/>
          <w:szCs w:val="18"/>
          <w:lang w:eastAsia="x-none"/>
        </w:rPr>
        <w:t xml:space="preserve"> wobec którego zachodzą przesłanki określone </w:t>
      </w:r>
      <w:bookmarkEnd w:id="14"/>
      <w:r w:rsidRPr="0080769A">
        <w:rPr>
          <w:rFonts w:ascii="Verdana" w:hAnsi="Verdana" w:cs="Arial"/>
          <w:bCs/>
          <w:iCs/>
          <w:sz w:val="18"/>
          <w:szCs w:val="18"/>
          <w:lang w:eastAsia="x-none"/>
        </w:rPr>
        <w:t xml:space="preserve">w </w:t>
      </w:r>
      <w:r w:rsidR="007855BE" w:rsidRPr="0080769A">
        <w:rPr>
          <w:rFonts w:ascii="Verdana" w:hAnsi="Verdana" w:cs="Arial"/>
          <w:b/>
          <w:iCs/>
          <w:sz w:val="18"/>
          <w:szCs w:val="18"/>
          <w:lang w:val="x-none" w:eastAsia="x-none"/>
        </w:rPr>
        <w:t>art. 7 ust. 1</w:t>
      </w:r>
      <w:r w:rsidR="007855BE" w:rsidRPr="0080769A">
        <w:rPr>
          <w:rFonts w:ascii="Verdana" w:hAnsi="Verdana" w:cs="Arial"/>
          <w:b/>
          <w:iCs/>
          <w:sz w:val="18"/>
          <w:szCs w:val="18"/>
          <w:lang w:eastAsia="x-none"/>
        </w:rPr>
        <w:t xml:space="preserve"> </w:t>
      </w:r>
      <w:r w:rsidR="007855BE" w:rsidRPr="0080769A">
        <w:rPr>
          <w:rFonts w:ascii="Verdana" w:hAnsi="Verdana" w:cs="Arial"/>
          <w:b/>
          <w:iCs/>
          <w:sz w:val="18"/>
          <w:szCs w:val="18"/>
          <w:lang w:val="x-none" w:eastAsia="x-none"/>
        </w:rPr>
        <w:t>ustawy z dnia 13</w:t>
      </w:r>
      <w:r w:rsidR="007855BE" w:rsidRPr="0080769A">
        <w:rPr>
          <w:rFonts w:ascii="Verdana" w:hAnsi="Verdana" w:cs="Arial"/>
          <w:b/>
          <w:iCs/>
          <w:sz w:val="18"/>
          <w:szCs w:val="18"/>
          <w:lang w:eastAsia="x-none"/>
        </w:rPr>
        <w:t xml:space="preserve"> kwietnia </w:t>
      </w:r>
      <w:r w:rsidR="007855BE" w:rsidRPr="0080769A">
        <w:rPr>
          <w:rFonts w:ascii="Verdana" w:hAnsi="Verdana" w:cs="Arial"/>
          <w:b/>
          <w:iCs/>
          <w:sz w:val="18"/>
          <w:szCs w:val="18"/>
          <w:lang w:val="x-none" w:eastAsia="x-none"/>
        </w:rPr>
        <w:t>2022 r.</w:t>
      </w:r>
      <w:r w:rsidR="007855BE" w:rsidRPr="0080769A">
        <w:rPr>
          <w:rFonts w:ascii="Verdana" w:hAnsi="Verdana" w:cs="Arial"/>
          <w:bCs/>
          <w:iCs/>
          <w:sz w:val="18"/>
          <w:szCs w:val="18"/>
          <w:lang w:val="x-none" w:eastAsia="x-none"/>
        </w:rPr>
        <w:t xml:space="preserve"> </w:t>
      </w:r>
      <w:r w:rsidR="007855BE" w:rsidRPr="0080769A">
        <w:rPr>
          <w:rFonts w:ascii="Verdana" w:hAnsi="Verdana" w:cs="Arial"/>
          <w:b/>
          <w:iCs/>
          <w:sz w:val="18"/>
          <w:szCs w:val="18"/>
          <w:lang w:val="x-none" w:eastAsia="x-none"/>
        </w:rPr>
        <w:t>o szczególnych rozwiązaniach w</w:t>
      </w:r>
      <w:r w:rsidR="007855BE" w:rsidRPr="0080769A">
        <w:rPr>
          <w:rFonts w:ascii="Verdana" w:hAnsi="Verdana" w:cs="Arial"/>
          <w:b/>
          <w:iCs/>
          <w:sz w:val="18"/>
          <w:szCs w:val="18"/>
          <w:lang w:eastAsia="x-none"/>
        </w:rPr>
        <w:t> </w:t>
      </w:r>
      <w:r w:rsidR="007855BE" w:rsidRPr="0080769A">
        <w:rPr>
          <w:rFonts w:ascii="Verdana" w:hAnsi="Verdana" w:cs="Arial"/>
          <w:b/>
          <w:iCs/>
          <w:sz w:val="18"/>
          <w:szCs w:val="18"/>
          <w:lang w:val="x-none" w:eastAsia="x-none"/>
        </w:rPr>
        <w:t>zakresie przeciwdziałania wspieraniu agresji na Ukrainę oraz służących ochronie bezpieczeństwa narodowego</w:t>
      </w:r>
      <w:r w:rsidR="007855BE" w:rsidRPr="0080769A">
        <w:rPr>
          <w:rFonts w:ascii="Verdana" w:hAnsi="Verdana" w:cs="Arial"/>
          <w:bCs/>
          <w:iCs/>
          <w:sz w:val="18"/>
          <w:szCs w:val="18"/>
          <w:lang w:val="x-none" w:eastAsia="x-none"/>
        </w:rPr>
        <w:t xml:space="preserve"> (Dz. U. z 202</w:t>
      </w:r>
      <w:r w:rsidRPr="0080769A">
        <w:rPr>
          <w:rFonts w:ascii="Verdana" w:hAnsi="Verdana" w:cs="Arial"/>
          <w:bCs/>
          <w:iCs/>
          <w:sz w:val="18"/>
          <w:szCs w:val="18"/>
          <w:lang w:eastAsia="x-none"/>
        </w:rPr>
        <w:t>3</w:t>
      </w:r>
      <w:r w:rsidR="007855BE" w:rsidRPr="0080769A">
        <w:rPr>
          <w:rFonts w:ascii="Verdana" w:hAnsi="Verdana" w:cs="Arial"/>
          <w:bCs/>
          <w:iCs/>
          <w:sz w:val="18"/>
          <w:szCs w:val="18"/>
          <w:lang w:val="x-none" w:eastAsia="x-none"/>
        </w:rPr>
        <w:t xml:space="preserve"> r., poz. </w:t>
      </w:r>
      <w:r w:rsidRPr="0080769A">
        <w:rPr>
          <w:rFonts w:ascii="Verdana" w:hAnsi="Verdana" w:cs="Arial"/>
          <w:bCs/>
          <w:iCs/>
          <w:sz w:val="18"/>
          <w:szCs w:val="18"/>
          <w:lang w:eastAsia="x-none"/>
        </w:rPr>
        <w:t>129</w:t>
      </w:r>
      <w:r w:rsidR="007855BE" w:rsidRPr="0080769A">
        <w:rPr>
          <w:rFonts w:ascii="Verdana" w:hAnsi="Verdana" w:cs="Arial"/>
          <w:bCs/>
          <w:iCs/>
          <w:sz w:val="18"/>
          <w:szCs w:val="18"/>
          <w:lang w:val="x-none" w:eastAsia="x-none"/>
        </w:rPr>
        <w:t>)</w:t>
      </w:r>
      <w:r w:rsidR="0049335E" w:rsidRPr="0080769A">
        <w:rPr>
          <w:rFonts w:ascii="Verdana" w:hAnsi="Verdana" w:cs="Arial"/>
          <w:bCs/>
          <w:iCs/>
          <w:sz w:val="18"/>
          <w:szCs w:val="18"/>
          <w:lang w:eastAsia="x-none"/>
        </w:rPr>
        <w:t xml:space="preserve">, </w:t>
      </w:r>
      <w:r w:rsidR="00C842E5" w:rsidRPr="0080769A">
        <w:rPr>
          <w:rFonts w:ascii="Verdana" w:hAnsi="Verdana" w:cs="Arial"/>
          <w:bCs/>
          <w:iCs/>
          <w:sz w:val="18"/>
          <w:szCs w:val="18"/>
          <w:lang w:eastAsia="x-none"/>
        </w:rPr>
        <w:t xml:space="preserve">zwana dalej „Ustawa sankcyjna”, </w:t>
      </w:r>
      <w:r w:rsidR="0049335E" w:rsidRPr="0080769A">
        <w:rPr>
          <w:rFonts w:ascii="Verdana" w:hAnsi="Verdana" w:cs="Arial"/>
          <w:bCs/>
          <w:iCs/>
          <w:sz w:val="18"/>
          <w:szCs w:val="18"/>
          <w:lang w:eastAsia="x-none"/>
        </w:rPr>
        <w:t>tj.:</w:t>
      </w:r>
    </w:p>
    <w:bookmarkEnd w:id="15"/>
    <w:p w14:paraId="245482C7" w14:textId="51F1D554" w:rsidR="007855BE" w:rsidRPr="0080769A" w:rsidRDefault="007855BE" w:rsidP="00F17496">
      <w:pPr>
        <w:numPr>
          <w:ilvl w:val="0"/>
          <w:numId w:val="30"/>
        </w:numPr>
        <w:spacing w:before="60" w:after="0"/>
        <w:ind w:left="1843" w:hanging="425"/>
        <w:jc w:val="both"/>
        <w:outlineLvl w:val="2"/>
        <w:rPr>
          <w:rFonts w:ascii="Verdana" w:eastAsia="Univers-PL" w:hAnsi="Verdana" w:cs="Arial"/>
          <w:bCs/>
          <w:sz w:val="18"/>
          <w:szCs w:val="18"/>
          <w:lang w:eastAsia="x-none"/>
        </w:rPr>
      </w:pP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</w:t>
      </w:r>
      <w:r w:rsidR="00743ED7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kwietnia 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2022 r. </w:t>
      </w:r>
      <w:r w:rsidR="00E775C1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         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(Dz. U. z 202</w:t>
      </w:r>
      <w:r w:rsidR="00FB43E3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3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r., poz. </w:t>
      </w:r>
      <w:r w:rsidR="00FB43E3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129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);</w:t>
      </w:r>
    </w:p>
    <w:p w14:paraId="5929CED4" w14:textId="498494C8" w:rsidR="007855BE" w:rsidRPr="0080769A" w:rsidRDefault="007855BE" w:rsidP="00F17496">
      <w:pPr>
        <w:numPr>
          <w:ilvl w:val="0"/>
          <w:numId w:val="30"/>
        </w:numPr>
        <w:spacing w:before="40" w:after="0"/>
        <w:ind w:left="1843" w:hanging="425"/>
        <w:jc w:val="both"/>
        <w:outlineLvl w:val="2"/>
        <w:rPr>
          <w:rFonts w:ascii="Verdana" w:eastAsia="Univers-PL" w:hAnsi="Verdana" w:cs="Arial"/>
          <w:bCs/>
          <w:sz w:val="18"/>
          <w:szCs w:val="18"/>
          <w:lang w:eastAsia="x-none"/>
        </w:rPr>
      </w:pP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Wykonawcę oraz uczestnika konkursu, którego beneficjentem rzeczywistym w rozumieniu ustawy z dnia 1 marca 2018 r. o</w:t>
      </w:r>
      <w:r w:rsidR="00DF327A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 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przeciwdziałaniu praniu pieniędzy oraz finansowaniu terroryzmu (Dz. U. z 202</w:t>
      </w:r>
      <w:r w:rsidR="00497AFE">
        <w:rPr>
          <w:rFonts w:ascii="Verdana" w:eastAsia="Univers-PL" w:hAnsi="Verdana" w:cs="Arial"/>
          <w:bCs/>
          <w:sz w:val="18"/>
          <w:szCs w:val="18"/>
          <w:lang w:eastAsia="x-none"/>
        </w:rPr>
        <w:t>3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r. poz. </w:t>
      </w:r>
      <w:r w:rsidR="00497AFE">
        <w:rPr>
          <w:rFonts w:ascii="Verdana" w:eastAsia="Univers-PL" w:hAnsi="Verdana" w:cs="Arial"/>
          <w:bCs/>
          <w:sz w:val="18"/>
          <w:szCs w:val="18"/>
          <w:lang w:eastAsia="x-none"/>
        </w:rPr>
        <w:t>1124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</w:t>
      </w:r>
      <w:r w:rsidR="0099511B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 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zastosowaniu środka, o</w:t>
      </w:r>
      <w:r w:rsidR="00DF327A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 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którym mowa w art. 1 pkt 3 ustawy z dnia 13</w:t>
      </w:r>
      <w:r w:rsidR="00743ED7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kwietnia 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2022 r.</w:t>
      </w:r>
      <w:r w:rsidR="0099511B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(Dz. U. z 202</w:t>
      </w:r>
      <w:r w:rsidR="00FB43E3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3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r., poz. </w:t>
      </w:r>
      <w:r w:rsidR="00FB43E3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129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);</w:t>
      </w:r>
    </w:p>
    <w:p w14:paraId="33F0803F" w14:textId="59536D89" w:rsidR="007855BE" w:rsidRPr="0080769A" w:rsidRDefault="007855BE" w:rsidP="00F17496">
      <w:pPr>
        <w:numPr>
          <w:ilvl w:val="0"/>
          <w:numId w:val="30"/>
        </w:numPr>
        <w:spacing w:before="40" w:after="0"/>
        <w:ind w:left="1843" w:hanging="425"/>
        <w:jc w:val="both"/>
        <w:outlineLvl w:val="2"/>
        <w:rPr>
          <w:rFonts w:ascii="Verdana" w:eastAsia="Univers-PL" w:hAnsi="Verdana" w:cs="Arial"/>
          <w:bCs/>
          <w:sz w:val="18"/>
          <w:szCs w:val="18"/>
          <w:lang w:eastAsia="x-none"/>
        </w:rPr>
      </w:pP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Wykonawcę oraz uczestnika konkursu, którego jednostką dominującą w rozumieniu art. 3 ust. 1 pkt 37 ustawy z dnia 29 września 1994 r. o rachunkowości (Dz. U. z 202</w:t>
      </w:r>
      <w:r w:rsidR="00497AFE">
        <w:rPr>
          <w:rFonts w:ascii="Verdana" w:eastAsia="Univers-PL" w:hAnsi="Verdana" w:cs="Arial"/>
          <w:bCs/>
          <w:sz w:val="18"/>
          <w:szCs w:val="18"/>
          <w:lang w:eastAsia="x-none"/>
        </w:rPr>
        <w:t>3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r. poz. </w:t>
      </w:r>
      <w:r w:rsidR="00497AFE">
        <w:rPr>
          <w:rFonts w:ascii="Verdana" w:eastAsia="Univers-PL" w:hAnsi="Verdana" w:cs="Arial"/>
          <w:bCs/>
          <w:sz w:val="18"/>
          <w:szCs w:val="18"/>
          <w:lang w:eastAsia="x-none"/>
        </w:rPr>
        <w:t>120 ze zmianami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 zastosowaniu środka, o</w:t>
      </w:r>
      <w:r w:rsidR="009E450F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 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którym mowa w art. 1 pkt 3 ustawy z dnia 13</w:t>
      </w:r>
      <w:r w:rsidR="00743ED7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kwietnia 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2022 r. (Dz. U. z 202</w:t>
      </w:r>
      <w:r w:rsidR="00FB43E3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3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 xml:space="preserve"> r., poz.</w:t>
      </w:r>
      <w:r w:rsidR="00C34F36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 </w:t>
      </w:r>
      <w:r w:rsidR="00FB43E3"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129</w:t>
      </w:r>
      <w:r w:rsidRPr="0080769A">
        <w:rPr>
          <w:rFonts w:ascii="Verdana" w:eastAsia="Univers-PL" w:hAnsi="Verdana" w:cs="Arial"/>
          <w:bCs/>
          <w:sz w:val="18"/>
          <w:szCs w:val="18"/>
          <w:lang w:eastAsia="x-none"/>
        </w:rPr>
        <w:t>).</w:t>
      </w:r>
    </w:p>
    <w:p w14:paraId="0387AC6F" w14:textId="7E75942D" w:rsidR="00BB5CB5" w:rsidRPr="00BB5CB5" w:rsidRDefault="00BB5CB5" w:rsidP="00F1749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60" w:after="60"/>
        <w:ind w:left="1418" w:hanging="851"/>
        <w:contextualSpacing w:val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0769A">
        <w:rPr>
          <w:rFonts w:ascii="Verdana" w:hAnsi="Verdana"/>
          <w:b/>
          <w:bCs/>
          <w:sz w:val="18"/>
          <w:szCs w:val="18"/>
        </w:rPr>
        <w:t xml:space="preserve">Wykonawca może zostać wykluczony przez Zamawiającego na każdym etapie postępowania. </w:t>
      </w:r>
      <w:r w:rsidRPr="0080769A">
        <w:rPr>
          <w:rFonts w:ascii="Verdana" w:hAnsi="Verdana"/>
          <w:sz w:val="18"/>
          <w:szCs w:val="18"/>
        </w:rPr>
        <w:t xml:space="preserve">Wykluczenie Wykonawcy </w:t>
      </w:r>
      <w:r w:rsidR="00CD7FDD">
        <w:rPr>
          <w:rFonts w:ascii="Verdana" w:hAnsi="Verdana"/>
          <w:sz w:val="18"/>
          <w:szCs w:val="18"/>
        </w:rPr>
        <w:t xml:space="preserve">na podstawie </w:t>
      </w:r>
      <w:proofErr w:type="spellStart"/>
      <w:r w:rsidR="00CD7FDD">
        <w:rPr>
          <w:rFonts w:ascii="Verdana" w:hAnsi="Verdana"/>
          <w:sz w:val="18"/>
          <w:szCs w:val="18"/>
        </w:rPr>
        <w:t>uPzp</w:t>
      </w:r>
      <w:proofErr w:type="spellEnd"/>
      <w:r w:rsidR="00CD7FDD">
        <w:rPr>
          <w:rFonts w:ascii="Verdana" w:hAnsi="Verdana"/>
          <w:sz w:val="18"/>
          <w:szCs w:val="18"/>
        </w:rPr>
        <w:t xml:space="preserve"> </w:t>
      </w:r>
      <w:r w:rsidRPr="0080769A">
        <w:rPr>
          <w:rFonts w:ascii="Verdana" w:hAnsi="Verdana"/>
          <w:sz w:val="18"/>
          <w:szCs w:val="18"/>
        </w:rPr>
        <w:t xml:space="preserve">następuje zgodnie z art. 111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 xml:space="preserve">, z zastrzeżeniem art. 110 ust. 2 i 3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>.</w:t>
      </w:r>
    </w:p>
    <w:p w14:paraId="411CFD3F" w14:textId="6C89F4F8" w:rsidR="00DF327A" w:rsidRPr="0080769A" w:rsidRDefault="00E775C1" w:rsidP="00F1749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60" w:after="0"/>
        <w:ind w:left="1418" w:hanging="851"/>
        <w:contextualSpacing w:val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0769A">
        <w:rPr>
          <w:rFonts w:ascii="Verdana" w:eastAsia="Calibri" w:hAnsi="Verdana"/>
          <w:sz w:val="18"/>
          <w:szCs w:val="18"/>
          <w:lang w:eastAsia="en-US"/>
        </w:rPr>
        <w:t>Wykluczenie, o którym mowa w pkt</w:t>
      </w:r>
      <w:r w:rsidR="0099511B" w:rsidRPr="0080769A">
        <w:rPr>
          <w:rFonts w:ascii="Verdana" w:eastAsia="Calibri" w:hAnsi="Verdana"/>
          <w:sz w:val="18"/>
          <w:szCs w:val="18"/>
          <w:lang w:eastAsia="en-US"/>
        </w:rPr>
        <w:t xml:space="preserve">. </w:t>
      </w:r>
      <w:r w:rsidR="00DF327A" w:rsidRPr="0080769A">
        <w:rPr>
          <w:rFonts w:ascii="Verdana" w:eastAsia="Calibri" w:hAnsi="Verdana"/>
          <w:sz w:val="18"/>
          <w:szCs w:val="18"/>
          <w:lang w:eastAsia="en-US"/>
        </w:rPr>
        <w:t>1.1.3</w:t>
      </w:r>
      <w:r w:rsidRPr="0080769A">
        <w:rPr>
          <w:rFonts w:ascii="Verdana" w:eastAsia="Calibri" w:hAnsi="Verdana"/>
          <w:sz w:val="18"/>
          <w:szCs w:val="18"/>
          <w:lang w:eastAsia="en-US"/>
        </w:rPr>
        <w:t xml:space="preserve"> następuje na okres trwania okoliczności określonych w art. 7 ust. 1 ustawy z dnia 13 kwietnia 2022 r</w:t>
      </w:r>
      <w:r w:rsidR="00DF327A" w:rsidRPr="0080769A">
        <w:rPr>
          <w:rFonts w:ascii="Verdana" w:eastAsia="Calibri" w:hAnsi="Verdana"/>
          <w:sz w:val="18"/>
          <w:szCs w:val="18"/>
          <w:lang w:eastAsia="en-US"/>
        </w:rPr>
        <w:t>.</w:t>
      </w:r>
      <w:r w:rsidRPr="0080769A">
        <w:rPr>
          <w:rFonts w:ascii="Verdana" w:eastAsia="Calibri" w:hAnsi="Verdana"/>
          <w:sz w:val="18"/>
          <w:szCs w:val="18"/>
          <w:lang w:eastAsia="en-US"/>
        </w:rPr>
        <w:t xml:space="preserve"> o</w:t>
      </w:r>
      <w:r w:rsidR="00DF327A" w:rsidRPr="0080769A">
        <w:rPr>
          <w:rFonts w:ascii="Verdana" w:eastAsia="Calibri" w:hAnsi="Verdana"/>
          <w:sz w:val="18"/>
          <w:szCs w:val="18"/>
          <w:lang w:eastAsia="en-US"/>
        </w:rPr>
        <w:t> </w:t>
      </w:r>
      <w:r w:rsidRPr="0080769A">
        <w:rPr>
          <w:rFonts w:ascii="Verdana" w:eastAsia="Calibri" w:hAnsi="Verdana"/>
          <w:sz w:val="18"/>
          <w:szCs w:val="18"/>
          <w:lang w:eastAsia="en-US"/>
        </w:rPr>
        <w:t>szczególnych rozwiązaniach w zakresie przeciwdziałania wspieraniu agresji na Ukrainę oraz służących ochronie bezpieczeństwa narodowego (Dz. U. z</w:t>
      </w:r>
      <w:r w:rsidR="00DF327A" w:rsidRPr="0080769A">
        <w:rPr>
          <w:rFonts w:ascii="Verdana" w:eastAsia="Calibri" w:hAnsi="Verdana"/>
          <w:sz w:val="18"/>
          <w:szCs w:val="18"/>
          <w:lang w:eastAsia="en-US"/>
        </w:rPr>
        <w:t> </w:t>
      </w:r>
      <w:r w:rsidRPr="0080769A">
        <w:rPr>
          <w:rFonts w:ascii="Verdana" w:eastAsia="Calibri" w:hAnsi="Verdana"/>
          <w:sz w:val="18"/>
          <w:szCs w:val="18"/>
          <w:lang w:eastAsia="en-US"/>
        </w:rPr>
        <w:t>2023 r., poz. 129).</w:t>
      </w:r>
    </w:p>
    <w:p w14:paraId="1DCA7F4C" w14:textId="77777777" w:rsidR="00DF327A" w:rsidRPr="0080769A" w:rsidRDefault="00E775C1" w:rsidP="00F1749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60" w:after="0"/>
        <w:ind w:left="1418" w:hanging="851"/>
        <w:contextualSpacing w:val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0769A">
        <w:rPr>
          <w:rFonts w:ascii="Verdana" w:hAnsi="Verdana"/>
          <w:sz w:val="18"/>
          <w:szCs w:val="18"/>
        </w:rPr>
        <w:t>W przypadku Wykonawcy lub uczestnika konkursu wykluczonego na podstawie art. 7 ust. 1 ustawy z dnia 13 kwietnia 2022 r o szczególnych rozwiązaniach w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zakresie przeciwdziałania wspieraniu agresji na Ukrainę oraz służących ochronie bezpieczeństwa narodowego</w:t>
      </w:r>
      <w:r w:rsidR="005C3E3C" w:rsidRPr="0080769A">
        <w:rPr>
          <w:rFonts w:ascii="Verdana" w:hAnsi="Verdana"/>
          <w:sz w:val="18"/>
          <w:szCs w:val="18"/>
        </w:rPr>
        <w:t xml:space="preserve"> </w:t>
      </w:r>
      <w:r w:rsidRPr="0080769A">
        <w:rPr>
          <w:rFonts w:ascii="Verdana" w:hAnsi="Verdana"/>
          <w:sz w:val="18"/>
          <w:szCs w:val="18"/>
        </w:rPr>
        <w:t xml:space="preserve"> </w:t>
      </w:r>
      <w:r w:rsidR="005C3E3C" w:rsidRPr="0080769A">
        <w:rPr>
          <w:rFonts w:ascii="Verdana" w:hAnsi="Verdana"/>
          <w:sz w:val="18"/>
          <w:szCs w:val="18"/>
        </w:rPr>
        <w:t>(Dz. U. z 2023 r., poz. 129), Z</w:t>
      </w:r>
      <w:r w:rsidRPr="0080769A">
        <w:rPr>
          <w:rFonts w:ascii="Verdana" w:hAnsi="Verdana"/>
          <w:sz w:val="18"/>
          <w:szCs w:val="18"/>
        </w:rPr>
        <w:t>amawiający odrzuca wniosek o</w:t>
      </w:r>
      <w:r w:rsidR="005C3E3C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dopuszczenie do udziału w</w:t>
      </w:r>
      <w:r w:rsidR="00DF327A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postępowaniu o udzielnie zamówienia publicznego lub ofertę takiego </w:t>
      </w:r>
      <w:r w:rsidR="005C3E3C" w:rsidRPr="0080769A">
        <w:rPr>
          <w:rFonts w:ascii="Verdana" w:hAnsi="Verdana"/>
          <w:sz w:val="18"/>
          <w:szCs w:val="18"/>
        </w:rPr>
        <w:t>W</w:t>
      </w:r>
      <w:r w:rsidRPr="0080769A">
        <w:rPr>
          <w:rFonts w:ascii="Verdana" w:hAnsi="Verdana"/>
          <w:sz w:val="18"/>
          <w:szCs w:val="18"/>
        </w:rPr>
        <w:t xml:space="preserve">ykonawcy lub uczestnika konkursu, nie zaprasza go do złożenia oferty wstępnej, oferty podlegającej negocjacjom, oferty dodatkowej, oferty lub oferty ostatecznej, nie zaprasza go do negocjacji lub dialogu, a także nie prowadzi z takim </w:t>
      </w:r>
      <w:r w:rsidR="005C3E3C" w:rsidRPr="0080769A">
        <w:rPr>
          <w:rFonts w:ascii="Verdana" w:hAnsi="Verdana"/>
          <w:sz w:val="18"/>
          <w:szCs w:val="18"/>
        </w:rPr>
        <w:t>W</w:t>
      </w:r>
      <w:r w:rsidRPr="0080769A">
        <w:rPr>
          <w:rFonts w:ascii="Verdana" w:hAnsi="Verdana"/>
          <w:sz w:val="18"/>
          <w:szCs w:val="18"/>
        </w:rPr>
        <w:t>ykonawcą negocjacji lub dialogu, odrzuca wniosek o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dopuszczenie do udziału w</w:t>
      </w:r>
      <w:r w:rsidR="005C3E3C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konkursie, nie zaprasza do złożenia pracy konkursowej lub nie przeprowadza oceny pracy konkursowej, odpowiednio do trybu stosowanego do udzielenia zamówienia publicznego oraz etapu prowadzonego postępowania o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 xml:space="preserve">udzielenie zamówienia publicznego. </w:t>
      </w:r>
    </w:p>
    <w:p w14:paraId="02D8E742" w14:textId="77777777" w:rsidR="00BB5CB5" w:rsidRPr="00BB5CB5" w:rsidRDefault="00E775C1" w:rsidP="00F1749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60" w:after="0"/>
        <w:ind w:left="1418" w:hanging="851"/>
        <w:contextualSpacing w:val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0769A">
        <w:rPr>
          <w:rFonts w:ascii="Verdana" w:hAnsi="Verdana"/>
          <w:sz w:val="18"/>
          <w:szCs w:val="18"/>
        </w:rPr>
        <w:lastRenderedPageBreak/>
        <w:t>Osoba lub podmiot podlegające wykluczeniu na podstawie art. 7 ust. 1 ustawy z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dnia 13 kwietnia 2022 r o szczególnych rozwiązaniach w zakresie przeciwdziałania wspieraniu agresji na Ukrainę oraz służących ochronie bezpieczeństwa narodowego, które w okresie tego wykluczenia ubiegają się o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udzielenie zamówienia publicznego lub dopuszczenie do udziału w</w:t>
      </w:r>
      <w:r w:rsidR="0080769A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konkursie lub biorą udział w postępowaniu o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udzielenie zamówienia publicznego lub w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konkursie, podlegają karze pieniężnej.</w:t>
      </w:r>
      <w:r w:rsidR="00DF327A" w:rsidRPr="0080769A">
        <w:rPr>
          <w:rFonts w:ascii="Verdana" w:hAnsi="Verdana"/>
          <w:sz w:val="18"/>
          <w:szCs w:val="18"/>
        </w:rPr>
        <w:t xml:space="preserve"> </w:t>
      </w:r>
    </w:p>
    <w:p w14:paraId="4E4F1B21" w14:textId="23AB26BF" w:rsidR="00DF327A" w:rsidRPr="0080769A" w:rsidRDefault="00E775C1" w:rsidP="00F1749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60" w:after="0"/>
        <w:ind w:left="1418" w:hanging="851"/>
        <w:contextualSpacing w:val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0769A">
        <w:rPr>
          <w:rFonts w:ascii="Verdana" w:hAnsi="Verdana"/>
          <w:sz w:val="18"/>
          <w:szCs w:val="18"/>
        </w:rPr>
        <w:t xml:space="preserve">Karę pieniężną </w:t>
      </w:r>
      <w:r w:rsidR="00BB5CB5">
        <w:rPr>
          <w:rFonts w:ascii="Verdana" w:hAnsi="Verdana"/>
          <w:sz w:val="18"/>
          <w:szCs w:val="18"/>
        </w:rPr>
        <w:t>o której mowa w pkt 1.1.</w:t>
      </w:r>
      <w:r w:rsidR="009665CB">
        <w:rPr>
          <w:rFonts w:ascii="Verdana" w:hAnsi="Verdana"/>
          <w:sz w:val="18"/>
          <w:szCs w:val="18"/>
        </w:rPr>
        <w:t>7</w:t>
      </w:r>
      <w:r w:rsidR="00BB5CB5">
        <w:rPr>
          <w:rFonts w:ascii="Verdana" w:hAnsi="Verdana"/>
          <w:sz w:val="18"/>
          <w:szCs w:val="18"/>
        </w:rPr>
        <w:t xml:space="preserve"> </w:t>
      </w:r>
      <w:r w:rsidRPr="0080769A">
        <w:rPr>
          <w:rFonts w:ascii="Verdana" w:hAnsi="Verdana"/>
          <w:sz w:val="18"/>
          <w:szCs w:val="18"/>
        </w:rPr>
        <w:t>nakłada Prezes Urzędu Zamówień Publicznych, w drodze decyzji, w</w:t>
      </w:r>
      <w:r w:rsidR="00E00D88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wysokości do 20</w:t>
      </w:r>
      <w:r w:rsidR="005C3E3C" w:rsidRPr="0080769A"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000 000 zł.</w:t>
      </w:r>
      <w:bookmarkStart w:id="16" w:name="_Hlk102058894"/>
    </w:p>
    <w:bookmarkEnd w:id="16"/>
    <w:p w14:paraId="143ACB46" w14:textId="409407FC" w:rsidR="005C3E3C" w:rsidRPr="00BB5CB5" w:rsidRDefault="005A5C81" w:rsidP="00F1749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60" w:after="0"/>
        <w:ind w:left="1418" w:hanging="851"/>
        <w:contextualSpacing w:val="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0769A">
        <w:rPr>
          <w:rFonts w:ascii="Verdana" w:hAnsi="Verdana"/>
          <w:b/>
          <w:bCs/>
          <w:sz w:val="18"/>
          <w:szCs w:val="18"/>
        </w:rPr>
        <w:t>W przypadku wspólnego ubiegania się Wykonawców o udzielenie zamówienia Zamawiający zbada, czy nie zachodzą podstawy wykluczenia wobec każdego z tych Wykonawców.</w:t>
      </w:r>
    </w:p>
    <w:p w14:paraId="5646CEB4" w14:textId="458C217D" w:rsidR="00BB5CB5" w:rsidRPr="00BB5CB5" w:rsidRDefault="00BB5CB5" w:rsidP="00F1749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60" w:after="0"/>
        <w:ind w:left="1418" w:hanging="851"/>
        <w:contextualSpacing w:val="0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BB5CB5">
        <w:rPr>
          <w:rFonts w:ascii="Verdana" w:hAnsi="Verdana"/>
          <w:sz w:val="18"/>
          <w:szCs w:val="18"/>
        </w:rPr>
        <w:t>Zamawiający zbada czy nie zachodzą podstawy wykluczenia, o których w art. 7 ust. 1 ustawy z dnia 13 kwietnia 2022 r o szczególnych rozwiązaniach w zakresie przeciwdziałania wspieraniu agresji na Ukrainę oraz służących ochronie bezpieczeństwa narodowego w oparciu o wykazy i listę wskazane w treści tego przepisu lub w oparciu o oświadczenie Wykonawcy.</w:t>
      </w:r>
    </w:p>
    <w:p w14:paraId="49ED6AE9" w14:textId="05844E7C" w:rsidR="00287196" w:rsidRPr="008A51DD" w:rsidRDefault="00287196" w:rsidP="00F17496">
      <w:pPr>
        <w:pStyle w:val="Akapitzlist"/>
        <w:numPr>
          <w:ilvl w:val="1"/>
          <w:numId w:val="39"/>
        </w:numPr>
        <w:suppressAutoHyphens/>
        <w:autoSpaceDE w:val="0"/>
        <w:autoSpaceDN w:val="0"/>
        <w:adjustRightInd w:val="0"/>
        <w:spacing w:before="160" w:after="0"/>
        <w:ind w:left="567" w:hanging="567"/>
        <w:contextualSpacing w:val="0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8A51DD">
        <w:rPr>
          <w:rFonts w:ascii="Verdana" w:eastAsia="Calibri" w:hAnsi="Verdana"/>
          <w:b/>
          <w:sz w:val="18"/>
          <w:szCs w:val="18"/>
          <w:lang w:eastAsia="en-US"/>
        </w:rPr>
        <w:t xml:space="preserve">Spełniają </w:t>
      </w:r>
      <w:r w:rsidRPr="00C424E3">
        <w:rPr>
          <w:rFonts w:ascii="Verdana" w:eastAsia="Calibri" w:hAnsi="Verdana"/>
          <w:b/>
          <w:spacing w:val="40"/>
          <w:sz w:val="18"/>
          <w:szCs w:val="18"/>
          <w:lang w:eastAsia="en-US"/>
        </w:rPr>
        <w:t>warunki udziału w postępowaniu</w:t>
      </w:r>
      <w:r w:rsidRPr="008A51DD">
        <w:rPr>
          <w:rFonts w:ascii="Verdana" w:eastAsia="Calibri" w:hAnsi="Verdana"/>
          <w:b/>
          <w:sz w:val="18"/>
          <w:szCs w:val="18"/>
          <w:lang w:eastAsia="en-US"/>
        </w:rPr>
        <w:t xml:space="preserve"> dotyczące:</w:t>
      </w:r>
    </w:p>
    <w:p w14:paraId="426FF139" w14:textId="00566B53" w:rsidR="00DD5881" w:rsidRPr="008A51DD" w:rsidRDefault="000A1C4E" w:rsidP="00F17496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before="120" w:after="0"/>
        <w:ind w:left="1276" w:hanging="709"/>
        <w:contextualSpacing w:val="0"/>
        <w:jc w:val="both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Z</w:t>
      </w:r>
      <w:r w:rsidR="00DD5881" w:rsidRPr="008A51DD">
        <w:rPr>
          <w:rFonts w:ascii="Verdana" w:hAnsi="Verdana" w:cs="Arial"/>
          <w:b/>
          <w:bCs/>
          <w:snapToGrid w:val="0"/>
          <w:sz w:val="18"/>
          <w:szCs w:val="18"/>
        </w:rPr>
        <w:t>dolności do występowania w obrocie gospodarczym</w:t>
      </w:r>
      <w:r w:rsidR="00287196" w:rsidRPr="008A51DD">
        <w:rPr>
          <w:rFonts w:ascii="Verdana" w:hAnsi="Verdana" w:cs="Arial"/>
          <w:b/>
          <w:bCs/>
          <w:snapToGrid w:val="0"/>
          <w:sz w:val="18"/>
          <w:szCs w:val="18"/>
        </w:rPr>
        <w:t>:</w:t>
      </w:r>
    </w:p>
    <w:p w14:paraId="5770AD53" w14:textId="77777777" w:rsidR="009420F4" w:rsidRPr="00C424E3" w:rsidRDefault="009420F4" w:rsidP="009420F4">
      <w:pPr>
        <w:pStyle w:val="Akapitzlist"/>
        <w:autoSpaceDE w:val="0"/>
        <w:autoSpaceDN w:val="0"/>
        <w:adjustRightInd w:val="0"/>
        <w:spacing w:before="60" w:after="0"/>
        <w:ind w:left="1276"/>
        <w:contextualSpacing w:val="0"/>
        <w:jc w:val="both"/>
        <w:rPr>
          <w:rFonts w:ascii="Verdana" w:hAnsi="Verdana" w:cs="Arial"/>
          <w:b/>
          <w:bCs/>
          <w:snapToGrid w:val="0"/>
          <w:sz w:val="18"/>
          <w:szCs w:val="18"/>
          <w:u w:val="single"/>
        </w:rPr>
      </w:pPr>
      <w:r w:rsidRPr="00C424E3">
        <w:rPr>
          <w:rFonts w:ascii="Verdana" w:hAnsi="Verdana" w:cs="Arial"/>
          <w:sz w:val="18"/>
          <w:szCs w:val="18"/>
          <w:u w:val="single"/>
        </w:rPr>
        <w:t xml:space="preserve">Zamawiający </w:t>
      </w:r>
      <w:r w:rsidRPr="00BB5CB5">
        <w:rPr>
          <w:rFonts w:ascii="Verdana" w:hAnsi="Verdana" w:cs="Arial"/>
          <w:b/>
          <w:bCs/>
          <w:sz w:val="18"/>
          <w:szCs w:val="18"/>
          <w:u w:val="single"/>
        </w:rPr>
        <w:t>nie stawia</w:t>
      </w:r>
      <w:r w:rsidRPr="00C424E3">
        <w:rPr>
          <w:rFonts w:ascii="Verdana" w:hAnsi="Verdana" w:cs="Arial"/>
          <w:sz w:val="18"/>
          <w:szCs w:val="18"/>
          <w:u w:val="single"/>
        </w:rPr>
        <w:t xml:space="preserve"> warunków w tym zakresie;</w:t>
      </w:r>
    </w:p>
    <w:p w14:paraId="197ED577" w14:textId="51CA42C7" w:rsidR="003102B8" w:rsidRPr="008A51DD" w:rsidRDefault="000A1C4E" w:rsidP="00F17496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before="120" w:after="0"/>
        <w:ind w:left="1276" w:hanging="709"/>
        <w:contextualSpacing w:val="0"/>
        <w:jc w:val="both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U</w:t>
      </w:r>
      <w:r w:rsidR="003102B8" w:rsidRPr="008A51DD">
        <w:rPr>
          <w:rFonts w:ascii="Verdana" w:hAnsi="Verdana" w:cs="Arial"/>
          <w:b/>
          <w:bCs/>
          <w:sz w:val="18"/>
          <w:szCs w:val="18"/>
        </w:rPr>
        <w:t>prawnień do prowadzenia określonej działalności gospodarczej lub zawodowej, o ile wynika to z odrębnych przepisów:</w:t>
      </w:r>
    </w:p>
    <w:p w14:paraId="5701DA7B" w14:textId="77777777" w:rsidR="009420F4" w:rsidRPr="00C424E3" w:rsidRDefault="009420F4" w:rsidP="009420F4">
      <w:pPr>
        <w:pStyle w:val="Akapitzlist"/>
        <w:autoSpaceDE w:val="0"/>
        <w:autoSpaceDN w:val="0"/>
        <w:adjustRightInd w:val="0"/>
        <w:spacing w:before="60" w:after="0"/>
        <w:ind w:left="1276"/>
        <w:contextualSpacing w:val="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C424E3">
        <w:rPr>
          <w:rFonts w:ascii="Verdana" w:hAnsi="Verdana" w:cs="Arial"/>
          <w:sz w:val="18"/>
          <w:szCs w:val="18"/>
          <w:u w:val="single"/>
        </w:rPr>
        <w:t xml:space="preserve">Zamawiający </w:t>
      </w:r>
      <w:r w:rsidRPr="00BB5CB5">
        <w:rPr>
          <w:rFonts w:ascii="Verdana" w:hAnsi="Verdana" w:cs="Arial"/>
          <w:b/>
          <w:bCs/>
          <w:sz w:val="18"/>
          <w:szCs w:val="18"/>
          <w:u w:val="single"/>
        </w:rPr>
        <w:t>nie stawia</w:t>
      </w:r>
      <w:r w:rsidRPr="00C424E3">
        <w:rPr>
          <w:rFonts w:ascii="Verdana" w:hAnsi="Verdana" w:cs="Arial"/>
          <w:sz w:val="18"/>
          <w:szCs w:val="18"/>
          <w:u w:val="single"/>
        </w:rPr>
        <w:t xml:space="preserve"> warunków w tym zakresie;</w:t>
      </w:r>
    </w:p>
    <w:p w14:paraId="6FD8B512" w14:textId="3DA0A5B5" w:rsidR="003102B8" w:rsidRPr="008A51DD" w:rsidRDefault="000A1C4E" w:rsidP="00F17496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before="120" w:after="0"/>
        <w:ind w:left="1276" w:hanging="709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S</w:t>
      </w:r>
      <w:r w:rsidR="003102B8" w:rsidRPr="008A51DD">
        <w:rPr>
          <w:rFonts w:ascii="Verdana" w:hAnsi="Verdana" w:cs="Arial"/>
          <w:b/>
          <w:bCs/>
          <w:sz w:val="18"/>
          <w:szCs w:val="18"/>
        </w:rPr>
        <w:t>ytuacji ekonomicznej lub finansowej:</w:t>
      </w:r>
    </w:p>
    <w:p w14:paraId="67A77430" w14:textId="38A94AD6" w:rsidR="003102B8" w:rsidRPr="00C424E3" w:rsidRDefault="003102B8" w:rsidP="00287196">
      <w:pPr>
        <w:autoSpaceDE w:val="0"/>
        <w:autoSpaceDN w:val="0"/>
        <w:adjustRightInd w:val="0"/>
        <w:spacing w:before="40" w:after="0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C424E3">
        <w:rPr>
          <w:rFonts w:ascii="Verdana" w:hAnsi="Verdana" w:cs="Arial"/>
          <w:sz w:val="18"/>
          <w:szCs w:val="18"/>
          <w:u w:val="single"/>
        </w:rPr>
        <w:t xml:space="preserve">Zamawiający </w:t>
      </w:r>
      <w:r w:rsidRPr="00BB5CB5">
        <w:rPr>
          <w:rFonts w:ascii="Verdana" w:hAnsi="Verdana" w:cs="Arial"/>
          <w:b/>
          <w:bCs/>
          <w:sz w:val="18"/>
          <w:szCs w:val="18"/>
          <w:u w:val="single"/>
        </w:rPr>
        <w:t>nie stawia</w:t>
      </w:r>
      <w:r w:rsidRPr="00C424E3">
        <w:rPr>
          <w:rFonts w:ascii="Verdana" w:hAnsi="Verdana" w:cs="Arial"/>
          <w:sz w:val="18"/>
          <w:szCs w:val="18"/>
          <w:u w:val="single"/>
        </w:rPr>
        <w:t xml:space="preserve"> warunków w </w:t>
      </w:r>
      <w:r w:rsidR="00871D43" w:rsidRPr="00C424E3">
        <w:rPr>
          <w:rFonts w:ascii="Verdana" w:hAnsi="Verdana" w:cs="Arial"/>
          <w:sz w:val="18"/>
          <w:szCs w:val="18"/>
          <w:u w:val="single"/>
        </w:rPr>
        <w:t>tym</w:t>
      </w:r>
      <w:r w:rsidRPr="00C424E3">
        <w:rPr>
          <w:rFonts w:ascii="Verdana" w:hAnsi="Verdana" w:cs="Arial"/>
          <w:sz w:val="18"/>
          <w:szCs w:val="18"/>
          <w:u w:val="single"/>
        </w:rPr>
        <w:t xml:space="preserve"> zakresie</w:t>
      </w:r>
      <w:r w:rsidR="00871D43" w:rsidRPr="00C424E3">
        <w:rPr>
          <w:rFonts w:ascii="Verdana" w:hAnsi="Verdana" w:cs="Arial"/>
          <w:sz w:val="18"/>
          <w:szCs w:val="18"/>
          <w:u w:val="single"/>
        </w:rPr>
        <w:t>;</w:t>
      </w:r>
    </w:p>
    <w:p w14:paraId="7F2D0E44" w14:textId="1BEED9D5" w:rsidR="003102B8" w:rsidRPr="008A51DD" w:rsidRDefault="000A1C4E" w:rsidP="00F17496">
      <w:pPr>
        <w:pStyle w:val="Akapitzlist"/>
        <w:numPr>
          <w:ilvl w:val="2"/>
          <w:numId w:val="39"/>
        </w:numPr>
        <w:autoSpaceDE w:val="0"/>
        <w:autoSpaceDN w:val="0"/>
        <w:adjustRightInd w:val="0"/>
        <w:spacing w:before="120" w:after="0"/>
        <w:ind w:left="1276" w:hanging="709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Z</w:t>
      </w:r>
      <w:r w:rsidR="003102B8" w:rsidRPr="008A51DD">
        <w:rPr>
          <w:rFonts w:ascii="Verdana" w:hAnsi="Verdana" w:cs="Arial"/>
          <w:b/>
          <w:bCs/>
          <w:sz w:val="18"/>
          <w:szCs w:val="18"/>
        </w:rPr>
        <w:t>dolności technicznej lub zawodowej:</w:t>
      </w:r>
    </w:p>
    <w:p w14:paraId="47B1C77C" w14:textId="4C67FB65" w:rsidR="00A36652" w:rsidRPr="00C424E3" w:rsidRDefault="00A36652" w:rsidP="00A36652">
      <w:pPr>
        <w:pStyle w:val="Akapitzlist"/>
        <w:autoSpaceDE w:val="0"/>
        <w:autoSpaceDN w:val="0"/>
        <w:adjustRightInd w:val="0"/>
        <w:spacing w:before="60" w:after="0"/>
        <w:ind w:left="1276"/>
        <w:contextualSpacing w:val="0"/>
        <w:jc w:val="both"/>
        <w:rPr>
          <w:rFonts w:ascii="Verdana" w:hAnsi="Verdana" w:cs="Arial"/>
          <w:sz w:val="18"/>
          <w:szCs w:val="18"/>
          <w:u w:val="single"/>
        </w:rPr>
      </w:pPr>
      <w:r w:rsidRPr="00C424E3">
        <w:rPr>
          <w:rFonts w:ascii="Verdana" w:hAnsi="Verdana" w:cs="Arial"/>
          <w:sz w:val="18"/>
          <w:szCs w:val="18"/>
          <w:u w:val="single"/>
        </w:rPr>
        <w:t xml:space="preserve">Zamawiający </w:t>
      </w:r>
      <w:r w:rsidRPr="00BB5CB5">
        <w:rPr>
          <w:rFonts w:ascii="Verdana" w:hAnsi="Verdana" w:cs="Arial"/>
          <w:b/>
          <w:bCs/>
          <w:sz w:val="18"/>
          <w:szCs w:val="18"/>
          <w:u w:val="single"/>
        </w:rPr>
        <w:t>nie stawia</w:t>
      </w:r>
      <w:r w:rsidRPr="00C424E3">
        <w:rPr>
          <w:rFonts w:ascii="Verdana" w:hAnsi="Verdana" w:cs="Arial"/>
          <w:sz w:val="18"/>
          <w:szCs w:val="18"/>
          <w:u w:val="single"/>
        </w:rPr>
        <w:t xml:space="preserve"> warunków w tym zakresie. </w:t>
      </w:r>
    </w:p>
    <w:p w14:paraId="4003CEC3" w14:textId="72E0C3E1" w:rsidR="005C3FE5" w:rsidRPr="008B3B70" w:rsidRDefault="005C3FE5" w:rsidP="00F17496">
      <w:pPr>
        <w:pStyle w:val="Nagwek1"/>
        <w:keepLines w:val="0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left" w:pos="426"/>
        </w:tabs>
        <w:suppressAutoHyphens/>
        <w:spacing w:before="360"/>
        <w:ind w:left="-284" w:firstLine="567"/>
        <w:jc w:val="both"/>
        <w:rPr>
          <w:rFonts w:ascii="Verdana" w:hAnsi="Verdana"/>
          <w:color w:val="FFFFFF"/>
          <w:sz w:val="20"/>
        </w:rPr>
      </w:pPr>
      <w:r>
        <w:rPr>
          <w:rFonts w:ascii="Verdana" w:hAnsi="Verdana"/>
          <w:color w:val="FFFFFF"/>
          <w:sz w:val="20"/>
        </w:rPr>
        <w:t xml:space="preserve">  </w:t>
      </w:r>
      <w:r w:rsidR="00CB2D7B" w:rsidRPr="000856F4">
        <w:rPr>
          <w:rFonts w:ascii="Verdana" w:hAnsi="Verdana"/>
          <w:color w:val="FFFFFF"/>
          <w:sz w:val="20"/>
          <w:szCs w:val="32"/>
        </w:rPr>
        <w:t xml:space="preserve">WYKAZ PODMIOTOWYCH ŚRODKÓW DOWODOWYCH I INNYCH </w:t>
      </w:r>
      <w:r w:rsidR="00CB2D7B" w:rsidRPr="000856F4">
        <w:rPr>
          <w:rFonts w:ascii="Verdana" w:hAnsi="Verdana"/>
          <w:color w:val="FFFFFF"/>
          <w:sz w:val="20"/>
          <w:szCs w:val="32"/>
        </w:rPr>
        <w:br/>
        <w:t xml:space="preserve">            DOKUMENTÓW LUB OŚWIADCZEŃ SKŁADANYCH W POSTĘPOWANIU </w:t>
      </w:r>
      <w:r w:rsidR="00CB2D7B" w:rsidRPr="000856F4">
        <w:rPr>
          <w:rFonts w:ascii="Verdana" w:hAnsi="Verdana"/>
          <w:color w:val="FFFFFF"/>
          <w:sz w:val="20"/>
          <w:szCs w:val="32"/>
        </w:rPr>
        <w:br/>
        <w:t xml:space="preserve">            POTWIERDZAJĄCYCH SPEŁNIANIE WARUNKÓW UDZIAŁU                                               </w:t>
      </w:r>
      <w:r w:rsidR="00CB2D7B" w:rsidRPr="000856F4">
        <w:rPr>
          <w:rFonts w:ascii="Verdana" w:hAnsi="Verdana"/>
          <w:color w:val="FFFFFF"/>
          <w:sz w:val="20"/>
          <w:szCs w:val="32"/>
        </w:rPr>
        <w:br/>
        <w:t xml:space="preserve">            W POSTĘPOWANIU ORAZ BRAK PODSTAW WYKLUCZENIA</w:t>
      </w:r>
    </w:p>
    <w:p w14:paraId="1829998B" w14:textId="72863E85" w:rsidR="000856F4" w:rsidRPr="0080769A" w:rsidRDefault="00CA2F78" w:rsidP="00FB2D28">
      <w:pPr>
        <w:pStyle w:val="Bezodstpw"/>
        <w:numPr>
          <w:ilvl w:val="5"/>
          <w:numId w:val="19"/>
        </w:numPr>
        <w:autoSpaceDE w:val="0"/>
        <w:autoSpaceDN w:val="0"/>
        <w:adjustRightInd w:val="0"/>
        <w:spacing w:before="240" w:after="120" w:line="276" w:lineRule="auto"/>
        <w:ind w:left="567" w:hanging="425"/>
        <w:jc w:val="both"/>
        <w:rPr>
          <w:rFonts w:ascii="Verdana" w:eastAsia="Univers-PL" w:hAnsi="Verdana" w:cs="Univers-PL"/>
          <w:b/>
          <w:sz w:val="18"/>
          <w:szCs w:val="18"/>
          <w:u w:val="single"/>
        </w:rPr>
      </w:pPr>
      <w:r w:rsidRPr="0080769A">
        <w:rPr>
          <w:rFonts w:ascii="Verdana" w:eastAsia="Univers-PL" w:hAnsi="Verdana" w:cs="Univers-PL"/>
          <w:b/>
          <w:sz w:val="18"/>
          <w:szCs w:val="18"/>
          <w:u w:val="single"/>
        </w:rPr>
        <w:t>OŚWIADCZENIA I PODMIOTOWE ŚRODKI DOWODOWE</w:t>
      </w:r>
      <w:r w:rsidR="000856F4" w:rsidRPr="0080769A">
        <w:rPr>
          <w:rFonts w:ascii="Verdana" w:eastAsia="Univers-PL" w:hAnsi="Verdana" w:cs="Univers-PL"/>
          <w:b/>
          <w:sz w:val="18"/>
          <w:szCs w:val="18"/>
          <w:u w:val="single"/>
        </w:rPr>
        <w:t xml:space="preserve"> SKŁADANE WRAZ Z OFERTĄ:</w:t>
      </w:r>
    </w:p>
    <w:p w14:paraId="2974A2A0" w14:textId="2C0FE545" w:rsidR="00C424E3" w:rsidRDefault="00C424E3" w:rsidP="00F17496">
      <w:pPr>
        <w:pStyle w:val="Bezodstpw"/>
        <w:numPr>
          <w:ilvl w:val="6"/>
          <w:numId w:val="34"/>
        </w:numPr>
        <w:spacing w:before="60" w:line="276" w:lineRule="auto"/>
        <w:ind w:left="993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zobowiązany jest złożyć </w:t>
      </w:r>
      <w:r w:rsidRPr="00C424E3">
        <w:rPr>
          <w:rFonts w:ascii="Verdana" w:hAnsi="Verdana" w:cs="Calibri"/>
          <w:b/>
          <w:bCs/>
          <w:sz w:val="18"/>
          <w:szCs w:val="18"/>
        </w:rPr>
        <w:t>Formularz ofertowy</w:t>
      </w:r>
      <w:r>
        <w:rPr>
          <w:rFonts w:ascii="Verdana" w:hAnsi="Verdana" w:cs="Calibri"/>
          <w:sz w:val="18"/>
          <w:szCs w:val="18"/>
        </w:rPr>
        <w:t xml:space="preserve"> według wzoru stanowiącego </w:t>
      </w:r>
      <w:r w:rsidRPr="00BB025E">
        <w:rPr>
          <w:rFonts w:ascii="Verdana" w:hAnsi="Verdana" w:cs="Calibri"/>
          <w:b/>
          <w:bCs/>
          <w:sz w:val="18"/>
          <w:szCs w:val="18"/>
        </w:rPr>
        <w:t xml:space="preserve">Załącznik nr </w:t>
      </w:r>
      <w:r w:rsidR="00BB5CB5" w:rsidRPr="00BB025E">
        <w:rPr>
          <w:rFonts w:ascii="Verdana" w:hAnsi="Verdana" w:cs="Calibri"/>
          <w:b/>
          <w:bCs/>
          <w:sz w:val="18"/>
          <w:szCs w:val="18"/>
        </w:rPr>
        <w:t>1</w:t>
      </w:r>
      <w:r w:rsidRPr="00BB025E">
        <w:rPr>
          <w:rFonts w:ascii="Verdana" w:hAnsi="Verdana" w:cs="Calibri"/>
          <w:b/>
          <w:bCs/>
          <w:sz w:val="18"/>
          <w:szCs w:val="18"/>
        </w:rPr>
        <w:t xml:space="preserve"> do SWZ</w:t>
      </w:r>
      <w:r>
        <w:rPr>
          <w:rFonts w:ascii="Verdana" w:hAnsi="Verdana" w:cs="Calibri"/>
          <w:sz w:val="18"/>
          <w:szCs w:val="18"/>
        </w:rPr>
        <w:t xml:space="preserve"> oraz załączyć do oferty aktualne na dzień składania ofert następujące oświadczenia i dokumenty:</w:t>
      </w:r>
    </w:p>
    <w:p w14:paraId="26B41FD2" w14:textId="77777777" w:rsidR="00D35980" w:rsidRPr="00D35980" w:rsidRDefault="00BB5CB5" w:rsidP="00D35980">
      <w:pPr>
        <w:pStyle w:val="Bezodstpw"/>
        <w:numPr>
          <w:ilvl w:val="1"/>
          <w:numId w:val="49"/>
        </w:numPr>
        <w:spacing w:before="60" w:line="276" w:lineRule="auto"/>
        <w:ind w:left="1418" w:hanging="426"/>
        <w:jc w:val="both"/>
        <w:rPr>
          <w:rFonts w:ascii="Verdana" w:eastAsia="Univers-PL" w:hAnsi="Verdana" w:cs="Univers-PL"/>
          <w:sz w:val="18"/>
          <w:szCs w:val="18"/>
        </w:rPr>
      </w:pPr>
      <w:r w:rsidRPr="00BB5CB5">
        <w:rPr>
          <w:rFonts w:ascii="Verdana" w:hAnsi="Verdana" w:cs="Calibri"/>
          <w:sz w:val="18"/>
          <w:szCs w:val="18"/>
        </w:rPr>
        <w:t xml:space="preserve">Oświadczenie, </w:t>
      </w:r>
      <w:r w:rsidR="00D35980" w:rsidRPr="00D35980">
        <w:rPr>
          <w:rFonts w:ascii="Verdana" w:hAnsi="Verdana" w:cs="Calibri"/>
          <w:sz w:val="18"/>
          <w:szCs w:val="18"/>
        </w:rPr>
        <w:t xml:space="preserve">o którym mowa w art. 125 ust. 1 </w:t>
      </w:r>
      <w:proofErr w:type="spellStart"/>
      <w:r w:rsidR="00D35980" w:rsidRPr="00D35980">
        <w:rPr>
          <w:rFonts w:ascii="Verdana" w:hAnsi="Verdana" w:cs="Calibri"/>
          <w:sz w:val="18"/>
          <w:szCs w:val="18"/>
        </w:rPr>
        <w:t>uPzp</w:t>
      </w:r>
      <w:proofErr w:type="spellEnd"/>
      <w:r w:rsidR="00D35980" w:rsidRPr="00D35980">
        <w:rPr>
          <w:rFonts w:ascii="Verdana" w:hAnsi="Verdana" w:cs="Calibri"/>
          <w:sz w:val="18"/>
          <w:szCs w:val="18"/>
        </w:rPr>
        <w:t xml:space="preserve"> o </w:t>
      </w:r>
      <w:r w:rsidR="00D35980" w:rsidRPr="00D35980">
        <w:rPr>
          <w:rFonts w:ascii="Verdana" w:hAnsi="Verdana" w:cs="Calibri"/>
          <w:b/>
          <w:bCs/>
          <w:sz w:val="18"/>
          <w:szCs w:val="18"/>
        </w:rPr>
        <w:t>niepodleganiu wykluczeniu z postępowania</w:t>
      </w:r>
      <w:r w:rsidR="00D35980" w:rsidRPr="00D35980">
        <w:rPr>
          <w:rFonts w:ascii="Verdana" w:hAnsi="Verdana" w:cs="Calibri"/>
          <w:sz w:val="18"/>
          <w:szCs w:val="18"/>
        </w:rPr>
        <w:t xml:space="preserve">, w zakresie wskazanym przez Zamawiającego, w tym o braku podstaw wykluczenia z art. 7 ust. 1 ustawy o szczególnych rozwiązaniach w zakresie przeciwdziałania wspieraniu agresji na Ukrainę oraz służących ochronie bezpieczeństwa narodowego – </w:t>
      </w:r>
      <w:r w:rsidR="00D35980" w:rsidRPr="00BB025E">
        <w:rPr>
          <w:rFonts w:ascii="Verdana" w:hAnsi="Verdana" w:cs="Calibri"/>
          <w:b/>
          <w:bCs/>
          <w:sz w:val="18"/>
          <w:szCs w:val="18"/>
        </w:rPr>
        <w:t>Załącznik nr 2 do SWZ</w:t>
      </w:r>
      <w:r w:rsidR="00D35980" w:rsidRPr="00D35980">
        <w:rPr>
          <w:rFonts w:ascii="Verdana" w:hAnsi="Verdana" w:cs="Calibri"/>
          <w:sz w:val="18"/>
          <w:szCs w:val="18"/>
        </w:rPr>
        <w:t>. Oświadczenie to, stanowi dowód potwierdzający brak podstaw do wykluczenia odpowiednio na dzień składania ofert.</w:t>
      </w:r>
    </w:p>
    <w:p w14:paraId="67BCF048" w14:textId="18E1BA48" w:rsidR="00D35980" w:rsidRPr="00D35980" w:rsidRDefault="00D35980" w:rsidP="00D35980">
      <w:pPr>
        <w:pStyle w:val="Bezodstpw"/>
        <w:spacing w:before="60" w:line="276" w:lineRule="auto"/>
        <w:ind w:left="1418"/>
        <w:jc w:val="both"/>
        <w:rPr>
          <w:rFonts w:ascii="Verdana" w:eastAsia="Univers-PL" w:hAnsi="Verdana" w:cs="Univers-PL"/>
          <w:sz w:val="18"/>
          <w:szCs w:val="18"/>
        </w:rPr>
      </w:pPr>
      <w:r w:rsidRPr="00D35980">
        <w:rPr>
          <w:rFonts w:ascii="Verdana" w:hAnsi="Verdana" w:cs="Calibri"/>
          <w:sz w:val="18"/>
          <w:szCs w:val="18"/>
          <w:u w:val="single"/>
        </w:rPr>
        <w:t xml:space="preserve">W przypadku wspólnego ubiegania się o zamówienie przez Wykonawców, oświadczenie składa każdy z Wykonawców. </w:t>
      </w:r>
    </w:p>
    <w:p w14:paraId="1DC9F4B1" w14:textId="77777777" w:rsidR="00D35980" w:rsidRPr="008A793D" w:rsidRDefault="00D35980" w:rsidP="00D35980">
      <w:pPr>
        <w:pStyle w:val="Bezodstpw"/>
        <w:spacing w:before="60" w:line="276" w:lineRule="auto"/>
        <w:ind w:left="1418"/>
        <w:jc w:val="both"/>
        <w:rPr>
          <w:rFonts w:ascii="Verdana" w:eastAsia="Univers-PL" w:hAnsi="Verdana" w:cs="Univers-PL"/>
          <w:sz w:val="18"/>
          <w:szCs w:val="18"/>
        </w:rPr>
      </w:pPr>
    </w:p>
    <w:p w14:paraId="393280FF" w14:textId="42018189" w:rsidR="00C424E3" w:rsidRPr="008A793D" w:rsidRDefault="00561966" w:rsidP="00F17496">
      <w:pPr>
        <w:pStyle w:val="Bezodstpw"/>
        <w:numPr>
          <w:ilvl w:val="1"/>
          <w:numId w:val="49"/>
        </w:numPr>
        <w:spacing w:before="60" w:line="276" w:lineRule="auto"/>
        <w:ind w:left="1418" w:hanging="426"/>
        <w:jc w:val="both"/>
        <w:rPr>
          <w:rFonts w:ascii="Verdana" w:eastAsia="Univers-PL" w:hAnsi="Verdana" w:cs="Univers-PL"/>
          <w:sz w:val="18"/>
          <w:szCs w:val="18"/>
        </w:rPr>
      </w:pPr>
      <w:r w:rsidRPr="008A793D">
        <w:rPr>
          <w:rFonts w:ascii="Verdana" w:eastAsia="Univers-PL" w:hAnsi="Verdana" w:cs="Univers-PL"/>
          <w:sz w:val="18"/>
          <w:szCs w:val="18"/>
        </w:rPr>
        <w:t xml:space="preserve">Jeżeli w imieniu Wykonawcy działa osoba, której umocowanie do jego reprezentowania nie wynika z dokumentów: odpisu lub informacji z Krajowego Rejestru Sądowego, Centralnej Ewidencji i Informacji o Działalności Gospodarczej lub </w:t>
      </w:r>
      <w:r w:rsidRPr="008A793D">
        <w:rPr>
          <w:rFonts w:ascii="Verdana" w:eastAsia="Univers-PL" w:hAnsi="Verdana" w:cs="Univers-PL"/>
          <w:sz w:val="18"/>
          <w:szCs w:val="18"/>
        </w:rPr>
        <w:lastRenderedPageBreak/>
        <w:t xml:space="preserve">innego właściwego rejestru, Wykonawca obowiązany jest złożyć </w:t>
      </w:r>
      <w:r w:rsidRPr="008A793D">
        <w:rPr>
          <w:rFonts w:ascii="Verdana" w:eastAsia="Univers-PL" w:hAnsi="Verdana" w:cs="Univers-PL"/>
          <w:b/>
          <w:bCs/>
          <w:sz w:val="18"/>
          <w:szCs w:val="18"/>
        </w:rPr>
        <w:t>pełnomocnictwo lub inny dokument potwierdzający umocowanie do reprezentowania Wykonawcy lub Wykonawców wspólnie ubiegających się o udzielenie zamówienia.</w:t>
      </w:r>
    </w:p>
    <w:p w14:paraId="18FE0062" w14:textId="2E7C810A" w:rsidR="00CA2F78" w:rsidRPr="0080769A" w:rsidRDefault="00CA2F78" w:rsidP="00D323F2">
      <w:pPr>
        <w:pStyle w:val="Bezodstpw"/>
        <w:numPr>
          <w:ilvl w:val="5"/>
          <w:numId w:val="19"/>
        </w:numPr>
        <w:autoSpaceDE w:val="0"/>
        <w:autoSpaceDN w:val="0"/>
        <w:adjustRightInd w:val="0"/>
        <w:spacing w:before="280" w:after="120" w:line="276" w:lineRule="auto"/>
        <w:ind w:left="567" w:hanging="567"/>
        <w:jc w:val="both"/>
        <w:rPr>
          <w:rFonts w:ascii="Verdana" w:hAnsi="Verdana" w:cs="TT20ACo00"/>
          <w:b/>
          <w:bCs/>
          <w:sz w:val="18"/>
          <w:szCs w:val="18"/>
          <w:u w:val="single"/>
        </w:rPr>
      </w:pPr>
      <w:r w:rsidRPr="0080769A">
        <w:rPr>
          <w:rFonts w:ascii="Verdana" w:hAnsi="Verdana" w:cs="TT20ACo00"/>
          <w:b/>
          <w:bCs/>
          <w:sz w:val="18"/>
          <w:szCs w:val="18"/>
          <w:u w:val="single"/>
        </w:rPr>
        <w:t>PODMIOTOWE ŚRODKI DOWODOWE SKŁADANE NA WEZWANIE ZAMAWIAJĄCEGO:</w:t>
      </w:r>
    </w:p>
    <w:p w14:paraId="7BFBA3EA" w14:textId="24005A63" w:rsidR="00D35980" w:rsidRDefault="00D35980" w:rsidP="00D35980">
      <w:pPr>
        <w:pStyle w:val="Akapitzlist"/>
        <w:numPr>
          <w:ilvl w:val="6"/>
          <w:numId w:val="31"/>
        </w:numPr>
        <w:tabs>
          <w:tab w:val="clear" w:pos="5040"/>
        </w:tabs>
        <w:spacing w:after="0"/>
        <w:ind w:left="992" w:hanging="425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wzywa Wykonawcę, </w:t>
      </w:r>
      <w:r w:rsidRPr="00B53676">
        <w:rPr>
          <w:rFonts w:ascii="Verdana" w:hAnsi="Verdana" w:cs="Arial"/>
          <w:sz w:val="18"/>
          <w:szCs w:val="18"/>
        </w:rPr>
        <w:t xml:space="preserve">którego oferta została najwyżej oceniona, do złożenia w wyznaczonym terminie, nie krótszym niż </w:t>
      </w:r>
      <w:r w:rsidRPr="005C34F3">
        <w:rPr>
          <w:rFonts w:ascii="Verdana" w:hAnsi="Verdana" w:cs="Arial"/>
          <w:b/>
          <w:bCs/>
          <w:sz w:val="18"/>
          <w:szCs w:val="18"/>
        </w:rPr>
        <w:t xml:space="preserve">5 dni </w:t>
      </w:r>
      <w:r w:rsidRPr="00B53676">
        <w:rPr>
          <w:rFonts w:ascii="Verdana" w:hAnsi="Verdana" w:cs="Arial"/>
          <w:sz w:val="18"/>
          <w:szCs w:val="18"/>
        </w:rPr>
        <w:t>od dnia wezwania, podmiotowych środków dowodowych, aktualnych na dzień ich złożenia:</w:t>
      </w:r>
    </w:p>
    <w:p w14:paraId="7FCC3C71" w14:textId="77777777" w:rsidR="00D35980" w:rsidRPr="00B53676" w:rsidRDefault="00D35980" w:rsidP="00D35980">
      <w:pPr>
        <w:pStyle w:val="Akapitzlist"/>
        <w:numPr>
          <w:ilvl w:val="1"/>
          <w:numId w:val="61"/>
        </w:numPr>
        <w:spacing w:before="60" w:after="0"/>
        <w:ind w:left="1559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B53676">
        <w:rPr>
          <w:rFonts w:ascii="Verdana" w:hAnsi="Verdana" w:cs="Arial"/>
          <w:b/>
          <w:bCs/>
          <w:sz w:val="18"/>
          <w:szCs w:val="18"/>
        </w:rPr>
        <w:t xml:space="preserve">potwierdzających </w:t>
      </w:r>
      <w:r w:rsidRPr="00B53676">
        <w:rPr>
          <w:rFonts w:ascii="Verdana" w:hAnsi="Verdana" w:cs="Arial"/>
          <w:b/>
          <w:bCs/>
          <w:spacing w:val="40"/>
          <w:sz w:val="18"/>
          <w:szCs w:val="18"/>
        </w:rPr>
        <w:t>brak podstaw wykluczenia</w:t>
      </w:r>
      <w:r w:rsidRPr="00B53676">
        <w:rPr>
          <w:rFonts w:ascii="Verdana" w:hAnsi="Verdana" w:cs="Arial"/>
          <w:b/>
          <w:bCs/>
          <w:sz w:val="18"/>
          <w:szCs w:val="18"/>
        </w:rPr>
        <w:t xml:space="preserve"> Wykonawcy z</w:t>
      </w:r>
      <w:r>
        <w:rPr>
          <w:rFonts w:ascii="Verdana" w:hAnsi="Verdana" w:cs="Arial"/>
          <w:b/>
          <w:bCs/>
          <w:sz w:val="18"/>
          <w:szCs w:val="18"/>
        </w:rPr>
        <w:t> </w:t>
      </w:r>
      <w:r w:rsidRPr="00B53676">
        <w:rPr>
          <w:rFonts w:ascii="Verdana" w:hAnsi="Verdana" w:cs="Arial"/>
          <w:b/>
          <w:bCs/>
          <w:sz w:val="18"/>
          <w:szCs w:val="18"/>
        </w:rPr>
        <w:t>udziału w postępowaniu o udzielenie zamówienia publicznego:</w:t>
      </w:r>
    </w:p>
    <w:p w14:paraId="5937C5BE" w14:textId="709DFC1B" w:rsidR="00D35980" w:rsidRPr="006F5C91" w:rsidRDefault="00D35980" w:rsidP="00D35980">
      <w:pPr>
        <w:pStyle w:val="Akapitzlist"/>
        <w:numPr>
          <w:ilvl w:val="2"/>
          <w:numId w:val="61"/>
        </w:numPr>
        <w:spacing w:before="60" w:after="0"/>
        <w:ind w:left="2268"/>
        <w:contextualSpacing w:val="0"/>
        <w:jc w:val="both"/>
        <w:rPr>
          <w:rFonts w:ascii="Verdana" w:hAnsi="Verdana" w:cs="Arial"/>
          <w:sz w:val="18"/>
          <w:szCs w:val="18"/>
        </w:rPr>
      </w:pPr>
      <w:r w:rsidRPr="006F5C91">
        <w:rPr>
          <w:rFonts w:ascii="Verdana" w:hAnsi="Verdana" w:cs="Arial"/>
          <w:b/>
          <w:bCs/>
          <w:sz w:val="18"/>
          <w:szCs w:val="18"/>
        </w:rPr>
        <w:t>oświadczenie Wykonawcy o aktualności informacji</w:t>
      </w:r>
      <w:r w:rsidRPr="006F5C91">
        <w:rPr>
          <w:rFonts w:ascii="Verdana" w:hAnsi="Verdana" w:cs="Arial"/>
          <w:sz w:val="18"/>
          <w:szCs w:val="18"/>
        </w:rPr>
        <w:t xml:space="preserve"> zawartych w oświadczeniu, o którym mowa w art. 125 ust. 1 </w:t>
      </w:r>
      <w:proofErr w:type="spellStart"/>
      <w:r w:rsidRPr="006F5C91">
        <w:rPr>
          <w:rFonts w:ascii="Verdana" w:hAnsi="Verdana" w:cs="Arial"/>
          <w:sz w:val="18"/>
          <w:szCs w:val="18"/>
        </w:rPr>
        <w:t>uPzp</w:t>
      </w:r>
      <w:proofErr w:type="spellEnd"/>
      <w:r w:rsidRPr="006F5C91">
        <w:rPr>
          <w:rFonts w:ascii="Verdana" w:hAnsi="Verdana" w:cs="Arial"/>
          <w:sz w:val="18"/>
          <w:szCs w:val="18"/>
        </w:rPr>
        <w:t xml:space="preserve">, </w:t>
      </w:r>
      <w:r w:rsidR="006F5C91" w:rsidRPr="00AE5CFE">
        <w:rPr>
          <w:rFonts w:ascii="Verdana" w:eastAsia="Univers-PL" w:hAnsi="Verdana" w:cs="Calibri"/>
          <w:sz w:val="18"/>
          <w:szCs w:val="18"/>
        </w:rPr>
        <w:t xml:space="preserve">w zakresie podstaw wykluczenia z postępowania wskazanych przez Zamawiającego w zakresie przesłanek, o których mowa w art. 108 ust. 1 oraz 109 ust. 1 pkt 7, 8 i 10 </w:t>
      </w:r>
      <w:proofErr w:type="spellStart"/>
      <w:r w:rsidR="006F5C91" w:rsidRPr="00AE5CFE">
        <w:rPr>
          <w:rFonts w:ascii="Verdana" w:eastAsia="Univers-PL" w:hAnsi="Verdana" w:cs="Calibri"/>
          <w:sz w:val="18"/>
          <w:szCs w:val="18"/>
        </w:rPr>
        <w:t>uPzp</w:t>
      </w:r>
      <w:proofErr w:type="spellEnd"/>
      <w:r w:rsidRPr="006F5C91">
        <w:rPr>
          <w:rFonts w:ascii="Verdana" w:hAnsi="Verdana" w:cs="Arial"/>
          <w:sz w:val="18"/>
          <w:szCs w:val="18"/>
        </w:rPr>
        <w:t xml:space="preserve">, zgodnego z wzorem stanowiącym </w:t>
      </w:r>
      <w:r w:rsidRPr="006F5C91">
        <w:rPr>
          <w:rFonts w:ascii="Verdana" w:hAnsi="Verdana" w:cs="Arial"/>
          <w:b/>
          <w:bCs/>
          <w:sz w:val="18"/>
          <w:szCs w:val="18"/>
        </w:rPr>
        <w:t>Załącznik nr 5 do SWZ</w:t>
      </w:r>
      <w:r w:rsidRPr="006F5C91">
        <w:rPr>
          <w:rFonts w:ascii="Verdana" w:hAnsi="Verdana" w:cs="Arial"/>
          <w:sz w:val="18"/>
          <w:szCs w:val="18"/>
        </w:rPr>
        <w:t>.</w:t>
      </w:r>
    </w:p>
    <w:p w14:paraId="4BA9EC41" w14:textId="2078E6BC" w:rsidR="00D35980" w:rsidRDefault="00D35980" w:rsidP="00D35980">
      <w:pPr>
        <w:pStyle w:val="Akapitzlist"/>
        <w:numPr>
          <w:ilvl w:val="2"/>
          <w:numId w:val="61"/>
        </w:numPr>
        <w:spacing w:before="60" w:after="0"/>
        <w:ind w:left="2268"/>
        <w:contextualSpacing w:val="0"/>
        <w:jc w:val="both"/>
        <w:rPr>
          <w:rFonts w:ascii="Verdana" w:hAnsi="Verdana" w:cs="Arial"/>
          <w:sz w:val="18"/>
          <w:szCs w:val="18"/>
        </w:rPr>
      </w:pPr>
      <w:r w:rsidRPr="00ED03B4">
        <w:rPr>
          <w:rFonts w:ascii="Verdana" w:hAnsi="Verdana" w:cs="Arial"/>
          <w:b/>
          <w:bCs/>
          <w:sz w:val="18"/>
          <w:szCs w:val="18"/>
        </w:rPr>
        <w:t>odpis lub informacj</w:t>
      </w:r>
      <w:r>
        <w:rPr>
          <w:rFonts w:ascii="Verdana" w:hAnsi="Verdana" w:cs="Arial"/>
          <w:b/>
          <w:bCs/>
          <w:sz w:val="18"/>
          <w:szCs w:val="18"/>
        </w:rPr>
        <w:t>a</w:t>
      </w:r>
      <w:r w:rsidRPr="00ED03B4">
        <w:rPr>
          <w:rFonts w:ascii="Verdana" w:hAnsi="Verdana" w:cs="Arial"/>
          <w:b/>
          <w:bCs/>
          <w:sz w:val="18"/>
          <w:szCs w:val="18"/>
        </w:rPr>
        <w:t xml:space="preserve"> z Krajowego Rejestru Sądowego lub z</w:t>
      </w:r>
      <w:r>
        <w:rPr>
          <w:rFonts w:ascii="Verdana" w:hAnsi="Verdana" w:cs="Arial"/>
          <w:b/>
          <w:bCs/>
          <w:sz w:val="18"/>
          <w:szCs w:val="18"/>
        </w:rPr>
        <w:t> </w:t>
      </w:r>
      <w:r w:rsidRPr="00ED03B4">
        <w:rPr>
          <w:rFonts w:ascii="Verdana" w:hAnsi="Verdana" w:cs="Arial"/>
          <w:b/>
          <w:bCs/>
          <w:sz w:val="18"/>
          <w:szCs w:val="18"/>
        </w:rPr>
        <w:t>Centralnej Ewidencji i Informacji o Działalności Gospodarczej</w:t>
      </w:r>
      <w:r w:rsidRPr="00ED03B4">
        <w:rPr>
          <w:rFonts w:ascii="Verdana" w:hAnsi="Verdana" w:cs="Arial"/>
          <w:sz w:val="18"/>
          <w:szCs w:val="18"/>
        </w:rPr>
        <w:t>, w</w:t>
      </w:r>
      <w:r>
        <w:rPr>
          <w:rFonts w:ascii="Verdana" w:hAnsi="Verdana" w:cs="Arial"/>
          <w:sz w:val="18"/>
          <w:szCs w:val="18"/>
        </w:rPr>
        <w:t> </w:t>
      </w:r>
      <w:r w:rsidRPr="00ED03B4">
        <w:rPr>
          <w:rFonts w:ascii="Verdana" w:hAnsi="Verdana" w:cs="Arial"/>
          <w:sz w:val="18"/>
          <w:szCs w:val="18"/>
        </w:rPr>
        <w:t xml:space="preserve">zakresie art. 109 ust. 1 pkt 4 </w:t>
      </w:r>
      <w:proofErr w:type="spellStart"/>
      <w:r w:rsidRPr="00ED03B4">
        <w:rPr>
          <w:rFonts w:ascii="Verdana" w:hAnsi="Verdana" w:cs="Arial"/>
          <w:sz w:val="18"/>
          <w:szCs w:val="18"/>
        </w:rPr>
        <w:t>uPzp</w:t>
      </w:r>
      <w:proofErr w:type="spellEnd"/>
      <w:r w:rsidRPr="00ED03B4">
        <w:rPr>
          <w:rFonts w:ascii="Verdana" w:hAnsi="Verdana" w:cs="Arial"/>
          <w:sz w:val="18"/>
          <w:szCs w:val="18"/>
        </w:rPr>
        <w:t>, sporządzonych nie wcześniej niż 3 miesiące przed jej złożeniem, jeżeli odrębne przepisy wymagają wpisu do rejestru lub ewidencji</w:t>
      </w:r>
      <w:r w:rsidR="00CD7FDD">
        <w:rPr>
          <w:rFonts w:ascii="Verdana" w:hAnsi="Verdana" w:cs="Arial"/>
          <w:sz w:val="18"/>
          <w:szCs w:val="18"/>
        </w:rPr>
        <w:t xml:space="preserve"> </w:t>
      </w:r>
      <w:r w:rsidR="00CD7FDD" w:rsidRPr="00CD7FDD">
        <w:rPr>
          <w:rFonts w:ascii="Verdana" w:hAnsi="Verdana" w:cs="Arial"/>
          <w:sz w:val="18"/>
          <w:szCs w:val="18"/>
        </w:rPr>
        <w:t>oraz w zakresie w art. 7 ust. 1 ustawy z dnia 13 kwietnia 2022 r o szczególnych rozwiązaniach w zakresie przeciwdziałania wspieraniu agresji na Ukrainę oraz służących ochronie bezpieczeństwa narodowego (Dz. U. poz. 835).</w:t>
      </w:r>
    </w:p>
    <w:p w14:paraId="50D95879" w14:textId="77777777" w:rsidR="00D35980" w:rsidRDefault="00D35980" w:rsidP="00D35980">
      <w:pPr>
        <w:pStyle w:val="Akapitzlist"/>
        <w:numPr>
          <w:ilvl w:val="0"/>
          <w:numId w:val="31"/>
        </w:numPr>
        <w:tabs>
          <w:tab w:val="clear" w:pos="360"/>
        </w:tabs>
        <w:spacing w:before="60" w:after="0"/>
        <w:ind w:left="992" w:hanging="425"/>
        <w:contextualSpacing w:val="0"/>
        <w:jc w:val="both"/>
        <w:rPr>
          <w:rFonts w:ascii="Verdana" w:hAnsi="Verdana" w:cs="Arial"/>
          <w:snapToGrid w:val="0"/>
          <w:sz w:val="18"/>
          <w:szCs w:val="18"/>
        </w:rPr>
      </w:pPr>
      <w:r w:rsidRPr="00ED03B4">
        <w:rPr>
          <w:rFonts w:ascii="Verdana" w:hAnsi="Verdana" w:cs="Arial"/>
          <w:snapToGrid w:val="0"/>
          <w:sz w:val="18"/>
          <w:szCs w:val="18"/>
        </w:rPr>
        <w:t xml:space="preserve">W przypadku złożenia oferty przez Wykonawców wspólnie ubiegających się o udzielenie zamówienia </w:t>
      </w:r>
      <w:r w:rsidRPr="00ED03B4">
        <w:rPr>
          <w:rFonts w:ascii="Verdana" w:hAnsi="Verdana" w:cs="Arial"/>
          <w:b/>
          <w:bCs/>
          <w:snapToGrid w:val="0"/>
          <w:sz w:val="18"/>
          <w:szCs w:val="18"/>
        </w:rPr>
        <w:t xml:space="preserve">każdy z Wykonawców </w:t>
      </w:r>
      <w:bookmarkStart w:id="17" w:name="_Hlk63693220"/>
      <w:r w:rsidRPr="00ED03B4">
        <w:rPr>
          <w:rFonts w:ascii="Verdana" w:hAnsi="Verdana" w:cs="Arial"/>
          <w:b/>
          <w:bCs/>
          <w:snapToGrid w:val="0"/>
          <w:sz w:val="18"/>
          <w:szCs w:val="18"/>
        </w:rPr>
        <w:t>składa podmiotowe środki dowodowe, o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 </w:t>
      </w:r>
      <w:r w:rsidRPr="00ED03B4">
        <w:rPr>
          <w:rFonts w:ascii="Verdana" w:hAnsi="Verdana" w:cs="Arial"/>
          <w:b/>
          <w:bCs/>
          <w:snapToGrid w:val="0"/>
          <w:sz w:val="18"/>
          <w:szCs w:val="18"/>
        </w:rPr>
        <w:t>których mowa w pkt. 1.1 powyżej</w:t>
      </w:r>
      <w:r w:rsidRPr="00ED03B4">
        <w:rPr>
          <w:rFonts w:ascii="Verdana" w:hAnsi="Verdana" w:cs="Arial"/>
          <w:snapToGrid w:val="0"/>
          <w:sz w:val="18"/>
          <w:szCs w:val="18"/>
        </w:rPr>
        <w:t>, dotyczące każdego z nich, potwierdzających, że nie zachodzą wobec nich podstawy wykluczenia z postępowania</w:t>
      </w:r>
      <w:bookmarkEnd w:id="17"/>
      <w:r w:rsidRPr="00ED03B4">
        <w:rPr>
          <w:rFonts w:ascii="Verdana" w:hAnsi="Verdana" w:cs="Arial"/>
          <w:snapToGrid w:val="0"/>
          <w:sz w:val="18"/>
          <w:szCs w:val="18"/>
        </w:rPr>
        <w:t xml:space="preserve">. </w:t>
      </w:r>
    </w:p>
    <w:p w14:paraId="3D23F226" w14:textId="77777777" w:rsidR="00D35980" w:rsidRPr="001D537E" w:rsidRDefault="00D35980" w:rsidP="00D35980">
      <w:pPr>
        <w:pStyle w:val="Akapitzlist"/>
        <w:numPr>
          <w:ilvl w:val="0"/>
          <w:numId w:val="31"/>
        </w:numPr>
        <w:tabs>
          <w:tab w:val="clear" w:pos="360"/>
        </w:tabs>
        <w:spacing w:before="60" w:after="0"/>
        <w:ind w:left="992" w:hanging="425"/>
        <w:contextualSpacing w:val="0"/>
        <w:jc w:val="both"/>
        <w:rPr>
          <w:rFonts w:ascii="Verdana" w:hAnsi="Verdana" w:cs="Arial"/>
          <w:snapToGrid w:val="0"/>
          <w:sz w:val="18"/>
          <w:szCs w:val="18"/>
        </w:rPr>
      </w:pPr>
      <w:r w:rsidRPr="001D537E">
        <w:rPr>
          <w:rFonts w:ascii="Verdana" w:hAnsi="Verdana" w:cs="Arial"/>
          <w:sz w:val="18"/>
          <w:szCs w:val="18"/>
        </w:rPr>
        <w:t>Jeżeli Wykonawca ma siedzibę lub miejsce zamieszkania poza granicami Rzeczypospolitej Polskiej, zamiast dokumentu, o którym mowa w pkt. 1.1.2 powyżej składa dokument lub dokumenty wystawione w kraju, w którym Wykonawca ma siedzibę lub miejsce zamieszkania, potwierdzające odpowiednio, że nie otwarto jego likwidacji, nie ogłoszono upadłości, jego aktywami nie zarządza likwidator lub sąd, nie zawarł układu z wierzycielami, jego działalność gospodarcza nie jest zawieszona ani nie znajduje się on w innej tego rodzaju sytuacji wynikającej z podobnej procedury przewidzianej w przepisach miejsca wszczęcia tej procedury. Dokumenty powinny być wystawione nie wcześniej niż 3 miesiące przed ich złożeniem.</w:t>
      </w:r>
    </w:p>
    <w:p w14:paraId="270D6DA1" w14:textId="2A54C378" w:rsidR="00D35980" w:rsidRPr="001D537E" w:rsidRDefault="00D35980" w:rsidP="00D35980">
      <w:pPr>
        <w:pStyle w:val="Akapitzlist"/>
        <w:numPr>
          <w:ilvl w:val="0"/>
          <w:numId w:val="31"/>
        </w:numPr>
        <w:tabs>
          <w:tab w:val="clear" w:pos="360"/>
        </w:tabs>
        <w:spacing w:before="60" w:after="0"/>
        <w:ind w:left="992" w:hanging="425"/>
        <w:contextualSpacing w:val="0"/>
        <w:jc w:val="both"/>
        <w:rPr>
          <w:rFonts w:ascii="Verdana" w:hAnsi="Verdana" w:cs="Arial"/>
          <w:snapToGrid w:val="0"/>
          <w:sz w:val="18"/>
          <w:szCs w:val="18"/>
        </w:rPr>
      </w:pPr>
      <w:r w:rsidRPr="001D537E">
        <w:rPr>
          <w:rFonts w:ascii="Verdana" w:hAnsi="Verdana" w:cs="Arial"/>
          <w:sz w:val="18"/>
          <w:szCs w:val="18"/>
        </w:rPr>
        <w:t>Jeżeli w kraju, w którym Wykonawca ma siedzibę lub miejsce zamieszkania</w:t>
      </w:r>
      <w:r w:rsidR="00593507" w:rsidRPr="00AE5CFE">
        <w:rPr>
          <w:rFonts w:ascii="Verdana" w:hAnsi="Verdana" w:cs="Arial"/>
          <w:sz w:val="18"/>
          <w:szCs w:val="18"/>
        </w:rPr>
        <w:t xml:space="preserve"> lub miejsce zamieszkania ma osoba</w:t>
      </w:r>
      <w:r w:rsidRPr="001D537E">
        <w:rPr>
          <w:rFonts w:ascii="Verdana" w:hAnsi="Verdana" w:cs="Arial"/>
          <w:sz w:val="18"/>
          <w:szCs w:val="18"/>
        </w:rPr>
        <w:t>,</w:t>
      </w:r>
      <w:r w:rsidR="00593507" w:rsidRPr="00AE5CFE">
        <w:rPr>
          <w:rFonts w:ascii="Verdana" w:hAnsi="Verdana" w:cs="Arial"/>
          <w:sz w:val="18"/>
          <w:szCs w:val="18"/>
        </w:rPr>
        <w:t xml:space="preserve"> której dokument dotyczy,</w:t>
      </w:r>
      <w:r w:rsidRPr="001D537E">
        <w:rPr>
          <w:rFonts w:ascii="Verdana" w:hAnsi="Verdana" w:cs="Arial"/>
          <w:sz w:val="18"/>
          <w:szCs w:val="18"/>
        </w:rPr>
        <w:t xml:space="preserve"> nie wydaje się dokumentów, o których mowa w pkt. 3 powyżej,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 którym Wykonawca ma siedzibę lub miejsce zamieszkania </w:t>
      </w:r>
      <w:r w:rsidR="00593507" w:rsidRPr="00AE5CFE">
        <w:rPr>
          <w:rFonts w:ascii="Verdana" w:hAnsi="Verdana" w:cs="Arial"/>
          <w:sz w:val="18"/>
          <w:szCs w:val="18"/>
        </w:rPr>
        <w:t xml:space="preserve"> lub miejsce zamieszkania ma osoba, której dokument miał dotyczyć, </w:t>
      </w:r>
      <w:r w:rsidRPr="001D537E">
        <w:rPr>
          <w:rFonts w:ascii="Verdana" w:hAnsi="Verdana" w:cs="Arial"/>
          <w:sz w:val="18"/>
          <w:szCs w:val="18"/>
        </w:rPr>
        <w:t>nie ma przepisów o oświadczeniu pod przysięgą, złożone przed organem sądowym lub administracyjnym, notariuszem, organem samorządu zawodowego lub gospodarczego, właściwym ze względu na siedzibę lub miejsce zamieszkania Wykonawcy</w:t>
      </w:r>
      <w:r w:rsidR="00593507" w:rsidRPr="00AE5CFE">
        <w:rPr>
          <w:rFonts w:ascii="Verdana" w:hAnsi="Verdana" w:cs="Arial"/>
          <w:sz w:val="18"/>
          <w:szCs w:val="18"/>
        </w:rPr>
        <w:t xml:space="preserve"> lub miejsce zamieszkania osoby, której dokument miał dotyczyć</w:t>
      </w:r>
      <w:r w:rsidRPr="001D537E">
        <w:rPr>
          <w:rFonts w:ascii="Verdana" w:hAnsi="Verdana" w:cs="Arial"/>
          <w:sz w:val="18"/>
          <w:szCs w:val="18"/>
        </w:rPr>
        <w:t>. Dokumenty powinny być wystawione nie wcześniej niż 3 miesiące przed ich złożeniem.</w:t>
      </w:r>
    </w:p>
    <w:p w14:paraId="7E09CBA3" w14:textId="77DD81C1" w:rsidR="00CF0567" w:rsidRPr="00D35980" w:rsidRDefault="00D35980" w:rsidP="00D35980">
      <w:pPr>
        <w:pStyle w:val="Akapitzlist"/>
        <w:numPr>
          <w:ilvl w:val="0"/>
          <w:numId w:val="31"/>
        </w:numPr>
        <w:tabs>
          <w:tab w:val="clear" w:pos="360"/>
        </w:tabs>
        <w:spacing w:before="60" w:after="0"/>
        <w:ind w:left="992" w:hanging="425"/>
        <w:contextualSpacing w:val="0"/>
        <w:jc w:val="both"/>
        <w:rPr>
          <w:rFonts w:ascii="Verdana" w:hAnsi="Verdana" w:cs="Arial"/>
          <w:snapToGrid w:val="0"/>
          <w:sz w:val="18"/>
          <w:szCs w:val="18"/>
        </w:rPr>
      </w:pPr>
      <w:r w:rsidRPr="00ED03B4">
        <w:rPr>
          <w:rFonts w:ascii="Verdana" w:hAnsi="Verdana" w:cs="Arial"/>
          <w:sz w:val="18"/>
          <w:szCs w:val="18"/>
        </w:rPr>
        <w:t xml:space="preserve">Podmiotowe środki dowodowe oraz inne dokumenty lub oświadczenia, o których mowa powyżej, składa się w </w:t>
      </w:r>
      <w:r w:rsidRPr="00ED03B4">
        <w:rPr>
          <w:rFonts w:ascii="Verdana" w:hAnsi="Verdana" w:cs="Arial"/>
          <w:b/>
          <w:bCs/>
          <w:sz w:val="18"/>
          <w:szCs w:val="18"/>
        </w:rPr>
        <w:t>formie elektronicznej (z kwalifikowanym podpisem elektronicznym)</w:t>
      </w:r>
      <w:r w:rsidR="00B80CFE">
        <w:rPr>
          <w:rFonts w:ascii="Verdana" w:hAnsi="Verdana" w:cs="Arial"/>
          <w:b/>
          <w:bCs/>
          <w:sz w:val="18"/>
          <w:szCs w:val="18"/>
        </w:rPr>
        <w:t xml:space="preserve"> lub</w:t>
      </w:r>
      <w:r w:rsidRPr="00ED03B4">
        <w:rPr>
          <w:rFonts w:ascii="Verdana" w:hAnsi="Verdana" w:cs="Arial"/>
          <w:b/>
          <w:bCs/>
          <w:sz w:val="18"/>
          <w:szCs w:val="18"/>
        </w:rPr>
        <w:t xml:space="preserve"> w postaci elektronicznej opatrzonej podpisem zaufanym lub podpisem osobistym</w:t>
      </w:r>
      <w:r w:rsidRPr="00ED03B4">
        <w:rPr>
          <w:rFonts w:ascii="Verdana" w:hAnsi="Verdana" w:cs="Arial"/>
          <w:sz w:val="18"/>
          <w:szCs w:val="18"/>
        </w:rPr>
        <w:t xml:space="preserve">. </w:t>
      </w:r>
    </w:p>
    <w:p w14:paraId="4335F65F" w14:textId="77777777" w:rsidR="00C460CB" w:rsidRDefault="00580A87" w:rsidP="007A23FE">
      <w:pPr>
        <w:pStyle w:val="Akapitzlist"/>
        <w:numPr>
          <w:ilvl w:val="5"/>
          <w:numId w:val="19"/>
        </w:numPr>
        <w:spacing w:before="280" w:after="120"/>
        <w:ind w:left="567" w:hanging="567"/>
        <w:contextualSpacing w:val="0"/>
        <w:jc w:val="both"/>
        <w:rPr>
          <w:rFonts w:ascii="Verdana" w:hAnsi="Verdana" w:cs="TT20ACo00"/>
          <w:b/>
          <w:bCs/>
          <w:sz w:val="18"/>
          <w:szCs w:val="18"/>
          <w:u w:val="single"/>
        </w:rPr>
      </w:pPr>
      <w:r w:rsidRPr="005840CF">
        <w:rPr>
          <w:rFonts w:ascii="Verdana" w:hAnsi="Verdana" w:cs="TT20ACo00"/>
          <w:b/>
          <w:bCs/>
          <w:sz w:val="18"/>
          <w:szCs w:val="18"/>
          <w:u w:val="single"/>
        </w:rPr>
        <w:lastRenderedPageBreak/>
        <w:t xml:space="preserve">FORMA PODMIOTOWYCH </w:t>
      </w:r>
      <w:r w:rsidR="007D709C" w:rsidRPr="005840CF">
        <w:rPr>
          <w:rFonts w:ascii="Verdana" w:hAnsi="Verdana" w:cs="TT20ACo00"/>
          <w:b/>
          <w:bCs/>
          <w:sz w:val="18"/>
          <w:szCs w:val="18"/>
          <w:u w:val="single"/>
        </w:rPr>
        <w:t xml:space="preserve">ŚRODKÓW </w:t>
      </w:r>
      <w:r w:rsidRPr="005840CF">
        <w:rPr>
          <w:rFonts w:ascii="Verdana" w:hAnsi="Verdana" w:cs="TT20ACo00"/>
          <w:b/>
          <w:bCs/>
          <w:sz w:val="18"/>
          <w:szCs w:val="18"/>
          <w:u w:val="single"/>
        </w:rPr>
        <w:t>DOWODOWYCH</w:t>
      </w:r>
      <w:r w:rsidR="007D709C" w:rsidRPr="005840CF">
        <w:rPr>
          <w:rFonts w:ascii="Verdana" w:hAnsi="Verdana" w:cs="TT20ACo00"/>
          <w:b/>
          <w:bCs/>
          <w:sz w:val="18"/>
          <w:szCs w:val="18"/>
          <w:u w:val="single"/>
        </w:rPr>
        <w:t xml:space="preserve"> </w:t>
      </w:r>
      <w:r w:rsidRPr="005840CF">
        <w:rPr>
          <w:rFonts w:ascii="Verdana" w:hAnsi="Verdana" w:cs="TT20ACo00"/>
          <w:b/>
          <w:bCs/>
          <w:sz w:val="18"/>
          <w:szCs w:val="18"/>
          <w:u w:val="single"/>
        </w:rPr>
        <w:t>I INNYCH DOKUMENTÓW LUB OŚWIADCZEŃ SKŁADANYCH W POSTĘPOWANIU</w:t>
      </w:r>
      <w:r w:rsidR="00C460CB">
        <w:rPr>
          <w:rFonts w:ascii="Verdana" w:hAnsi="Verdana" w:cs="TT20ACo00"/>
          <w:b/>
          <w:bCs/>
          <w:sz w:val="18"/>
          <w:szCs w:val="18"/>
          <w:u w:val="single"/>
        </w:rPr>
        <w:t xml:space="preserve"> </w:t>
      </w:r>
    </w:p>
    <w:p w14:paraId="0ABC43C0" w14:textId="421AC453" w:rsidR="00D67C3E" w:rsidRPr="005840CF" w:rsidRDefault="00C460CB" w:rsidP="00AE5CFE">
      <w:pPr>
        <w:pStyle w:val="Akapitzlist"/>
        <w:spacing w:after="120"/>
        <w:ind w:left="567"/>
        <w:contextualSpacing w:val="0"/>
        <w:jc w:val="both"/>
        <w:rPr>
          <w:rFonts w:ascii="Verdana" w:hAnsi="Verdana" w:cs="TT20ACo00"/>
          <w:b/>
          <w:bCs/>
          <w:sz w:val="18"/>
          <w:szCs w:val="18"/>
          <w:u w:val="single"/>
        </w:rPr>
      </w:pPr>
      <w:r w:rsidRPr="00AE5CFE">
        <w:rPr>
          <w:rFonts w:ascii="Verdana" w:hAnsi="Verdana"/>
          <w:b/>
          <w:sz w:val="18"/>
          <w:szCs w:val="18"/>
        </w:rPr>
        <w:t>(stosować w zakresie odpowiadającym ustalonym warunkom</w:t>
      </w:r>
      <w:r>
        <w:rPr>
          <w:rFonts w:ascii="Verdana" w:hAnsi="Verdana"/>
          <w:b/>
          <w:sz w:val="18"/>
          <w:szCs w:val="18"/>
        </w:rPr>
        <w:t xml:space="preserve"> postępowania</w:t>
      </w:r>
      <w:r w:rsidRPr="00AE5CFE">
        <w:rPr>
          <w:rFonts w:ascii="Verdana" w:hAnsi="Verdana"/>
          <w:b/>
          <w:sz w:val="18"/>
          <w:szCs w:val="18"/>
        </w:rPr>
        <w:t>)</w:t>
      </w:r>
    </w:p>
    <w:p w14:paraId="5FF5FCD7" w14:textId="77777777" w:rsidR="00B501B7" w:rsidRDefault="00D67C3E" w:rsidP="00367060">
      <w:pPr>
        <w:pStyle w:val="Bezodstpw"/>
        <w:numPr>
          <w:ilvl w:val="3"/>
          <w:numId w:val="7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hAnsi="Verdana" w:cs="TT20ACo00"/>
          <w:sz w:val="18"/>
          <w:szCs w:val="18"/>
        </w:rPr>
      </w:pPr>
      <w:r w:rsidRPr="0080769A">
        <w:rPr>
          <w:rFonts w:ascii="Verdana" w:hAnsi="Verdana" w:cs="TT20ACo00"/>
          <w:sz w:val="18"/>
          <w:szCs w:val="18"/>
        </w:rPr>
        <w:t>Podmiotowe środki dowodowe</w:t>
      </w:r>
      <w:r w:rsidR="007D709C" w:rsidRPr="0080769A">
        <w:rPr>
          <w:rFonts w:ascii="Verdana" w:hAnsi="Verdana" w:cs="TT20ACo00"/>
          <w:sz w:val="18"/>
          <w:szCs w:val="18"/>
        </w:rPr>
        <w:t xml:space="preserve"> </w:t>
      </w:r>
      <w:r w:rsidRPr="0080769A">
        <w:rPr>
          <w:rFonts w:ascii="Verdana" w:hAnsi="Verdana" w:cs="TT20ACo00"/>
          <w:sz w:val="18"/>
          <w:szCs w:val="18"/>
        </w:rPr>
        <w:t>oraz inne dokumenty lub oświadczenia, sporządzone w</w:t>
      </w:r>
      <w:r w:rsidR="00B501B7">
        <w:rPr>
          <w:rFonts w:ascii="Verdana" w:hAnsi="Verdana" w:cs="TT20ACo00"/>
          <w:sz w:val="18"/>
          <w:szCs w:val="18"/>
        </w:rPr>
        <w:t> </w:t>
      </w:r>
      <w:r w:rsidRPr="0080769A">
        <w:rPr>
          <w:rFonts w:ascii="Verdana" w:hAnsi="Verdana" w:cs="TT20ACo00"/>
          <w:sz w:val="18"/>
          <w:szCs w:val="18"/>
        </w:rPr>
        <w:t xml:space="preserve">języku obcym przekazuje się wraz z tłumaczeniem na język polski. </w:t>
      </w:r>
      <w:bookmarkStart w:id="18" w:name="_Toc102989611"/>
    </w:p>
    <w:p w14:paraId="0A088ECF" w14:textId="13E8AB08" w:rsidR="00B501B7" w:rsidRPr="00B501B7" w:rsidRDefault="00B501B7" w:rsidP="00367060">
      <w:pPr>
        <w:pStyle w:val="Bezodstpw"/>
        <w:numPr>
          <w:ilvl w:val="3"/>
          <w:numId w:val="7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hAnsi="Verdana" w:cs="TT20ACo00"/>
          <w:sz w:val="18"/>
          <w:szCs w:val="18"/>
        </w:rPr>
      </w:pPr>
      <w:r w:rsidRPr="00B501B7">
        <w:rPr>
          <w:rFonts w:ascii="Verdana" w:hAnsi="Verdana"/>
          <w:sz w:val="18"/>
          <w:szCs w:val="18"/>
        </w:rPr>
        <w:t xml:space="preserve">Zamawiający nie wzywa do złożenia podmiotowych środków dowodowych, jeżeli: </w:t>
      </w:r>
    </w:p>
    <w:p w14:paraId="5AD90A67" w14:textId="77777777" w:rsidR="00B501B7" w:rsidRDefault="00B501B7" w:rsidP="00F17496">
      <w:pPr>
        <w:pStyle w:val="Bezodstpw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snapToGrid w:val="0"/>
          <w:sz w:val="18"/>
          <w:szCs w:val="18"/>
        </w:rPr>
      </w:pPr>
      <w:r w:rsidRPr="00B501B7">
        <w:rPr>
          <w:rFonts w:ascii="Verdana" w:hAnsi="Verdana" w:cs="Arial"/>
          <w:snapToGrid w:val="0"/>
          <w:sz w:val="18"/>
          <w:szCs w:val="18"/>
        </w:rPr>
        <w:t xml:space="preserve">może je uzyskać za pomocą bezpłatnych i ogólnodostępnych baz danych, w 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B501B7">
        <w:rPr>
          <w:rFonts w:ascii="Verdana" w:hAnsi="Verdana" w:cs="Arial"/>
          <w:snapToGrid w:val="0"/>
          <w:sz w:val="18"/>
          <w:szCs w:val="18"/>
        </w:rPr>
        <w:t>uPzp</w:t>
      </w:r>
      <w:proofErr w:type="spellEnd"/>
      <w:r w:rsidRPr="00B501B7">
        <w:rPr>
          <w:rFonts w:ascii="Verdana" w:hAnsi="Verdana" w:cs="Arial"/>
          <w:snapToGrid w:val="0"/>
          <w:sz w:val="18"/>
          <w:szCs w:val="18"/>
        </w:rPr>
        <w:t xml:space="preserve"> dane umożliwiające dostęp do tych środków.</w:t>
      </w:r>
    </w:p>
    <w:p w14:paraId="61E4EAC9" w14:textId="77777777" w:rsidR="00B501B7" w:rsidRDefault="00B501B7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 w:rsidRPr="00B501B7">
        <w:rPr>
          <w:rFonts w:ascii="Verdana" w:hAnsi="Verdana"/>
          <w:sz w:val="18"/>
          <w:szCs w:val="18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ACEC7EC" w14:textId="77777777" w:rsidR="00B501B7" w:rsidRDefault="00B501B7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 w:rsidRPr="00B501B7">
        <w:rPr>
          <w:rFonts w:ascii="Verdana" w:hAnsi="Verdana" w:cs="Arial"/>
          <w:snapToGrid w:val="0"/>
          <w:sz w:val="18"/>
          <w:szCs w:val="18"/>
        </w:rPr>
        <w:t>W przypadku wskazania przez Wykonawcę dostępności podmiotowych środków dowodowych pod określonymi adresami internetowymi ogólnodostępnych i bezpłatnych baz danych, Zamawiający żąda od Wykonawcy przedstawienia tłumaczenia na język polski pobranych samodzielnie przez Zamawiającego podmiotowych środków dowodowych.</w:t>
      </w:r>
    </w:p>
    <w:p w14:paraId="0B14D172" w14:textId="328BCBDA" w:rsidR="00B501B7" w:rsidRDefault="006026B1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Oferty, o</w:t>
      </w:r>
      <w:r w:rsidRPr="0080769A">
        <w:rPr>
          <w:rFonts w:ascii="Verdana" w:hAnsi="Verdana"/>
          <w:sz w:val="18"/>
          <w:szCs w:val="18"/>
        </w:rPr>
        <w:t xml:space="preserve">świadczenia, o których mowa w art. 125 ust. 1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 xml:space="preserve">, podmiotowe środki dowodowe, w tym oświadczenie, o którym mowa w art. 117 ust. 4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 xml:space="preserve">, oraz zobowiązanie podmiotu udostępniającego zasoby, o którym mowa w art. 118 ust. 3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>, przedmiotowe środki dowodowe, pełnomocnictwo, sporządza się w postaci elektronicznej, w formatach danych określonych w przepisach wydanych na podstawie art. 18 ustawy z dnia 17 lutego 2005 r. o</w:t>
      </w:r>
      <w:r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informatyzacji działalności podmiotów realizujących zadania publiczne (Dz. U. z 202</w:t>
      </w:r>
      <w:r>
        <w:rPr>
          <w:rFonts w:ascii="Verdana" w:hAnsi="Verdana"/>
          <w:sz w:val="18"/>
          <w:szCs w:val="18"/>
        </w:rPr>
        <w:t>3</w:t>
      </w:r>
      <w:r w:rsidRPr="0080769A">
        <w:rPr>
          <w:rFonts w:ascii="Verdana" w:hAnsi="Verdana"/>
          <w:sz w:val="18"/>
          <w:szCs w:val="18"/>
        </w:rPr>
        <w:t xml:space="preserve"> r.</w:t>
      </w:r>
      <w:r>
        <w:rPr>
          <w:rFonts w:ascii="Verdana" w:hAnsi="Verdana"/>
          <w:sz w:val="18"/>
          <w:szCs w:val="18"/>
        </w:rPr>
        <w:t>,</w:t>
      </w:r>
      <w:r w:rsidRPr="0080769A">
        <w:rPr>
          <w:rFonts w:ascii="Verdana" w:hAnsi="Verdana"/>
          <w:sz w:val="18"/>
          <w:szCs w:val="18"/>
        </w:rPr>
        <w:t xml:space="preserve"> poz. </w:t>
      </w:r>
      <w:r>
        <w:rPr>
          <w:rFonts w:ascii="Verdana" w:hAnsi="Verdana"/>
          <w:sz w:val="18"/>
          <w:szCs w:val="18"/>
        </w:rPr>
        <w:t>57 ze zmianami</w:t>
      </w:r>
      <w:r w:rsidRPr="0080769A">
        <w:rPr>
          <w:rFonts w:ascii="Verdana" w:hAnsi="Verdana"/>
          <w:sz w:val="18"/>
          <w:szCs w:val="18"/>
        </w:rPr>
        <w:t>), z uwzględnieniem rodzaju przekazywanych danych</w:t>
      </w:r>
      <w:r w:rsidR="00B501B7" w:rsidRPr="00B501B7">
        <w:rPr>
          <w:rFonts w:ascii="Verdana" w:hAnsi="Verdana"/>
          <w:sz w:val="18"/>
          <w:szCs w:val="18"/>
        </w:rPr>
        <w:t>.</w:t>
      </w:r>
    </w:p>
    <w:p w14:paraId="27D3AB89" w14:textId="15E2BFD9" w:rsidR="00B501B7" w:rsidRDefault="00B501B7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 w:rsidRPr="00B501B7">
        <w:rPr>
          <w:rFonts w:ascii="Verdana" w:hAnsi="Verdana"/>
          <w:sz w:val="18"/>
          <w:szCs w:val="18"/>
        </w:rPr>
        <w:t xml:space="preserve">Oświadczenie, o którym mowa w art. 125 ust. 1 </w:t>
      </w:r>
      <w:proofErr w:type="spellStart"/>
      <w:r w:rsidRPr="00B501B7">
        <w:rPr>
          <w:rFonts w:ascii="Verdana" w:hAnsi="Verdana"/>
          <w:sz w:val="18"/>
          <w:szCs w:val="18"/>
        </w:rPr>
        <w:t>uPzp</w:t>
      </w:r>
      <w:proofErr w:type="spellEnd"/>
      <w:r w:rsidRPr="00B501B7">
        <w:rPr>
          <w:rFonts w:ascii="Verdana" w:hAnsi="Verdana"/>
          <w:sz w:val="18"/>
          <w:szCs w:val="18"/>
        </w:rPr>
        <w:t xml:space="preserve">, składa się, pod rygorem nieważności, </w:t>
      </w:r>
      <w:r w:rsidRPr="00B501B7">
        <w:rPr>
          <w:rFonts w:ascii="Verdana" w:hAnsi="Verdana"/>
          <w:b/>
          <w:bCs/>
          <w:sz w:val="18"/>
          <w:szCs w:val="18"/>
        </w:rPr>
        <w:t xml:space="preserve">w formie elektronicznej </w:t>
      </w:r>
      <w:r w:rsidR="00B80CFE">
        <w:rPr>
          <w:rFonts w:ascii="Verdana" w:hAnsi="Verdana"/>
          <w:b/>
          <w:bCs/>
          <w:sz w:val="18"/>
          <w:szCs w:val="18"/>
        </w:rPr>
        <w:t>(</w:t>
      </w:r>
      <w:r w:rsidRPr="00B501B7">
        <w:rPr>
          <w:rFonts w:ascii="Verdana" w:hAnsi="Verdana"/>
          <w:b/>
          <w:bCs/>
          <w:sz w:val="18"/>
          <w:szCs w:val="18"/>
        </w:rPr>
        <w:t>opatrzone kwalifikowanym podpisem elektronicznym</w:t>
      </w:r>
      <w:r w:rsidR="00B80CFE">
        <w:rPr>
          <w:rFonts w:ascii="Verdana" w:hAnsi="Verdana"/>
          <w:b/>
          <w:bCs/>
          <w:sz w:val="18"/>
          <w:szCs w:val="18"/>
        </w:rPr>
        <w:t>) lub</w:t>
      </w:r>
      <w:r w:rsidRPr="00B501B7">
        <w:rPr>
          <w:rFonts w:ascii="Verdana" w:hAnsi="Verdana" w:cs="Arial"/>
          <w:snapToGrid w:val="0"/>
          <w:sz w:val="18"/>
          <w:szCs w:val="18"/>
        </w:rPr>
        <w:t xml:space="preserve"> </w:t>
      </w:r>
      <w:r w:rsidRPr="00B501B7">
        <w:rPr>
          <w:rFonts w:ascii="Verdana" w:hAnsi="Verdana"/>
          <w:b/>
          <w:bCs/>
          <w:sz w:val="18"/>
          <w:szCs w:val="18"/>
        </w:rPr>
        <w:t xml:space="preserve">w postaci elektronicznej opatrzonej podpisem zaufanym lub podpisem osobistym.  </w:t>
      </w:r>
    </w:p>
    <w:p w14:paraId="0A5C3F71" w14:textId="5EBD9576" w:rsidR="00B501B7" w:rsidRDefault="006026B1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 w:rsidRPr="0080769A">
        <w:rPr>
          <w:rFonts w:ascii="Verdana" w:hAnsi="Verdana" w:cs="Arial"/>
          <w:snapToGrid w:val="0"/>
          <w:sz w:val="18"/>
          <w:szCs w:val="18"/>
        </w:rPr>
        <w:t>Sposób sporządzenia dokumentów elektronicznych, oświadczeń lub elektronicznych kopii dokumentów lub oświadczeń musi być zgody z wymaganiami określonymi w Rozporządzeniu Prezesa Rady Ministrów z dnia 31 grudnia 2020 r. w sprawie sposobu sporządzania i</w:t>
      </w:r>
      <w:r>
        <w:rPr>
          <w:rFonts w:ascii="Verdana" w:hAnsi="Verdana" w:cs="Arial"/>
          <w:snapToGrid w:val="0"/>
          <w:sz w:val="18"/>
          <w:szCs w:val="18"/>
        </w:rPr>
        <w:t> </w:t>
      </w:r>
      <w:r w:rsidRPr="0080769A">
        <w:rPr>
          <w:rFonts w:ascii="Verdana" w:hAnsi="Verdana" w:cs="Arial"/>
          <w:snapToGrid w:val="0"/>
          <w:sz w:val="18"/>
          <w:szCs w:val="18"/>
        </w:rPr>
        <w:t>przekazywania informacji oraz wymagań technicznych dla dokumentów elektronicznych oraz środków komunikacji elektronicznej w postępowaniu o udzielenie zamówienia publicznego lub konkursie</w:t>
      </w:r>
      <w:r>
        <w:rPr>
          <w:rFonts w:ascii="Verdana" w:hAnsi="Verdana" w:cs="Arial"/>
          <w:snapToGrid w:val="0"/>
          <w:sz w:val="18"/>
          <w:szCs w:val="18"/>
        </w:rPr>
        <w:t xml:space="preserve"> (Dz. U. z 2020 r., poz. 2452)</w:t>
      </w:r>
      <w:r w:rsidR="00B501B7" w:rsidRPr="00B501B7">
        <w:rPr>
          <w:rFonts w:ascii="Verdana" w:hAnsi="Verdana" w:cs="Arial"/>
          <w:snapToGrid w:val="0"/>
          <w:sz w:val="18"/>
          <w:szCs w:val="18"/>
        </w:rPr>
        <w:t>.</w:t>
      </w:r>
    </w:p>
    <w:p w14:paraId="20C903FA" w14:textId="7F97804E" w:rsidR="00B501B7" w:rsidRDefault="006026B1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W przypadku gdy podmiotowe środki dowodowe, inne dokumenty lub dokumenty potwierdzające umocowanie do reprezentowania odpowiednio Wykonawcy, Wykonawców wspólnie ubiegających się o udzielenie zamówienia publicznego, podmiotu udostępniającego zasoby na zasadach określonych w art. 118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</w:t>
      </w:r>
      <w:r w:rsidR="00C460CB">
        <w:rPr>
          <w:rFonts w:ascii="Verdana" w:hAnsi="Verdana"/>
          <w:sz w:val="18"/>
          <w:szCs w:val="18"/>
        </w:rPr>
        <w:t>.</w:t>
      </w:r>
    </w:p>
    <w:p w14:paraId="1F9402EE" w14:textId="77777777" w:rsidR="00B41F86" w:rsidRPr="00B41F86" w:rsidRDefault="00B501B7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 w:rsidRPr="00B501B7">
        <w:rPr>
          <w:rFonts w:ascii="Verdana" w:hAnsi="Verdana"/>
          <w:sz w:val="18"/>
          <w:szCs w:val="18"/>
        </w:rPr>
        <w:t xml:space="preserve">W przypadku gdy podmiotowe środki dowodowe, inne dokumenty lub dokumenty potwierdzające umocowanie do reprezentowania, zostały wystawione przez upoważnione podmioty jako dokument w postaci papierowej, przekazuje się cyfrowe odwzorowanie tego dokumentu </w:t>
      </w:r>
      <w:r w:rsidRPr="00B501B7">
        <w:rPr>
          <w:rFonts w:ascii="Verdana" w:hAnsi="Verdana"/>
          <w:b/>
          <w:bCs/>
          <w:sz w:val="18"/>
          <w:szCs w:val="18"/>
        </w:rPr>
        <w:t xml:space="preserve">opatrzone kwalifikowanym podpisem elektronicznym, podpisem zaufanym lub podpisem osobistym, </w:t>
      </w:r>
      <w:r w:rsidRPr="00B501B7">
        <w:rPr>
          <w:rFonts w:ascii="Verdana" w:hAnsi="Verdana"/>
          <w:sz w:val="18"/>
          <w:szCs w:val="18"/>
        </w:rPr>
        <w:t>poświadczające zgodność cyfrowego odwzorowania z dokumentem w postaci papierowej</w:t>
      </w:r>
      <w:r w:rsidR="00B41F86">
        <w:rPr>
          <w:rFonts w:ascii="Verdana" w:hAnsi="Verdana"/>
          <w:sz w:val="18"/>
          <w:szCs w:val="18"/>
        </w:rPr>
        <w:t>.</w:t>
      </w:r>
    </w:p>
    <w:p w14:paraId="1D6D8DF9" w14:textId="2B48B6A8" w:rsidR="00B501B7" w:rsidRPr="00B41F86" w:rsidRDefault="00B501B7" w:rsidP="00F17496">
      <w:pPr>
        <w:pStyle w:val="Bezodstpw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992" w:hanging="425"/>
        <w:jc w:val="both"/>
        <w:rPr>
          <w:snapToGrid w:val="0"/>
          <w:sz w:val="18"/>
          <w:szCs w:val="18"/>
        </w:rPr>
      </w:pPr>
      <w:r w:rsidRPr="00B41F86">
        <w:rPr>
          <w:rFonts w:ascii="Verdana" w:hAnsi="Verdana"/>
          <w:sz w:val="18"/>
          <w:szCs w:val="18"/>
        </w:rPr>
        <w:lastRenderedPageBreak/>
        <w:t xml:space="preserve">Poświadczenia zgodności cyfrowego odwzorowania z dokumentem w postaci papierowej, o którym mowa w pkt. 9 dokonuje w przypadku: </w:t>
      </w:r>
    </w:p>
    <w:p w14:paraId="5DC55F99" w14:textId="23AA3B85" w:rsidR="006026B1" w:rsidRPr="00AE5CFE" w:rsidRDefault="006026B1" w:rsidP="00DC2936">
      <w:pPr>
        <w:pStyle w:val="Bezodstpw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hAnsi="Verdana" w:cs="Arial"/>
          <w:snapToGrid w:val="0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</w:t>
      </w:r>
      <w:r w:rsidR="00B501B7" w:rsidRPr="00B501B7">
        <w:rPr>
          <w:rFonts w:ascii="Verdana" w:hAnsi="Verdana"/>
          <w:sz w:val="18"/>
          <w:szCs w:val="18"/>
        </w:rPr>
        <w:t>;</w:t>
      </w:r>
    </w:p>
    <w:p w14:paraId="0EEC3B83" w14:textId="642040E2" w:rsidR="00B501B7" w:rsidRPr="00B501B7" w:rsidRDefault="006026B1" w:rsidP="00DC2936">
      <w:pPr>
        <w:pStyle w:val="Bezodstpw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hAnsi="Verdana" w:cs="Arial"/>
          <w:snapToGrid w:val="0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przedmiotowych środków dowodowych – odpowiednio Wykonawca lub Wykonawca wspólnie ubiegający się o udzielenie zamówienia</w:t>
      </w:r>
      <w:r>
        <w:rPr>
          <w:rFonts w:ascii="Verdana" w:hAnsi="Verdana"/>
          <w:sz w:val="18"/>
          <w:szCs w:val="18"/>
        </w:rPr>
        <w:t>;</w:t>
      </w:r>
      <w:r w:rsidR="00B501B7" w:rsidRPr="00B501B7">
        <w:rPr>
          <w:rFonts w:ascii="Verdana" w:hAnsi="Verdana"/>
          <w:sz w:val="18"/>
          <w:szCs w:val="18"/>
        </w:rPr>
        <w:t xml:space="preserve"> </w:t>
      </w:r>
    </w:p>
    <w:p w14:paraId="6863FB9A" w14:textId="33654B7B" w:rsidR="00B501B7" w:rsidRPr="00B501B7" w:rsidRDefault="00B501B7" w:rsidP="00DC2936">
      <w:pPr>
        <w:pStyle w:val="Bezodstpw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hAnsi="Verdana" w:cs="Arial"/>
          <w:snapToGrid w:val="0"/>
          <w:sz w:val="18"/>
          <w:szCs w:val="18"/>
        </w:rPr>
      </w:pPr>
      <w:r w:rsidRPr="00B501B7">
        <w:rPr>
          <w:rFonts w:ascii="Verdana" w:hAnsi="Verdana"/>
          <w:sz w:val="18"/>
          <w:szCs w:val="18"/>
        </w:rPr>
        <w:t>innych dokumentów</w:t>
      </w:r>
      <w:r w:rsidR="00B41F86">
        <w:rPr>
          <w:rFonts w:ascii="Verdana" w:hAnsi="Verdana"/>
          <w:sz w:val="18"/>
          <w:szCs w:val="18"/>
        </w:rPr>
        <w:t xml:space="preserve"> </w:t>
      </w:r>
      <w:r w:rsidRPr="00B501B7">
        <w:rPr>
          <w:rFonts w:ascii="Verdana" w:hAnsi="Verdana"/>
          <w:sz w:val="18"/>
          <w:szCs w:val="18"/>
        </w:rPr>
        <w:t>– odpowiednio Wykonawca lub Wykonawca wspólnie ubiegający się o udzielenie zamówienia, w zakresie dokumentów, które każdego z</w:t>
      </w:r>
      <w:r w:rsidR="00B41F86">
        <w:rPr>
          <w:rFonts w:ascii="Verdana" w:hAnsi="Verdana"/>
          <w:sz w:val="18"/>
          <w:szCs w:val="18"/>
        </w:rPr>
        <w:t> </w:t>
      </w:r>
      <w:r w:rsidRPr="00B501B7">
        <w:rPr>
          <w:rFonts w:ascii="Verdana" w:hAnsi="Verdana"/>
          <w:sz w:val="18"/>
          <w:szCs w:val="18"/>
        </w:rPr>
        <w:t>nich dotyczą.</w:t>
      </w:r>
    </w:p>
    <w:p w14:paraId="770A4902" w14:textId="730C783E" w:rsidR="00B41F86" w:rsidRDefault="006026B1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Podmiotowe środki dowodowe, w tym oświadczenie, o którym mowa w art. 117 ust. 4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</w:t>
      </w:r>
      <w:r w:rsidR="00B501B7" w:rsidRPr="00B501B7">
        <w:rPr>
          <w:rFonts w:ascii="Verdana" w:hAnsi="Verdana"/>
          <w:sz w:val="18"/>
          <w:szCs w:val="18"/>
        </w:rPr>
        <w:t xml:space="preserve"> i opatruje się </w:t>
      </w:r>
      <w:r w:rsidR="00B501B7" w:rsidRPr="00B501B7">
        <w:rPr>
          <w:rFonts w:ascii="Verdana" w:hAnsi="Verdana"/>
          <w:b/>
          <w:bCs/>
          <w:sz w:val="18"/>
          <w:szCs w:val="18"/>
        </w:rPr>
        <w:t>kwalifikowanym podpisem elektronicznym, podpisem zaufanym lub podpisem osobistym</w:t>
      </w:r>
      <w:r w:rsidR="00B501B7" w:rsidRPr="00B501B7">
        <w:rPr>
          <w:rFonts w:ascii="Verdana" w:hAnsi="Verdana"/>
          <w:sz w:val="18"/>
          <w:szCs w:val="18"/>
        </w:rPr>
        <w:t>.</w:t>
      </w:r>
    </w:p>
    <w:p w14:paraId="22900E95" w14:textId="36823245" w:rsidR="00B41F86" w:rsidRDefault="006026B1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 xml:space="preserve">W przypadku gdy podmiotowe środki dowodowe, w tym oświadczenie, o którym mowa w art. 117 ust. 4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 xml:space="preserve"> oraz zobowiązanie podmiotu udostępniającego zasoby, </w:t>
      </w:r>
      <w:r>
        <w:rPr>
          <w:rFonts w:ascii="Verdana" w:hAnsi="Verdana"/>
          <w:sz w:val="18"/>
          <w:szCs w:val="18"/>
        </w:rPr>
        <w:t xml:space="preserve">przedmiotowe środki dowodowe, </w:t>
      </w:r>
      <w:r w:rsidRPr="0080769A">
        <w:rPr>
          <w:rFonts w:ascii="Verdana" w:hAnsi="Verdana"/>
          <w:sz w:val="18"/>
          <w:szCs w:val="18"/>
        </w:rPr>
        <w:t>niewystawione przez upoważnione podmioty lub pełnomocnictwo, zostały sporządzone jako dokument w postaci papierowej i opatrzone własnoręcznym podpisem, przekazuje się cyfrowe odwzorowanie tego dokumentu</w:t>
      </w:r>
      <w:r w:rsidR="00B501B7" w:rsidRPr="00B41F86">
        <w:rPr>
          <w:rFonts w:ascii="Verdana" w:hAnsi="Verdana"/>
          <w:sz w:val="18"/>
          <w:szCs w:val="18"/>
        </w:rPr>
        <w:t xml:space="preserve"> opatrzone </w:t>
      </w:r>
      <w:r w:rsidR="00B501B7" w:rsidRPr="00B41F86">
        <w:rPr>
          <w:rFonts w:ascii="Verdana" w:hAnsi="Verdana"/>
          <w:b/>
          <w:bCs/>
          <w:sz w:val="18"/>
          <w:szCs w:val="18"/>
        </w:rPr>
        <w:t>kwalifikowanym podpisem elektronicznym, podpisem zaufanym lub podpisem osobistym</w:t>
      </w:r>
      <w:r w:rsidR="00B501B7" w:rsidRPr="00B41F86">
        <w:rPr>
          <w:rFonts w:ascii="Verdana" w:hAnsi="Verdana"/>
          <w:sz w:val="18"/>
          <w:szCs w:val="18"/>
        </w:rPr>
        <w:t>, poświadczającym zgodność cyfrowego odwzorowania z dokumentem w postaci papierowej.</w:t>
      </w:r>
    </w:p>
    <w:p w14:paraId="64AAEB0B" w14:textId="2A3A6368" w:rsidR="00B501B7" w:rsidRPr="00B41F86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41F86">
        <w:rPr>
          <w:rFonts w:ascii="Verdana" w:hAnsi="Verdana"/>
          <w:sz w:val="18"/>
          <w:szCs w:val="18"/>
        </w:rPr>
        <w:t>Poświadczenia zgodności cyfrowego odwzorowania z dokumentem w postaci papierowej, o</w:t>
      </w:r>
      <w:r w:rsidR="00B41F86">
        <w:rPr>
          <w:rFonts w:ascii="Verdana" w:hAnsi="Verdana"/>
          <w:sz w:val="18"/>
          <w:szCs w:val="18"/>
        </w:rPr>
        <w:t> </w:t>
      </w:r>
      <w:r w:rsidRPr="00B41F86">
        <w:rPr>
          <w:rFonts w:ascii="Verdana" w:hAnsi="Verdana"/>
          <w:sz w:val="18"/>
          <w:szCs w:val="18"/>
        </w:rPr>
        <w:t>którym mowa w ust. 12, dokonuje w przypadku:</w:t>
      </w:r>
    </w:p>
    <w:p w14:paraId="0C07E8A7" w14:textId="1A195EE7" w:rsidR="00B501B7" w:rsidRPr="00AE5CFE" w:rsidRDefault="006026B1" w:rsidP="00DC2936">
      <w:pPr>
        <w:pStyle w:val="Bezodstpw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snapToGrid w:val="0"/>
          <w:sz w:val="18"/>
          <w:szCs w:val="18"/>
        </w:rPr>
      </w:pPr>
      <w:r w:rsidRPr="0080769A">
        <w:rPr>
          <w:rFonts w:ascii="Verdana" w:hAnsi="Verdana"/>
          <w:sz w:val="18"/>
          <w:szCs w:val="18"/>
        </w:rPr>
        <w:t>podmiotowych środków dowodowych – odpowiednio Wykonawca, Wykonawca wspólnie ubiegający się o udzielenie zamówienia, podmiot udostępniający zasoby lub podwykonawca, w zakresie podmiotowych środków dowodowych, które każdego z</w:t>
      </w:r>
      <w:r>
        <w:rPr>
          <w:rFonts w:ascii="Verdana" w:hAnsi="Verdana"/>
          <w:sz w:val="18"/>
          <w:szCs w:val="18"/>
        </w:rPr>
        <w:t> </w:t>
      </w:r>
      <w:r w:rsidRPr="0080769A">
        <w:rPr>
          <w:rFonts w:ascii="Verdana" w:hAnsi="Verdana"/>
          <w:sz w:val="18"/>
          <w:szCs w:val="18"/>
        </w:rPr>
        <w:t>nich dotyczą</w:t>
      </w:r>
      <w:r>
        <w:rPr>
          <w:rFonts w:ascii="Verdana" w:hAnsi="Verdana"/>
          <w:sz w:val="18"/>
          <w:szCs w:val="18"/>
        </w:rPr>
        <w:t>;</w:t>
      </w:r>
    </w:p>
    <w:p w14:paraId="114BE98D" w14:textId="36E7BDD6" w:rsidR="006026B1" w:rsidRPr="00B501B7" w:rsidRDefault="006026B1" w:rsidP="00DC2936">
      <w:pPr>
        <w:pStyle w:val="Bezodstpw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przedmiotowego środka dowodowego, </w:t>
      </w:r>
      <w:r w:rsidRPr="0080769A">
        <w:rPr>
          <w:rFonts w:ascii="Verdana" w:hAnsi="Verdana"/>
          <w:sz w:val="18"/>
          <w:szCs w:val="18"/>
        </w:rPr>
        <w:t xml:space="preserve">oświadczenia, o którym mowa w art. 117 ust. 4 </w:t>
      </w:r>
      <w:proofErr w:type="spellStart"/>
      <w:r w:rsidRPr="0080769A">
        <w:rPr>
          <w:rFonts w:ascii="Verdana" w:hAnsi="Verdana"/>
          <w:sz w:val="18"/>
          <w:szCs w:val="18"/>
        </w:rPr>
        <w:t>uPzp</w:t>
      </w:r>
      <w:proofErr w:type="spellEnd"/>
      <w:r w:rsidRPr="0080769A">
        <w:rPr>
          <w:rFonts w:ascii="Verdana" w:hAnsi="Verdana"/>
          <w:sz w:val="18"/>
          <w:szCs w:val="18"/>
        </w:rPr>
        <w:t xml:space="preserve"> lub zobowiązania podmiotu udostępniającego zasoby – odpowiednio Wykonawca lub Wykonawca wspólnie ubiegający się o udzielenie zamówienia</w:t>
      </w:r>
      <w:r>
        <w:rPr>
          <w:rFonts w:ascii="Verdana" w:hAnsi="Verdana"/>
          <w:sz w:val="18"/>
          <w:szCs w:val="18"/>
        </w:rPr>
        <w:t>;</w:t>
      </w:r>
    </w:p>
    <w:p w14:paraId="7538B092" w14:textId="77777777" w:rsidR="00B501B7" w:rsidRPr="00B501B7" w:rsidRDefault="00B501B7" w:rsidP="00DC2936">
      <w:pPr>
        <w:pStyle w:val="Bezodstpw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snapToGrid w:val="0"/>
          <w:sz w:val="18"/>
          <w:szCs w:val="18"/>
        </w:rPr>
      </w:pPr>
      <w:r w:rsidRPr="00B501B7">
        <w:rPr>
          <w:rFonts w:ascii="Verdana" w:hAnsi="Verdana"/>
          <w:sz w:val="18"/>
          <w:szCs w:val="18"/>
        </w:rPr>
        <w:t>pełnomocnictwa – mocodawca.</w:t>
      </w:r>
      <w:r w:rsidRPr="00B501B7">
        <w:rPr>
          <w:sz w:val="20"/>
          <w:szCs w:val="20"/>
        </w:rPr>
        <w:t xml:space="preserve"> </w:t>
      </w:r>
    </w:p>
    <w:p w14:paraId="4B3F4AF0" w14:textId="77777777" w:rsidR="00B41F86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hAnsi="Verdana"/>
          <w:sz w:val="18"/>
          <w:szCs w:val="18"/>
        </w:rPr>
        <w:t>Poświadczenia zgodności cyfrowego odwzorowania z dokumentem w postaci papierowej, o</w:t>
      </w:r>
      <w:r w:rsidR="00B41F86">
        <w:rPr>
          <w:rFonts w:ascii="Verdana" w:hAnsi="Verdana"/>
          <w:sz w:val="18"/>
          <w:szCs w:val="18"/>
        </w:rPr>
        <w:t> </w:t>
      </w:r>
      <w:r w:rsidRPr="00B501B7">
        <w:rPr>
          <w:rFonts w:ascii="Verdana" w:hAnsi="Verdana"/>
          <w:sz w:val="18"/>
          <w:szCs w:val="18"/>
        </w:rPr>
        <w:t>którym mowa w ust. 9 i 12, może dokonać również notariusz.</w:t>
      </w:r>
    </w:p>
    <w:p w14:paraId="4D2EAFD2" w14:textId="303DE0F5" w:rsidR="00B41F86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41F86">
        <w:rPr>
          <w:rFonts w:ascii="Verdana" w:hAnsi="Verdana"/>
          <w:sz w:val="18"/>
          <w:szCs w:val="18"/>
        </w:rPr>
        <w:t>Przez cyfrowe odwzorowanie, o którym mowa w ust. 9-10 oraz 12-13</w:t>
      </w:r>
      <w:r w:rsidR="006026B1">
        <w:rPr>
          <w:rFonts w:ascii="Verdana" w:hAnsi="Verdana"/>
          <w:sz w:val="18"/>
          <w:szCs w:val="18"/>
        </w:rPr>
        <w:t xml:space="preserve"> i 14</w:t>
      </w:r>
      <w:r w:rsidRPr="00B41F86">
        <w:rPr>
          <w:rFonts w:ascii="Verdana" w:hAnsi="Verdana"/>
          <w:sz w:val="18"/>
          <w:szCs w:val="18"/>
        </w:rPr>
        <w:t>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329C5289" w14:textId="77777777" w:rsidR="00B41F86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41F86">
        <w:rPr>
          <w:rFonts w:ascii="Verdana" w:hAnsi="Verdana"/>
          <w:sz w:val="18"/>
          <w:szCs w:val="18"/>
        </w:rPr>
        <w:t>W przypadku przekazywania w postępowaniu lub konkursie dokumentu elektronicznego w</w:t>
      </w:r>
      <w:r w:rsidR="00B41F86">
        <w:rPr>
          <w:rFonts w:ascii="Verdana" w:hAnsi="Verdana"/>
          <w:sz w:val="18"/>
          <w:szCs w:val="18"/>
        </w:rPr>
        <w:t> </w:t>
      </w:r>
      <w:r w:rsidRPr="00B41F86">
        <w:rPr>
          <w:rFonts w:ascii="Verdana" w:hAnsi="Verdana"/>
          <w:sz w:val="18"/>
          <w:szCs w:val="18"/>
        </w:rPr>
        <w:t xml:space="preserve">formacie poddającym dane kompresji, opatrzenie pliku zawierającego skompresowane dokumenty </w:t>
      </w:r>
      <w:r w:rsidRPr="00B41F86">
        <w:rPr>
          <w:rFonts w:ascii="Verdana" w:hAnsi="Verdana"/>
          <w:b/>
          <w:bCs/>
          <w:sz w:val="18"/>
          <w:szCs w:val="18"/>
        </w:rPr>
        <w:t>kwalifikowanym podpisem elektronicznym, podpisem zaufanym lub podpisem osobistym</w:t>
      </w:r>
      <w:r w:rsidRPr="00B41F86">
        <w:rPr>
          <w:rFonts w:ascii="Verdana" w:hAnsi="Verdana"/>
          <w:sz w:val="18"/>
          <w:szCs w:val="18"/>
        </w:rPr>
        <w:t>, jest równoznaczne z opatrzeniem wszystkich dokumentów zawartych w tym pliku odpowiednio kwalifikowanym podpisem elektronicznym, podpisem zaufanym lub podpisem osobistym.</w:t>
      </w:r>
    </w:p>
    <w:p w14:paraId="74B86944" w14:textId="37254E34" w:rsidR="00B501B7" w:rsidRPr="00B41F86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41F86">
        <w:rPr>
          <w:rFonts w:ascii="Verdana" w:hAnsi="Verdana" w:cs="Arial"/>
          <w:snapToGrid w:val="0"/>
          <w:sz w:val="18"/>
          <w:szCs w:val="18"/>
        </w:rPr>
        <w:t xml:space="preserve">Zgodnie z treścią art. 128 ust 1 </w:t>
      </w:r>
      <w:proofErr w:type="spellStart"/>
      <w:r w:rsidR="00B41F86" w:rsidRPr="00B41F86">
        <w:rPr>
          <w:rFonts w:ascii="Verdana" w:hAnsi="Verdana" w:cs="Arial"/>
          <w:snapToGrid w:val="0"/>
          <w:sz w:val="18"/>
          <w:szCs w:val="18"/>
        </w:rPr>
        <w:t>uPzp</w:t>
      </w:r>
      <w:proofErr w:type="spellEnd"/>
      <w:r w:rsidR="00B41F86" w:rsidRPr="00B41F86">
        <w:rPr>
          <w:rFonts w:ascii="Verdana" w:hAnsi="Verdana" w:cs="Arial"/>
          <w:snapToGrid w:val="0"/>
          <w:sz w:val="18"/>
          <w:szCs w:val="18"/>
        </w:rPr>
        <w:t>,</w:t>
      </w:r>
      <w:r w:rsidRPr="00B41F86">
        <w:rPr>
          <w:rFonts w:ascii="Verdana" w:hAnsi="Verdana" w:cs="Arial"/>
          <w:snapToGrid w:val="0"/>
          <w:sz w:val="18"/>
          <w:szCs w:val="18"/>
        </w:rPr>
        <w:t xml:space="preserve"> jeżeli Wykonawca nie złożył oświadczenia, o którym mowa w art. 125 ust. 1 </w:t>
      </w:r>
      <w:proofErr w:type="spellStart"/>
      <w:r w:rsidRPr="00B41F86">
        <w:rPr>
          <w:rFonts w:ascii="Verdana" w:hAnsi="Verdana" w:cs="Arial"/>
          <w:snapToGrid w:val="0"/>
          <w:sz w:val="18"/>
          <w:szCs w:val="18"/>
        </w:rPr>
        <w:t>uPzp</w:t>
      </w:r>
      <w:proofErr w:type="spellEnd"/>
      <w:r w:rsidRPr="00B41F86">
        <w:rPr>
          <w:rFonts w:ascii="Verdana" w:hAnsi="Verdana" w:cs="Arial"/>
          <w:snapToGrid w:val="0"/>
          <w:sz w:val="18"/>
          <w:szCs w:val="18"/>
        </w:rPr>
        <w:t>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FB2D28">
        <w:rPr>
          <w:rFonts w:ascii="Verdana" w:hAnsi="Verdana" w:cs="Arial"/>
          <w:snapToGrid w:val="0"/>
          <w:sz w:val="18"/>
          <w:szCs w:val="18"/>
        </w:rPr>
        <w:t> </w:t>
      </w:r>
      <w:r w:rsidRPr="00B41F86">
        <w:rPr>
          <w:rFonts w:ascii="Verdana" w:hAnsi="Verdana" w:cs="Arial"/>
          <w:snapToGrid w:val="0"/>
          <w:sz w:val="18"/>
          <w:szCs w:val="18"/>
        </w:rPr>
        <w:t xml:space="preserve">wyznaczonym terminie, chyba że: </w:t>
      </w:r>
    </w:p>
    <w:p w14:paraId="61AB4C17" w14:textId="77777777" w:rsidR="00B501B7" w:rsidRPr="00B501B7" w:rsidRDefault="00B501B7" w:rsidP="00DC2936">
      <w:pPr>
        <w:pStyle w:val="Bezodstpw"/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hAnsi="Verdana" w:cs="Arial"/>
          <w:snapToGrid w:val="0"/>
          <w:sz w:val="18"/>
          <w:szCs w:val="18"/>
        </w:rPr>
        <w:t>oferta Wykonawcy podlega odrzuceniu bez względu na ich złożenie, uzupełnienie lub poprawienie lub</w:t>
      </w:r>
    </w:p>
    <w:p w14:paraId="0392E7E6" w14:textId="77777777" w:rsidR="00B501B7" w:rsidRPr="00B501B7" w:rsidRDefault="00B501B7" w:rsidP="00DC2936">
      <w:pPr>
        <w:pStyle w:val="Bezodstpw"/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hAnsi="Verdana" w:cs="Arial"/>
          <w:snapToGrid w:val="0"/>
          <w:sz w:val="18"/>
          <w:szCs w:val="18"/>
        </w:rPr>
        <w:lastRenderedPageBreak/>
        <w:t xml:space="preserve">zachodzą przesłanki unieważnienia postępowania. </w:t>
      </w:r>
    </w:p>
    <w:p w14:paraId="35D7185B" w14:textId="5C3790FE" w:rsidR="00B501B7" w:rsidRPr="00B501B7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hAnsi="Verdana" w:cs="Arial"/>
          <w:snapToGrid w:val="0"/>
          <w:sz w:val="18"/>
          <w:szCs w:val="18"/>
        </w:rPr>
      </w:pPr>
      <w:r w:rsidRPr="00B501B7">
        <w:rPr>
          <w:rFonts w:ascii="Verdana" w:hAnsi="Verdana" w:cs="Arial"/>
          <w:snapToGrid w:val="0"/>
          <w:sz w:val="18"/>
          <w:szCs w:val="18"/>
        </w:rPr>
        <w:t xml:space="preserve">Wykonawca składa podmiotowe środki dowodowe na wezwanie, o którym mowa w pkt II aktualne na dzień ich złożenia. </w:t>
      </w:r>
    </w:p>
    <w:p w14:paraId="637D0911" w14:textId="77777777" w:rsidR="00FB2D28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hAnsi="Verdana" w:cs="Arial"/>
          <w:snapToGrid w:val="0"/>
          <w:sz w:val="18"/>
          <w:szCs w:val="18"/>
        </w:rPr>
        <w:t>Zamawiający może żądać od Wykonawców wyjaśnień dotyczących treści oświadczenia, o</w:t>
      </w:r>
      <w:r w:rsidR="00FB2D28">
        <w:rPr>
          <w:rFonts w:ascii="Verdana" w:hAnsi="Verdana" w:cs="Arial"/>
          <w:snapToGrid w:val="0"/>
          <w:sz w:val="18"/>
          <w:szCs w:val="18"/>
        </w:rPr>
        <w:t> </w:t>
      </w:r>
      <w:r w:rsidRPr="00B501B7">
        <w:rPr>
          <w:rFonts w:ascii="Verdana" w:hAnsi="Verdana" w:cs="Arial"/>
          <w:snapToGrid w:val="0"/>
          <w:sz w:val="18"/>
          <w:szCs w:val="18"/>
        </w:rPr>
        <w:t xml:space="preserve">którym mowa w art. 125 ust. 1 </w:t>
      </w:r>
      <w:proofErr w:type="spellStart"/>
      <w:r w:rsidRPr="00B501B7">
        <w:rPr>
          <w:rFonts w:ascii="Verdana" w:hAnsi="Verdana" w:cs="Arial"/>
          <w:snapToGrid w:val="0"/>
          <w:sz w:val="18"/>
          <w:szCs w:val="18"/>
        </w:rPr>
        <w:t>uPzp</w:t>
      </w:r>
      <w:proofErr w:type="spellEnd"/>
      <w:r w:rsidRPr="00B501B7">
        <w:rPr>
          <w:rFonts w:ascii="Verdana" w:hAnsi="Verdana" w:cs="Arial"/>
          <w:snapToGrid w:val="0"/>
          <w:sz w:val="18"/>
          <w:szCs w:val="18"/>
        </w:rPr>
        <w:t>, lub złożonych podmiotowych środków dowodowych lub innych dokumentów lub oświadczeń składanych w postępowaniu.</w:t>
      </w:r>
    </w:p>
    <w:p w14:paraId="597793C4" w14:textId="5DF93A59" w:rsidR="00B501B7" w:rsidRPr="00FB2D28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before="60" w:line="276" w:lineRule="auto"/>
        <w:ind w:left="993" w:hanging="426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FB2D28">
        <w:rPr>
          <w:rFonts w:ascii="Verdana" w:hAnsi="Verdana"/>
          <w:sz w:val="18"/>
          <w:szCs w:val="18"/>
        </w:rPr>
        <w:t xml:space="preserve">Jeżeli złożone przez Wykonawcę oświadczenie, o którym mowa w art. 125 ust. 1 </w:t>
      </w:r>
      <w:proofErr w:type="spellStart"/>
      <w:r w:rsidRPr="00FB2D28">
        <w:rPr>
          <w:rFonts w:ascii="Verdana" w:hAnsi="Verdana"/>
          <w:sz w:val="18"/>
          <w:szCs w:val="18"/>
        </w:rPr>
        <w:t>uPzp</w:t>
      </w:r>
      <w:proofErr w:type="spellEnd"/>
      <w:r w:rsidRPr="00FB2D28">
        <w:rPr>
          <w:rFonts w:ascii="Verdana" w:hAnsi="Verdana"/>
          <w:sz w:val="18"/>
          <w:szCs w:val="18"/>
        </w:rPr>
        <w:t>, lub podmiotowe środki dowodowe budzą wątpliwości Zamawiającego, może on zwrócić się bezpośrednio do podmiotu, który jest w posiadaniu informacji lub dokumentów istotnych w</w:t>
      </w:r>
      <w:r w:rsidR="00FB2D28">
        <w:rPr>
          <w:rFonts w:ascii="Verdana" w:hAnsi="Verdana"/>
          <w:sz w:val="18"/>
          <w:szCs w:val="18"/>
        </w:rPr>
        <w:t> </w:t>
      </w:r>
      <w:r w:rsidRPr="00FB2D28">
        <w:rPr>
          <w:rFonts w:ascii="Verdana" w:hAnsi="Verdana"/>
          <w:sz w:val="18"/>
          <w:szCs w:val="18"/>
        </w:rPr>
        <w:t>tym zakresie dla oceny spełniania przez Wykonawcę warunków udziału w postępowaniu, kryteriów selekcji lub braku podstaw wykluczenia, o przedstawienie takich informacji lub dokumentów.</w:t>
      </w:r>
    </w:p>
    <w:p w14:paraId="5B6CA00A" w14:textId="77777777" w:rsidR="00B501B7" w:rsidRPr="00B501B7" w:rsidRDefault="00B501B7" w:rsidP="00DC2936">
      <w:pPr>
        <w:pStyle w:val="Bezodstpw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Verdana" w:hAnsi="Verdana" w:cs="Arial"/>
          <w:snapToGrid w:val="0"/>
          <w:sz w:val="18"/>
          <w:szCs w:val="18"/>
        </w:rPr>
      </w:pPr>
      <w:r w:rsidRPr="00B501B7">
        <w:rPr>
          <w:rFonts w:ascii="Verdana" w:hAnsi="Verdana"/>
          <w:iCs/>
          <w:sz w:val="18"/>
          <w:szCs w:val="18"/>
        </w:rPr>
        <w:t>Dokumenty elektroniczne w postępowaniu lub w konkursie spełniają łącznie następujące wymagania</w:t>
      </w:r>
      <w:r w:rsidRPr="00B501B7">
        <w:rPr>
          <w:rFonts w:ascii="Verdana" w:eastAsia="Verdana" w:hAnsi="Verdana" w:cs="Verdana"/>
          <w:snapToGrid w:val="0"/>
          <w:sz w:val="18"/>
          <w:szCs w:val="18"/>
        </w:rPr>
        <w:t>:</w:t>
      </w:r>
    </w:p>
    <w:p w14:paraId="714497AA" w14:textId="1CD7C434" w:rsidR="00B501B7" w:rsidRPr="00B501B7" w:rsidRDefault="00B501B7" w:rsidP="00DC2936">
      <w:pPr>
        <w:pStyle w:val="Bezodstpw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eastAsia="Verdana" w:hAnsi="Verdana" w:cs="Verdana"/>
          <w:snapToGrid w:val="0"/>
          <w:sz w:val="18"/>
          <w:szCs w:val="18"/>
        </w:rPr>
        <w:t>są utrwalone w sposób umożliwiający ich wielokrotne odczytanie, zapisanie i</w:t>
      </w:r>
      <w:r w:rsidR="00367060">
        <w:rPr>
          <w:rFonts w:ascii="Verdana" w:eastAsia="Verdana" w:hAnsi="Verdana" w:cs="Verdana"/>
          <w:snapToGrid w:val="0"/>
          <w:sz w:val="18"/>
          <w:szCs w:val="18"/>
        </w:rPr>
        <w:t> </w:t>
      </w:r>
      <w:r w:rsidRPr="00B501B7">
        <w:rPr>
          <w:rFonts w:ascii="Verdana" w:eastAsia="Verdana" w:hAnsi="Verdana" w:cs="Verdana"/>
          <w:snapToGrid w:val="0"/>
          <w:sz w:val="18"/>
          <w:szCs w:val="18"/>
        </w:rPr>
        <w:t>powielenie, a także przekazanie przy użyciu środków komunikacji elektronicznej lub na informatycznym nośniku danych;</w:t>
      </w:r>
    </w:p>
    <w:p w14:paraId="6F7B5482" w14:textId="77777777" w:rsidR="00B501B7" w:rsidRPr="00B501B7" w:rsidRDefault="00B501B7" w:rsidP="00DC2936">
      <w:pPr>
        <w:pStyle w:val="Bezodstpw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eastAsia="Verdana" w:hAnsi="Verdana" w:cs="Verdana"/>
          <w:snapToGrid w:val="0"/>
          <w:sz w:val="18"/>
          <w:szCs w:val="18"/>
        </w:rPr>
        <w:t>umożliwiają prezentację treści w postaci elektronicznej, w szczególności przez wyświetlenie tej treści na monitorze ekranowym;</w:t>
      </w:r>
    </w:p>
    <w:p w14:paraId="6965F3E3" w14:textId="77777777" w:rsidR="00B501B7" w:rsidRPr="00B501B7" w:rsidRDefault="00B501B7" w:rsidP="00DC2936">
      <w:pPr>
        <w:pStyle w:val="Bezodstpw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eastAsia="Verdana" w:hAnsi="Verdana" w:cs="Verdana"/>
          <w:snapToGrid w:val="0"/>
          <w:sz w:val="18"/>
          <w:szCs w:val="18"/>
        </w:rPr>
        <w:t>umożliwiają prezentację treści w postaci papierowej, w szczególności za pomocą wydruku;</w:t>
      </w:r>
    </w:p>
    <w:p w14:paraId="074A44A1" w14:textId="77777777" w:rsidR="00B501B7" w:rsidRDefault="00B501B7" w:rsidP="00DC2936">
      <w:pPr>
        <w:pStyle w:val="Bezodstpw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left="1560" w:hanging="567"/>
        <w:jc w:val="both"/>
        <w:rPr>
          <w:rFonts w:ascii="Verdana" w:eastAsia="Verdana" w:hAnsi="Verdana" w:cs="Verdana"/>
          <w:snapToGrid w:val="0"/>
          <w:sz w:val="18"/>
          <w:szCs w:val="18"/>
        </w:rPr>
      </w:pPr>
      <w:r w:rsidRPr="00B501B7">
        <w:rPr>
          <w:rFonts w:ascii="Verdana" w:eastAsia="Verdana" w:hAnsi="Verdana" w:cs="Verdana"/>
          <w:snapToGrid w:val="0"/>
          <w:sz w:val="18"/>
          <w:szCs w:val="18"/>
        </w:rPr>
        <w:t>zawierają dane w układzie niepozostawiającym wątpliwości co do treści i kontekstu zapisanych informacji.</w:t>
      </w:r>
    </w:p>
    <w:p w14:paraId="7067BF3C" w14:textId="08FDF787" w:rsidR="00055CC0" w:rsidRPr="00DD18F0" w:rsidRDefault="00055CC0" w:rsidP="00F17496">
      <w:pPr>
        <w:pStyle w:val="Nagwek1"/>
        <w:numPr>
          <w:ilvl w:val="0"/>
          <w:numId w:val="42"/>
        </w:numPr>
        <w:shd w:val="clear" w:color="auto" w:fill="336699"/>
        <w:spacing w:before="360"/>
        <w:ind w:left="-142" w:firstLine="567"/>
        <w:jc w:val="both"/>
        <w:rPr>
          <w:rFonts w:ascii="Verdana" w:hAnsi="Verdana"/>
          <w:color w:val="FFFFFF" w:themeColor="background1"/>
          <w:sz w:val="20"/>
          <w:szCs w:val="20"/>
        </w:rPr>
      </w:pPr>
      <w:r w:rsidRPr="00DD18F0">
        <w:rPr>
          <w:rFonts w:ascii="Verdana" w:hAnsi="Verdana"/>
          <w:color w:val="FFFFFF" w:themeColor="background1"/>
          <w:sz w:val="20"/>
          <w:szCs w:val="20"/>
        </w:rPr>
        <w:t xml:space="preserve">INFORMACJA O SPOSOBIE POROZUMIEWANIA SIĘ ZAMAWIAJĄCEGO </w:t>
      </w:r>
      <w:r>
        <w:rPr>
          <w:rFonts w:ascii="Verdana" w:hAnsi="Verdana"/>
          <w:color w:val="FFFFFF" w:themeColor="background1"/>
          <w:sz w:val="20"/>
          <w:szCs w:val="20"/>
        </w:rPr>
        <w:br/>
        <w:t xml:space="preserve">            </w:t>
      </w:r>
      <w:r w:rsidRPr="00DD18F0">
        <w:rPr>
          <w:rFonts w:ascii="Verdana" w:hAnsi="Verdana"/>
          <w:color w:val="FFFFFF" w:themeColor="background1"/>
          <w:sz w:val="20"/>
          <w:szCs w:val="20"/>
        </w:rPr>
        <w:t xml:space="preserve">Z WYKONAWCAMI ORAZ PRZEKAZYWANIA OŚWIADCZEŃ LUB </w:t>
      </w:r>
      <w:r>
        <w:rPr>
          <w:rFonts w:ascii="Verdana" w:hAnsi="Verdana"/>
          <w:color w:val="FFFFFF" w:themeColor="background1"/>
          <w:sz w:val="20"/>
          <w:szCs w:val="20"/>
        </w:rPr>
        <w:br/>
        <w:t xml:space="preserve">            </w:t>
      </w:r>
      <w:r w:rsidRPr="00DD18F0">
        <w:rPr>
          <w:rFonts w:ascii="Verdana" w:hAnsi="Verdana"/>
          <w:color w:val="FFFFFF" w:themeColor="background1"/>
          <w:sz w:val="20"/>
          <w:szCs w:val="20"/>
        </w:rPr>
        <w:t>DOKUMENTÓW, W TYM PRZEDMIOTOWYCH ŚRODKÓW DOWODOWYCH</w:t>
      </w:r>
      <w:bookmarkEnd w:id="18"/>
    </w:p>
    <w:p w14:paraId="572060EC" w14:textId="77777777" w:rsidR="00055CC0" w:rsidRPr="007F47CB" w:rsidRDefault="00055CC0" w:rsidP="00F17496">
      <w:pPr>
        <w:pStyle w:val="Stopka"/>
        <w:numPr>
          <w:ilvl w:val="0"/>
          <w:numId w:val="40"/>
        </w:numPr>
        <w:tabs>
          <w:tab w:val="clear" w:pos="720"/>
          <w:tab w:val="clear" w:pos="4536"/>
          <w:tab w:val="clear" w:pos="9072"/>
        </w:tabs>
        <w:spacing w:before="120" w:after="60" w:line="276" w:lineRule="auto"/>
        <w:ind w:left="567" w:hanging="567"/>
        <w:jc w:val="both"/>
        <w:rPr>
          <w:rFonts w:ascii="Verdana" w:hAnsi="Verdana"/>
          <w:b/>
          <w:bCs/>
          <w:sz w:val="18"/>
          <w:szCs w:val="18"/>
        </w:rPr>
      </w:pPr>
      <w:bookmarkStart w:id="19" w:name="_Hlk79874252"/>
      <w:bookmarkStart w:id="20" w:name="_Hlk79874320"/>
      <w:bookmarkStart w:id="21" w:name="_Hlk76624479"/>
      <w:r w:rsidRPr="007F47CB">
        <w:rPr>
          <w:rFonts w:ascii="Verdana" w:hAnsi="Verdana"/>
          <w:b/>
          <w:bCs/>
          <w:sz w:val="18"/>
          <w:szCs w:val="18"/>
        </w:rPr>
        <w:t>Informacje ogólne.</w:t>
      </w:r>
    </w:p>
    <w:p w14:paraId="6902941B" w14:textId="77777777" w:rsidR="00055CC0" w:rsidRPr="007F47CB" w:rsidRDefault="00055CC0" w:rsidP="00F17496">
      <w:pPr>
        <w:pStyle w:val="Stopka"/>
        <w:numPr>
          <w:ilvl w:val="1"/>
          <w:numId w:val="41"/>
        </w:numPr>
        <w:tabs>
          <w:tab w:val="clear" w:pos="4536"/>
          <w:tab w:val="clear" w:pos="9072"/>
        </w:tabs>
        <w:spacing w:line="276" w:lineRule="auto"/>
        <w:ind w:left="1276" w:hanging="623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W postępowaniu o udzielenie zamówienia komunikacja elektroniczna między Zamawiającym, a Wykonawcami odbywa się przy użyciu środków komunikacji elektronicznej poprzez Platformę Zakupową </w:t>
      </w:r>
      <w:r w:rsidRPr="007F47CB">
        <w:rPr>
          <w:rFonts w:ascii="Verdana" w:hAnsi="Verdana"/>
          <w:sz w:val="18"/>
          <w:szCs w:val="18"/>
        </w:rPr>
        <w:t xml:space="preserve">(zwaną dalej „Platformą”) </w:t>
      </w:r>
      <w:r w:rsidRPr="007F47CB">
        <w:rPr>
          <w:rFonts w:ascii="Verdana" w:hAnsi="Verdana"/>
          <w:bCs/>
          <w:sz w:val="18"/>
          <w:szCs w:val="18"/>
        </w:rPr>
        <w:t>pod adresem:</w:t>
      </w:r>
      <w:r w:rsidRPr="007F47CB">
        <w:rPr>
          <w:sz w:val="18"/>
          <w:szCs w:val="18"/>
        </w:rPr>
        <w:t xml:space="preserve"> </w:t>
      </w:r>
      <w:bookmarkStart w:id="22" w:name="_Hlk132365500"/>
      <w:r w:rsidR="006E509B">
        <w:fldChar w:fldCharType="begin"/>
      </w:r>
      <w:r w:rsidR="006E509B">
        <w:instrText>HYPERLINK "https://platformazakupowa.pl/pn/uniwersytet_wroclawski/proceedings"</w:instrText>
      </w:r>
      <w:r w:rsidR="006E509B">
        <w:fldChar w:fldCharType="separate"/>
      </w:r>
      <w:r w:rsidRPr="00D1396E">
        <w:rPr>
          <w:rStyle w:val="Hipercze"/>
          <w:rFonts w:ascii="Verdana" w:hAnsi="Verdana"/>
          <w:sz w:val="18"/>
          <w:szCs w:val="18"/>
        </w:rPr>
        <w:t>https://platformazakupowa.pl/pn/uniwersytet_wroclawski/proceedings</w:t>
      </w:r>
      <w:r w:rsidR="006E509B">
        <w:rPr>
          <w:rStyle w:val="Hipercze"/>
          <w:rFonts w:ascii="Verdana" w:hAnsi="Verdana"/>
          <w:sz w:val="18"/>
          <w:szCs w:val="18"/>
        </w:rPr>
        <w:fldChar w:fldCharType="end"/>
      </w:r>
      <w:r w:rsidRPr="007F47CB">
        <w:rPr>
          <w:sz w:val="18"/>
          <w:szCs w:val="18"/>
        </w:rPr>
        <w:t xml:space="preserve"> </w:t>
      </w:r>
      <w:r w:rsidRPr="007F47CB">
        <w:rPr>
          <w:rFonts w:ascii="Verdana" w:hAnsi="Verdana"/>
          <w:bCs/>
          <w:sz w:val="18"/>
          <w:szCs w:val="18"/>
        </w:rPr>
        <w:t>w wierszu oznaczonym tytułem oraz znakiem niniejszego postępowania.</w:t>
      </w:r>
      <w:bookmarkEnd w:id="19"/>
      <w:bookmarkEnd w:id="20"/>
      <w:bookmarkEnd w:id="21"/>
      <w:bookmarkEnd w:id="22"/>
    </w:p>
    <w:p w14:paraId="2384D7B8" w14:textId="5D49FF1B" w:rsidR="00055CC0" w:rsidRPr="00D1396E" w:rsidRDefault="00055CC0" w:rsidP="00F17496">
      <w:pPr>
        <w:pStyle w:val="Stopka"/>
        <w:numPr>
          <w:ilvl w:val="1"/>
          <w:numId w:val="41"/>
        </w:numPr>
        <w:tabs>
          <w:tab w:val="clear" w:pos="4536"/>
          <w:tab w:val="clear" w:pos="9072"/>
        </w:tabs>
        <w:spacing w:before="60" w:line="276" w:lineRule="auto"/>
        <w:ind w:left="1276" w:hanging="624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 xml:space="preserve">Wymagania techniczne i organizacyjne wysyłania i odbierania dokumentów elektronicznych, elektronicznych kopii dokumentów i oświadczeń oraz informacji przekazywanych przy ich użyciu opisane zostały w Instrukcjach dla użytkowników dostępnych pod adresem: </w:t>
      </w:r>
      <w:hyperlink r:id="rId15" w:history="1">
        <w:r w:rsidR="00D1396E" w:rsidRPr="00C35D9F">
          <w:rPr>
            <w:rStyle w:val="Hipercze"/>
            <w:rFonts w:ascii="Verdana" w:eastAsiaTheme="minorHAnsi" w:hAnsi="Verdana" w:cs="Verdana"/>
            <w:sz w:val="18"/>
            <w:szCs w:val="18"/>
            <w:lang w:eastAsia="en-US"/>
          </w:rPr>
          <w:t>https://platformazakupowa.pl/strona/1-regulamin</w:t>
        </w:r>
      </w:hyperlink>
    </w:p>
    <w:p w14:paraId="0BB2B708" w14:textId="1B0E1A6C" w:rsidR="00055CC0" w:rsidRPr="007F47CB" w:rsidRDefault="00055CC0" w:rsidP="00EC3E7D">
      <w:pPr>
        <w:pStyle w:val="Stopka"/>
        <w:numPr>
          <w:ilvl w:val="1"/>
          <w:numId w:val="41"/>
        </w:numPr>
        <w:tabs>
          <w:tab w:val="clear" w:pos="4536"/>
          <w:tab w:val="clear" w:pos="9072"/>
        </w:tabs>
        <w:spacing w:before="60" w:line="276" w:lineRule="auto"/>
        <w:ind w:left="1276" w:hanging="624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>Zamawiający, zgodnie z Rozporządzeniem Prezesa Rady Ministrów z dnia 30 grudnia 2020</w:t>
      </w:r>
      <w:r w:rsidR="00D1396E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 xml:space="preserve"> </w:t>
      </w:r>
      <w:r w:rsidRPr="007F47CB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D1396E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 xml:space="preserve"> </w:t>
      </w:r>
      <w:r w:rsidRPr="007F47CB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 xml:space="preserve">r. poz. 2452), określa niezbędne wymagania sprzętowo - aplikacyjne umożliwiające pracę na Platformie, tj.: </w:t>
      </w:r>
    </w:p>
    <w:p w14:paraId="01B8728F" w14:textId="0035294D" w:rsidR="0049149A" w:rsidRPr="007F47CB" w:rsidRDefault="0049149A" w:rsidP="00AE5CFE">
      <w:pPr>
        <w:pStyle w:val="Stopka"/>
        <w:numPr>
          <w:ilvl w:val="0"/>
          <w:numId w:val="43"/>
        </w:numPr>
        <w:spacing w:before="60"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7F47CB">
        <w:rPr>
          <w:rFonts w:ascii="Verdana" w:hAnsi="Verdana"/>
          <w:bCs/>
          <w:sz w:val="18"/>
          <w:szCs w:val="18"/>
        </w:rPr>
        <w:t>kb</w:t>
      </w:r>
      <w:proofErr w:type="spellEnd"/>
      <w:r w:rsidRPr="007F47CB">
        <w:rPr>
          <w:rFonts w:ascii="Verdana" w:hAnsi="Verdana"/>
          <w:bCs/>
          <w:sz w:val="18"/>
          <w:szCs w:val="18"/>
        </w:rPr>
        <w:t>/s,</w:t>
      </w:r>
    </w:p>
    <w:p w14:paraId="1C0F8283" w14:textId="095C13E8" w:rsidR="0049149A" w:rsidRPr="007F47CB" w:rsidRDefault="0049149A" w:rsidP="00AE5CFE">
      <w:pPr>
        <w:pStyle w:val="Stopka"/>
        <w:numPr>
          <w:ilvl w:val="0"/>
          <w:numId w:val="43"/>
        </w:numPr>
        <w:spacing w:before="60"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komputer klasy PC lub MAC o następującej konfiguracji: pamięć min. 2 GB Ram, procesor Intel IV 2 GHZ lub jego nowsza wersja, jeden z systemów operacyjnych - MS Windows 7, Mac Os x 10 4, Linux, lub ich nowsze wersje,</w:t>
      </w:r>
    </w:p>
    <w:p w14:paraId="1A0E95AA" w14:textId="4BB4A2EB" w:rsidR="0049149A" w:rsidRPr="007F47CB" w:rsidRDefault="0049149A" w:rsidP="00AE5CFE">
      <w:pPr>
        <w:pStyle w:val="Stopka"/>
        <w:numPr>
          <w:ilvl w:val="0"/>
          <w:numId w:val="43"/>
        </w:numPr>
        <w:spacing w:before="60"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zainstalowana dowolna, inna przeglądarka internetowa niż Internet Explorer,</w:t>
      </w:r>
    </w:p>
    <w:p w14:paraId="3C905C78" w14:textId="4A27B526" w:rsidR="0049149A" w:rsidRPr="007F47CB" w:rsidRDefault="0049149A" w:rsidP="00AE5CFE">
      <w:pPr>
        <w:pStyle w:val="Stopka"/>
        <w:numPr>
          <w:ilvl w:val="0"/>
          <w:numId w:val="43"/>
        </w:numPr>
        <w:spacing w:before="60"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włączona obsługa JavaScript,</w:t>
      </w:r>
    </w:p>
    <w:p w14:paraId="1E02AFDF" w14:textId="06197906" w:rsidR="0049149A" w:rsidRPr="007F47CB" w:rsidRDefault="0049149A" w:rsidP="00EC3E7D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before="60"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lastRenderedPageBreak/>
        <w:t xml:space="preserve">zainstalowany program Adobe </w:t>
      </w:r>
      <w:proofErr w:type="spellStart"/>
      <w:r w:rsidRPr="007F47CB">
        <w:rPr>
          <w:rFonts w:ascii="Verdana" w:hAnsi="Verdana"/>
          <w:bCs/>
          <w:sz w:val="18"/>
          <w:szCs w:val="18"/>
        </w:rPr>
        <w:t>Acrobat</w:t>
      </w:r>
      <w:proofErr w:type="spellEnd"/>
      <w:r w:rsidRPr="007F47CB">
        <w:rPr>
          <w:rFonts w:ascii="Verdana" w:hAnsi="Verdana"/>
          <w:bCs/>
          <w:sz w:val="18"/>
          <w:szCs w:val="18"/>
        </w:rPr>
        <w:t xml:space="preserve"> Reader lub inny obsługujący format plików .pdf.</w:t>
      </w:r>
    </w:p>
    <w:p w14:paraId="66DA3060" w14:textId="77777777" w:rsidR="0049149A" w:rsidRPr="007F47CB" w:rsidRDefault="00055CC0" w:rsidP="00F1749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60" w:after="60"/>
        <w:ind w:left="1276" w:hanging="567"/>
        <w:contextualSpacing w:val="0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 w:rsidRPr="007F47CB">
        <w:rPr>
          <w:rFonts w:ascii="Verdana" w:eastAsiaTheme="minorHAnsi" w:hAnsi="Verdana" w:cs="Verdana"/>
          <w:color w:val="000000"/>
          <w:sz w:val="18"/>
          <w:szCs w:val="18"/>
          <w:lang w:eastAsia="en-US"/>
        </w:rPr>
        <w:t xml:space="preserve">Szyfrowanie na platformazakupowa.pl odbywa się za pomocą protokołu TLS 1.3. </w:t>
      </w:r>
    </w:p>
    <w:p w14:paraId="479CB20E" w14:textId="77777777" w:rsidR="0049149A" w:rsidRPr="007F47CB" w:rsidRDefault="0049149A" w:rsidP="00F1749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60" w:after="0"/>
        <w:ind w:left="1276" w:hanging="567"/>
        <w:contextualSpacing w:val="0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>Oznaczenie czasu odbioru danych przez platformę zakupową stanowi datę oraz dokładny czas (</w:t>
      </w:r>
      <w:proofErr w:type="spellStart"/>
      <w:r w:rsidRPr="007F47CB">
        <w:rPr>
          <w:rFonts w:ascii="Verdana" w:hAnsi="Verdana" w:cs="Calibri"/>
          <w:color w:val="000000" w:themeColor="text1"/>
          <w:sz w:val="18"/>
          <w:szCs w:val="18"/>
        </w:rPr>
        <w:t>hh:mm:ss</w:t>
      </w:r>
      <w:proofErr w:type="spellEnd"/>
      <w:r w:rsidRPr="007F47CB">
        <w:rPr>
          <w:rFonts w:ascii="Verdana" w:hAnsi="Verdana" w:cs="Calibri"/>
          <w:color w:val="000000" w:themeColor="text1"/>
          <w:sz w:val="18"/>
          <w:szCs w:val="18"/>
        </w:rPr>
        <w:t>) generowany wg. czasu lokalnego serwera synchronizowanego z zegarem Głównego Urzędu Miar.</w:t>
      </w:r>
    </w:p>
    <w:p w14:paraId="552323FF" w14:textId="2811A2BB" w:rsidR="0049149A" w:rsidRPr="007F47CB" w:rsidRDefault="0049149A" w:rsidP="00F1749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60" w:after="0"/>
        <w:ind w:left="1276" w:hanging="567"/>
        <w:contextualSpacing w:val="0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>Wykonawca, przystępując do niniejszego postępowania o udzielenie zamówienia publicznego:</w:t>
      </w:r>
    </w:p>
    <w:p w14:paraId="4028C1B5" w14:textId="270FFC57" w:rsidR="0049149A" w:rsidRPr="007F47CB" w:rsidRDefault="0049149A" w:rsidP="00F17496">
      <w:pPr>
        <w:pStyle w:val="Stopka"/>
        <w:numPr>
          <w:ilvl w:val="0"/>
          <w:numId w:val="45"/>
        </w:numPr>
        <w:spacing w:line="276" w:lineRule="auto"/>
        <w:ind w:left="1701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>akceptuje warunki korzystania z Platformy określone w Regulaminie zamieszczonym na stronie internetowej Platformy w zakładce „Regulamin" oraz uznaje go za wiążący,</w:t>
      </w:r>
    </w:p>
    <w:p w14:paraId="07DE8F88" w14:textId="77777777" w:rsidR="0049149A" w:rsidRPr="007F47CB" w:rsidRDefault="0049149A" w:rsidP="00F17496">
      <w:pPr>
        <w:pStyle w:val="Stopka"/>
        <w:numPr>
          <w:ilvl w:val="0"/>
          <w:numId w:val="45"/>
        </w:numPr>
        <w:spacing w:line="276" w:lineRule="auto"/>
        <w:ind w:left="1701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>zapoznał i stosuje się do Instrukcji składania ofert/wniosków dostępnej na Platformie</w:t>
      </w:r>
    </w:p>
    <w:p w14:paraId="7AD2CC36" w14:textId="77777777" w:rsidR="0049149A" w:rsidRPr="007F47CB" w:rsidRDefault="0049149A" w:rsidP="00F17496">
      <w:pPr>
        <w:pStyle w:val="Stopka"/>
        <w:numPr>
          <w:ilvl w:val="1"/>
          <w:numId w:val="41"/>
        </w:numPr>
        <w:spacing w:line="276" w:lineRule="auto"/>
        <w:ind w:left="1276" w:hanging="56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1A7AD46" w14:textId="36805E2E" w:rsidR="0049149A" w:rsidRPr="007F47CB" w:rsidRDefault="0049149A" w:rsidP="00F17496">
      <w:pPr>
        <w:pStyle w:val="Stopka"/>
        <w:numPr>
          <w:ilvl w:val="1"/>
          <w:numId w:val="41"/>
        </w:numPr>
        <w:spacing w:before="60" w:line="276" w:lineRule="auto"/>
        <w:ind w:left="1276" w:hanging="56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>Zamawiający nie ponosi odpowiedzialności za złożenie oferty w sposób niezgodny z</w:t>
      </w:r>
      <w:r w:rsidR="007F47CB">
        <w:rPr>
          <w:rFonts w:ascii="Verdana" w:hAnsi="Verdana" w:cs="Calibri"/>
          <w:color w:val="000000" w:themeColor="text1"/>
          <w:sz w:val="18"/>
          <w:szCs w:val="18"/>
        </w:rPr>
        <w:t> </w:t>
      </w:r>
      <w:r w:rsidRPr="007F47CB">
        <w:rPr>
          <w:rFonts w:ascii="Verdana" w:hAnsi="Verdana" w:cs="Calibri"/>
          <w:color w:val="000000" w:themeColor="text1"/>
          <w:sz w:val="18"/>
          <w:szCs w:val="18"/>
        </w:rPr>
        <w:t>Instrukcją korzystania z Platformy,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441F869E" w14:textId="0FC35D24" w:rsidR="0049149A" w:rsidRPr="007F47CB" w:rsidRDefault="0049149A" w:rsidP="00F17496">
      <w:pPr>
        <w:pStyle w:val="Stopka"/>
        <w:numPr>
          <w:ilvl w:val="1"/>
          <w:numId w:val="41"/>
        </w:numPr>
        <w:spacing w:before="60" w:line="276" w:lineRule="auto"/>
        <w:ind w:left="1276" w:hanging="56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>Zamawiający informuje, że instrukcje korzystania z Platformy dotyczące w</w:t>
      </w:r>
      <w:r w:rsidR="007F47CB">
        <w:rPr>
          <w:rFonts w:ascii="Verdana" w:hAnsi="Verdana" w:cs="Calibri"/>
          <w:color w:val="000000" w:themeColor="text1"/>
          <w:sz w:val="18"/>
          <w:szCs w:val="18"/>
        </w:rPr>
        <w:t> </w:t>
      </w:r>
      <w:r w:rsidRPr="007F47CB">
        <w:rPr>
          <w:rFonts w:ascii="Verdana" w:hAnsi="Verdana" w:cs="Calibri"/>
          <w:color w:val="000000" w:themeColor="text1"/>
          <w:sz w:val="18"/>
          <w:szCs w:val="18"/>
        </w:rPr>
        <w:t xml:space="preserve">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16" w:history="1">
        <w:r w:rsidRPr="007F47CB">
          <w:rPr>
            <w:rStyle w:val="Hipercze"/>
            <w:rFonts w:ascii="Verdana" w:hAnsi="Verdana" w:cs="Calibri"/>
            <w:sz w:val="18"/>
            <w:szCs w:val="18"/>
          </w:rPr>
          <w:t>https://platformazakupowa.pl/strona/45-instrukcje</w:t>
        </w:r>
      </w:hyperlink>
    </w:p>
    <w:p w14:paraId="6794A88B" w14:textId="3C216393" w:rsidR="0049149A" w:rsidRPr="007F47CB" w:rsidRDefault="0049149A" w:rsidP="00F17496">
      <w:pPr>
        <w:pStyle w:val="Stopka"/>
        <w:numPr>
          <w:ilvl w:val="1"/>
          <w:numId w:val="41"/>
        </w:numPr>
        <w:spacing w:before="60" w:line="276" w:lineRule="auto"/>
        <w:ind w:left="1276" w:hanging="56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 w:cs="Calibri"/>
          <w:color w:val="000000" w:themeColor="text1"/>
          <w:sz w:val="18"/>
          <w:szCs w:val="18"/>
        </w:rPr>
        <w:t xml:space="preserve">Wsparcia technicznego udziela jej dostawca: </w:t>
      </w:r>
      <w:r w:rsidRPr="007F47CB">
        <w:rPr>
          <w:rFonts w:ascii="Verdana" w:hAnsi="Verdana" w:cs="Calibri"/>
          <w:b/>
          <w:color w:val="000000" w:themeColor="text1"/>
          <w:sz w:val="18"/>
          <w:szCs w:val="18"/>
        </w:rPr>
        <w:t>Centrum Wsparcia Klienta Platformy:</w:t>
      </w:r>
      <w:r w:rsidRPr="007F47CB">
        <w:rPr>
          <w:rFonts w:ascii="Verdana" w:hAnsi="Verdana" w:cs="Calibri"/>
          <w:color w:val="000000" w:themeColor="text1"/>
          <w:sz w:val="18"/>
          <w:szCs w:val="18"/>
        </w:rPr>
        <w:t xml:space="preserve"> platformazakupowa.pl; tel. +48 22 101 02 02; e-mail: </w:t>
      </w:r>
      <w:hyperlink r:id="rId17" w:history="1">
        <w:r w:rsidRPr="007F47CB">
          <w:rPr>
            <w:rStyle w:val="Hipercze"/>
            <w:rFonts w:ascii="Verdana" w:hAnsi="Verdana" w:cs="Calibri"/>
            <w:sz w:val="18"/>
            <w:szCs w:val="18"/>
          </w:rPr>
          <w:t>cwk@platformazakupowa.pl</w:t>
        </w:r>
      </w:hyperlink>
      <w:r w:rsidRPr="007F47CB">
        <w:rPr>
          <w:rFonts w:ascii="Verdana" w:hAnsi="Verdana" w:cs="Calibri"/>
          <w:color w:val="000000" w:themeColor="text1"/>
          <w:sz w:val="18"/>
          <w:szCs w:val="18"/>
        </w:rPr>
        <w:t>.</w:t>
      </w:r>
    </w:p>
    <w:p w14:paraId="3E8FB23F" w14:textId="78D47EDB" w:rsidR="0049149A" w:rsidRPr="007F47CB" w:rsidRDefault="0049149A" w:rsidP="00F17496">
      <w:pPr>
        <w:pStyle w:val="Stopka"/>
        <w:numPr>
          <w:ilvl w:val="1"/>
          <w:numId w:val="41"/>
        </w:numPr>
        <w:spacing w:before="60" w:line="276" w:lineRule="auto"/>
        <w:ind w:left="1276" w:hanging="56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We wszelkiej korespondencji związanej z niniejszym postępowaniem Zamawiający i</w:t>
      </w:r>
      <w:r w:rsid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 xml:space="preserve">Wykonawcy posługują się numerem postępowania nadanym przez Zamawiającego </w:t>
      </w:r>
      <w:r w:rsidRPr="007F47CB">
        <w:rPr>
          <w:rFonts w:ascii="Verdana" w:hAnsi="Verdana"/>
          <w:b/>
          <w:sz w:val="18"/>
          <w:szCs w:val="18"/>
        </w:rPr>
        <w:t>BZP.27</w:t>
      </w:r>
      <w:r w:rsidR="00EC3E7D">
        <w:rPr>
          <w:rFonts w:ascii="Verdana" w:hAnsi="Verdana"/>
          <w:b/>
          <w:sz w:val="18"/>
          <w:szCs w:val="18"/>
        </w:rPr>
        <w:t>11</w:t>
      </w:r>
      <w:r w:rsidRPr="007F47CB">
        <w:rPr>
          <w:rFonts w:ascii="Verdana" w:hAnsi="Verdana"/>
          <w:b/>
          <w:sz w:val="18"/>
          <w:szCs w:val="18"/>
        </w:rPr>
        <w:t>.</w:t>
      </w:r>
      <w:r w:rsidR="004B7D43">
        <w:rPr>
          <w:rFonts w:ascii="Verdana" w:hAnsi="Verdana"/>
          <w:b/>
          <w:sz w:val="18"/>
          <w:szCs w:val="18"/>
        </w:rPr>
        <w:t>6</w:t>
      </w:r>
      <w:r w:rsidR="005F6DC5">
        <w:rPr>
          <w:rFonts w:ascii="Verdana" w:hAnsi="Verdana"/>
          <w:b/>
          <w:sz w:val="18"/>
          <w:szCs w:val="18"/>
        </w:rPr>
        <w:t>9</w:t>
      </w:r>
      <w:r w:rsidRPr="007F47CB">
        <w:rPr>
          <w:rFonts w:ascii="Verdana" w:hAnsi="Verdana"/>
          <w:b/>
          <w:sz w:val="18"/>
          <w:szCs w:val="18"/>
        </w:rPr>
        <w:t>.2023</w:t>
      </w:r>
      <w:r w:rsidR="00AE361F">
        <w:rPr>
          <w:rFonts w:ascii="Verdana" w:hAnsi="Verdana"/>
          <w:b/>
          <w:sz w:val="18"/>
          <w:szCs w:val="18"/>
        </w:rPr>
        <w:t xml:space="preserve">. </w:t>
      </w:r>
      <w:r w:rsidR="005F6DC5">
        <w:rPr>
          <w:rFonts w:ascii="Verdana" w:hAnsi="Verdana"/>
          <w:b/>
          <w:sz w:val="18"/>
          <w:szCs w:val="18"/>
        </w:rPr>
        <w:t>WFP</w:t>
      </w:r>
    </w:p>
    <w:p w14:paraId="66202D55" w14:textId="42412ED9" w:rsidR="0049149A" w:rsidRPr="007F47CB" w:rsidRDefault="0049149A" w:rsidP="00F17496">
      <w:pPr>
        <w:pStyle w:val="Stopka"/>
        <w:numPr>
          <w:ilvl w:val="1"/>
          <w:numId w:val="41"/>
        </w:numPr>
        <w:spacing w:before="60" w:line="276" w:lineRule="auto"/>
        <w:ind w:left="1276" w:hanging="567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Komunikacja między Zamawiającym a Wykonawcami w szczególności w zakresie: </w:t>
      </w:r>
    </w:p>
    <w:p w14:paraId="7B7809B7" w14:textId="77777777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przesyłania Zamawiającemu wniosków o wyjaśnienie treści SWZ;</w:t>
      </w:r>
    </w:p>
    <w:p w14:paraId="4719AAA4" w14:textId="77777777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przesyłania odpowiedzi na wezwanie Zamawiającego do złożenia podmiotowych środków dowodowych;</w:t>
      </w:r>
    </w:p>
    <w:p w14:paraId="3EB4247A" w14:textId="1B15BEE6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przesyłania odpowiedzi na wezwanie Zamawiającego do złożenia/poprawienia/uzupełnienia oświadczenia, o którym mowa w </w:t>
      </w:r>
      <w:proofErr w:type="spellStart"/>
      <w:r w:rsidR="00EC3E7D">
        <w:rPr>
          <w:rFonts w:ascii="Verdana" w:hAnsi="Verdana"/>
          <w:bCs/>
          <w:sz w:val="18"/>
          <w:szCs w:val="18"/>
        </w:rPr>
        <w:t>rt</w:t>
      </w:r>
      <w:proofErr w:type="spellEnd"/>
      <w:r w:rsidR="00EC3E7D">
        <w:rPr>
          <w:rFonts w:ascii="Verdana" w:hAnsi="Verdana"/>
          <w:bCs/>
          <w:sz w:val="18"/>
          <w:szCs w:val="18"/>
        </w:rPr>
        <w:t>.</w:t>
      </w:r>
      <w:r w:rsidRPr="007F47CB">
        <w:rPr>
          <w:rFonts w:ascii="Verdana" w:hAnsi="Verdana"/>
          <w:bCs/>
          <w:sz w:val="18"/>
          <w:szCs w:val="18"/>
        </w:rPr>
        <w:t>. 125 ust. 1, podmiotowych środków dowodowych, innych dokumentów lub oświadczeń składanych w postępowaniu;</w:t>
      </w:r>
    </w:p>
    <w:p w14:paraId="1FE8406D" w14:textId="13827CB0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przesyłania odpowiedzi na wezwanie Zamawiającego do złożenia wyjaśnień dotyczących treści oświadczenia, o którym mowa</w:t>
      </w:r>
      <w:r w:rsidR="00164017">
        <w:rPr>
          <w:rFonts w:ascii="Verdana" w:hAnsi="Verdana"/>
          <w:bCs/>
          <w:sz w:val="18"/>
          <w:szCs w:val="18"/>
        </w:rPr>
        <w:t xml:space="preserve"> w </w:t>
      </w:r>
      <w:r w:rsidRPr="007F47CB">
        <w:rPr>
          <w:rFonts w:ascii="Verdana" w:hAnsi="Verdana"/>
          <w:bCs/>
          <w:sz w:val="18"/>
          <w:szCs w:val="18"/>
        </w:rPr>
        <w:t>art. 125 ust. 1 lub złożonych podmiotowych środków dowodowych lub innych dokumentów lub oświadczeń składanych w postępowaniu;</w:t>
      </w:r>
    </w:p>
    <w:p w14:paraId="2BFC62DA" w14:textId="77777777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przesyłania odpowiedzi na wezwanie Zamawiającego do złożenia wyjaśnień dot. treści przedmiotowych środków dowodowych;</w:t>
      </w:r>
    </w:p>
    <w:p w14:paraId="0C690317" w14:textId="706D93AF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przesłania odpowiedzi na inne wezwania Zamawiającego wynikające z u</w:t>
      </w:r>
      <w:r w:rsidR="00164017">
        <w:rPr>
          <w:rFonts w:ascii="Verdana" w:hAnsi="Verdana"/>
          <w:bCs/>
          <w:sz w:val="18"/>
          <w:szCs w:val="18"/>
        </w:rPr>
        <w:t>s</w:t>
      </w:r>
      <w:r w:rsidRPr="007F47CB">
        <w:rPr>
          <w:rFonts w:ascii="Verdana" w:hAnsi="Verdana"/>
          <w:bCs/>
          <w:sz w:val="18"/>
          <w:szCs w:val="18"/>
        </w:rPr>
        <w:t>tawy - Prawo zamówień publicznych;</w:t>
      </w:r>
    </w:p>
    <w:p w14:paraId="33A83E2E" w14:textId="77777777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przesyłania wniosków, informacji, oświadczeń Wykonawcy;</w:t>
      </w:r>
    </w:p>
    <w:p w14:paraId="586646B9" w14:textId="77777777" w:rsidR="0049149A" w:rsidRPr="007F47CB" w:rsidRDefault="0049149A" w:rsidP="00F17496">
      <w:pPr>
        <w:pStyle w:val="Stopka"/>
        <w:numPr>
          <w:ilvl w:val="7"/>
          <w:numId w:val="44"/>
        </w:numPr>
        <w:tabs>
          <w:tab w:val="clear" w:pos="4536"/>
        </w:tabs>
        <w:spacing w:line="276" w:lineRule="auto"/>
        <w:ind w:left="1701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przesyłania odwołania/inne; </w:t>
      </w:r>
    </w:p>
    <w:p w14:paraId="66B40324" w14:textId="77777777" w:rsidR="0049149A" w:rsidRPr="007F47CB" w:rsidRDefault="0049149A" w:rsidP="0049149A">
      <w:pPr>
        <w:pStyle w:val="Stopka"/>
        <w:spacing w:before="60" w:line="276" w:lineRule="auto"/>
        <w:ind w:left="1276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odbywa się za pośrednictwem </w:t>
      </w:r>
      <w:hyperlink r:id="rId18">
        <w:r w:rsidRPr="007F47CB">
          <w:rPr>
            <w:rStyle w:val="Hipercze"/>
            <w:rFonts w:ascii="Verdana" w:hAnsi="Verdana"/>
            <w:bCs/>
            <w:sz w:val="18"/>
            <w:szCs w:val="18"/>
          </w:rPr>
          <w:t>Platformy</w:t>
        </w:r>
      </w:hyperlink>
      <w:r w:rsidRPr="007F47CB">
        <w:rPr>
          <w:rFonts w:ascii="Verdana" w:hAnsi="Verdana"/>
          <w:bCs/>
          <w:sz w:val="18"/>
          <w:szCs w:val="18"/>
        </w:rPr>
        <w:t xml:space="preserve"> i formularza: </w:t>
      </w:r>
      <w:r w:rsidRPr="007F47CB">
        <w:rPr>
          <w:rFonts w:ascii="Verdana" w:hAnsi="Verdana"/>
          <w:bCs/>
          <w:i/>
          <w:sz w:val="18"/>
          <w:szCs w:val="18"/>
        </w:rPr>
        <w:t xml:space="preserve">„Wyślij wiadomość do zamawiającego”. </w:t>
      </w:r>
    </w:p>
    <w:p w14:paraId="2C1585A1" w14:textId="77777777" w:rsidR="0049149A" w:rsidRPr="007F47CB" w:rsidRDefault="0049149A" w:rsidP="00F17496">
      <w:pPr>
        <w:pStyle w:val="Stopka"/>
        <w:numPr>
          <w:ilvl w:val="1"/>
          <w:numId w:val="41"/>
        </w:numPr>
        <w:tabs>
          <w:tab w:val="clear" w:pos="4536"/>
          <w:tab w:val="clear" w:pos="9072"/>
          <w:tab w:val="left" w:pos="851"/>
        </w:tabs>
        <w:spacing w:before="60" w:line="276" w:lineRule="auto"/>
        <w:ind w:left="1276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lastRenderedPageBreak/>
        <w:t xml:space="preserve">Za datę przekazania (wpływu) oświadczeń, wniosków, zawiadomień oraz informacji przyjmuje się datę ich przesłania za pośrednictwem </w:t>
      </w:r>
      <w:hyperlink r:id="rId19">
        <w:r w:rsidRPr="007F47CB">
          <w:rPr>
            <w:rStyle w:val="Hipercze"/>
            <w:rFonts w:ascii="Verdana" w:hAnsi="Verdana"/>
            <w:bCs/>
            <w:sz w:val="18"/>
            <w:szCs w:val="18"/>
          </w:rPr>
          <w:t>Platformy</w:t>
        </w:r>
      </w:hyperlink>
      <w:r w:rsidRPr="007F47CB">
        <w:rPr>
          <w:rFonts w:ascii="Verdana" w:hAnsi="Verdana"/>
          <w:bCs/>
          <w:sz w:val="18"/>
          <w:szCs w:val="18"/>
        </w:rPr>
        <w:t xml:space="preserve"> poprzez kliknięcie przycisku „Wyślij wiadomość do zamawiającego”, po których pojawi się komunikat, że wiadomość została wysłana do zamawiającego.</w:t>
      </w:r>
    </w:p>
    <w:p w14:paraId="5F12C03F" w14:textId="77777777" w:rsidR="0049149A" w:rsidRPr="007F47CB" w:rsidRDefault="0049149A" w:rsidP="00F17496">
      <w:pPr>
        <w:pStyle w:val="Stopka"/>
        <w:numPr>
          <w:ilvl w:val="1"/>
          <w:numId w:val="41"/>
        </w:numPr>
        <w:tabs>
          <w:tab w:val="clear" w:pos="4536"/>
          <w:tab w:val="clear" w:pos="9072"/>
          <w:tab w:val="left" w:pos="851"/>
        </w:tabs>
        <w:spacing w:before="60" w:line="276" w:lineRule="auto"/>
        <w:ind w:left="1276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Zamawiający będzie przekazywał Wykonawcom informacje za pośrednictwem </w:t>
      </w:r>
      <w:hyperlink r:id="rId20">
        <w:r w:rsidRPr="007F47CB">
          <w:rPr>
            <w:rStyle w:val="Hipercze"/>
            <w:rFonts w:ascii="Verdana" w:hAnsi="Verdana"/>
            <w:bCs/>
            <w:sz w:val="18"/>
            <w:szCs w:val="18"/>
          </w:rPr>
          <w:t>Platformy</w:t>
        </w:r>
      </w:hyperlink>
      <w:r w:rsidRPr="007F47CB">
        <w:rPr>
          <w:rFonts w:ascii="Verdana" w:hAnsi="Verdana"/>
          <w:bCs/>
          <w:sz w:val="18"/>
          <w:szCs w:val="18"/>
        </w:rPr>
        <w:t xml:space="preserve">. Informacje dotyczące odpowiedzi na pytania, zmiany SWZ, zmiany terminu składania i otwarcia ofert Zamawiający będzie zamieszczał na platformie w sekcji „Komunikaty”. Korespondencja, której zgodnie z obowiązującymi przepisami adresatem jest konkretny Wykonawca, będzie przekazywana za pośrednictwem </w:t>
      </w:r>
      <w:hyperlink r:id="rId21">
        <w:r w:rsidRPr="007F47CB">
          <w:rPr>
            <w:rStyle w:val="Hipercze"/>
            <w:rFonts w:ascii="Verdana" w:hAnsi="Verdana"/>
            <w:bCs/>
            <w:sz w:val="18"/>
            <w:szCs w:val="18"/>
          </w:rPr>
          <w:t>Platformy</w:t>
        </w:r>
      </w:hyperlink>
      <w:r w:rsidRPr="007F47CB">
        <w:rPr>
          <w:rFonts w:ascii="Verdana" w:hAnsi="Verdana"/>
          <w:bCs/>
          <w:sz w:val="18"/>
          <w:szCs w:val="18"/>
        </w:rPr>
        <w:t xml:space="preserve"> do konkretnego Wykonawcy.</w:t>
      </w:r>
    </w:p>
    <w:p w14:paraId="41BF6683" w14:textId="1635C40A" w:rsidR="0049149A" w:rsidRPr="007F47CB" w:rsidRDefault="0049149A" w:rsidP="00F17496">
      <w:pPr>
        <w:pStyle w:val="Stopka"/>
        <w:numPr>
          <w:ilvl w:val="1"/>
          <w:numId w:val="41"/>
        </w:numPr>
        <w:tabs>
          <w:tab w:val="clear" w:pos="4536"/>
          <w:tab w:val="clear" w:pos="9072"/>
          <w:tab w:val="left" w:pos="851"/>
        </w:tabs>
        <w:spacing w:before="60" w:line="276" w:lineRule="auto"/>
        <w:ind w:left="1276"/>
        <w:jc w:val="both"/>
        <w:rPr>
          <w:rFonts w:ascii="Verdana" w:hAnsi="Verdana"/>
          <w:bCs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>Wykonawca jako podmiot profesjonalny ma obowiązek sprawdzania komunikatów i</w:t>
      </w:r>
      <w:r w:rsidR="007F47CB">
        <w:rPr>
          <w:rFonts w:ascii="Verdana" w:hAnsi="Verdana"/>
          <w:bCs/>
          <w:sz w:val="18"/>
          <w:szCs w:val="18"/>
        </w:rPr>
        <w:t> </w:t>
      </w:r>
      <w:r w:rsidRPr="007F47CB">
        <w:rPr>
          <w:rFonts w:ascii="Verdana" w:hAnsi="Verdana"/>
          <w:bCs/>
          <w:sz w:val="18"/>
          <w:szCs w:val="18"/>
        </w:rPr>
        <w:t>wiadomości bezpośrednio na Platformie przesłanych przez Zamawiającego, gdyż system powiadomień może ulec awarii lub powiadomienie może trafić do folderu SPAM.</w:t>
      </w:r>
    </w:p>
    <w:p w14:paraId="66CC8BD3" w14:textId="77777777" w:rsidR="0049149A" w:rsidRPr="007F47CB" w:rsidRDefault="0049149A" w:rsidP="00F17496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before="120" w:after="60" w:line="276" w:lineRule="auto"/>
        <w:ind w:left="567" w:hanging="567"/>
        <w:jc w:val="both"/>
        <w:rPr>
          <w:rFonts w:ascii="Verdana" w:hAnsi="Verdana" w:cs="Arial"/>
          <w:b/>
          <w:sz w:val="18"/>
          <w:szCs w:val="18"/>
        </w:rPr>
      </w:pPr>
      <w:r w:rsidRPr="007F47CB">
        <w:rPr>
          <w:rFonts w:ascii="Verdana" w:hAnsi="Verdana" w:cs="Arial"/>
          <w:b/>
          <w:sz w:val="18"/>
          <w:szCs w:val="18"/>
        </w:rPr>
        <w:t>Wyjaśnienia treści SWZ:</w:t>
      </w:r>
    </w:p>
    <w:p w14:paraId="501D0E7E" w14:textId="77777777" w:rsidR="0049149A" w:rsidRPr="007F47CB" w:rsidRDefault="0049149A" w:rsidP="00F17496">
      <w:pPr>
        <w:pStyle w:val="Akapitzlist"/>
        <w:numPr>
          <w:ilvl w:val="1"/>
          <w:numId w:val="41"/>
        </w:numPr>
        <w:spacing w:after="0"/>
        <w:ind w:left="1276" w:hanging="709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>Wykonawca może zwrócić się do Zamawiającego z wnioskiem o wyjaśnienie treści SWZ na Platformie za pośrednictwem formularza: „Wyślij wiadomość do zamawiającego”.</w:t>
      </w:r>
    </w:p>
    <w:p w14:paraId="07B1B97A" w14:textId="3C39CA18" w:rsidR="0049149A" w:rsidRPr="007F47CB" w:rsidRDefault="0049149A" w:rsidP="00F17496">
      <w:pPr>
        <w:pStyle w:val="Akapitzlist"/>
        <w:numPr>
          <w:ilvl w:val="1"/>
          <w:numId w:val="41"/>
        </w:numPr>
        <w:spacing w:before="60" w:after="0"/>
        <w:ind w:left="1276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 xml:space="preserve">Zamawiający jest obowiązany udzielić wyjaśnień niezwłocznie, jednak </w:t>
      </w:r>
      <w:r w:rsidRPr="00367060">
        <w:rPr>
          <w:rFonts w:ascii="Verdana" w:hAnsi="Verdana" w:cs="Arial"/>
          <w:b/>
          <w:bCs/>
          <w:sz w:val="18"/>
          <w:szCs w:val="18"/>
        </w:rPr>
        <w:t xml:space="preserve">nie później niż na </w:t>
      </w:r>
      <w:r w:rsidR="00367060" w:rsidRPr="00367060">
        <w:rPr>
          <w:rFonts w:ascii="Verdana" w:hAnsi="Verdana" w:cs="Arial"/>
          <w:b/>
          <w:bCs/>
          <w:sz w:val="18"/>
          <w:szCs w:val="18"/>
        </w:rPr>
        <w:t>2</w:t>
      </w:r>
      <w:r w:rsidRPr="00367060">
        <w:rPr>
          <w:rFonts w:ascii="Verdana" w:hAnsi="Verdana" w:cs="Arial"/>
          <w:b/>
          <w:bCs/>
          <w:sz w:val="18"/>
          <w:szCs w:val="18"/>
        </w:rPr>
        <w:t xml:space="preserve"> dni</w:t>
      </w:r>
      <w:r w:rsidRPr="007F47CB">
        <w:rPr>
          <w:rFonts w:ascii="Verdana" w:hAnsi="Verdana" w:cs="Arial"/>
          <w:sz w:val="18"/>
          <w:szCs w:val="18"/>
        </w:rPr>
        <w:t xml:space="preserve"> przed upływem terminu składania ofert, pod warunkiem, że </w:t>
      </w:r>
      <w:r w:rsidRPr="00367060">
        <w:rPr>
          <w:rFonts w:ascii="Verdana" w:hAnsi="Verdana" w:cs="Arial"/>
          <w:b/>
          <w:bCs/>
          <w:sz w:val="18"/>
          <w:szCs w:val="18"/>
        </w:rPr>
        <w:t>wniosek o</w:t>
      </w:r>
      <w:r w:rsidR="007F47CB" w:rsidRPr="00367060">
        <w:rPr>
          <w:rFonts w:ascii="Verdana" w:hAnsi="Verdana" w:cs="Arial"/>
          <w:b/>
          <w:bCs/>
          <w:sz w:val="18"/>
          <w:szCs w:val="18"/>
        </w:rPr>
        <w:t> </w:t>
      </w:r>
      <w:r w:rsidRPr="00367060">
        <w:rPr>
          <w:rFonts w:ascii="Verdana" w:hAnsi="Verdana" w:cs="Arial"/>
          <w:b/>
          <w:bCs/>
          <w:sz w:val="18"/>
          <w:szCs w:val="18"/>
        </w:rPr>
        <w:t xml:space="preserve">wyjaśnienie treści odpowiednio SWZ wpłynął do zamawiającego nie później niż na </w:t>
      </w:r>
      <w:r w:rsidR="00367060" w:rsidRPr="00367060">
        <w:rPr>
          <w:rFonts w:ascii="Verdana" w:hAnsi="Verdana" w:cs="Arial"/>
          <w:b/>
          <w:bCs/>
          <w:sz w:val="18"/>
          <w:szCs w:val="18"/>
        </w:rPr>
        <w:t>4</w:t>
      </w:r>
      <w:r w:rsidRPr="00367060">
        <w:rPr>
          <w:rFonts w:ascii="Verdana" w:hAnsi="Verdana" w:cs="Arial"/>
          <w:b/>
          <w:bCs/>
          <w:sz w:val="18"/>
          <w:szCs w:val="18"/>
        </w:rPr>
        <w:t xml:space="preserve"> dni</w:t>
      </w:r>
      <w:r w:rsidRPr="007F47CB">
        <w:rPr>
          <w:rFonts w:ascii="Verdana" w:hAnsi="Verdana" w:cs="Arial"/>
          <w:sz w:val="18"/>
          <w:szCs w:val="18"/>
        </w:rPr>
        <w:t xml:space="preserve"> przed upływem terminu składania ofert.</w:t>
      </w:r>
    </w:p>
    <w:p w14:paraId="30A5622F" w14:textId="77777777" w:rsidR="0049149A" w:rsidRPr="007F47CB" w:rsidRDefault="0049149A" w:rsidP="00F17496">
      <w:pPr>
        <w:pStyle w:val="Akapitzlist"/>
        <w:numPr>
          <w:ilvl w:val="1"/>
          <w:numId w:val="41"/>
        </w:numPr>
        <w:spacing w:before="60" w:after="0"/>
        <w:ind w:left="1276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Jeżeli Zamawiający nie udzieli wyjaśnień w terminie, o którym mowa w pkt. 2.2, przedłuża termin składania ofert o czas niezbędny do zapoznania się wszystkich zainteresowanych Wykonawców z wyjaśnieniami niezbędnymi do należytego przygotowania i złożenia ofert.</w:t>
      </w:r>
    </w:p>
    <w:p w14:paraId="7D72FF10" w14:textId="77777777" w:rsidR="0049149A" w:rsidRPr="007F47CB" w:rsidRDefault="0049149A" w:rsidP="00F17496">
      <w:pPr>
        <w:pStyle w:val="Akapitzlist"/>
        <w:numPr>
          <w:ilvl w:val="1"/>
          <w:numId w:val="41"/>
        </w:numPr>
        <w:spacing w:before="60" w:after="0"/>
        <w:ind w:left="1276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W przypadku, gdy wniosek o wyjaśnienie treści SWZ nie wpłynął w terminie, o którym mowa w pkt 2.2 Zamawiający nie ma obowiązku udzielania wyjaśnień SWZ oraz obowiązku przedłużenia terminu składania ofert.</w:t>
      </w:r>
    </w:p>
    <w:p w14:paraId="114D1877" w14:textId="21079DAD" w:rsidR="0049149A" w:rsidRPr="007F47CB" w:rsidRDefault="0049149A" w:rsidP="00F17496">
      <w:pPr>
        <w:pStyle w:val="Akapitzlist"/>
        <w:numPr>
          <w:ilvl w:val="1"/>
          <w:numId w:val="41"/>
        </w:numPr>
        <w:spacing w:before="60" w:after="0"/>
        <w:ind w:left="1276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Przedłużenie terminu składania ofert nie wpływa na bieg terminu składania wniosku o</w:t>
      </w:r>
      <w:r w:rsid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wyjaśnienie treści odpowiednio SWZ, o którym mowa w pkt 2.2.</w:t>
      </w:r>
    </w:p>
    <w:p w14:paraId="5636B8CD" w14:textId="357CD6E6" w:rsidR="0049149A" w:rsidRPr="007F47CB" w:rsidRDefault="0049149A" w:rsidP="00F17496">
      <w:pPr>
        <w:pStyle w:val="Akapitzlist"/>
        <w:numPr>
          <w:ilvl w:val="1"/>
          <w:numId w:val="41"/>
        </w:numPr>
        <w:spacing w:before="60" w:after="0"/>
        <w:ind w:left="1276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Treść zapytań wraz z wyjaśnieniami Zamawiający udostępnia na stronie internetowej prowadzonego postępowania, tj.:</w:t>
      </w:r>
    </w:p>
    <w:p w14:paraId="06262E40" w14:textId="3E5238B1" w:rsidR="0049149A" w:rsidRPr="007F47CB" w:rsidRDefault="0097780C" w:rsidP="0049149A">
      <w:pPr>
        <w:pStyle w:val="Akapitzlist"/>
        <w:spacing w:after="0"/>
        <w:ind w:left="1276"/>
        <w:jc w:val="both"/>
        <w:rPr>
          <w:rFonts w:ascii="Verdana" w:hAnsi="Verdana"/>
          <w:sz w:val="18"/>
          <w:szCs w:val="18"/>
        </w:rPr>
      </w:pPr>
      <w:hyperlink r:id="rId22" w:history="1">
        <w:r w:rsidR="0075171B" w:rsidRPr="00776A62">
          <w:rPr>
            <w:rStyle w:val="Hipercze"/>
            <w:rFonts w:ascii="Verdana" w:eastAsia="Verdana" w:hAnsi="Verdana"/>
            <w:sz w:val="18"/>
            <w:szCs w:val="18"/>
          </w:rPr>
          <w:t>https://platformazakupowa.pl/pn/uniwersytet_wroclawski/proceedings</w:t>
        </w:r>
      </w:hyperlink>
      <w:r w:rsidR="00367060" w:rsidRPr="0080769A">
        <w:rPr>
          <w:rFonts w:ascii="Verdana" w:hAnsi="Verdana" w:cs="Arial"/>
          <w:sz w:val="18"/>
          <w:szCs w:val="18"/>
        </w:rPr>
        <w:t xml:space="preserve"> </w:t>
      </w:r>
      <w:bookmarkStart w:id="23" w:name="_Hlk136512558"/>
      <w:r w:rsidR="007D56F6" w:rsidRPr="00AE5CFE">
        <w:rPr>
          <w:rFonts w:ascii="Verdana" w:hAnsi="Verdana"/>
          <w:bCs/>
          <w:sz w:val="18"/>
          <w:szCs w:val="18"/>
        </w:rPr>
        <w:t>(w wierszu oznaczonym tytułem oraz znakiem niniejszego postępowania)</w:t>
      </w:r>
      <w:bookmarkEnd w:id="23"/>
      <w:r w:rsidR="007D56F6">
        <w:rPr>
          <w:rFonts w:ascii="Verdana" w:hAnsi="Verdana"/>
          <w:bCs/>
          <w:sz w:val="18"/>
          <w:szCs w:val="18"/>
        </w:rPr>
        <w:t xml:space="preserve"> </w:t>
      </w:r>
      <w:r w:rsidR="0049149A" w:rsidRPr="007F47CB">
        <w:rPr>
          <w:rFonts w:ascii="Verdana" w:hAnsi="Verdana"/>
          <w:sz w:val="18"/>
          <w:szCs w:val="18"/>
        </w:rPr>
        <w:t>bez ujawniania źródła zapytania.</w:t>
      </w:r>
    </w:p>
    <w:p w14:paraId="50C90C56" w14:textId="2CA2E0B0" w:rsidR="0049149A" w:rsidRPr="007F47CB" w:rsidRDefault="0049149A" w:rsidP="00F17496">
      <w:pPr>
        <w:pStyle w:val="Akapitzlist"/>
        <w:numPr>
          <w:ilvl w:val="1"/>
          <w:numId w:val="41"/>
        </w:numPr>
        <w:spacing w:before="60" w:after="0"/>
        <w:ind w:left="1276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W uzasadnionych przypadkach na zasadach określonych w </w:t>
      </w:r>
      <w:proofErr w:type="spellStart"/>
      <w:r w:rsidRPr="007F47CB">
        <w:rPr>
          <w:rFonts w:ascii="Verdana" w:hAnsi="Verdana"/>
          <w:sz w:val="18"/>
          <w:szCs w:val="18"/>
        </w:rPr>
        <w:t>uPzp</w:t>
      </w:r>
      <w:proofErr w:type="spellEnd"/>
      <w:r w:rsidRPr="007F47CB">
        <w:rPr>
          <w:rFonts w:ascii="Verdana" w:hAnsi="Verdana"/>
          <w:sz w:val="18"/>
          <w:szCs w:val="18"/>
        </w:rPr>
        <w:t xml:space="preserve"> Zamawiający może zmienić treść SWZ. Dokonana w ten sposób zmiana zostanie udostępniona na stronie internetowej prowadzonego postępowania, tj.:</w:t>
      </w:r>
    </w:p>
    <w:p w14:paraId="0EB07079" w14:textId="36FE350C" w:rsidR="00367060" w:rsidRDefault="0097780C" w:rsidP="00367060">
      <w:pPr>
        <w:pStyle w:val="Akapitzlist"/>
        <w:spacing w:after="0"/>
        <w:ind w:left="1276"/>
        <w:contextualSpacing w:val="0"/>
        <w:jc w:val="both"/>
        <w:rPr>
          <w:rFonts w:ascii="Verdana" w:hAnsi="Verdana" w:cs="Arial"/>
          <w:sz w:val="18"/>
          <w:szCs w:val="18"/>
        </w:rPr>
      </w:pPr>
      <w:hyperlink r:id="rId23" w:history="1">
        <w:r w:rsidR="0075171B" w:rsidRPr="00776A62">
          <w:rPr>
            <w:rStyle w:val="Hipercze"/>
            <w:rFonts w:ascii="Verdana" w:eastAsia="Verdana" w:hAnsi="Verdana"/>
            <w:sz w:val="18"/>
            <w:szCs w:val="18"/>
          </w:rPr>
          <w:t>https://platformazakupowa.pl/pn/uniwersytet_wroclawski/proceedings</w:t>
        </w:r>
      </w:hyperlink>
      <w:r w:rsidR="00367060" w:rsidRPr="0080769A">
        <w:rPr>
          <w:rFonts w:ascii="Verdana" w:hAnsi="Verdana" w:cs="Arial"/>
          <w:sz w:val="18"/>
          <w:szCs w:val="18"/>
        </w:rPr>
        <w:t xml:space="preserve"> </w:t>
      </w:r>
    </w:p>
    <w:p w14:paraId="13752F39" w14:textId="720C5937" w:rsidR="007D56F6" w:rsidRPr="00367060" w:rsidRDefault="007D56F6" w:rsidP="00367060">
      <w:pPr>
        <w:pStyle w:val="Akapitzlist"/>
        <w:spacing w:after="0"/>
        <w:ind w:left="1276"/>
        <w:contextualSpacing w:val="0"/>
        <w:jc w:val="both"/>
        <w:rPr>
          <w:rFonts w:ascii="Verdana" w:hAnsi="Verdana"/>
          <w:sz w:val="18"/>
          <w:szCs w:val="18"/>
        </w:rPr>
      </w:pPr>
      <w:bookmarkStart w:id="24" w:name="_Hlk136512587"/>
      <w:r w:rsidRPr="00571D67">
        <w:rPr>
          <w:rFonts w:ascii="Verdana" w:hAnsi="Verdana"/>
          <w:bCs/>
          <w:sz w:val="18"/>
          <w:szCs w:val="18"/>
        </w:rPr>
        <w:t>(w wierszu oznaczonym tytułem oraz znakiem niniejszego postępowania)</w:t>
      </w:r>
      <w:bookmarkEnd w:id="24"/>
      <w:r>
        <w:rPr>
          <w:rFonts w:ascii="Verdana" w:hAnsi="Verdana"/>
          <w:bCs/>
          <w:sz w:val="18"/>
          <w:szCs w:val="18"/>
        </w:rPr>
        <w:t>.</w:t>
      </w:r>
    </w:p>
    <w:p w14:paraId="171C760F" w14:textId="23805E5A" w:rsidR="0049149A" w:rsidRPr="007F47CB" w:rsidRDefault="0049149A" w:rsidP="00F17496">
      <w:pPr>
        <w:pStyle w:val="Akapitzlist"/>
        <w:numPr>
          <w:ilvl w:val="1"/>
          <w:numId w:val="41"/>
        </w:numPr>
        <w:spacing w:before="60" w:after="0"/>
        <w:ind w:left="1276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color w:val="000000"/>
          <w:sz w:val="18"/>
          <w:szCs w:val="18"/>
        </w:rPr>
        <w:t>W przypadku rozbieżności pomiędzy treścią niniejszej SWZ, a treścią udzielonych odpowiedzi jako obowiązującą należy przyjąć treść pisma zawierającego późniejsze oświadczenie Zamawiającego.</w:t>
      </w:r>
    </w:p>
    <w:p w14:paraId="6513006C" w14:textId="4C77FD83" w:rsidR="00055CC0" w:rsidRPr="007F47CB" w:rsidRDefault="0049149A" w:rsidP="00F17496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before="60" w:line="276" w:lineRule="auto"/>
        <w:ind w:left="567" w:hanging="567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b/>
          <w:sz w:val="18"/>
          <w:szCs w:val="18"/>
        </w:rPr>
        <w:t>Zamawiający nie przewiduje sposobu komunikowania się z Wykonawcami w inny sposób niż przy użyciu środków komunikacji elektronicznej, wskazanych w SW</w:t>
      </w:r>
      <w:r w:rsidR="00532EC0" w:rsidRPr="007F47CB">
        <w:rPr>
          <w:rFonts w:ascii="Verdana" w:hAnsi="Verdana"/>
          <w:b/>
          <w:sz w:val="18"/>
          <w:szCs w:val="18"/>
        </w:rPr>
        <w:t>Z.</w:t>
      </w:r>
    </w:p>
    <w:p w14:paraId="235D538A" w14:textId="185AD99B" w:rsidR="003102B8" w:rsidRPr="00532EC0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32EC0">
        <w:rPr>
          <w:rFonts w:ascii="Verdana" w:hAnsi="Verdana"/>
          <w:color w:val="FFFFFF"/>
          <w:sz w:val="20"/>
          <w:szCs w:val="32"/>
        </w:rPr>
        <w:t>WADIUM</w:t>
      </w:r>
    </w:p>
    <w:p w14:paraId="75B46845" w14:textId="5AE98E14" w:rsidR="00F910F6" w:rsidRPr="00F910F6" w:rsidRDefault="00F910F6" w:rsidP="00F910F6">
      <w:pPr>
        <w:spacing w:before="120" w:after="0"/>
        <w:jc w:val="both"/>
        <w:outlineLvl w:val="1"/>
        <w:rPr>
          <w:rFonts w:ascii="Verdana" w:hAnsi="Verdana" w:cs="TT20ACo00"/>
          <w:sz w:val="18"/>
          <w:szCs w:val="20"/>
        </w:rPr>
      </w:pPr>
      <w:r w:rsidRPr="00F910F6">
        <w:rPr>
          <w:rFonts w:ascii="Verdana" w:hAnsi="Verdana" w:cs="Arial"/>
          <w:bCs/>
          <w:iCs/>
          <w:sz w:val="18"/>
          <w:szCs w:val="20"/>
          <w:lang w:val="x-none" w:eastAsia="x-none"/>
        </w:rPr>
        <w:t xml:space="preserve">Zamawiający </w:t>
      </w:r>
      <w:r w:rsidRPr="00F910F6">
        <w:rPr>
          <w:rFonts w:ascii="Verdana" w:hAnsi="Verdana" w:cs="Arial"/>
          <w:b/>
          <w:iCs/>
          <w:sz w:val="18"/>
          <w:szCs w:val="20"/>
          <w:lang w:val="x-none" w:eastAsia="x-none"/>
        </w:rPr>
        <w:t>nie żąda</w:t>
      </w:r>
      <w:r w:rsidRPr="00F910F6">
        <w:rPr>
          <w:rFonts w:ascii="Verdana" w:hAnsi="Verdana" w:cs="Arial"/>
          <w:bCs/>
          <w:iCs/>
          <w:sz w:val="18"/>
          <w:szCs w:val="20"/>
          <w:lang w:val="x-none" w:eastAsia="x-none"/>
        </w:rPr>
        <w:t xml:space="preserve"> od </w:t>
      </w:r>
      <w:r>
        <w:rPr>
          <w:rFonts w:ascii="Verdana" w:hAnsi="Verdana" w:cs="Arial"/>
          <w:bCs/>
          <w:iCs/>
          <w:sz w:val="18"/>
          <w:szCs w:val="20"/>
          <w:lang w:eastAsia="x-none"/>
        </w:rPr>
        <w:t>W</w:t>
      </w:r>
      <w:proofErr w:type="spellStart"/>
      <w:r w:rsidR="00373540" w:rsidRPr="00F910F6">
        <w:rPr>
          <w:rFonts w:ascii="Verdana" w:hAnsi="Verdana" w:cs="Arial"/>
          <w:bCs/>
          <w:iCs/>
          <w:sz w:val="18"/>
          <w:szCs w:val="20"/>
          <w:lang w:val="x-none" w:eastAsia="x-none"/>
        </w:rPr>
        <w:t>ykonawców</w:t>
      </w:r>
      <w:proofErr w:type="spellEnd"/>
      <w:r w:rsidRPr="00F910F6">
        <w:rPr>
          <w:rFonts w:ascii="Verdana" w:hAnsi="Verdana" w:cs="Arial"/>
          <w:bCs/>
          <w:iCs/>
          <w:sz w:val="18"/>
          <w:szCs w:val="20"/>
          <w:lang w:val="x-none" w:eastAsia="x-none"/>
        </w:rPr>
        <w:t xml:space="preserve"> wniesienia wadium.</w:t>
      </w:r>
    </w:p>
    <w:p w14:paraId="00C2E8BD" w14:textId="1311A518" w:rsidR="003102B8" w:rsidRPr="00532EC0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enter" w:pos="426"/>
        </w:tabs>
        <w:suppressAutoHyphens/>
        <w:spacing w:before="360"/>
        <w:ind w:left="-142" w:firstLine="425"/>
        <w:jc w:val="both"/>
        <w:rPr>
          <w:rFonts w:ascii="Verdana" w:hAnsi="Verdana"/>
          <w:color w:val="FFFFFF"/>
          <w:sz w:val="20"/>
          <w:szCs w:val="32"/>
        </w:rPr>
      </w:pPr>
      <w:r w:rsidRPr="00532EC0">
        <w:rPr>
          <w:rFonts w:ascii="Verdana" w:hAnsi="Verdana"/>
          <w:color w:val="FFFFFF"/>
          <w:sz w:val="20"/>
          <w:szCs w:val="32"/>
        </w:rPr>
        <w:lastRenderedPageBreak/>
        <w:t xml:space="preserve">TERMIN ZWIĄZANIA OFERTĄ </w:t>
      </w:r>
    </w:p>
    <w:p w14:paraId="50674B84" w14:textId="4C07C08D" w:rsidR="003102B8" w:rsidRPr="007F47CB" w:rsidRDefault="003102B8" w:rsidP="00603035">
      <w:pPr>
        <w:numPr>
          <w:ilvl w:val="0"/>
          <w:numId w:val="1"/>
        </w:numPr>
        <w:tabs>
          <w:tab w:val="clear" w:pos="720"/>
        </w:tabs>
        <w:spacing w:before="12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550ACD">
        <w:rPr>
          <w:rFonts w:ascii="Verdana" w:hAnsi="Verdana"/>
          <w:b/>
          <w:bCs/>
          <w:sz w:val="18"/>
          <w:szCs w:val="20"/>
        </w:rPr>
        <w:t xml:space="preserve">Wykonawca </w:t>
      </w:r>
      <w:r w:rsidR="005C3FE5" w:rsidRPr="00550ACD">
        <w:rPr>
          <w:rFonts w:ascii="Verdana" w:hAnsi="Verdana"/>
          <w:b/>
          <w:bCs/>
          <w:sz w:val="18"/>
          <w:szCs w:val="20"/>
        </w:rPr>
        <w:t xml:space="preserve">pozostaje </w:t>
      </w:r>
      <w:r w:rsidRPr="00550ACD">
        <w:rPr>
          <w:rFonts w:ascii="Verdana" w:hAnsi="Verdana"/>
          <w:b/>
          <w:bCs/>
          <w:sz w:val="18"/>
          <w:szCs w:val="20"/>
        </w:rPr>
        <w:t xml:space="preserve">związany </w:t>
      </w:r>
      <w:r w:rsidR="005C3FE5" w:rsidRPr="00550ACD">
        <w:rPr>
          <w:rFonts w:ascii="Verdana" w:hAnsi="Verdana"/>
          <w:b/>
          <w:bCs/>
          <w:sz w:val="18"/>
          <w:szCs w:val="20"/>
        </w:rPr>
        <w:t xml:space="preserve">złożoną </w:t>
      </w:r>
      <w:r w:rsidRPr="00550ACD">
        <w:rPr>
          <w:rFonts w:ascii="Verdana" w:hAnsi="Verdana"/>
          <w:b/>
          <w:bCs/>
          <w:sz w:val="18"/>
          <w:szCs w:val="20"/>
        </w:rPr>
        <w:t xml:space="preserve">ofertą do </w:t>
      </w:r>
      <w:r w:rsidR="005C3FE5" w:rsidRPr="00550ACD">
        <w:rPr>
          <w:rFonts w:ascii="Verdana" w:hAnsi="Verdana"/>
          <w:b/>
          <w:bCs/>
          <w:sz w:val="18"/>
          <w:szCs w:val="20"/>
        </w:rPr>
        <w:t>dnia</w:t>
      </w:r>
      <w:r w:rsidR="005C3FE5" w:rsidRPr="007F47CB">
        <w:rPr>
          <w:rFonts w:ascii="Verdana" w:hAnsi="Verdana"/>
          <w:sz w:val="18"/>
          <w:szCs w:val="20"/>
        </w:rPr>
        <w:t xml:space="preserve"> </w:t>
      </w:r>
      <w:r w:rsidR="00A537B5">
        <w:rPr>
          <w:rFonts w:ascii="Verdana" w:hAnsi="Verdana"/>
          <w:sz w:val="18"/>
          <w:szCs w:val="20"/>
        </w:rPr>
        <w:t xml:space="preserve"> </w:t>
      </w:r>
      <w:r w:rsidR="0097780C">
        <w:rPr>
          <w:rFonts w:ascii="Verdana" w:hAnsi="Verdana"/>
          <w:b/>
          <w:color w:val="C45911" w:themeColor="accent2" w:themeShade="BF"/>
          <w:spacing w:val="40"/>
          <w:sz w:val="18"/>
          <w:szCs w:val="20"/>
        </w:rPr>
        <w:t>5.12.2023</w:t>
      </w:r>
      <w:r w:rsidR="00B231BD" w:rsidRPr="000766FE">
        <w:rPr>
          <w:rFonts w:ascii="Verdana" w:hAnsi="Verdana"/>
          <w:b/>
          <w:color w:val="C45911" w:themeColor="accent2" w:themeShade="BF"/>
          <w:spacing w:val="40"/>
          <w:sz w:val="18"/>
          <w:szCs w:val="20"/>
        </w:rPr>
        <w:t xml:space="preserve"> </w:t>
      </w:r>
      <w:r w:rsidRPr="000766FE">
        <w:rPr>
          <w:rFonts w:ascii="Verdana" w:hAnsi="Verdana"/>
          <w:b/>
          <w:color w:val="C45911" w:themeColor="accent2" w:themeShade="BF"/>
          <w:spacing w:val="40"/>
          <w:sz w:val="18"/>
          <w:szCs w:val="20"/>
        </w:rPr>
        <w:t>r</w:t>
      </w:r>
      <w:r w:rsidRPr="000766FE">
        <w:rPr>
          <w:rFonts w:ascii="Verdana" w:hAnsi="Verdana"/>
          <w:color w:val="C45911" w:themeColor="accent2" w:themeShade="BF"/>
          <w:sz w:val="18"/>
          <w:szCs w:val="20"/>
        </w:rPr>
        <w:t>.</w:t>
      </w:r>
      <w:r w:rsidRPr="007F47CB">
        <w:rPr>
          <w:rFonts w:ascii="Verdana" w:hAnsi="Verdana"/>
          <w:sz w:val="18"/>
          <w:szCs w:val="20"/>
        </w:rPr>
        <w:t xml:space="preserve">, jednak nie dłużej niż </w:t>
      </w:r>
      <w:r w:rsidR="00367060">
        <w:rPr>
          <w:rFonts w:ascii="Verdana" w:hAnsi="Verdana"/>
          <w:sz w:val="18"/>
          <w:szCs w:val="20"/>
        </w:rPr>
        <w:t>3</w:t>
      </w:r>
      <w:r w:rsidRPr="007F47CB">
        <w:rPr>
          <w:rFonts w:ascii="Verdana" w:hAnsi="Verdana"/>
          <w:sz w:val="18"/>
          <w:szCs w:val="20"/>
        </w:rPr>
        <w:t>0 dni od dnia upływu terminu składania ofert, przy czym pierwszym dniem terminu związania ofertą jest dzień, w którym upływa termin składania ofert.</w:t>
      </w:r>
    </w:p>
    <w:p w14:paraId="25C8E1EA" w14:textId="562F97F1" w:rsidR="003102B8" w:rsidRPr="007F47CB" w:rsidRDefault="003102B8" w:rsidP="00603035">
      <w:pPr>
        <w:numPr>
          <w:ilvl w:val="0"/>
          <w:numId w:val="1"/>
        </w:numPr>
        <w:tabs>
          <w:tab w:val="clear" w:pos="720"/>
        </w:tabs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W przypadku, gdy wybór najkorzystniejszej oferty nie nastąpi przed upływem terminu związania ofertą określonego powyżej, Zamawiający przed upływem terminu związania ofertą zwraca się jednokrotnie do Wykonawców o wyrażenie zgody na przedłużenie tego terminu o</w:t>
      </w:r>
      <w:r w:rsidR="007F47CB">
        <w:rPr>
          <w:rFonts w:ascii="Verdana" w:hAnsi="Verdana"/>
          <w:sz w:val="18"/>
          <w:szCs w:val="20"/>
        </w:rPr>
        <w:t> </w:t>
      </w:r>
      <w:r w:rsidRPr="007F47CB">
        <w:rPr>
          <w:rFonts w:ascii="Verdana" w:hAnsi="Verdana"/>
          <w:sz w:val="18"/>
          <w:szCs w:val="20"/>
        </w:rPr>
        <w:t xml:space="preserve">wskazywany przez niego okres, nie dłuższy niż </w:t>
      </w:r>
      <w:r w:rsidR="00367060">
        <w:rPr>
          <w:rFonts w:ascii="Verdana" w:hAnsi="Verdana"/>
          <w:sz w:val="18"/>
          <w:szCs w:val="20"/>
        </w:rPr>
        <w:t>3</w:t>
      </w:r>
      <w:r w:rsidRPr="007F47CB">
        <w:rPr>
          <w:rFonts w:ascii="Verdana" w:hAnsi="Verdana"/>
          <w:sz w:val="18"/>
          <w:szCs w:val="20"/>
        </w:rPr>
        <w:t xml:space="preserve">0 dni. </w:t>
      </w:r>
    </w:p>
    <w:p w14:paraId="268F8203" w14:textId="77777777" w:rsidR="003102B8" w:rsidRPr="007F47CB" w:rsidRDefault="003102B8" w:rsidP="00603035">
      <w:pPr>
        <w:numPr>
          <w:ilvl w:val="0"/>
          <w:numId w:val="1"/>
        </w:numPr>
        <w:tabs>
          <w:tab w:val="clear" w:pos="720"/>
        </w:tabs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 xml:space="preserve">Przedłużenie terminu związania ofertą, o którym mowa powyżej, wymaga złożenia przez Wykonawcę pisemnego oświadczenia o wyrażeniu zgody na przedłużenie terminu związania ofertą. </w:t>
      </w:r>
    </w:p>
    <w:p w14:paraId="546DD471" w14:textId="2016BDDE" w:rsidR="003102B8" w:rsidRPr="00532EC0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32EC0">
        <w:rPr>
          <w:rFonts w:ascii="Verdana" w:hAnsi="Verdana"/>
          <w:color w:val="FFFFFF"/>
          <w:sz w:val="20"/>
          <w:szCs w:val="32"/>
        </w:rPr>
        <w:t xml:space="preserve">OPIS SPOSOBU PRZYGOTOWANIA OFERTY </w:t>
      </w:r>
    </w:p>
    <w:p w14:paraId="147BCC85" w14:textId="712E820A" w:rsidR="003102B8" w:rsidRPr="007F47CB" w:rsidRDefault="00B67BF4" w:rsidP="00D323F2">
      <w:pPr>
        <w:pStyle w:val="Stopka"/>
        <w:numPr>
          <w:ilvl w:val="0"/>
          <w:numId w:val="8"/>
        </w:numPr>
        <w:tabs>
          <w:tab w:val="clear" w:pos="4536"/>
        </w:tabs>
        <w:spacing w:before="120" w:after="60" w:line="276" w:lineRule="auto"/>
        <w:ind w:left="567" w:hanging="567"/>
        <w:jc w:val="both"/>
        <w:rPr>
          <w:rFonts w:ascii="Verdana" w:hAnsi="Verdana"/>
          <w:b/>
          <w:bCs/>
          <w:sz w:val="18"/>
          <w:szCs w:val="18"/>
        </w:rPr>
      </w:pPr>
      <w:r w:rsidRPr="007F47CB">
        <w:rPr>
          <w:rFonts w:ascii="Verdana" w:hAnsi="Verdana"/>
          <w:b/>
          <w:bCs/>
          <w:sz w:val="18"/>
          <w:szCs w:val="18"/>
        </w:rPr>
        <w:t>INFORMACJE OGÓLNE</w:t>
      </w:r>
    </w:p>
    <w:p w14:paraId="0F39F064" w14:textId="106F77D6" w:rsidR="007126DF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276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Oferta, oświadczenie, o którym mowa w art. 125 ust. 1 </w:t>
      </w:r>
      <w:proofErr w:type="spellStart"/>
      <w:r w:rsidRPr="007F47CB">
        <w:rPr>
          <w:rFonts w:ascii="Verdana" w:hAnsi="Verdana"/>
          <w:sz w:val="18"/>
          <w:szCs w:val="18"/>
        </w:rPr>
        <w:t>uPzp</w:t>
      </w:r>
      <w:proofErr w:type="spellEnd"/>
      <w:r w:rsidRPr="007F47CB">
        <w:rPr>
          <w:rFonts w:ascii="Verdana" w:hAnsi="Verdana"/>
          <w:sz w:val="18"/>
          <w:szCs w:val="18"/>
        </w:rPr>
        <w:t xml:space="preserve">, podmiotowe środki dowodowe, pełnomocnictwo, sporządza się </w:t>
      </w:r>
      <w:r w:rsidRPr="007F47CB">
        <w:rPr>
          <w:rFonts w:ascii="Verdana" w:hAnsi="Verdana"/>
          <w:b/>
          <w:sz w:val="18"/>
          <w:szCs w:val="18"/>
        </w:rPr>
        <w:t>w</w:t>
      </w:r>
      <w:r w:rsidR="00F910F6">
        <w:rPr>
          <w:rFonts w:ascii="Verdana" w:hAnsi="Verdana"/>
          <w:b/>
          <w:sz w:val="18"/>
          <w:szCs w:val="18"/>
        </w:rPr>
        <w:t> </w:t>
      </w:r>
      <w:r w:rsidRPr="007F47CB">
        <w:rPr>
          <w:rFonts w:ascii="Verdana" w:hAnsi="Verdana"/>
          <w:b/>
          <w:sz w:val="18"/>
          <w:szCs w:val="18"/>
        </w:rPr>
        <w:t>postaci elektronicznej w języku polskim</w:t>
      </w:r>
      <w:r w:rsidRPr="007F47CB">
        <w:rPr>
          <w:rFonts w:ascii="Verdana" w:hAnsi="Verdana"/>
          <w:sz w:val="18"/>
          <w:szCs w:val="18"/>
        </w:rPr>
        <w:t xml:space="preserve">, w ogólnodostępnych formatach danych, w szczególności </w:t>
      </w:r>
      <w:r w:rsidRPr="007F47CB">
        <w:rPr>
          <w:rFonts w:ascii="Verdana" w:hAnsi="Verdana"/>
          <w:b/>
          <w:sz w:val="18"/>
          <w:szCs w:val="18"/>
        </w:rPr>
        <w:t>.pdf, .</w:t>
      </w:r>
      <w:proofErr w:type="spellStart"/>
      <w:r w:rsidRPr="007F47CB">
        <w:rPr>
          <w:rFonts w:ascii="Verdana" w:hAnsi="Verdana"/>
          <w:b/>
          <w:sz w:val="18"/>
          <w:szCs w:val="18"/>
        </w:rPr>
        <w:t>doc</w:t>
      </w:r>
      <w:proofErr w:type="spellEnd"/>
      <w:r w:rsidRPr="007F47CB">
        <w:rPr>
          <w:rFonts w:ascii="Verdana" w:hAnsi="Verdana"/>
          <w:b/>
          <w:sz w:val="18"/>
          <w:szCs w:val="18"/>
        </w:rPr>
        <w:t>, .</w:t>
      </w:r>
      <w:proofErr w:type="spellStart"/>
      <w:r w:rsidRPr="007F47CB">
        <w:rPr>
          <w:rFonts w:ascii="Verdana" w:hAnsi="Verdana"/>
          <w:b/>
          <w:sz w:val="18"/>
          <w:szCs w:val="18"/>
        </w:rPr>
        <w:t>docx</w:t>
      </w:r>
      <w:proofErr w:type="spellEnd"/>
      <w:r w:rsidRPr="007F47CB">
        <w:rPr>
          <w:rFonts w:ascii="Verdana" w:hAnsi="Verdana"/>
          <w:b/>
          <w:sz w:val="18"/>
          <w:szCs w:val="18"/>
        </w:rPr>
        <w:t xml:space="preserve">, </w:t>
      </w:r>
      <w:r w:rsidR="00386142" w:rsidRPr="007F47CB">
        <w:rPr>
          <w:rFonts w:ascii="Verdana" w:hAnsi="Verdana"/>
          <w:b/>
          <w:sz w:val="18"/>
          <w:szCs w:val="18"/>
        </w:rPr>
        <w:t xml:space="preserve">.xls, </w:t>
      </w:r>
      <w:r w:rsidRPr="007F47CB">
        <w:rPr>
          <w:rFonts w:ascii="Verdana" w:hAnsi="Verdana"/>
          <w:b/>
          <w:sz w:val="18"/>
          <w:szCs w:val="18"/>
        </w:rPr>
        <w:t>.rtf, .</w:t>
      </w:r>
      <w:proofErr w:type="spellStart"/>
      <w:r w:rsidRPr="007F47CB">
        <w:rPr>
          <w:rFonts w:ascii="Verdana" w:hAnsi="Verdana"/>
          <w:b/>
          <w:sz w:val="18"/>
          <w:szCs w:val="18"/>
        </w:rPr>
        <w:t>xps</w:t>
      </w:r>
      <w:proofErr w:type="spellEnd"/>
      <w:r w:rsidRPr="007F47CB">
        <w:rPr>
          <w:rFonts w:ascii="Verdana" w:hAnsi="Verdana"/>
          <w:b/>
          <w:sz w:val="18"/>
          <w:szCs w:val="18"/>
        </w:rPr>
        <w:t>, .</w:t>
      </w:r>
      <w:proofErr w:type="spellStart"/>
      <w:r w:rsidRPr="007F47CB">
        <w:rPr>
          <w:rFonts w:ascii="Verdana" w:hAnsi="Verdana"/>
          <w:b/>
          <w:sz w:val="18"/>
          <w:szCs w:val="18"/>
        </w:rPr>
        <w:t>odt</w:t>
      </w:r>
      <w:proofErr w:type="spellEnd"/>
      <w:r w:rsidRPr="007F47CB">
        <w:rPr>
          <w:rFonts w:ascii="Verdana" w:hAnsi="Verdana"/>
          <w:b/>
          <w:sz w:val="18"/>
          <w:szCs w:val="18"/>
        </w:rPr>
        <w:t>, .txt</w:t>
      </w:r>
      <w:r w:rsidRPr="007F47CB">
        <w:rPr>
          <w:rFonts w:ascii="Verdana" w:hAnsi="Verdana"/>
          <w:sz w:val="18"/>
          <w:szCs w:val="18"/>
        </w:rPr>
        <w:t xml:space="preserve"> oraz składa pod rygorem nieważności, w formie elektronicznej </w:t>
      </w:r>
      <w:bookmarkStart w:id="25" w:name="_Hlk76624580"/>
      <w:r w:rsidR="00CD7FDD" w:rsidRPr="00CD7FDD">
        <w:rPr>
          <w:rFonts w:ascii="Verdana" w:hAnsi="Verdana"/>
          <w:b/>
          <w:bCs/>
          <w:sz w:val="18"/>
          <w:szCs w:val="18"/>
        </w:rPr>
        <w:t xml:space="preserve">(z kwalifikowanym podpisem) </w:t>
      </w:r>
      <w:r w:rsidR="00CD7FDD" w:rsidRPr="00CD7FDD">
        <w:rPr>
          <w:rFonts w:ascii="Verdana" w:hAnsi="Verdana"/>
          <w:sz w:val="18"/>
          <w:szCs w:val="18"/>
        </w:rPr>
        <w:t xml:space="preserve">lub w postaci elektronicznej opatrzonej </w:t>
      </w:r>
      <w:r w:rsidR="00CD7FDD" w:rsidRPr="00CD7FDD">
        <w:rPr>
          <w:rFonts w:ascii="Verdana" w:hAnsi="Verdana"/>
          <w:b/>
          <w:bCs/>
          <w:sz w:val="18"/>
          <w:szCs w:val="18"/>
        </w:rPr>
        <w:t>podpisem zaufanym lub osobistym.</w:t>
      </w:r>
    </w:p>
    <w:p w14:paraId="3BDA7F23" w14:textId="77777777" w:rsidR="009E4FA1" w:rsidRDefault="00386142" w:rsidP="00F17496">
      <w:pPr>
        <w:pStyle w:val="Akapitzlist"/>
        <w:numPr>
          <w:ilvl w:val="2"/>
          <w:numId w:val="47"/>
        </w:numPr>
        <w:tabs>
          <w:tab w:val="left" w:pos="340"/>
        </w:tabs>
        <w:spacing w:before="60" w:after="0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Zamawiający określił dopuszczalne formaty danych z katalogu formatów wskazanych w załączniku nr 2 do Rozporządzenia Rady Ministrów z dnia 12 kwietnia 2012 r. w</w:t>
      </w:r>
      <w:r w:rsid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sprawie Krajowych Ram Interoperacyjności, minimalnych wymagań dla rejestrów publicznych i wymiany informacji w postaci elektronicznej oraz minimalnych wymagań dla systemów</w:t>
      </w:r>
      <w:r w:rsidR="007126DF" w:rsidRP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sz w:val="18"/>
          <w:szCs w:val="18"/>
        </w:rPr>
        <w:t>teleinformatycznych. Wśród formatów powszechnych</w:t>
      </w:r>
      <w:r w:rsidR="007126DF" w:rsidRPr="007F47CB">
        <w:rPr>
          <w:rFonts w:ascii="Verdana" w:hAnsi="Verdana"/>
          <w:sz w:val="18"/>
          <w:szCs w:val="18"/>
        </w:rPr>
        <w:t>,</w:t>
      </w:r>
      <w:r w:rsidRPr="007F47CB">
        <w:rPr>
          <w:rFonts w:ascii="Verdana" w:hAnsi="Verdana"/>
          <w:sz w:val="18"/>
          <w:szCs w:val="18"/>
        </w:rPr>
        <w:t xml:space="preserve"> a nie występujących w</w:t>
      </w:r>
      <w:r w:rsidR="007126DF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ww. Rozporządzeniu występują: .</w:t>
      </w:r>
      <w:proofErr w:type="spellStart"/>
      <w:r w:rsidRPr="007F47CB">
        <w:rPr>
          <w:rFonts w:ascii="Verdana" w:hAnsi="Verdana"/>
          <w:sz w:val="18"/>
          <w:szCs w:val="18"/>
        </w:rPr>
        <w:t>rar</w:t>
      </w:r>
      <w:proofErr w:type="spellEnd"/>
      <w:r w:rsidRPr="007F47CB">
        <w:rPr>
          <w:rFonts w:ascii="Verdana" w:hAnsi="Verdana"/>
          <w:sz w:val="18"/>
          <w:szCs w:val="18"/>
        </w:rPr>
        <w:t xml:space="preserve"> .gif .</w:t>
      </w:r>
      <w:proofErr w:type="spellStart"/>
      <w:r w:rsidRPr="007F47CB">
        <w:rPr>
          <w:rFonts w:ascii="Verdana" w:hAnsi="Verdana"/>
          <w:sz w:val="18"/>
          <w:szCs w:val="18"/>
        </w:rPr>
        <w:t>bmp</w:t>
      </w:r>
      <w:proofErr w:type="spellEnd"/>
      <w:r w:rsidR="007126DF" w:rsidRP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sz w:val="18"/>
          <w:szCs w:val="18"/>
        </w:rPr>
        <w:t>.</w:t>
      </w:r>
      <w:proofErr w:type="spellStart"/>
      <w:r w:rsidRPr="007F47CB">
        <w:rPr>
          <w:rFonts w:ascii="Verdana" w:hAnsi="Verdana"/>
          <w:sz w:val="18"/>
          <w:szCs w:val="18"/>
        </w:rPr>
        <w:t>numbers</w:t>
      </w:r>
      <w:proofErr w:type="spellEnd"/>
      <w:r w:rsidRPr="007F47CB">
        <w:rPr>
          <w:rFonts w:ascii="Verdana" w:hAnsi="Verdana"/>
          <w:sz w:val="18"/>
          <w:szCs w:val="18"/>
        </w:rPr>
        <w:t xml:space="preserve"> .</w:t>
      </w:r>
      <w:proofErr w:type="spellStart"/>
      <w:r w:rsidRPr="007F47CB">
        <w:rPr>
          <w:rFonts w:ascii="Verdana" w:hAnsi="Verdana"/>
          <w:sz w:val="18"/>
          <w:szCs w:val="18"/>
        </w:rPr>
        <w:t>pages</w:t>
      </w:r>
      <w:proofErr w:type="spellEnd"/>
      <w:r w:rsidRPr="007F47CB">
        <w:rPr>
          <w:rFonts w:ascii="Verdana" w:hAnsi="Verdana"/>
          <w:sz w:val="18"/>
          <w:szCs w:val="18"/>
        </w:rPr>
        <w:t xml:space="preserve">. </w:t>
      </w:r>
      <w:r w:rsidRPr="007F47CB">
        <w:rPr>
          <w:rFonts w:ascii="Verdana" w:hAnsi="Verdana"/>
          <w:b/>
          <w:bCs/>
          <w:sz w:val="18"/>
          <w:szCs w:val="18"/>
        </w:rPr>
        <w:t>Dokumenty złożone w takich plikach zostaną uznane za złożone nieskutecznie</w:t>
      </w:r>
      <w:r w:rsidRPr="007F47CB">
        <w:rPr>
          <w:rFonts w:ascii="Verdana" w:hAnsi="Verdana"/>
          <w:sz w:val="18"/>
          <w:szCs w:val="18"/>
        </w:rPr>
        <w:t>.</w:t>
      </w:r>
    </w:p>
    <w:p w14:paraId="1A30DEF5" w14:textId="10206C26" w:rsidR="009E4FA1" w:rsidRDefault="00386142" w:rsidP="00F17496">
      <w:pPr>
        <w:pStyle w:val="Akapitzlist"/>
        <w:numPr>
          <w:ilvl w:val="2"/>
          <w:numId w:val="47"/>
        </w:numPr>
        <w:tabs>
          <w:tab w:val="left" w:pos="340"/>
        </w:tabs>
        <w:spacing w:before="60" w:after="0"/>
        <w:contextualSpacing w:val="0"/>
        <w:jc w:val="both"/>
        <w:rPr>
          <w:rFonts w:ascii="Verdana" w:hAnsi="Verdana"/>
          <w:sz w:val="18"/>
          <w:szCs w:val="18"/>
        </w:rPr>
      </w:pPr>
      <w:r w:rsidRPr="009E4FA1">
        <w:rPr>
          <w:rFonts w:ascii="Verdana" w:hAnsi="Verdana"/>
          <w:b/>
          <w:bCs/>
          <w:sz w:val="18"/>
          <w:szCs w:val="18"/>
        </w:rPr>
        <w:t xml:space="preserve">Jeżeli na ofertę składa się kilka dokumentów, Wykonawca powinien podpisać kwalifikowanym podpisem elektronicznym </w:t>
      </w:r>
      <w:r w:rsidR="00367060" w:rsidRPr="00367060">
        <w:rPr>
          <w:rFonts w:ascii="Verdana" w:hAnsi="Verdana"/>
          <w:b/>
          <w:bCs/>
          <w:sz w:val="18"/>
          <w:szCs w:val="18"/>
        </w:rPr>
        <w:t>lub podpisem zaufanym</w:t>
      </w:r>
      <w:r w:rsidR="00367060">
        <w:rPr>
          <w:rFonts w:ascii="Verdana" w:hAnsi="Verdana"/>
          <w:b/>
          <w:bCs/>
          <w:sz w:val="18"/>
          <w:szCs w:val="18"/>
        </w:rPr>
        <w:t xml:space="preserve"> </w:t>
      </w:r>
      <w:r w:rsidR="00367060" w:rsidRPr="00367060">
        <w:rPr>
          <w:rFonts w:ascii="Verdana" w:hAnsi="Verdana"/>
          <w:b/>
          <w:bCs/>
          <w:sz w:val="18"/>
          <w:szCs w:val="18"/>
        </w:rPr>
        <w:t xml:space="preserve">lub osobistym </w:t>
      </w:r>
      <w:r w:rsidRPr="009E4FA1">
        <w:rPr>
          <w:rFonts w:ascii="Verdana" w:hAnsi="Verdana"/>
          <w:b/>
          <w:bCs/>
          <w:sz w:val="18"/>
          <w:szCs w:val="18"/>
        </w:rPr>
        <w:t>osobno każdy dokument oferty, a</w:t>
      </w:r>
      <w:r w:rsidR="007126DF" w:rsidRPr="009E4FA1">
        <w:rPr>
          <w:rFonts w:ascii="Verdana" w:hAnsi="Verdana"/>
          <w:b/>
          <w:bCs/>
          <w:sz w:val="18"/>
          <w:szCs w:val="18"/>
        </w:rPr>
        <w:t> </w:t>
      </w:r>
      <w:r w:rsidRPr="009E4FA1">
        <w:rPr>
          <w:rFonts w:ascii="Verdana" w:hAnsi="Verdana"/>
          <w:b/>
          <w:bCs/>
          <w:sz w:val="18"/>
          <w:szCs w:val="18"/>
        </w:rPr>
        <w:t>następnie umieścić je w jednym folderze</w:t>
      </w:r>
      <w:r w:rsidRPr="009E4FA1">
        <w:rPr>
          <w:rFonts w:ascii="Verdana" w:hAnsi="Verdana"/>
          <w:sz w:val="18"/>
          <w:szCs w:val="18"/>
        </w:rPr>
        <w:t>. Kolejnym krokiem jest skompresowanie folderu do formatu, np. .zip lub .7Z (bez nadawania mu haseł i bez szyfrowania wewnętrznych plików).</w:t>
      </w:r>
    </w:p>
    <w:p w14:paraId="5554B4B4" w14:textId="38F34425" w:rsidR="009E4FA1" w:rsidRDefault="00386142" w:rsidP="00F17496">
      <w:pPr>
        <w:pStyle w:val="Akapitzlist"/>
        <w:numPr>
          <w:ilvl w:val="2"/>
          <w:numId w:val="47"/>
        </w:numPr>
        <w:tabs>
          <w:tab w:val="left" w:pos="340"/>
        </w:tabs>
        <w:spacing w:before="60" w:after="0"/>
        <w:contextualSpacing w:val="0"/>
        <w:jc w:val="both"/>
        <w:rPr>
          <w:rFonts w:ascii="Verdana" w:hAnsi="Verdana"/>
          <w:sz w:val="18"/>
          <w:szCs w:val="18"/>
        </w:rPr>
      </w:pPr>
      <w:r w:rsidRPr="009E4FA1">
        <w:rPr>
          <w:rFonts w:ascii="Verdana" w:hAnsi="Verdana"/>
          <w:sz w:val="18"/>
          <w:szCs w:val="18"/>
        </w:rPr>
        <w:t>Wykonawca może również przekazać dokument elektroniczny w formacie poddającym dane kompresji</w:t>
      </w:r>
      <w:r w:rsidRPr="009E4FA1">
        <w:rPr>
          <w:rFonts w:ascii="Verdana" w:hAnsi="Verdana"/>
          <w:b/>
          <w:bCs/>
          <w:sz w:val="18"/>
          <w:szCs w:val="18"/>
        </w:rPr>
        <w:t xml:space="preserve">. Opatrzenie pliku zawierającego skompresowane dokumenty kwalifikowanym podpisem elektronicznym </w:t>
      </w:r>
      <w:r w:rsidR="00367060" w:rsidRPr="00367060">
        <w:rPr>
          <w:rFonts w:ascii="Verdana" w:hAnsi="Verdana"/>
          <w:b/>
          <w:bCs/>
          <w:sz w:val="18"/>
          <w:szCs w:val="18"/>
        </w:rPr>
        <w:t xml:space="preserve">lub podpisem zaufanym lub osobistym </w:t>
      </w:r>
      <w:r w:rsidRPr="009E4FA1">
        <w:rPr>
          <w:rFonts w:ascii="Verdana" w:hAnsi="Verdana"/>
          <w:b/>
          <w:bCs/>
          <w:sz w:val="18"/>
          <w:szCs w:val="18"/>
        </w:rPr>
        <w:t>jest równoznaczne z</w:t>
      </w:r>
      <w:r w:rsidR="007126DF" w:rsidRPr="009E4FA1">
        <w:rPr>
          <w:rFonts w:ascii="Verdana" w:hAnsi="Verdana"/>
          <w:b/>
          <w:bCs/>
          <w:sz w:val="18"/>
          <w:szCs w:val="18"/>
        </w:rPr>
        <w:t> </w:t>
      </w:r>
      <w:r w:rsidRPr="009E4FA1">
        <w:rPr>
          <w:rFonts w:ascii="Verdana" w:hAnsi="Verdana"/>
          <w:b/>
          <w:bCs/>
          <w:sz w:val="18"/>
          <w:szCs w:val="18"/>
        </w:rPr>
        <w:t>opatrzeniem wszystkich dokumentów zawartych w</w:t>
      </w:r>
      <w:r w:rsidR="00CD7FDD">
        <w:rPr>
          <w:rFonts w:ascii="Verdana" w:hAnsi="Verdana"/>
          <w:b/>
          <w:bCs/>
          <w:sz w:val="18"/>
          <w:szCs w:val="18"/>
        </w:rPr>
        <w:t> </w:t>
      </w:r>
      <w:r w:rsidRPr="009E4FA1">
        <w:rPr>
          <w:rFonts w:ascii="Verdana" w:hAnsi="Verdana"/>
          <w:b/>
          <w:bCs/>
          <w:sz w:val="18"/>
          <w:szCs w:val="18"/>
        </w:rPr>
        <w:t>tym pliku odpowiednio kwalifikowanym podpisem elektronicznym</w:t>
      </w:r>
      <w:bookmarkStart w:id="26" w:name="_Hlk76624555"/>
      <w:r w:rsidR="00CD7FDD">
        <w:rPr>
          <w:rFonts w:ascii="Verdana" w:hAnsi="Verdana"/>
          <w:sz w:val="18"/>
          <w:szCs w:val="18"/>
        </w:rPr>
        <w:t xml:space="preserve"> </w:t>
      </w:r>
      <w:r w:rsidR="00CD7FDD" w:rsidRPr="00367060">
        <w:rPr>
          <w:rFonts w:ascii="Verdana" w:hAnsi="Verdana"/>
          <w:b/>
          <w:bCs/>
          <w:sz w:val="18"/>
          <w:szCs w:val="18"/>
        </w:rPr>
        <w:t>lub podpisem zaufanym</w:t>
      </w:r>
      <w:r w:rsidR="00CD7FDD">
        <w:rPr>
          <w:rFonts w:ascii="Verdana" w:hAnsi="Verdana"/>
          <w:b/>
          <w:bCs/>
          <w:sz w:val="18"/>
          <w:szCs w:val="18"/>
        </w:rPr>
        <w:t xml:space="preserve"> </w:t>
      </w:r>
      <w:r w:rsidR="00CD7FDD" w:rsidRPr="00367060">
        <w:rPr>
          <w:rFonts w:ascii="Verdana" w:hAnsi="Verdana"/>
          <w:b/>
          <w:bCs/>
          <w:sz w:val="18"/>
          <w:szCs w:val="18"/>
        </w:rPr>
        <w:t>lub osobistym</w:t>
      </w:r>
      <w:r w:rsidR="00CD7FDD">
        <w:rPr>
          <w:rFonts w:ascii="Verdana" w:hAnsi="Verdana"/>
          <w:b/>
          <w:bCs/>
          <w:sz w:val="18"/>
          <w:szCs w:val="18"/>
        </w:rPr>
        <w:t>.</w:t>
      </w:r>
    </w:p>
    <w:p w14:paraId="5267656D" w14:textId="35ADC81E" w:rsidR="009E4FA1" w:rsidRPr="009E4FA1" w:rsidRDefault="00386142" w:rsidP="00F17496">
      <w:pPr>
        <w:pStyle w:val="Akapitzlist"/>
        <w:numPr>
          <w:ilvl w:val="2"/>
          <w:numId w:val="47"/>
        </w:numPr>
        <w:tabs>
          <w:tab w:val="left" w:pos="340"/>
        </w:tabs>
        <w:spacing w:before="60" w:after="0"/>
        <w:contextualSpacing w:val="0"/>
        <w:jc w:val="both"/>
        <w:rPr>
          <w:rFonts w:ascii="Verdana" w:hAnsi="Verdana"/>
          <w:sz w:val="18"/>
          <w:szCs w:val="18"/>
        </w:rPr>
      </w:pPr>
      <w:r w:rsidRPr="009E4FA1">
        <w:rPr>
          <w:rFonts w:ascii="Verdana" w:hAnsi="Verdana" w:cs="Calibri"/>
          <w:sz w:val="18"/>
          <w:szCs w:val="18"/>
        </w:rPr>
        <w:t>W przypadku składania oferty w formie elektronicznej (z kwalifikowanym podpisem elektronicznym)</w:t>
      </w:r>
      <w:r w:rsidR="001E57FA">
        <w:rPr>
          <w:rFonts w:ascii="Verdana" w:hAnsi="Verdana" w:cs="Calibri"/>
          <w:sz w:val="18"/>
          <w:szCs w:val="18"/>
        </w:rPr>
        <w:t xml:space="preserve"> </w:t>
      </w:r>
      <w:r w:rsidRPr="009E4FA1">
        <w:rPr>
          <w:rFonts w:ascii="Verdana" w:hAnsi="Verdana" w:cs="Calibri"/>
          <w:sz w:val="18"/>
          <w:szCs w:val="18"/>
        </w:rPr>
        <w:t>ze względu na niskie ryzyko naruszenia integralności pliku oraz łatwiejszą weryfikację podpisu, Zamawiający zaleca</w:t>
      </w:r>
      <w:r w:rsidR="007126DF" w:rsidRPr="009E4FA1">
        <w:rPr>
          <w:rFonts w:ascii="Verdana" w:hAnsi="Verdana" w:cs="Calibri"/>
          <w:sz w:val="18"/>
          <w:szCs w:val="18"/>
        </w:rPr>
        <w:t xml:space="preserve"> -</w:t>
      </w:r>
      <w:r w:rsidR="00F910F6" w:rsidRPr="009E4FA1">
        <w:rPr>
          <w:rFonts w:ascii="Verdana" w:hAnsi="Verdana" w:cs="Calibri"/>
          <w:sz w:val="18"/>
          <w:szCs w:val="18"/>
        </w:rPr>
        <w:t xml:space="preserve"> </w:t>
      </w:r>
      <w:r w:rsidRPr="009E4FA1">
        <w:rPr>
          <w:rFonts w:ascii="Verdana" w:hAnsi="Verdana" w:cs="Calibri"/>
          <w:sz w:val="18"/>
          <w:szCs w:val="18"/>
        </w:rPr>
        <w:t xml:space="preserve">w miarę możliwości, przekonwertowanie plików składających się na ofertę na format PDF i opatrzenie ich podpisem kwalifikowanym </w:t>
      </w:r>
      <w:proofErr w:type="spellStart"/>
      <w:r w:rsidRPr="009E4FA1">
        <w:rPr>
          <w:rFonts w:ascii="Verdana" w:hAnsi="Verdana" w:cs="Calibri"/>
          <w:sz w:val="18"/>
          <w:szCs w:val="18"/>
        </w:rPr>
        <w:t>PAdES</w:t>
      </w:r>
      <w:proofErr w:type="spellEnd"/>
      <w:r w:rsidRPr="009E4FA1">
        <w:rPr>
          <w:rFonts w:ascii="Verdana" w:hAnsi="Verdana" w:cs="Calibri"/>
          <w:sz w:val="18"/>
          <w:szCs w:val="18"/>
        </w:rPr>
        <w:t xml:space="preserve">. Pliki w innych formatach niż PDF zaleca się opatrzyć zewnętrznym podpisem </w:t>
      </w:r>
      <w:proofErr w:type="spellStart"/>
      <w:r w:rsidRPr="009E4FA1">
        <w:rPr>
          <w:rFonts w:ascii="Verdana" w:hAnsi="Verdana" w:cs="Calibri"/>
          <w:sz w:val="18"/>
          <w:szCs w:val="18"/>
        </w:rPr>
        <w:t>XAdES</w:t>
      </w:r>
      <w:proofErr w:type="spellEnd"/>
      <w:r w:rsidRPr="009E4FA1">
        <w:rPr>
          <w:rFonts w:ascii="Verdana" w:hAnsi="Verdana" w:cs="Calibri"/>
          <w:sz w:val="18"/>
          <w:szCs w:val="18"/>
        </w:rPr>
        <w:t xml:space="preserve">. Wykonawca powinien pamiętać, aby plik z podpisem przekazywać łącznie dokumentem podpisywanym. W przypadku wykorzystania formatu podpisu </w:t>
      </w:r>
      <w:proofErr w:type="spellStart"/>
      <w:r w:rsidRPr="009E4FA1">
        <w:rPr>
          <w:rFonts w:ascii="Verdana" w:hAnsi="Verdana" w:cs="Calibri"/>
          <w:sz w:val="18"/>
          <w:szCs w:val="18"/>
        </w:rPr>
        <w:t>XAdES</w:t>
      </w:r>
      <w:proofErr w:type="spellEnd"/>
      <w:r w:rsidRPr="009E4FA1">
        <w:rPr>
          <w:rFonts w:ascii="Verdana" w:hAnsi="Verdana" w:cs="Calibri"/>
          <w:sz w:val="18"/>
          <w:szCs w:val="18"/>
        </w:rPr>
        <w:t xml:space="preserve"> zewnętrzny. Zamawiający wymaga dołączenia odpowiedniej ilości plików</w:t>
      </w:r>
      <w:r w:rsidR="00B7104C" w:rsidRPr="009E4FA1">
        <w:rPr>
          <w:rFonts w:ascii="Verdana" w:hAnsi="Verdana" w:cs="Calibri"/>
          <w:sz w:val="18"/>
          <w:szCs w:val="18"/>
        </w:rPr>
        <w:t>,</w:t>
      </w:r>
      <w:r w:rsidRPr="009E4FA1">
        <w:rPr>
          <w:rFonts w:ascii="Verdana" w:hAnsi="Verdana" w:cs="Calibri"/>
          <w:sz w:val="18"/>
          <w:szCs w:val="18"/>
        </w:rPr>
        <w:t xml:space="preserve"> tj.</w:t>
      </w:r>
      <w:r w:rsidR="00CD7FDD">
        <w:rPr>
          <w:rFonts w:ascii="Verdana" w:hAnsi="Verdana" w:cs="Calibri"/>
          <w:sz w:val="18"/>
          <w:szCs w:val="18"/>
        </w:rPr>
        <w:t> </w:t>
      </w:r>
      <w:r w:rsidRPr="009E4FA1">
        <w:rPr>
          <w:rFonts w:ascii="Verdana" w:hAnsi="Verdana" w:cs="Calibri"/>
          <w:sz w:val="18"/>
          <w:szCs w:val="18"/>
        </w:rPr>
        <w:t xml:space="preserve">podpisywanych plików z danymi oraz plików podpisu w formacie </w:t>
      </w:r>
      <w:proofErr w:type="spellStart"/>
      <w:r w:rsidRPr="009E4FA1">
        <w:rPr>
          <w:rFonts w:ascii="Verdana" w:hAnsi="Verdana" w:cs="Calibri"/>
          <w:sz w:val="18"/>
          <w:szCs w:val="18"/>
        </w:rPr>
        <w:t>XAdES</w:t>
      </w:r>
      <w:proofErr w:type="spellEnd"/>
      <w:r w:rsidRPr="009E4FA1">
        <w:rPr>
          <w:rFonts w:ascii="Verdana" w:hAnsi="Verdana" w:cs="Calibri"/>
          <w:sz w:val="18"/>
          <w:szCs w:val="18"/>
        </w:rPr>
        <w:t>.</w:t>
      </w:r>
    </w:p>
    <w:p w14:paraId="364EBE8F" w14:textId="77777777" w:rsidR="009E4FA1" w:rsidRPr="009E4FA1" w:rsidRDefault="00386142" w:rsidP="00F17496">
      <w:pPr>
        <w:pStyle w:val="Akapitzlist"/>
        <w:numPr>
          <w:ilvl w:val="2"/>
          <w:numId w:val="47"/>
        </w:numPr>
        <w:tabs>
          <w:tab w:val="left" w:pos="340"/>
        </w:tabs>
        <w:spacing w:before="60" w:after="0"/>
        <w:contextualSpacing w:val="0"/>
        <w:jc w:val="both"/>
        <w:rPr>
          <w:rFonts w:ascii="Verdana" w:hAnsi="Verdana"/>
          <w:sz w:val="18"/>
          <w:szCs w:val="18"/>
        </w:rPr>
      </w:pPr>
      <w:r w:rsidRPr="009E4FA1">
        <w:rPr>
          <w:rFonts w:ascii="Verdana" w:hAnsi="Verdana" w:cs="Calibri"/>
          <w:sz w:val="18"/>
          <w:szCs w:val="18"/>
        </w:rPr>
        <w:lastRenderedPageBreak/>
        <w:t xml:space="preserve">Podpisy kwalifikowane wykorzystywane przez </w:t>
      </w:r>
      <w:r w:rsidR="00B7104C" w:rsidRPr="009E4FA1">
        <w:rPr>
          <w:rFonts w:ascii="Verdana" w:hAnsi="Verdana" w:cs="Calibri"/>
          <w:sz w:val="18"/>
          <w:szCs w:val="18"/>
        </w:rPr>
        <w:t>W</w:t>
      </w:r>
      <w:r w:rsidRPr="009E4FA1">
        <w:rPr>
          <w:rFonts w:ascii="Verdana" w:hAnsi="Verdana" w:cs="Calibri"/>
          <w:sz w:val="18"/>
          <w:szCs w:val="18"/>
        </w:rPr>
        <w:t>ykonawców do podpisywania wszelkich plików muszą spełniać wymogi z „Rozporządzenia Parlamentu Europejskiego i Rady w</w:t>
      </w:r>
      <w:r w:rsidR="007F47CB" w:rsidRPr="009E4FA1">
        <w:rPr>
          <w:rFonts w:ascii="Verdana" w:hAnsi="Verdana" w:cs="Calibri"/>
          <w:sz w:val="18"/>
          <w:szCs w:val="18"/>
        </w:rPr>
        <w:t> </w:t>
      </w:r>
      <w:r w:rsidRPr="009E4FA1">
        <w:rPr>
          <w:rFonts w:ascii="Verdana" w:hAnsi="Verdana" w:cs="Calibri"/>
          <w:sz w:val="18"/>
          <w:szCs w:val="18"/>
        </w:rPr>
        <w:t>sprawie identyfikacji elektronicznej i usług zaufania w</w:t>
      </w:r>
      <w:r w:rsidR="00B7104C" w:rsidRPr="009E4FA1">
        <w:rPr>
          <w:rFonts w:ascii="Verdana" w:hAnsi="Verdana" w:cs="Calibri"/>
          <w:sz w:val="18"/>
          <w:szCs w:val="18"/>
        </w:rPr>
        <w:t> </w:t>
      </w:r>
      <w:r w:rsidRPr="009E4FA1">
        <w:rPr>
          <w:rFonts w:ascii="Verdana" w:hAnsi="Verdana" w:cs="Calibri"/>
          <w:sz w:val="18"/>
          <w:szCs w:val="18"/>
        </w:rPr>
        <w:t>odniesieniu do transakcji elektronicznych na rynku wewnętrznym (</w:t>
      </w:r>
      <w:proofErr w:type="spellStart"/>
      <w:r w:rsidRPr="009E4FA1">
        <w:rPr>
          <w:rFonts w:ascii="Verdana" w:hAnsi="Verdana" w:cs="Calibri"/>
          <w:sz w:val="18"/>
          <w:szCs w:val="18"/>
        </w:rPr>
        <w:t>eIDAS</w:t>
      </w:r>
      <w:proofErr w:type="spellEnd"/>
      <w:r w:rsidRPr="009E4FA1">
        <w:rPr>
          <w:rFonts w:ascii="Verdana" w:hAnsi="Verdana" w:cs="Calibri"/>
          <w:sz w:val="18"/>
          <w:szCs w:val="18"/>
        </w:rPr>
        <w:t>) (UE) nr 910/2014 - od 1 lipca 2016 roku”.</w:t>
      </w:r>
    </w:p>
    <w:p w14:paraId="26EB7E1E" w14:textId="2EE8DC0E" w:rsidR="00386142" w:rsidRPr="009E4FA1" w:rsidRDefault="00386142" w:rsidP="00F17496">
      <w:pPr>
        <w:pStyle w:val="Akapitzlist"/>
        <w:numPr>
          <w:ilvl w:val="2"/>
          <w:numId w:val="47"/>
        </w:numPr>
        <w:tabs>
          <w:tab w:val="left" w:pos="340"/>
        </w:tabs>
        <w:spacing w:before="60" w:after="0"/>
        <w:contextualSpacing w:val="0"/>
        <w:jc w:val="both"/>
        <w:rPr>
          <w:rFonts w:ascii="Verdana" w:hAnsi="Verdana"/>
          <w:sz w:val="18"/>
          <w:szCs w:val="18"/>
        </w:rPr>
      </w:pPr>
      <w:r w:rsidRPr="009E4FA1">
        <w:rPr>
          <w:rFonts w:ascii="Verdana" w:hAnsi="Verdana" w:cs="Calibri"/>
          <w:sz w:val="18"/>
          <w:szCs w:val="18"/>
        </w:rPr>
        <w:t xml:space="preserve">Zamawiający rekomenduje wykorzystanie podpisu z kwalifikowanym znacznikiem czasu. </w:t>
      </w:r>
      <w:r w:rsidRPr="009E4FA1">
        <w:rPr>
          <w:rFonts w:ascii="Verdana" w:hAnsi="Verdana" w:cs="Calibri"/>
          <w:b/>
          <w:bCs/>
          <w:sz w:val="18"/>
          <w:szCs w:val="18"/>
        </w:rPr>
        <w:t>Zamawiający zaleca, aby nie wprowadzać jakichkolwiek zmian w</w:t>
      </w:r>
      <w:r w:rsidR="007F47CB" w:rsidRPr="009E4FA1">
        <w:rPr>
          <w:rFonts w:ascii="Verdana" w:hAnsi="Verdana" w:cs="Calibri"/>
          <w:b/>
          <w:bCs/>
          <w:sz w:val="18"/>
          <w:szCs w:val="18"/>
        </w:rPr>
        <w:t> </w:t>
      </w:r>
      <w:r w:rsidRPr="009E4FA1">
        <w:rPr>
          <w:rFonts w:ascii="Verdana" w:hAnsi="Verdana" w:cs="Calibri"/>
          <w:b/>
          <w:bCs/>
          <w:sz w:val="18"/>
          <w:szCs w:val="18"/>
        </w:rPr>
        <w:t>plikach po podpisaniu ich podpisem kwalifikowanym. Może to skutkować naruszeniem integralności plików co równoważne będzie z</w:t>
      </w:r>
      <w:r w:rsidR="00B7104C" w:rsidRPr="009E4FA1">
        <w:rPr>
          <w:rFonts w:ascii="Verdana" w:hAnsi="Verdana" w:cs="Calibri"/>
          <w:b/>
          <w:bCs/>
          <w:sz w:val="18"/>
          <w:szCs w:val="18"/>
        </w:rPr>
        <w:t> </w:t>
      </w:r>
      <w:r w:rsidRPr="009E4FA1">
        <w:rPr>
          <w:rFonts w:ascii="Verdana" w:hAnsi="Verdana" w:cs="Calibri"/>
          <w:b/>
          <w:bCs/>
          <w:sz w:val="18"/>
          <w:szCs w:val="18"/>
        </w:rPr>
        <w:t>koniecznością odrzucenia oferty w</w:t>
      </w:r>
      <w:r w:rsidR="007109C7" w:rsidRPr="009E4FA1">
        <w:rPr>
          <w:rFonts w:ascii="Verdana" w:hAnsi="Verdana" w:cs="Calibri"/>
          <w:b/>
          <w:bCs/>
          <w:sz w:val="18"/>
          <w:szCs w:val="18"/>
        </w:rPr>
        <w:t> </w:t>
      </w:r>
      <w:r w:rsidRPr="009E4FA1">
        <w:rPr>
          <w:rFonts w:ascii="Verdana" w:hAnsi="Verdana" w:cs="Calibri"/>
          <w:b/>
          <w:bCs/>
          <w:sz w:val="18"/>
          <w:szCs w:val="18"/>
        </w:rPr>
        <w:t>postępowaniu.</w:t>
      </w:r>
    </w:p>
    <w:bookmarkEnd w:id="26"/>
    <w:p w14:paraId="19D9BCE3" w14:textId="7709315E" w:rsidR="005E743D" w:rsidRDefault="00386142" w:rsidP="00D323F2">
      <w:pPr>
        <w:pStyle w:val="Akapitzlist"/>
        <w:numPr>
          <w:ilvl w:val="0"/>
          <w:numId w:val="8"/>
        </w:numPr>
        <w:spacing w:before="60" w:after="0"/>
        <w:ind w:left="567" w:hanging="567"/>
        <w:contextualSpacing w:val="0"/>
        <w:jc w:val="both"/>
        <w:rPr>
          <w:rFonts w:ascii="Verdana" w:hAnsi="Verdana" w:cs="Calibri"/>
          <w:color w:val="000000"/>
          <w:sz w:val="18"/>
          <w:szCs w:val="18"/>
        </w:rPr>
      </w:pPr>
      <w:r w:rsidRPr="007F47CB">
        <w:rPr>
          <w:rFonts w:ascii="Verdana" w:hAnsi="Verdana" w:cs="Calibri"/>
          <w:b/>
          <w:bCs/>
          <w:color w:val="000000"/>
          <w:sz w:val="18"/>
          <w:szCs w:val="18"/>
        </w:rPr>
        <w:t>Środkiem komunikacji elektronicznej,</w:t>
      </w:r>
      <w:r w:rsidRPr="007F47CB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7F47CB">
        <w:rPr>
          <w:rFonts w:ascii="Verdana" w:hAnsi="Verdana" w:cs="Calibri"/>
          <w:b/>
          <w:bCs/>
          <w:color w:val="000000"/>
          <w:sz w:val="18"/>
          <w:szCs w:val="18"/>
        </w:rPr>
        <w:t>służącym do złożenia oferty przez Wykonawcę</w:t>
      </w:r>
      <w:r w:rsidRPr="007F47CB">
        <w:rPr>
          <w:rFonts w:ascii="Verdana" w:hAnsi="Verdana" w:cs="Calibri"/>
          <w:color w:val="000000"/>
          <w:sz w:val="18"/>
          <w:szCs w:val="18"/>
        </w:rPr>
        <w:t xml:space="preserve"> jest Platforma dostępna pod adresem</w:t>
      </w:r>
      <w:r w:rsidR="005E743D">
        <w:rPr>
          <w:rFonts w:ascii="Verdana" w:hAnsi="Verdana" w:cs="Calibri"/>
          <w:color w:val="000000"/>
          <w:sz w:val="18"/>
          <w:szCs w:val="18"/>
        </w:rPr>
        <w:t>:</w:t>
      </w:r>
    </w:p>
    <w:bookmarkStart w:id="27" w:name="_Hlk100569588"/>
    <w:p w14:paraId="1A034A6C" w14:textId="66AB0747" w:rsidR="00B7104C" w:rsidRDefault="005E743D" w:rsidP="005E743D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AE5CFE">
        <w:rPr>
          <w:rFonts w:ascii="Verdana" w:hAnsi="Verdana" w:cs="Arial"/>
          <w:bCs/>
          <w:sz w:val="18"/>
          <w:szCs w:val="18"/>
        </w:rPr>
        <w:fldChar w:fldCharType="begin"/>
      </w:r>
      <w:r w:rsidRPr="00AE5CFE">
        <w:rPr>
          <w:rFonts w:ascii="Verdana" w:hAnsi="Verdana" w:cs="Arial"/>
          <w:bCs/>
          <w:sz w:val="18"/>
          <w:szCs w:val="18"/>
        </w:rPr>
        <w:instrText>HYPERLINK "https://platformazakupowa.pl/pn/uniwersytet_wroclawski/proceedings"</w:instrText>
      </w:r>
      <w:r w:rsidRPr="00AE5CFE">
        <w:rPr>
          <w:rFonts w:ascii="Verdana" w:hAnsi="Verdana" w:cs="Arial"/>
          <w:bCs/>
          <w:sz w:val="18"/>
          <w:szCs w:val="18"/>
        </w:rPr>
      </w:r>
      <w:r w:rsidRPr="00AE5CFE">
        <w:rPr>
          <w:rFonts w:ascii="Verdana" w:hAnsi="Verdana" w:cs="Arial"/>
          <w:bCs/>
          <w:sz w:val="18"/>
          <w:szCs w:val="18"/>
        </w:rPr>
        <w:fldChar w:fldCharType="separate"/>
      </w:r>
      <w:r w:rsidRPr="00AE5CFE">
        <w:rPr>
          <w:rStyle w:val="Hipercze"/>
          <w:rFonts w:ascii="Verdana" w:hAnsi="Verdana" w:cs="Arial"/>
          <w:bCs/>
          <w:sz w:val="18"/>
          <w:szCs w:val="18"/>
        </w:rPr>
        <w:t>https://platformazakupowa.pl/pn/uniwersytet_wroclawski/proceedings</w:t>
      </w:r>
      <w:bookmarkEnd w:id="27"/>
      <w:r w:rsidRPr="00AE5CFE">
        <w:rPr>
          <w:rFonts w:ascii="Verdana" w:hAnsi="Verdana" w:cs="Arial"/>
          <w:bCs/>
          <w:sz w:val="18"/>
          <w:szCs w:val="18"/>
        </w:rPr>
        <w:fldChar w:fldCharType="end"/>
      </w:r>
      <w:r w:rsidRPr="00AE5CFE">
        <w:rPr>
          <w:rFonts w:ascii="Verdana" w:hAnsi="Verdana" w:cs="Arial"/>
          <w:bCs/>
          <w:sz w:val="18"/>
          <w:szCs w:val="18"/>
        </w:rPr>
        <w:t xml:space="preserve"> </w:t>
      </w:r>
      <w:r w:rsidR="00B7104C" w:rsidRPr="005E743D">
        <w:rPr>
          <w:rFonts w:ascii="Verdana" w:hAnsi="Verdana" w:cs="Calibri"/>
          <w:bCs/>
          <w:color w:val="000000"/>
          <w:sz w:val="18"/>
          <w:szCs w:val="18"/>
        </w:rPr>
        <w:t xml:space="preserve"> </w:t>
      </w:r>
    </w:p>
    <w:p w14:paraId="53BF071A" w14:textId="225B28B4" w:rsidR="005E743D" w:rsidRPr="005E743D" w:rsidRDefault="005E743D" w:rsidP="00AE5CFE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AE5CFE">
        <w:rPr>
          <w:rFonts w:ascii="Verdana" w:hAnsi="Verdana" w:cs="Calibri"/>
          <w:color w:val="000000"/>
          <w:sz w:val="18"/>
          <w:szCs w:val="18"/>
        </w:rPr>
        <w:t>(w wierszu oznaczonym tytułem oraz znakiem sprawy zgodnym z niniejszym postępowaniem)</w:t>
      </w:r>
    </w:p>
    <w:p w14:paraId="0D9D4441" w14:textId="495092D6" w:rsidR="00386142" w:rsidRPr="007F47CB" w:rsidRDefault="00386142" w:rsidP="00D323F2">
      <w:pPr>
        <w:pStyle w:val="Akapitzlist"/>
        <w:numPr>
          <w:ilvl w:val="0"/>
          <w:numId w:val="8"/>
        </w:numPr>
        <w:spacing w:before="60" w:after="0"/>
        <w:ind w:left="567" w:hanging="567"/>
        <w:contextualSpacing w:val="0"/>
        <w:jc w:val="both"/>
        <w:rPr>
          <w:rFonts w:ascii="Verdana" w:hAnsi="Verdana" w:cs="Calibri"/>
          <w:color w:val="000000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Zamawiający nie ponosi odpowiedzialności za złożenie oferty w sposób niezgodny </w:t>
      </w:r>
      <w:r w:rsidRPr="007F47CB">
        <w:rPr>
          <w:rFonts w:ascii="Verdana" w:hAnsi="Verdana"/>
          <w:sz w:val="18"/>
          <w:szCs w:val="18"/>
        </w:rPr>
        <w:br/>
        <w:t xml:space="preserve">z Instrukcją korzystania z Platformy Przetargowej Zamawiającego dostępnej pod adresem: </w:t>
      </w:r>
      <w:hyperlink r:id="rId24" w:history="1">
        <w:r w:rsidR="00452EA0" w:rsidRPr="006D3F3A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  <w:r w:rsidRPr="007F47CB">
        <w:rPr>
          <w:rFonts w:ascii="Verdana" w:hAnsi="Verdana"/>
          <w:sz w:val="18"/>
          <w:szCs w:val="18"/>
        </w:rPr>
        <w:t xml:space="preserve"> </w:t>
      </w:r>
    </w:p>
    <w:p w14:paraId="7CAC921D" w14:textId="77777777" w:rsidR="00B7104C" w:rsidRPr="007F47CB" w:rsidRDefault="00386142" w:rsidP="00D323F2">
      <w:pPr>
        <w:pStyle w:val="Akapitzlist"/>
        <w:numPr>
          <w:ilvl w:val="0"/>
          <w:numId w:val="8"/>
        </w:numPr>
        <w:spacing w:before="60" w:after="0"/>
        <w:ind w:left="567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b/>
          <w:bCs/>
          <w:sz w:val="18"/>
          <w:szCs w:val="18"/>
        </w:rPr>
        <w:t>Wykonawca składa ofertę za pośrednictwem Formularz</w:t>
      </w:r>
      <w:r w:rsidR="00B7104C" w:rsidRPr="007F47CB">
        <w:rPr>
          <w:rFonts w:ascii="Verdana" w:hAnsi="Verdana"/>
          <w:b/>
          <w:bCs/>
          <w:sz w:val="18"/>
          <w:szCs w:val="18"/>
        </w:rPr>
        <w:t>a</w:t>
      </w:r>
      <w:r w:rsidRPr="007F47CB">
        <w:rPr>
          <w:rFonts w:ascii="Verdana" w:hAnsi="Verdana"/>
          <w:b/>
          <w:bCs/>
          <w:sz w:val="18"/>
          <w:szCs w:val="18"/>
        </w:rPr>
        <w:t xml:space="preserve"> składania oferty</w:t>
      </w:r>
      <w:r w:rsidRPr="007F47CB">
        <w:rPr>
          <w:rFonts w:ascii="Verdana" w:hAnsi="Verdana"/>
          <w:sz w:val="18"/>
          <w:szCs w:val="18"/>
        </w:rPr>
        <w:t xml:space="preserve"> lub wniosku dostępnego na Platformie w konkretnym postępowaniu w sprawie udzielenia zamówienia publicznego. </w:t>
      </w:r>
    </w:p>
    <w:p w14:paraId="3CEBFD5A" w14:textId="36B7E706" w:rsidR="00B7104C" w:rsidRPr="007F47CB" w:rsidRDefault="00386142" w:rsidP="00F17496">
      <w:pPr>
        <w:pStyle w:val="Akapitzlist"/>
        <w:numPr>
          <w:ilvl w:val="0"/>
          <w:numId w:val="35"/>
        </w:numPr>
        <w:spacing w:before="60" w:after="0"/>
        <w:ind w:left="993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Po wypełnieniu Formularza składania oferty i dołączeni</w:t>
      </w:r>
      <w:r w:rsidR="005E743D">
        <w:rPr>
          <w:rFonts w:ascii="Verdana" w:hAnsi="Verdana"/>
          <w:sz w:val="18"/>
          <w:szCs w:val="18"/>
        </w:rPr>
        <w:t>u</w:t>
      </w:r>
      <w:r w:rsidRPr="007F47CB">
        <w:rPr>
          <w:rFonts w:ascii="Verdana" w:hAnsi="Verdana"/>
          <w:sz w:val="18"/>
          <w:szCs w:val="18"/>
        </w:rPr>
        <w:t xml:space="preserve"> wszystkich wymaganych i</w:t>
      </w:r>
      <w:r w:rsidR="00B7104C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 xml:space="preserve">podpisanych załączników należy kliknąć przycisk „Przejdź do podsumowania”. </w:t>
      </w:r>
    </w:p>
    <w:p w14:paraId="44D6F0D5" w14:textId="77777777" w:rsidR="00B7104C" w:rsidRPr="007F47CB" w:rsidRDefault="00B7104C" w:rsidP="00F17496">
      <w:pPr>
        <w:pStyle w:val="Akapitzlist"/>
        <w:numPr>
          <w:ilvl w:val="0"/>
          <w:numId w:val="35"/>
        </w:numPr>
        <w:spacing w:before="60" w:after="0"/>
        <w:ind w:left="993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W </w:t>
      </w:r>
      <w:r w:rsidR="00386142" w:rsidRPr="007F47CB">
        <w:rPr>
          <w:rFonts w:ascii="Verdana" w:hAnsi="Verdana"/>
          <w:sz w:val="18"/>
          <w:szCs w:val="18"/>
        </w:rPr>
        <w:t xml:space="preserve">drugim kroku składania oferty lub wniosku należy sprawdzić poprawność złożonej oferty, załączonych plików oraz ich ilości. Następnie należy kliknąć przycisk </w:t>
      </w:r>
      <w:r w:rsidRPr="007F47CB">
        <w:rPr>
          <w:rFonts w:ascii="Verdana" w:hAnsi="Verdana"/>
          <w:sz w:val="18"/>
          <w:szCs w:val="18"/>
        </w:rPr>
        <w:t>„</w:t>
      </w:r>
      <w:r w:rsidR="00386142" w:rsidRPr="007F47CB">
        <w:rPr>
          <w:rFonts w:ascii="Verdana" w:hAnsi="Verdana"/>
          <w:sz w:val="18"/>
          <w:szCs w:val="18"/>
        </w:rPr>
        <w:t>Złóż ofertę</w:t>
      </w:r>
      <w:r w:rsidRPr="007F47CB">
        <w:rPr>
          <w:rFonts w:ascii="Verdana" w:hAnsi="Verdana"/>
          <w:sz w:val="18"/>
          <w:szCs w:val="18"/>
        </w:rPr>
        <w:t>”</w:t>
      </w:r>
      <w:r w:rsidR="00386142" w:rsidRPr="007F47CB">
        <w:rPr>
          <w:rFonts w:ascii="Verdana" w:hAnsi="Verdana"/>
          <w:sz w:val="18"/>
          <w:szCs w:val="18"/>
        </w:rPr>
        <w:t xml:space="preserve">, aby zakończyć etap składania oferty. </w:t>
      </w:r>
    </w:p>
    <w:p w14:paraId="052662EF" w14:textId="77777777" w:rsidR="00B7104C" w:rsidRPr="007F47CB" w:rsidRDefault="00B7104C" w:rsidP="00F17496">
      <w:pPr>
        <w:pStyle w:val="Akapitzlist"/>
        <w:numPr>
          <w:ilvl w:val="0"/>
          <w:numId w:val="35"/>
        </w:numPr>
        <w:spacing w:before="60" w:after="0"/>
        <w:ind w:left="993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W kolejnym kroku</w:t>
      </w:r>
      <w:r w:rsidR="00386142" w:rsidRPr="007F47CB">
        <w:rPr>
          <w:rFonts w:ascii="Verdana" w:hAnsi="Verdana"/>
          <w:sz w:val="18"/>
          <w:szCs w:val="18"/>
        </w:rPr>
        <w:t xml:space="preserve"> system zaszyfruje ofertę lub wniosek </w:t>
      </w:r>
      <w:r w:rsidRPr="007F47CB">
        <w:rPr>
          <w:rFonts w:ascii="Verdana" w:hAnsi="Verdana"/>
          <w:sz w:val="18"/>
          <w:szCs w:val="18"/>
        </w:rPr>
        <w:t>W</w:t>
      </w:r>
      <w:r w:rsidR="00386142" w:rsidRPr="007F47CB">
        <w:rPr>
          <w:rFonts w:ascii="Verdana" w:hAnsi="Verdana"/>
          <w:sz w:val="18"/>
          <w:szCs w:val="18"/>
        </w:rPr>
        <w:t xml:space="preserve">ykonawcy, tak by ta była niedostępna dla </w:t>
      </w:r>
      <w:r w:rsidRPr="007F47CB">
        <w:rPr>
          <w:rFonts w:ascii="Verdana" w:hAnsi="Verdana"/>
          <w:sz w:val="18"/>
          <w:szCs w:val="18"/>
        </w:rPr>
        <w:t>Z</w:t>
      </w:r>
      <w:r w:rsidR="00386142" w:rsidRPr="007F47CB">
        <w:rPr>
          <w:rFonts w:ascii="Verdana" w:hAnsi="Verdana"/>
          <w:sz w:val="18"/>
          <w:szCs w:val="18"/>
        </w:rPr>
        <w:t>amawiającego do terminu otwarcia ofert lub złożenia wniosków o</w:t>
      </w:r>
      <w:r w:rsidRPr="007F47CB">
        <w:rPr>
          <w:rFonts w:ascii="Verdana" w:hAnsi="Verdana"/>
          <w:sz w:val="18"/>
          <w:szCs w:val="18"/>
        </w:rPr>
        <w:t> </w:t>
      </w:r>
      <w:r w:rsidR="00386142" w:rsidRPr="007F47CB">
        <w:rPr>
          <w:rFonts w:ascii="Verdana" w:hAnsi="Verdana"/>
          <w:sz w:val="18"/>
          <w:szCs w:val="18"/>
        </w:rPr>
        <w:t>dopuszczenie do udziału w postępowaniu</w:t>
      </w:r>
      <w:r w:rsidRPr="007F47CB">
        <w:rPr>
          <w:rFonts w:ascii="Verdana" w:hAnsi="Verdana"/>
          <w:sz w:val="18"/>
          <w:szCs w:val="18"/>
        </w:rPr>
        <w:t>,</w:t>
      </w:r>
      <w:r w:rsidR="00386142" w:rsidRPr="007F47CB">
        <w:rPr>
          <w:rFonts w:ascii="Verdana" w:hAnsi="Verdana"/>
          <w:sz w:val="18"/>
          <w:szCs w:val="18"/>
        </w:rPr>
        <w:t xml:space="preserve"> zgodnie z art. 221 </w:t>
      </w:r>
      <w:proofErr w:type="spellStart"/>
      <w:r w:rsidR="00386142" w:rsidRPr="007F47CB">
        <w:rPr>
          <w:rFonts w:ascii="Verdana" w:hAnsi="Verdana"/>
          <w:sz w:val="18"/>
          <w:szCs w:val="18"/>
        </w:rPr>
        <w:t>uPzp</w:t>
      </w:r>
      <w:proofErr w:type="spellEnd"/>
      <w:r w:rsidRPr="007F47CB">
        <w:rPr>
          <w:rFonts w:ascii="Verdana" w:hAnsi="Verdana"/>
          <w:sz w:val="18"/>
          <w:szCs w:val="18"/>
        </w:rPr>
        <w:t>.</w:t>
      </w:r>
      <w:r w:rsidR="00386142" w:rsidRPr="007F47CB">
        <w:rPr>
          <w:rFonts w:ascii="Verdana" w:hAnsi="Verdana"/>
          <w:sz w:val="18"/>
          <w:szCs w:val="18"/>
        </w:rPr>
        <w:t xml:space="preserve"> </w:t>
      </w:r>
    </w:p>
    <w:p w14:paraId="446D88CF" w14:textId="5F850280" w:rsidR="00B7104C" w:rsidRPr="007F47CB" w:rsidRDefault="00386142" w:rsidP="00F17496">
      <w:pPr>
        <w:pStyle w:val="Akapitzlist"/>
        <w:numPr>
          <w:ilvl w:val="0"/>
          <w:numId w:val="35"/>
        </w:numPr>
        <w:spacing w:before="60" w:after="0"/>
        <w:ind w:left="993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Ostatnim krokiem jest wyświetlenie się komunikatu i przesłanie wiadomości</w:t>
      </w:r>
      <w:r w:rsid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sz w:val="18"/>
          <w:szCs w:val="18"/>
        </w:rPr>
        <w:t>e</w:t>
      </w:r>
      <w:r w:rsidR="00B7104C" w:rsidRPr="007F47CB">
        <w:rPr>
          <w:rFonts w:ascii="Verdana" w:hAnsi="Verdana"/>
          <w:sz w:val="18"/>
          <w:szCs w:val="18"/>
        </w:rPr>
        <w:t>-</w:t>
      </w:r>
      <w:r w:rsidRPr="007F47CB">
        <w:rPr>
          <w:rFonts w:ascii="Verdana" w:hAnsi="Verdana"/>
          <w:sz w:val="18"/>
          <w:szCs w:val="18"/>
        </w:rPr>
        <w:t>mail z</w:t>
      </w:r>
      <w:r w:rsidR="00B7104C" w:rsidRPr="007F47CB">
        <w:rPr>
          <w:rFonts w:ascii="Verdana" w:hAnsi="Verdana"/>
          <w:sz w:val="18"/>
          <w:szCs w:val="18"/>
        </w:rPr>
        <w:t> Platformy</w:t>
      </w:r>
      <w:r w:rsidRPr="007F47CB">
        <w:rPr>
          <w:rFonts w:ascii="Verdana" w:hAnsi="Verdana"/>
          <w:sz w:val="18"/>
          <w:szCs w:val="18"/>
        </w:rPr>
        <w:t xml:space="preserve"> z informacją na temat złożonej oferty lub wniosku. </w:t>
      </w:r>
    </w:p>
    <w:p w14:paraId="655023AA" w14:textId="565C1CF6" w:rsidR="00386142" w:rsidRPr="007F47CB" w:rsidRDefault="00386142" w:rsidP="00D00F85">
      <w:pPr>
        <w:pStyle w:val="Akapitzlist"/>
        <w:spacing w:before="60" w:after="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Za datę złożenia oferty przyjmuje się datę jej przekazania w systemie (</w:t>
      </w:r>
      <w:r w:rsidR="00B7104C" w:rsidRPr="007F47CB">
        <w:rPr>
          <w:rFonts w:ascii="Verdana" w:hAnsi="Verdana"/>
          <w:sz w:val="18"/>
          <w:szCs w:val="18"/>
        </w:rPr>
        <w:t>P</w:t>
      </w:r>
      <w:r w:rsidRPr="007F47CB">
        <w:rPr>
          <w:rFonts w:ascii="Verdana" w:hAnsi="Verdana"/>
          <w:sz w:val="18"/>
          <w:szCs w:val="18"/>
        </w:rPr>
        <w:t>latformie) w</w:t>
      </w:r>
      <w:r w:rsidR="00B7104C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drugim kroku składania oferty poprzez kliknięcie przycisku „Złóż ofertę” i</w:t>
      </w:r>
      <w:r w:rsidR="00B7104C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wyświetlenie się komunikatu, że oferta została zaszyfrowana i złożona.</w:t>
      </w:r>
    </w:p>
    <w:p w14:paraId="4E75177C" w14:textId="48269F08" w:rsidR="00386142" w:rsidRDefault="00386142" w:rsidP="00D323F2">
      <w:pPr>
        <w:pStyle w:val="Akapitzlist"/>
        <w:numPr>
          <w:ilvl w:val="0"/>
          <w:numId w:val="8"/>
        </w:numPr>
        <w:spacing w:before="60" w:after="0"/>
        <w:ind w:left="567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Wykonawca przed upływem terminu składania ofert może wycofać ofertę za pośrednictwem Platformy. Sposób złożenia</w:t>
      </w:r>
      <w:r w:rsidR="00B7104C" w:rsidRP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sz w:val="18"/>
          <w:szCs w:val="18"/>
        </w:rPr>
        <w:t xml:space="preserve">lub wycofania oferty został opisany </w:t>
      </w:r>
      <w:r w:rsidRPr="007F47CB">
        <w:rPr>
          <w:rFonts w:ascii="Verdana" w:hAnsi="Verdana"/>
          <w:sz w:val="18"/>
          <w:szCs w:val="18"/>
        </w:rPr>
        <w:br/>
        <w:t>w Instrukcji</w:t>
      </w:r>
      <w:r w:rsidR="00B7104C" w:rsidRPr="007F47CB">
        <w:rPr>
          <w:rFonts w:ascii="Verdana" w:hAnsi="Verdana"/>
          <w:sz w:val="18"/>
          <w:szCs w:val="18"/>
        </w:rPr>
        <w:t xml:space="preserve"> </w:t>
      </w:r>
      <w:r w:rsidR="004802D4">
        <w:rPr>
          <w:rFonts w:ascii="Verdana" w:hAnsi="Verdana"/>
          <w:sz w:val="18"/>
          <w:szCs w:val="18"/>
        </w:rPr>
        <w:t>pod adresem:</w:t>
      </w:r>
    </w:p>
    <w:p w14:paraId="397EE3BF" w14:textId="7A15D08F" w:rsidR="004802D4" w:rsidRPr="00AE5CFE" w:rsidRDefault="0097780C" w:rsidP="00AE5CFE">
      <w:pPr>
        <w:pStyle w:val="Akapitzlist"/>
        <w:spacing w:before="60" w:after="0"/>
        <w:ind w:left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hyperlink r:id="rId25" w:history="1">
        <w:r w:rsidR="004802D4" w:rsidRPr="006D3F3A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  <w:r w:rsidR="004802D4">
        <w:rPr>
          <w:rStyle w:val="Hipercze"/>
          <w:rFonts w:ascii="Verdana" w:hAnsi="Verdana" w:cs="Arial"/>
          <w:color w:val="000000" w:themeColor="text1"/>
          <w:sz w:val="18"/>
          <w:szCs w:val="18"/>
          <w:u w:val="none"/>
        </w:rPr>
        <w:t>.</w:t>
      </w:r>
    </w:p>
    <w:bookmarkEnd w:id="25"/>
    <w:p w14:paraId="7F721D58" w14:textId="448D3DBC" w:rsidR="003102B8" w:rsidRPr="007F47CB" w:rsidRDefault="00B67BF4" w:rsidP="00D323F2">
      <w:pPr>
        <w:pStyle w:val="Akapitzlist"/>
        <w:numPr>
          <w:ilvl w:val="0"/>
          <w:numId w:val="8"/>
        </w:numPr>
        <w:spacing w:before="120" w:after="60"/>
        <w:ind w:left="567" w:hanging="56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b/>
          <w:sz w:val="18"/>
          <w:szCs w:val="18"/>
        </w:rPr>
        <w:t>TAJEMNICA PRZEDSIĘBIORSTWA:</w:t>
      </w:r>
    </w:p>
    <w:p w14:paraId="57DCBE0A" w14:textId="17E02D86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418"/>
        <w:contextualSpacing w:val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7F47CB">
        <w:rPr>
          <w:rFonts w:ascii="Verdana" w:hAnsi="Verdana"/>
          <w:sz w:val="18"/>
          <w:szCs w:val="18"/>
        </w:rPr>
        <w:t xml:space="preserve">Wszelkie informacje stanowiące </w:t>
      </w:r>
      <w:r w:rsidRPr="007F47CB">
        <w:rPr>
          <w:rFonts w:ascii="Verdana" w:hAnsi="Verdana"/>
          <w:b/>
          <w:sz w:val="18"/>
          <w:szCs w:val="18"/>
        </w:rPr>
        <w:t>tajemnicę przedsiębiorstwa</w:t>
      </w:r>
      <w:r w:rsidRPr="007F47CB">
        <w:rPr>
          <w:rFonts w:ascii="Verdana" w:hAnsi="Verdana"/>
          <w:sz w:val="18"/>
          <w:szCs w:val="18"/>
        </w:rPr>
        <w:t xml:space="preserve"> w</w:t>
      </w:r>
      <w:r w:rsidR="00D00F85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rozumieniu ustawy z dnia 16 kwietnia 1993 r. o zwalczaniu nieuczciwej konkurencji (Dz. U. z 202</w:t>
      </w:r>
      <w:r w:rsidR="007109C7" w:rsidRPr="007F47CB">
        <w:rPr>
          <w:rFonts w:ascii="Verdana" w:hAnsi="Verdana"/>
          <w:sz w:val="18"/>
          <w:szCs w:val="18"/>
        </w:rPr>
        <w:t>2</w:t>
      </w:r>
      <w:r w:rsidRPr="007F47CB">
        <w:rPr>
          <w:rFonts w:ascii="Verdana" w:hAnsi="Verdana"/>
          <w:sz w:val="18"/>
          <w:szCs w:val="18"/>
        </w:rPr>
        <w:t xml:space="preserve"> r. poz. 1</w:t>
      </w:r>
      <w:r w:rsidR="007109C7" w:rsidRPr="007F47CB">
        <w:rPr>
          <w:rFonts w:ascii="Verdana" w:hAnsi="Verdana"/>
          <w:sz w:val="18"/>
          <w:szCs w:val="18"/>
        </w:rPr>
        <w:t>233</w:t>
      </w:r>
      <w:r w:rsidRPr="007F47CB">
        <w:rPr>
          <w:rFonts w:ascii="Verdana" w:hAnsi="Verdana"/>
          <w:sz w:val="18"/>
          <w:szCs w:val="18"/>
        </w:rPr>
        <w:t xml:space="preserve">), które Wykonawca zastrzeże, jako tajemnicę przedsiębiorstwa, </w:t>
      </w:r>
      <w:r w:rsidRPr="007F47CB">
        <w:rPr>
          <w:rFonts w:ascii="Verdana" w:hAnsi="Verdana"/>
          <w:b/>
          <w:bCs/>
          <w:sz w:val="18"/>
          <w:szCs w:val="18"/>
        </w:rPr>
        <w:t>powinny zostać złożone w wydzielonym i</w:t>
      </w:r>
      <w:r w:rsidR="007109C7" w:rsidRPr="007F47CB">
        <w:rPr>
          <w:rFonts w:ascii="Verdana" w:hAnsi="Verdana"/>
          <w:b/>
          <w:bCs/>
          <w:sz w:val="18"/>
          <w:szCs w:val="18"/>
        </w:rPr>
        <w:t> </w:t>
      </w:r>
      <w:r w:rsidRPr="007F47CB">
        <w:rPr>
          <w:rFonts w:ascii="Verdana" w:hAnsi="Verdana"/>
          <w:b/>
          <w:bCs/>
          <w:sz w:val="18"/>
          <w:szCs w:val="18"/>
        </w:rPr>
        <w:t>odpowiednio oznaczonym pliku np. „Tajemnica przedsiębiorstwa"</w:t>
      </w:r>
      <w:r w:rsidR="005E743D">
        <w:rPr>
          <w:rFonts w:ascii="Verdana" w:hAnsi="Verdana"/>
          <w:b/>
          <w:bCs/>
          <w:sz w:val="18"/>
          <w:szCs w:val="18"/>
        </w:rPr>
        <w:t xml:space="preserve">, </w:t>
      </w:r>
      <w:r w:rsidR="005E743D" w:rsidRPr="00AE5CFE">
        <w:rPr>
          <w:rFonts w:ascii="Verdana" w:hAnsi="Verdana"/>
          <w:b/>
          <w:bCs/>
          <w:sz w:val="18"/>
          <w:szCs w:val="18"/>
        </w:rPr>
        <w:t>a następnie wraz z plikami stanowiącymi jawną część skompresowane do jednego pliku archiwum</w:t>
      </w:r>
      <w:r w:rsidRPr="005E743D">
        <w:rPr>
          <w:rFonts w:ascii="Verdana" w:hAnsi="Verdana"/>
          <w:b/>
          <w:bCs/>
          <w:sz w:val="18"/>
          <w:szCs w:val="18"/>
        </w:rPr>
        <w:t>.</w:t>
      </w:r>
      <w:r w:rsidRP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b/>
          <w:bCs/>
          <w:sz w:val="18"/>
          <w:szCs w:val="18"/>
          <w:u w:val="single"/>
        </w:rPr>
        <w:t>Brak jednoznacznego wskazania, które informacje stanowią tajemnicę przedsiębiorstwa oznaczać będzie, że wszelkie oświadczenia i zaświadczenia składane w trakcie niniejszego postępowania są jawne bez zastrzeżeń.</w:t>
      </w:r>
    </w:p>
    <w:p w14:paraId="2229A036" w14:textId="77777777" w:rsidR="007109C7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418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Wykonawca zobowiązany jest, wraz z przekazaniem informacji zastrzeżonych, jako tajemnica przedsiębiorstwa, wykazać, że informacje te spełniają przesłanki określone </w:t>
      </w:r>
      <w:r w:rsidRPr="007F47CB">
        <w:rPr>
          <w:rFonts w:ascii="Verdana" w:hAnsi="Verdana"/>
          <w:sz w:val="18"/>
          <w:szCs w:val="18"/>
        </w:rPr>
        <w:lastRenderedPageBreak/>
        <w:t>w art. 11 ust. 2 ustawy z dnia 16 kwietnia 1993 r. o</w:t>
      </w:r>
      <w:r w:rsidR="007109C7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zwalczaniu nieuczciwej konkurencji</w:t>
      </w:r>
      <w:r w:rsidR="007109C7" w:rsidRPr="007F47CB">
        <w:rPr>
          <w:rFonts w:ascii="Verdana" w:hAnsi="Verdana"/>
          <w:sz w:val="18"/>
          <w:szCs w:val="18"/>
        </w:rPr>
        <w:t>,</w:t>
      </w:r>
      <w:r w:rsidRPr="007F47CB">
        <w:rPr>
          <w:rFonts w:ascii="Verdana" w:hAnsi="Verdana"/>
          <w:sz w:val="18"/>
          <w:szCs w:val="18"/>
        </w:rPr>
        <w:t xml:space="preserve"> tj.</w:t>
      </w:r>
      <w:r w:rsidR="007109C7" w:rsidRPr="007F47CB">
        <w:rPr>
          <w:rFonts w:ascii="Verdana" w:hAnsi="Verdana"/>
          <w:sz w:val="18"/>
          <w:szCs w:val="18"/>
        </w:rPr>
        <w:t>,</w:t>
      </w:r>
      <w:r w:rsidRPr="007F47CB">
        <w:rPr>
          <w:rFonts w:ascii="Verdana" w:hAnsi="Verdana"/>
          <w:sz w:val="18"/>
          <w:szCs w:val="18"/>
        </w:rPr>
        <w:t xml:space="preserve"> że informacje te mają charakter techniczny, technologiczny, organizacyjny przedsiębiorstwa lub posiadają wartość gospodarczą, oraz jako całość lub w szczególnym zestawieniu i</w:t>
      </w:r>
      <w:r w:rsidR="007109C7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zbiorze elementów nie są powszechnie znane osobom zwykle zajmującym się tym rodzajem informacji, albo nie są łatwo dostępne dla takich osób, o ile uprawniony do korzystania z informacji lub rozporządzenia nimi podjął, przy zachowaniu należytej staranności, działania w celu utrzymania ich w</w:t>
      </w:r>
      <w:r w:rsidR="007109C7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 xml:space="preserve">poufności. </w:t>
      </w:r>
    </w:p>
    <w:p w14:paraId="0E3A8736" w14:textId="24C36CD9" w:rsidR="007109C7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41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Zaleca się, aby wykazanie zastrzeżenia informacji jako tajemnicy przedsiębiorstwa było sformułowane w sposób umożliwiający jego udostępnienie. Zastrzeżenie przez Wykonawcę tajemnicy przedsiębiorstwa bez wykazania, będzie traktowane przez </w:t>
      </w:r>
      <w:r w:rsidR="007109C7" w:rsidRPr="007F47CB">
        <w:rPr>
          <w:rFonts w:ascii="Verdana" w:hAnsi="Verdana"/>
          <w:sz w:val="18"/>
          <w:szCs w:val="18"/>
        </w:rPr>
        <w:t>Zamawiającego</w:t>
      </w:r>
      <w:r w:rsidRPr="007F47CB">
        <w:rPr>
          <w:rFonts w:ascii="Verdana" w:hAnsi="Verdana"/>
          <w:sz w:val="18"/>
          <w:szCs w:val="18"/>
        </w:rPr>
        <w:t xml:space="preserve"> jako bezskuteczne ze względu na zaniechanie przez Wykonawcę podjęcia niezbędnych działań w</w:t>
      </w:r>
      <w:r w:rsidR="007109C7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celu zachowania poufności objętych klauzulą informacji zgodnie z</w:t>
      </w:r>
      <w:r w:rsidR="007109C7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 xml:space="preserve">postanowieniami art. 18 ust. 3 </w:t>
      </w:r>
      <w:proofErr w:type="spellStart"/>
      <w:r w:rsidRPr="007F47CB">
        <w:rPr>
          <w:rFonts w:ascii="Verdana" w:hAnsi="Verdana"/>
          <w:sz w:val="18"/>
          <w:szCs w:val="18"/>
        </w:rPr>
        <w:t>uPzp</w:t>
      </w:r>
      <w:proofErr w:type="spellEnd"/>
      <w:r w:rsidRPr="007F47CB">
        <w:rPr>
          <w:rFonts w:ascii="Verdana" w:hAnsi="Verdana"/>
          <w:sz w:val="18"/>
          <w:szCs w:val="18"/>
        </w:rPr>
        <w:t xml:space="preserve">. </w:t>
      </w:r>
    </w:p>
    <w:p w14:paraId="03CB96A5" w14:textId="6BE89AD2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41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b/>
          <w:bCs/>
          <w:sz w:val="18"/>
          <w:szCs w:val="18"/>
        </w:rPr>
        <w:t>Zamawiający nie ujawni informacji stanowiących tajemnicę przedsiębiorstwa</w:t>
      </w:r>
      <w:r w:rsidR="007109C7" w:rsidRPr="007F47CB">
        <w:rPr>
          <w:rFonts w:ascii="Verdana" w:hAnsi="Verdana"/>
          <w:b/>
          <w:bCs/>
          <w:sz w:val="18"/>
          <w:szCs w:val="18"/>
        </w:rPr>
        <w:t xml:space="preserve"> </w:t>
      </w:r>
      <w:r w:rsidRPr="007F47CB">
        <w:rPr>
          <w:rFonts w:ascii="Verdana" w:hAnsi="Verdana"/>
          <w:b/>
          <w:bCs/>
          <w:sz w:val="18"/>
          <w:szCs w:val="18"/>
        </w:rPr>
        <w:t>w rozumieniu przepisów o zwalczaniu nieuczciwej konkurencji, jeżeli Wykonawca, wraz z przekazaniem takich informacji, zastrzegł, że nie mogą być one udostępniane</w:t>
      </w:r>
      <w:r w:rsidRP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b/>
          <w:bCs/>
          <w:sz w:val="18"/>
          <w:szCs w:val="18"/>
        </w:rPr>
        <w:t>oraz wykazał, iż zastrzeżone informacje stanowią tajemnicę przedsiębiorstwa</w:t>
      </w:r>
      <w:r w:rsidRPr="007F47CB">
        <w:rPr>
          <w:rFonts w:ascii="Verdana" w:hAnsi="Verdana"/>
          <w:sz w:val="18"/>
          <w:szCs w:val="18"/>
        </w:rPr>
        <w:t>. Wykonawca nie może zastrzec w ofercie informacji przekazywanych po otwarciu ofert, o których mowa w</w:t>
      </w:r>
      <w:r w:rsid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art. 222 ust.</w:t>
      </w:r>
      <w:r w:rsidR="007109C7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 xml:space="preserve">5 </w:t>
      </w:r>
      <w:proofErr w:type="spellStart"/>
      <w:r w:rsidRPr="007F47CB">
        <w:rPr>
          <w:rFonts w:ascii="Verdana" w:hAnsi="Verdana"/>
          <w:sz w:val="18"/>
          <w:szCs w:val="18"/>
        </w:rPr>
        <w:t>uPzp</w:t>
      </w:r>
      <w:proofErr w:type="spellEnd"/>
      <w:r w:rsidRPr="007F47CB">
        <w:rPr>
          <w:rFonts w:ascii="Verdana" w:hAnsi="Verdana"/>
          <w:sz w:val="18"/>
          <w:szCs w:val="18"/>
        </w:rPr>
        <w:t xml:space="preserve"> lub które są jawne na mocy odrębnych przepisów.</w:t>
      </w:r>
      <w:r w:rsidRPr="007F47CB">
        <w:rPr>
          <w:rFonts w:ascii="Verdana" w:hAnsi="Verdana" w:cs="Arial"/>
          <w:sz w:val="18"/>
          <w:szCs w:val="18"/>
        </w:rPr>
        <w:t xml:space="preserve"> </w:t>
      </w:r>
    </w:p>
    <w:p w14:paraId="368EAFA9" w14:textId="2C693C46" w:rsidR="003102B8" w:rsidRPr="007F47CB" w:rsidRDefault="003102B8" w:rsidP="00D323F2">
      <w:pPr>
        <w:pStyle w:val="Akapitzlist"/>
        <w:numPr>
          <w:ilvl w:val="0"/>
          <w:numId w:val="8"/>
        </w:numPr>
        <w:tabs>
          <w:tab w:val="left" w:pos="340"/>
        </w:tabs>
        <w:spacing w:before="120" w:after="60"/>
        <w:ind w:left="567" w:hanging="56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ab/>
      </w:r>
      <w:r w:rsidR="00B67BF4" w:rsidRPr="007F47CB">
        <w:rPr>
          <w:rFonts w:ascii="Verdana" w:hAnsi="Verdana"/>
          <w:b/>
          <w:sz w:val="18"/>
          <w:szCs w:val="18"/>
        </w:rPr>
        <w:t>SPOSÓB PODPISANIA OFERTY</w:t>
      </w:r>
      <w:r w:rsidRPr="007F47CB">
        <w:rPr>
          <w:rFonts w:ascii="Verdana" w:hAnsi="Verdana"/>
          <w:b/>
          <w:sz w:val="18"/>
          <w:szCs w:val="18"/>
        </w:rPr>
        <w:t>:</w:t>
      </w:r>
    </w:p>
    <w:p w14:paraId="4FFAB1F4" w14:textId="344C9A99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after="0"/>
        <w:ind w:left="1417"/>
        <w:jc w:val="both"/>
        <w:rPr>
          <w:rFonts w:ascii="Verdana" w:hAnsi="Verdana"/>
          <w:b/>
          <w:bCs/>
          <w:sz w:val="18"/>
          <w:szCs w:val="18"/>
        </w:rPr>
      </w:pPr>
      <w:r w:rsidRPr="007F47CB">
        <w:rPr>
          <w:rFonts w:ascii="Verdana" w:hAnsi="Verdana"/>
          <w:b/>
          <w:bCs/>
          <w:sz w:val="18"/>
          <w:szCs w:val="18"/>
        </w:rPr>
        <w:t>Oferta powinna być podpisana przez osobę upoważnioną do reprezentowania Wykonawcy, zgodnie z formą reprezentacji Wykonawcy określoną w rejestrze lub innym dokumencie, właściwym dla danej formy organizacyjnej Wykonawcy.</w:t>
      </w:r>
    </w:p>
    <w:p w14:paraId="5F89CA0F" w14:textId="46ED3C9B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41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Jeżeli w imieniu Wykonawcy działa osoba, której umocowanie do jego reprezentowania nie wynika z </w:t>
      </w:r>
      <w:r w:rsidR="00E84D1E" w:rsidRPr="007F47CB">
        <w:rPr>
          <w:rFonts w:ascii="Verdana" w:hAnsi="Verdana"/>
          <w:sz w:val="18"/>
          <w:szCs w:val="18"/>
        </w:rPr>
        <w:t>informacji z Krajowego Rejestru Sądowego, Centralnej Ewidencji i Informacji o Działalności Gospodarczej lub innego właściwego rejestru</w:t>
      </w:r>
      <w:r w:rsidRPr="007F47CB">
        <w:rPr>
          <w:rFonts w:ascii="Verdana" w:hAnsi="Verdana"/>
          <w:sz w:val="18"/>
          <w:szCs w:val="18"/>
        </w:rPr>
        <w:t xml:space="preserve">, </w:t>
      </w:r>
      <w:r w:rsidRPr="007F47CB">
        <w:rPr>
          <w:rFonts w:ascii="Verdana" w:hAnsi="Verdana"/>
          <w:b/>
          <w:bCs/>
          <w:sz w:val="18"/>
          <w:szCs w:val="18"/>
        </w:rPr>
        <w:t>Zamawiający żąda od Wykonawcy</w:t>
      </w:r>
      <w:r w:rsidR="00E84D1E" w:rsidRPr="007F47CB">
        <w:rPr>
          <w:rFonts w:ascii="Verdana" w:hAnsi="Verdana"/>
          <w:b/>
          <w:bCs/>
          <w:sz w:val="18"/>
          <w:szCs w:val="18"/>
        </w:rPr>
        <w:t xml:space="preserve"> złożenia wraz z ofertą</w:t>
      </w:r>
      <w:r w:rsidRPr="007F47CB">
        <w:rPr>
          <w:rFonts w:ascii="Verdana" w:hAnsi="Verdana"/>
          <w:b/>
          <w:bCs/>
          <w:sz w:val="18"/>
          <w:szCs w:val="18"/>
        </w:rPr>
        <w:t xml:space="preserve"> pełnomocnictwa lub innego dokumentu potwierdzającego umocowanie do reprezentowania Wykonawcy.</w:t>
      </w:r>
    </w:p>
    <w:p w14:paraId="44199B48" w14:textId="16BB8255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41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Powyższe wymagania stosuje się odpowiednio do osoby działającej w imieniu Wykonawców wspólnie ubiegających się o udzielenie zamówienia publicznego lub podwykonawcy niebędącego podmiotem udostępniającym zasoby na takich zasadach.</w:t>
      </w:r>
    </w:p>
    <w:p w14:paraId="25670056" w14:textId="2FE57759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="141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b/>
          <w:bCs/>
          <w:sz w:val="18"/>
          <w:szCs w:val="18"/>
        </w:rPr>
        <w:t>Pełnomocnictwo przekazuje się w postaci elektronicznej i opatruje się kwalifikowanym podpisem elektronicznym</w:t>
      </w:r>
      <w:r w:rsidR="00452EA0">
        <w:rPr>
          <w:rFonts w:ascii="Verdana" w:hAnsi="Verdana"/>
          <w:b/>
          <w:bCs/>
          <w:sz w:val="18"/>
          <w:szCs w:val="18"/>
        </w:rPr>
        <w:t xml:space="preserve">, </w:t>
      </w:r>
      <w:r w:rsidR="00452EA0" w:rsidRPr="00452EA0">
        <w:rPr>
          <w:rFonts w:ascii="Verdana" w:hAnsi="Verdana"/>
          <w:b/>
          <w:bCs/>
          <w:sz w:val="18"/>
          <w:szCs w:val="18"/>
        </w:rPr>
        <w:t>podpisem zaufanym lub podpisem osobistym.</w:t>
      </w:r>
      <w:r w:rsidRPr="007F47CB">
        <w:rPr>
          <w:rFonts w:ascii="Verdana" w:hAnsi="Verdana"/>
          <w:sz w:val="18"/>
          <w:szCs w:val="18"/>
        </w:rPr>
        <w:t xml:space="preserve"> W przypadku, gdy pełnomocnictwo zostało sporządzone jako dokument w postaci papierowej i</w:t>
      </w:r>
      <w:r w:rsidR="00B67BF4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opatrzone własnoręcznym podpisem, przekazuje się cyfrowe odwzorowanie tego dokumentu opatrzone kwalifikowanym podpisem elektronicznym</w:t>
      </w:r>
      <w:r w:rsidR="00452EA0">
        <w:rPr>
          <w:rFonts w:ascii="Verdana" w:hAnsi="Verdana"/>
          <w:sz w:val="18"/>
          <w:szCs w:val="18"/>
        </w:rPr>
        <w:t xml:space="preserve">, </w:t>
      </w:r>
      <w:r w:rsidR="00452EA0" w:rsidRPr="00452EA0">
        <w:rPr>
          <w:rFonts w:ascii="Verdana" w:hAnsi="Verdana"/>
          <w:sz w:val="18"/>
          <w:szCs w:val="18"/>
        </w:rPr>
        <w:t>podpisem zaufanym lub podpisem osobistym</w:t>
      </w:r>
      <w:r w:rsidRPr="007F47CB">
        <w:rPr>
          <w:rFonts w:ascii="Verdana" w:hAnsi="Verdana"/>
          <w:sz w:val="18"/>
          <w:szCs w:val="18"/>
        </w:rPr>
        <w:t xml:space="preserve"> mocodawcy, poświadczającym zgodność cyfrowego odwzorowania z</w:t>
      </w:r>
      <w:r w:rsidR="00B67BF4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dokumentem w</w:t>
      </w:r>
      <w:r w:rsidR="00B67BF4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postaci papierowej. Poświadczenia zgodności cyfrowego odwzorowania z</w:t>
      </w:r>
      <w:r w:rsidR="00B67BF4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dokumentem w</w:t>
      </w:r>
      <w:r w:rsidR="00452EA0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 xml:space="preserve">postaci papierowej może dokonać również </w:t>
      </w:r>
      <w:r w:rsidR="00B67BF4" w:rsidRPr="007F47CB">
        <w:rPr>
          <w:rFonts w:ascii="Verdana" w:hAnsi="Verdana"/>
          <w:sz w:val="18"/>
          <w:szCs w:val="18"/>
        </w:rPr>
        <w:t>notariusz, stosownie</w:t>
      </w:r>
      <w:r w:rsidRPr="007F47CB">
        <w:rPr>
          <w:rFonts w:ascii="Verdana" w:hAnsi="Verdana"/>
          <w:sz w:val="18"/>
          <w:szCs w:val="18"/>
        </w:rPr>
        <w:t xml:space="preserve"> do art. 97 § 2 ustawy z dnia 14 lutego 1991 r. - Prawo o notariacie</w:t>
      </w:r>
      <w:r w:rsidR="00B67BF4" w:rsidRPr="007F47CB">
        <w:rPr>
          <w:rFonts w:ascii="Verdana" w:hAnsi="Verdana"/>
          <w:sz w:val="18"/>
          <w:szCs w:val="18"/>
        </w:rPr>
        <w:t xml:space="preserve"> (Dz. U. z 2022 r., poz. 1799)</w:t>
      </w:r>
      <w:r w:rsidRPr="007F47CB">
        <w:rPr>
          <w:rFonts w:ascii="Verdana" w:hAnsi="Verdana"/>
          <w:sz w:val="18"/>
          <w:szCs w:val="18"/>
        </w:rPr>
        <w:t>, które to poświadczenie notariusz opatruje kwalifikowanym podpisem elektronicznym.</w:t>
      </w:r>
    </w:p>
    <w:p w14:paraId="29463AA1" w14:textId="77777777" w:rsidR="003102B8" w:rsidRPr="007F47CB" w:rsidRDefault="003102B8" w:rsidP="00D323F2">
      <w:pPr>
        <w:pStyle w:val="Akapitzlist"/>
        <w:numPr>
          <w:ilvl w:val="0"/>
          <w:numId w:val="8"/>
        </w:numPr>
        <w:spacing w:before="120" w:after="60"/>
        <w:ind w:left="567" w:hanging="567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b/>
          <w:sz w:val="18"/>
          <w:szCs w:val="18"/>
        </w:rPr>
        <w:t>OFERTA WSPÓLNA:</w:t>
      </w:r>
    </w:p>
    <w:p w14:paraId="0643F6C0" w14:textId="32D01B62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after="0"/>
        <w:ind w:left="1417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b/>
          <w:bCs/>
          <w:sz w:val="18"/>
          <w:szCs w:val="18"/>
        </w:rPr>
        <w:t>Wykonawcy mogą wspólnie ubiegać się o udzielenie niniejszego zamówienia</w:t>
      </w:r>
      <w:r w:rsidRPr="007F47CB">
        <w:rPr>
          <w:rFonts w:ascii="Verdana" w:hAnsi="Verdana"/>
          <w:sz w:val="18"/>
          <w:szCs w:val="18"/>
        </w:rPr>
        <w:t xml:space="preserve">. Wykonawcy występujący wspólnie (np. spółki cywilne, konsorcja), zgodnie z art. 58 ust. 2 </w:t>
      </w:r>
      <w:proofErr w:type="spellStart"/>
      <w:r w:rsidRPr="007F47CB">
        <w:rPr>
          <w:rFonts w:ascii="Verdana" w:hAnsi="Verdana"/>
          <w:sz w:val="18"/>
          <w:szCs w:val="18"/>
        </w:rPr>
        <w:t>uPzp</w:t>
      </w:r>
      <w:proofErr w:type="spellEnd"/>
      <w:r w:rsidRP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b/>
          <w:bCs/>
          <w:sz w:val="18"/>
          <w:szCs w:val="18"/>
        </w:rPr>
        <w:t>zobowiązani są ustanowić pełnomocnika do reprezentowania Wykonawcy w postępowaniu o</w:t>
      </w:r>
      <w:r w:rsidR="00B67BF4" w:rsidRPr="007F47CB">
        <w:rPr>
          <w:rFonts w:ascii="Verdana" w:hAnsi="Verdana"/>
          <w:b/>
          <w:bCs/>
          <w:sz w:val="18"/>
          <w:szCs w:val="18"/>
        </w:rPr>
        <w:t> </w:t>
      </w:r>
      <w:r w:rsidRPr="007F47CB">
        <w:rPr>
          <w:rFonts w:ascii="Verdana" w:hAnsi="Verdana"/>
          <w:b/>
          <w:bCs/>
          <w:sz w:val="18"/>
          <w:szCs w:val="18"/>
        </w:rPr>
        <w:t xml:space="preserve">udzielenie zamówienia </w:t>
      </w:r>
      <w:r w:rsidRPr="007F47CB">
        <w:rPr>
          <w:rFonts w:ascii="Verdana" w:hAnsi="Verdana"/>
          <w:b/>
          <w:bCs/>
          <w:sz w:val="18"/>
          <w:szCs w:val="18"/>
        </w:rPr>
        <w:lastRenderedPageBreak/>
        <w:t>publicznego albo do reprezentowania w postępowaniu i zawarcia umowy w</w:t>
      </w:r>
      <w:r w:rsidR="007F47CB">
        <w:rPr>
          <w:rFonts w:ascii="Verdana" w:hAnsi="Verdana"/>
          <w:b/>
          <w:bCs/>
          <w:sz w:val="18"/>
          <w:szCs w:val="18"/>
        </w:rPr>
        <w:t> </w:t>
      </w:r>
      <w:r w:rsidRPr="007F47CB">
        <w:rPr>
          <w:rFonts w:ascii="Verdana" w:hAnsi="Verdana"/>
          <w:b/>
          <w:bCs/>
          <w:sz w:val="18"/>
          <w:szCs w:val="18"/>
        </w:rPr>
        <w:t>sprawie zamówienia publicznego</w:t>
      </w:r>
      <w:r w:rsidRPr="007F47CB">
        <w:rPr>
          <w:rFonts w:ascii="Verdana" w:hAnsi="Verdana"/>
          <w:sz w:val="18"/>
          <w:szCs w:val="18"/>
        </w:rPr>
        <w:t>.</w:t>
      </w:r>
    </w:p>
    <w:p w14:paraId="785DE96E" w14:textId="26313D83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Chars="317" w:left="141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Wszelka korespondencja oraz rozliczenia prowadzone będą wyłącznie z</w:t>
      </w:r>
      <w:r w:rsidR="007109C7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podmiotem występującym jako pełnomocnik.</w:t>
      </w:r>
    </w:p>
    <w:p w14:paraId="45D11E51" w14:textId="4D4E55BD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Chars="317" w:left="1417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7F47CB">
        <w:rPr>
          <w:rFonts w:ascii="Verdana" w:hAnsi="Verdana"/>
          <w:b/>
          <w:bCs/>
          <w:sz w:val="18"/>
          <w:szCs w:val="18"/>
        </w:rPr>
        <w:t>Pełnomocnictwo musi być opatrzone przez osobę/osoby uprawnioną(-e) do jego udzielenia</w:t>
      </w:r>
      <w:r w:rsidR="00B67BF4" w:rsidRPr="007F47CB">
        <w:rPr>
          <w:rFonts w:ascii="Verdana" w:hAnsi="Verdana"/>
          <w:b/>
          <w:bCs/>
          <w:sz w:val="18"/>
          <w:szCs w:val="18"/>
        </w:rPr>
        <w:t>,</w:t>
      </w:r>
      <w:r w:rsidRPr="007F47CB">
        <w:rPr>
          <w:rFonts w:ascii="Verdana" w:hAnsi="Verdana"/>
          <w:b/>
          <w:bCs/>
          <w:sz w:val="18"/>
          <w:szCs w:val="18"/>
        </w:rPr>
        <w:t xml:space="preserve"> tj. zgodnie z formą reprezentacji każdego z Wykonawców kwalifikowanym podpisem elektronicznym</w:t>
      </w:r>
      <w:r w:rsidR="009950BE">
        <w:rPr>
          <w:rFonts w:ascii="Verdana" w:hAnsi="Verdana"/>
          <w:b/>
          <w:bCs/>
          <w:sz w:val="18"/>
          <w:szCs w:val="18"/>
        </w:rPr>
        <w:t xml:space="preserve"> lub</w:t>
      </w:r>
      <w:r w:rsidR="00452EA0">
        <w:rPr>
          <w:rFonts w:ascii="Verdana" w:hAnsi="Verdana"/>
          <w:b/>
          <w:bCs/>
          <w:sz w:val="18"/>
          <w:szCs w:val="18"/>
        </w:rPr>
        <w:t xml:space="preserve"> </w:t>
      </w:r>
      <w:r w:rsidR="00452EA0" w:rsidRPr="00452EA0">
        <w:rPr>
          <w:rFonts w:ascii="Verdana" w:hAnsi="Verdana"/>
          <w:b/>
          <w:bCs/>
          <w:sz w:val="18"/>
          <w:szCs w:val="18"/>
        </w:rPr>
        <w:t>podpisem zaufanym lub osobistym.</w:t>
      </w:r>
    </w:p>
    <w:p w14:paraId="0284DEEC" w14:textId="513C239A" w:rsidR="003102B8" w:rsidRPr="007F47CB" w:rsidRDefault="003102B8" w:rsidP="00D00F85">
      <w:pPr>
        <w:pStyle w:val="Akapitzlist"/>
        <w:tabs>
          <w:tab w:val="left" w:pos="340"/>
          <w:tab w:val="left" w:pos="1985"/>
        </w:tabs>
        <w:spacing w:after="0"/>
        <w:ind w:leftChars="639" w:left="2126" w:hanging="72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Punkt 7.</w:t>
      </w:r>
      <w:r w:rsidR="00A26BDD">
        <w:rPr>
          <w:rFonts w:ascii="Verdana" w:hAnsi="Verdana"/>
          <w:sz w:val="18"/>
          <w:szCs w:val="18"/>
        </w:rPr>
        <w:t>4</w:t>
      </w:r>
      <w:r w:rsidRPr="007F47CB">
        <w:rPr>
          <w:rFonts w:ascii="Verdana" w:hAnsi="Verdana"/>
          <w:sz w:val="18"/>
          <w:szCs w:val="18"/>
        </w:rPr>
        <w:t xml:space="preserve">. </w:t>
      </w:r>
      <w:r w:rsidR="00CD7FDD">
        <w:rPr>
          <w:rFonts w:ascii="Verdana" w:hAnsi="Verdana"/>
          <w:sz w:val="18"/>
          <w:szCs w:val="18"/>
        </w:rPr>
        <w:t xml:space="preserve">rozdz. XI SWZ </w:t>
      </w:r>
      <w:r w:rsidRPr="007F47CB">
        <w:rPr>
          <w:rFonts w:ascii="Verdana" w:hAnsi="Verdana"/>
          <w:sz w:val="18"/>
          <w:szCs w:val="18"/>
        </w:rPr>
        <w:t>stosuje się.</w:t>
      </w:r>
    </w:p>
    <w:p w14:paraId="3E68C0E0" w14:textId="77777777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Chars="317" w:left="141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Wykonawcy wspólnie ubiegający się o zamówienie ponoszą solidarną odpowiedzialność za wykonanie umowy.</w:t>
      </w:r>
    </w:p>
    <w:p w14:paraId="53BC339C" w14:textId="1A78F17D" w:rsidR="003102B8" w:rsidRPr="007F47CB" w:rsidRDefault="003102B8" w:rsidP="00D323F2">
      <w:pPr>
        <w:pStyle w:val="Akapitzlist"/>
        <w:numPr>
          <w:ilvl w:val="1"/>
          <w:numId w:val="8"/>
        </w:numPr>
        <w:tabs>
          <w:tab w:val="left" w:pos="340"/>
        </w:tabs>
        <w:spacing w:before="60" w:after="0"/>
        <w:ind w:leftChars="317" w:left="1417"/>
        <w:contextualSpacing w:val="0"/>
        <w:jc w:val="both"/>
        <w:rPr>
          <w:rFonts w:ascii="Verdana" w:hAnsi="Verdana"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>Wykaz dokumentów składanych wraz z ofertą, w przypadku Wykonawców wspólnie ubiegających się o udzielenie zamówienia, został określony w</w:t>
      </w:r>
      <w:r w:rsidR="00DE065F" w:rsidRPr="007F47CB">
        <w:rPr>
          <w:rFonts w:ascii="Verdana" w:hAnsi="Verdana"/>
          <w:sz w:val="18"/>
          <w:szCs w:val="18"/>
        </w:rPr>
        <w:t> </w:t>
      </w:r>
      <w:r w:rsidRPr="007F47CB">
        <w:rPr>
          <w:rFonts w:ascii="Verdana" w:hAnsi="Verdana"/>
          <w:sz w:val="18"/>
          <w:szCs w:val="18"/>
        </w:rPr>
        <w:t>rozdziale VI</w:t>
      </w:r>
      <w:r w:rsidR="00DE065F" w:rsidRPr="007F47CB">
        <w:rPr>
          <w:rFonts w:ascii="Verdana" w:hAnsi="Verdana"/>
          <w:sz w:val="18"/>
          <w:szCs w:val="18"/>
        </w:rPr>
        <w:t>I</w:t>
      </w:r>
      <w:r w:rsidRPr="007F47CB">
        <w:rPr>
          <w:rFonts w:ascii="Verdana" w:hAnsi="Verdana"/>
          <w:sz w:val="18"/>
          <w:szCs w:val="18"/>
        </w:rPr>
        <w:t xml:space="preserve"> </w:t>
      </w:r>
      <w:r w:rsidR="00452EA0">
        <w:rPr>
          <w:rFonts w:ascii="Verdana" w:hAnsi="Verdana"/>
          <w:sz w:val="18"/>
          <w:szCs w:val="18"/>
        </w:rPr>
        <w:t>pkt I</w:t>
      </w:r>
      <w:r w:rsidR="00DE065F" w:rsidRP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/>
          <w:sz w:val="18"/>
          <w:szCs w:val="18"/>
        </w:rPr>
        <w:t xml:space="preserve">SWZ, a w przypadku podmiotowych środków dowodowych, składanych na wezwanie Zamawiającego, określa rozdział </w:t>
      </w:r>
      <w:r w:rsidR="00DE065F" w:rsidRPr="007F47CB">
        <w:rPr>
          <w:rFonts w:ascii="Verdana" w:hAnsi="Verdana"/>
          <w:sz w:val="18"/>
          <w:szCs w:val="18"/>
        </w:rPr>
        <w:t xml:space="preserve">VII </w:t>
      </w:r>
      <w:r w:rsidR="00452EA0">
        <w:rPr>
          <w:rFonts w:ascii="Verdana" w:hAnsi="Verdana"/>
          <w:sz w:val="18"/>
          <w:szCs w:val="18"/>
        </w:rPr>
        <w:t>pkt II</w:t>
      </w:r>
      <w:r w:rsidR="00DE065F" w:rsidRPr="007F47CB">
        <w:rPr>
          <w:rFonts w:ascii="Verdana" w:hAnsi="Verdana"/>
          <w:sz w:val="18"/>
          <w:szCs w:val="18"/>
        </w:rPr>
        <w:t xml:space="preserve"> SWZ.</w:t>
      </w:r>
    </w:p>
    <w:p w14:paraId="3F6D0C0F" w14:textId="692EAB26" w:rsidR="00D67C3E" w:rsidRPr="007F47CB" w:rsidRDefault="00DE065F" w:rsidP="00F17496">
      <w:pPr>
        <w:pStyle w:val="Bezodstpw"/>
        <w:numPr>
          <w:ilvl w:val="0"/>
          <w:numId w:val="36"/>
        </w:numPr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Verdana" w:eastAsia="Univers-PL" w:hAnsi="Verdana" w:cs="Univers-PL"/>
          <w:b/>
          <w:sz w:val="18"/>
          <w:szCs w:val="18"/>
        </w:rPr>
      </w:pPr>
      <w:r w:rsidRPr="007F47CB">
        <w:rPr>
          <w:rFonts w:ascii="Verdana" w:eastAsia="Univers-PL" w:hAnsi="Verdana" w:cs="Univers-PL"/>
          <w:b/>
          <w:sz w:val="18"/>
          <w:szCs w:val="18"/>
        </w:rPr>
        <w:t>NA OFERTĘ SKŁADA SIĘ</w:t>
      </w:r>
      <w:r w:rsidR="00D67C3E" w:rsidRPr="007F47CB">
        <w:rPr>
          <w:rFonts w:ascii="Verdana" w:eastAsia="Univers-PL" w:hAnsi="Verdana" w:cs="Univers-PL"/>
          <w:bCs/>
          <w:sz w:val="18"/>
          <w:szCs w:val="18"/>
        </w:rPr>
        <w:t>:</w:t>
      </w:r>
    </w:p>
    <w:p w14:paraId="557462B4" w14:textId="2D55E2C7" w:rsidR="00D67C3E" w:rsidRPr="005F297D" w:rsidRDefault="00D67C3E" w:rsidP="00AE5CFE">
      <w:pPr>
        <w:pStyle w:val="Bezodstpw"/>
        <w:numPr>
          <w:ilvl w:val="1"/>
          <w:numId w:val="41"/>
        </w:numPr>
        <w:tabs>
          <w:tab w:val="num" w:pos="1418"/>
        </w:tabs>
        <w:autoSpaceDE w:val="0"/>
        <w:autoSpaceDN w:val="0"/>
        <w:adjustRightInd w:val="0"/>
        <w:spacing w:before="60" w:line="276" w:lineRule="auto"/>
        <w:ind w:left="1418" w:hanging="709"/>
        <w:jc w:val="both"/>
        <w:rPr>
          <w:rFonts w:ascii="Verdana" w:eastAsia="Univers-PL" w:hAnsi="Verdana" w:cs="Univers-PL"/>
          <w:b/>
          <w:sz w:val="18"/>
          <w:szCs w:val="18"/>
        </w:rPr>
      </w:pPr>
      <w:r w:rsidRPr="007F47CB">
        <w:rPr>
          <w:rFonts w:ascii="Verdana" w:eastAsia="Univers-PL" w:hAnsi="Verdana" w:cs="Univers-PL"/>
          <w:b/>
          <w:sz w:val="18"/>
          <w:szCs w:val="18"/>
        </w:rPr>
        <w:t>Formularz ofert</w:t>
      </w:r>
      <w:r w:rsidR="00516708" w:rsidRPr="007F47CB">
        <w:rPr>
          <w:rFonts w:ascii="Verdana" w:eastAsia="Univers-PL" w:hAnsi="Verdana" w:cs="Univers-PL"/>
          <w:b/>
          <w:sz w:val="18"/>
          <w:szCs w:val="18"/>
        </w:rPr>
        <w:t>owy</w:t>
      </w:r>
      <w:r w:rsidRPr="007F47CB">
        <w:rPr>
          <w:rFonts w:ascii="Verdana" w:eastAsia="Univers-PL" w:hAnsi="Verdana" w:cs="Univers-PL"/>
          <w:b/>
          <w:sz w:val="18"/>
          <w:szCs w:val="18"/>
        </w:rPr>
        <w:t xml:space="preserve"> </w:t>
      </w:r>
      <w:r w:rsidRPr="007F47CB">
        <w:rPr>
          <w:rFonts w:ascii="Verdana" w:eastAsia="Univers-PL" w:hAnsi="Verdana" w:cs="Univers-PL"/>
          <w:bCs/>
          <w:sz w:val="18"/>
          <w:szCs w:val="18"/>
        </w:rPr>
        <w:t>zgodn</w:t>
      </w:r>
      <w:r w:rsidR="00DE065F" w:rsidRPr="007F47CB">
        <w:rPr>
          <w:rFonts w:ascii="Verdana" w:eastAsia="Univers-PL" w:hAnsi="Verdana" w:cs="Univers-PL"/>
          <w:bCs/>
          <w:sz w:val="18"/>
          <w:szCs w:val="18"/>
        </w:rPr>
        <w:t>y</w:t>
      </w:r>
      <w:r w:rsidRPr="007F47CB">
        <w:rPr>
          <w:rFonts w:ascii="Verdana" w:eastAsia="Univers-PL" w:hAnsi="Verdana" w:cs="Univers-PL"/>
          <w:bCs/>
          <w:sz w:val="18"/>
          <w:szCs w:val="18"/>
        </w:rPr>
        <w:t xml:space="preserve"> w treści z</w:t>
      </w:r>
      <w:r w:rsidRPr="007F47CB">
        <w:rPr>
          <w:rFonts w:ascii="Verdana" w:eastAsia="Univers-PL" w:hAnsi="Verdana" w:cs="Univers-PL"/>
          <w:b/>
          <w:sz w:val="18"/>
          <w:szCs w:val="18"/>
        </w:rPr>
        <w:t xml:space="preserve"> </w:t>
      </w:r>
      <w:r w:rsidRPr="00126365">
        <w:rPr>
          <w:rFonts w:ascii="Verdana" w:eastAsia="Univers-PL" w:hAnsi="Verdana" w:cs="Univers-PL"/>
          <w:bCs/>
          <w:sz w:val="18"/>
          <w:szCs w:val="18"/>
        </w:rPr>
        <w:t xml:space="preserve">Załącznikiem nr </w:t>
      </w:r>
      <w:r w:rsidR="00452EA0" w:rsidRPr="00126365">
        <w:rPr>
          <w:rFonts w:ascii="Verdana" w:eastAsia="Univers-PL" w:hAnsi="Verdana" w:cs="Univers-PL"/>
          <w:bCs/>
          <w:sz w:val="18"/>
          <w:szCs w:val="18"/>
        </w:rPr>
        <w:t>1</w:t>
      </w:r>
      <w:r w:rsidRPr="00126365">
        <w:rPr>
          <w:rFonts w:ascii="Verdana" w:eastAsia="Univers-PL" w:hAnsi="Verdana" w:cs="Univers-PL"/>
          <w:bCs/>
          <w:sz w:val="18"/>
          <w:szCs w:val="18"/>
        </w:rPr>
        <w:t xml:space="preserve"> do SWZ</w:t>
      </w:r>
      <w:r w:rsidR="00452EA0" w:rsidRPr="00126365">
        <w:rPr>
          <w:rFonts w:ascii="Verdana" w:eastAsia="Univers-PL" w:hAnsi="Verdana" w:cs="Univers-PL"/>
          <w:bCs/>
          <w:sz w:val="18"/>
          <w:szCs w:val="18"/>
        </w:rPr>
        <w:t>.</w:t>
      </w:r>
    </w:p>
    <w:p w14:paraId="451122D0" w14:textId="1608ACAC" w:rsidR="00F910F6" w:rsidRDefault="005F297D" w:rsidP="00F17496">
      <w:pPr>
        <w:pStyle w:val="Akapitzlist"/>
        <w:numPr>
          <w:ilvl w:val="1"/>
          <w:numId w:val="41"/>
        </w:numPr>
        <w:spacing w:before="60" w:after="0"/>
        <w:ind w:left="1418" w:hanging="709"/>
        <w:contextualSpacing w:val="0"/>
        <w:jc w:val="both"/>
        <w:rPr>
          <w:rFonts w:ascii="Verdana" w:hAnsi="Verdana"/>
          <w:sz w:val="18"/>
          <w:szCs w:val="20"/>
        </w:rPr>
      </w:pPr>
      <w:r w:rsidRPr="00F123C4">
        <w:rPr>
          <w:rFonts w:ascii="Verdana" w:hAnsi="Verdana"/>
          <w:b/>
          <w:sz w:val="18"/>
          <w:szCs w:val="20"/>
        </w:rPr>
        <w:t>Oświadczeni</w:t>
      </w:r>
      <w:r w:rsidR="00F123C4" w:rsidRPr="00F123C4">
        <w:rPr>
          <w:rFonts w:ascii="Verdana" w:hAnsi="Verdana"/>
          <w:b/>
          <w:sz w:val="18"/>
          <w:szCs w:val="20"/>
        </w:rPr>
        <w:t>e</w:t>
      </w:r>
      <w:r w:rsidRPr="00F123C4">
        <w:rPr>
          <w:rFonts w:ascii="Verdana" w:hAnsi="Verdana"/>
          <w:b/>
          <w:sz w:val="18"/>
          <w:szCs w:val="20"/>
        </w:rPr>
        <w:t>, o którym mowa w art.</w:t>
      </w:r>
      <w:r w:rsidR="00F123C4" w:rsidRPr="00F123C4">
        <w:rPr>
          <w:rFonts w:ascii="Verdana" w:hAnsi="Verdana"/>
          <w:b/>
          <w:sz w:val="18"/>
          <w:szCs w:val="20"/>
        </w:rPr>
        <w:t xml:space="preserve"> </w:t>
      </w:r>
      <w:r w:rsidRPr="00F123C4">
        <w:rPr>
          <w:rFonts w:ascii="Verdana" w:hAnsi="Verdana"/>
          <w:b/>
          <w:sz w:val="18"/>
          <w:szCs w:val="20"/>
        </w:rPr>
        <w:t>125 ust. 1</w:t>
      </w:r>
      <w:r w:rsidR="00F123C4" w:rsidRPr="00F123C4">
        <w:rPr>
          <w:rFonts w:ascii="Verdana" w:hAnsi="Verdana"/>
          <w:b/>
          <w:sz w:val="18"/>
          <w:szCs w:val="20"/>
        </w:rPr>
        <w:t xml:space="preserve"> </w:t>
      </w:r>
      <w:proofErr w:type="spellStart"/>
      <w:r w:rsidRPr="00F123C4">
        <w:rPr>
          <w:rFonts w:ascii="Verdana" w:hAnsi="Verdana"/>
          <w:b/>
          <w:sz w:val="18"/>
          <w:szCs w:val="20"/>
        </w:rPr>
        <w:t>uPzp</w:t>
      </w:r>
      <w:proofErr w:type="spellEnd"/>
      <w:r w:rsidRPr="00F123C4">
        <w:rPr>
          <w:rFonts w:ascii="Verdana" w:hAnsi="Verdana"/>
          <w:sz w:val="18"/>
          <w:szCs w:val="20"/>
        </w:rPr>
        <w:t xml:space="preserve"> </w:t>
      </w:r>
      <w:r w:rsidR="00452EA0">
        <w:rPr>
          <w:rFonts w:ascii="Verdana" w:hAnsi="Verdana"/>
          <w:sz w:val="18"/>
          <w:szCs w:val="20"/>
        </w:rPr>
        <w:t xml:space="preserve">zgodny w treści </w:t>
      </w:r>
      <w:r w:rsidR="00452EA0" w:rsidRPr="00126365">
        <w:rPr>
          <w:rFonts w:ascii="Verdana" w:hAnsi="Verdana"/>
          <w:sz w:val="18"/>
          <w:szCs w:val="20"/>
        </w:rPr>
        <w:t>z Załącznikiem nr 2 do SWZ.</w:t>
      </w:r>
      <w:r w:rsidRPr="00F123C4">
        <w:rPr>
          <w:rFonts w:ascii="Verdana" w:hAnsi="Verdana"/>
          <w:sz w:val="18"/>
          <w:szCs w:val="20"/>
        </w:rPr>
        <w:t xml:space="preserve"> </w:t>
      </w:r>
    </w:p>
    <w:p w14:paraId="4DD07B9B" w14:textId="376448C3" w:rsidR="00D67C3E" w:rsidRPr="00AE5CFE" w:rsidRDefault="00D67C3E" w:rsidP="00F17496">
      <w:pPr>
        <w:pStyle w:val="Bezodstpw"/>
        <w:numPr>
          <w:ilvl w:val="1"/>
          <w:numId w:val="41"/>
        </w:numPr>
        <w:autoSpaceDE w:val="0"/>
        <w:autoSpaceDN w:val="0"/>
        <w:adjustRightInd w:val="0"/>
        <w:spacing w:before="60" w:line="276" w:lineRule="auto"/>
        <w:ind w:left="1418" w:hanging="709"/>
        <w:jc w:val="both"/>
        <w:rPr>
          <w:rFonts w:ascii="Verdana" w:eastAsia="Univers-PL" w:hAnsi="Verdana" w:cs="Univers-PL"/>
          <w:b/>
          <w:sz w:val="18"/>
          <w:szCs w:val="18"/>
        </w:rPr>
      </w:pPr>
      <w:r w:rsidRPr="007F47CB">
        <w:rPr>
          <w:rFonts w:ascii="Verdana" w:hAnsi="Verdana"/>
          <w:sz w:val="18"/>
          <w:szCs w:val="18"/>
        </w:rPr>
        <w:t xml:space="preserve">(jeżeli dotyczy) </w:t>
      </w:r>
      <w:r w:rsidRPr="007F47CB">
        <w:rPr>
          <w:rFonts w:ascii="Verdana" w:hAnsi="Verdana" w:cs="Arial"/>
          <w:b/>
          <w:bCs/>
          <w:sz w:val="18"/>
          <w:szCs w:val="18"/>
        </w:rPr>
        <w:t>Pełnomocnictw</w:t>
      </w:r>
      <w:r w:rsidR="00155CAC" w:rsidRPr="007F47CB">
        <w:rPr>
          <w:rFonts w:ascii="Verdana" w:hAnsi="Verdana" w:cs="Arial"/>
          <w:b/>
          <w:bCs/>
          <w:sz w:val="18"/>
          <w:szCs w:val="18"/>
        </w:rPr>
        <w:t>o</w:t>
      </w:r>
      <w:r w:rsidRPr="007F47CB">
        <w:rPr>
          <w:rFonts w:ascii="Verdana" w:hAnsi="Verdana" w:cs="Arial"/>
          <w:sz w:val="18"/>
          <w:szCs w:val="18"/>
        </w:rPr>
        <w:t xml:space="preserve"> lub inn</w:t>
      </w:r>
      <w:r w:rsidR="00155CAC" w:rsidRPr="007F47CB">
        <w:rPr>
          <w:rFonts w:ascii="Verdana" w:hAnsi="Verdana" w:cs="Arial"/>
          <w:sz w:val="18"/>
          <w:szCs w:val="18"/>
        </w:rPr>
        <w:t>y</w:t>
      </w:r>
      <w:r w:rsidRPr="007F47CB">
        <w:rPr>
          <w:rFonts w:ascii="Verdana" w:hAnsi="Verdana" w:cs="Arial"/>
          <w:sz w:val="18"/>
          <w:szCs w:val="18"/>
        </w:rPr>
        <w:t xml:space="preserve"> dokument potwierdzając</w:t>
      </w:r>
      <w:r w:rsidR="00155CAC" w:rsidRPr="007F47CB">
        <w:rPr>
          <w:rFonts w:ascii="Verdana" w:hAnsi="Verdana" w:cs="Arial"/>
          <w:sz w:val="18"/>
          <w:szCs w:val="18"/>
        </w:rPr>
        <w:t>y</w:t>
      </w:r>
      <w:r w:rsidRPr="007F47CB">
        <w:rPr>
          <w:rFonts w:ascii="Verdana" w:hAnsi="Verdana" w:cs="Arial"/>
          <w:sz w:val="18"/>
          <w:szCs w:val="18"/>
        </w:rPr>
        <w:t xml:space="preserve"> umocowanie do reprezentowania Wykonawcy dla osoby/osób podpisującej/</w:t>
      </w:r>
      <w:proofErr w:type="spellStart"/>
      <w:r w:rsidRPr="007F47CB">
        <w:rPr>
          <w:rFonts w:ascii="Verdana" w:hAnsi="Verdana" w:cs="Arial"/>
          <w:sz w:val="18"/>
          <w:szCs w:val="18"/>
        </w:rPr>
        <w:t>cych</w:t>
      </w:r>
      <w:proofErr w:type="spellEnd"/>
      <w:r w:rsidRPr="007F47CB">
        <w:rPr>
          <w:rFonts w:ascii="Verdana" w:hAnsi="Verdana" w:cs="Arial"/>
          <w:sz w:val="18"/>
          <w:szCs w:val="18"/>
        </w:rPr>
        <w:t xml:space="preserve"> ofertę zgodnie z</w:t>
      </w:r>
      <w:r w:rsidR="007F47CB">
        <w:rPr>
          <w:rFonts w:ascii="Verdana" w:hAnsi="Verdana" w:cs="Arial"/>
          <w:sz w:val="18"/>
          <w:szCs w:val="18"/>
        </w:rPr>
        <w:t> </w:t>
      </w:r>
      <w:r w:rsidRPr="007F47CB">
        <w:rPr>
          <w:rFonts w:ascii="Verdana" w:hAnsi="Verdana" w:cs="Arial"/>
          <w:sz w:val="18"/>
          <w:szCs w:val="18"/>
        </w:rPr>
        <w:t>pkt 7</w:t>
      </w:r>
      <w:r w:rsidR="00155CAC" w:rsidRPr="007F47CB">
        <w:rPr>
          <w:rFonts w:ascii="Verdana" w:hAnsi="Verdana" w:cs="Arial"/>
          <w:sz w:val="18"/>
          <w:szCs w:val="18"/>
        </w:rPr>
        <w:t xml:space="preserve"> lub 8</w:t>
      </w:r>
      <w:r w:rsidRPr="007F47CB">
        <w:rPr>
          <w:rFonts w:ascii="Verdana" w:hAnsi="Verdana" w:cs="Arial"/>
          <w:sz w:val="18"/>
          <w:szCs w:val="18"/>
        </w:rPr>
        <w:t xml:space="preserve"> rozdziału XI SWZ.</w:t>
      </w:r>
    </w:p>
    <w:p w14:paraId="56CCB5D0" w14:textId="1AB1D048" w:rsidR="009950BE" w:rsidRPr="009950BE" w:rsidRDefault="009950BE" w:rsidP="00AE5CFE">
      <w:pPr>
        <w:pStyle w:val="Bezodstpw"/>
        <w:numPr>
          <w:ilvl w:val="0"/>
          <w:numId w:val="41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60" w:line="276" w:lineRule="auto"/>
        <w:ind w:left="567" w:hanging="567"/>
        <w:jc w:val="both"/>
        <w:rPr>
          <w:rFonts w:ascii="Verdana" w:eastAsia="Univers-PL" w:hAnsi="Verdana" w:cs="Univers-PL"/>
          <w:b/>
          <w:sz w:val="18"/>
          <w:szCs w:val="18"/>
        </w:rPr>
      </w:pPr>
      <w:r w:rsidRPr="00AE5CFE">
        <w:rPr>
          <w:rFonts w:ascii="Verdana" w:eastAsia="Calibri" w:hAnsi="Verdana" w:cs="Arial"/>
          <w:sz w:val="18"/>
          <w:szCs w:val="18"/>
          <w:lang w:eastAsia="en-US"/>
        </w:rPr>
        <w:t xml:space="preserve">Wraz z ofertą nie należy składać dokumentów wymienionych w rozdz. VII pkt II. Dokumenty te </w:t>
      </w:r>
      <w:r w:rsidRPr="00AE5CFE">
        <w:rPr>
          <w:rFonts w:ascii="Verdana" w:hAnsi="Verdana" w:cs="Verdana"/>
          <w:sz w:val="18"/>
          <w:szCs w:val="18"/>
        </w:rPr>
        <w:t>składa Wykonawca, którego oferta została najwyżej oceniona, dopiero po otrzymaniu wezwania Zamawiającego</w:t>
      </w:r>
    </w:p>
    <w:p w14:paraId="67F007B8" w14:textId="53416821" w:rsidR="003102B8" w:rsidRPr="001840D8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1840D8">
        <w:rPr>
          <w:rFonts w:ascii="Verdana" w:hAnsi="Verdana"/>
          <w:color w:val="FFFFFF"/>
          <w:sz w:val="20"/>
          <w:szCs w:val="32"/>
        </w:rPr>
        <w:t>SKŁADANIE I OTWARCIE OFERT</w:t>
      </w:r>
    </w:p>
    <w:p w14:paraId="0CD3F341" w14:textId="1717255B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120" w:after="0"/>
        <w:ind w:left="567" w:hanging="499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 xml:space="preserve">Ofertę wraz z wymaganymi załącznikami należy złożyć w terminie </w:t>
      </w:r>
      <w:r w:rsidRPr="007F47CB">
        <w:rPr>
          <w:rFonts w:ascii="Verdana" w:hAnsi="Verdana" w:cs="Arial"/>
          <w:b/>
          <w:bCs/>
          <w:sz w:val="18"/>
          <w:szCs w:val="18"/>
        </w:rPr>
        <w:t xml:space="preserve">do </w:t>
      </w:r>
      <w:bookmarkStart w:id="28" w:name="_Hlk97038399"/>
      <w:r w:rsidR="00155CAC" w:rsidRPr="007F47CB">
        <w:rPr>
          <w:rFonts w:ascii="Verdana" w:hAnsi="Verdana" w:cs="Arial"/>
          <w:b/>
          <w:bCs/>
          <w:sz w:val="18"/>
          <w:szCs w:val="18"/>
        </w:rPr>
        <w:t>dnia</w:t>
      </w:r>
      <w:r w:rsidR="007F47CB">
        <w:rPr>
          <w:rFonts w:ascii="Verdana" w:hAnsi="Verdana" w:cs="Arial"/>
          <w:spacing w:val="40"/>
          <w:sz w:val="18"/>
          <w:szCs w:val="18"/>
        </w:rPr>
        <w:t xml:space="preserve"> </w:t>
      </w:r>
      <w:r w:rsidR="00192703">
        <w:rPr>
          <w:rFonts w:ascii="Verdana" w:hAnsi="Verdana" w:cs="Arial"/>
          <w:spacing w:val="40"/>
          <w:sz w:val="18"/>
          <w:szCs w:val="18"/>
        </w:rPr>
        <w:t xml:space="preserve">               </w:t>
      </w:r>
      <w:bookmarkEnd w:id="28"/>
      <w:r w:rsidR="0097780C">
        <w:rPr>
          <w:rFonts w:ascii="Verdana" w:hAnsi="Verdana"/>
          <w:b/>
          <w:color w:val="C45911" w:themeColor="accent2" w:themeShade="BF"/>
          <w:spacing w:val="40"/>
          <w:sz w:val="18"/>
          <w:szCs w:val="20"/>
        </w:rPr>
        <w:t>6.11.2023</w:t>
      </w:r>
      <w:r w:rsidR="00B231BD">
        <w:rPr>
          <w:rFonts w:ascii="Verdana" w:hAnsi="Verdana" w:cs="Arial"/>
          <w:b/>
          <w:bCs/>
          <w:color w:val="C45911" w:themeColor="accent2" w:themeShade="BF"/>
          <w:spacing w:val="40"/>
          <w:sz w:val="18"/>
          <w:szCs w:val="18"/>
        </w:rPr>
        <w:t xml:space="preserve"> r.</w:t>
      </w:r>
      <w:r w:rsidR="00B231BD" w:rsidRPr="000148CD">
        <w:rPr>
          <w:rFonts w:ascii="Verdana" w:hAnsi="Verdana" w:cs="Arial"/>
          <w:b/>
          <w:bCs/>
          <w:color w:val="C45911" w:themeColor="accent2" w:themeShade="BF"/>
          <w:spacing w:val="40"/>
          <w:sz w:val="18"/>
          <w:szCs w:val="18"/>
        </w:rPr>
        <w:t>,</w:t>
      </w:r>
      <w:r w:rsidR="00B231BD" w:rsidRPr="000148CD">
        <w:rPr>
          <w:rFonts w:ascii="Verdana" w:hAnsi="Verdana" w:cs="Arial"/>
          <w:b/>
          <w:color w:val="C45911" w:themeColor="accent2" w:themeShade="BF"/>
          <w:sz w:val="18"/>
          <w:szCs w:val="18"/>
        </w:rPr>
        <w:t xml:space="preserve"> </w:t>
      </w:r>
      <w:r w:rsidRPr="000148CD">
        <w:rPr>
          <w:rFonts w:ascii="Verdana" w:hAnsi="Verdana" w:cs="Arial"/>
          <w:b/>
          <w:color w:val="C45911" w:themeColor="accent2" w:themeShade="BF"/>
          <w:sz w:val="18"/>
          <w:szCs w:val="18"/>
        </w:rPr>
        <w:t xml:space="preserve">do godz. </w:t>
      </w:r>
      <w:r w:rsidR="008D733E">
        <w:rPr>
          <w:rFonts w:ascii="Verdana" w:hAnsi="Verdana" w:cs="Arial"/>
          <w:b/>
          <w:color w:val="C45911" w:themeColor="accent2" w:themeShade="BF"/>
          <w:sz w:val="18"/>
          <w:szCs w:val="18"/>
        </w:rPr>
        <w:t>10</w:t>
      </w:r>
      <w:r w:rsidR="00B231BD">
        <w:rPr>
          <w:rFonts w:ascii="Verdana" w:hAnsi="Verdana" w:cs="Arial"/>
          <w:b/>
          <w:color w:val="C45911" w:themeColor="accent2" w:themeShade="BF"/>
          <w:sz w:val="18"/>
          <w:szCs w:val="18"/>
        </w:rPr>
        <w:t>:00</w:t>
      </w:r>
      <w:r w:rsidRPr="000148CD">
        <w:rPr>
          <w:rFonts w:ascii="Verdana" w:hAnsi="Verdana" w:cs="Arial"/>
          <w:b/>
          <w:color w:val="C45911" w:themeColor="accent2" w:themeShade="BF"/>
          <w:sz w:val="18"/>
          <w:szCs w:val="18"/>
        </w:rPr>
        <w:t xml:space="preserve"> </w:t>
      </w:r>
      <w:bookmarkStart w:id="29" w:name="_Hlk76624634"/>
      <w:r w:rsidRPr="007F47CB">
        <w:rPr>
          <w:rFonts w:ascii="Verdana" w:hAnsi="Verdana" w:cs="Arial"/>
          <w:b/>
          <w:sz w:val="18"/>
          <w:szCs w:val="18"/>
        </w:rPr>
        <w:t xml:space="preserve">za pośrednictwem Platformy: </w:t>
      </w:r>
    </w:p>
    <w:bookmarkEnd w:id="29"/>
    <w:p w14:paraId="3A27B817" w14:textId="111E0F61" w:rsidR="006367DD" w:rsidRPr="007F47CB" w:rsidRDefault="006367DD" w:rsidP="000148CD">
      <w:pPr>
        <w:pStyle w:val="Akapitzlist"/>
        <w:spacing w:after="0"/>
        <w:ind w:left="567"/>
        <w:jc w:val="both"/>
        <w:rPr>
          <w:rFonts w:ascii="Verdana" w:hAnsi="Verdana"/>
          <w:b/>
          <w:sz w:val="18"/>
          <w:szCs w:val="18"/>
        </w:rPr>
      </w:pPr>
      <w:r w:rsidRPr="007F47CB">
        <w:rPr>
          <w:rFonts w:ascii="Verdana" w:hAnsi="Verdana"/>
          <w:b/>
          <w:sz w:val="18"/>
          <w:szCs w:val="18"/>
        </w:rPr>
        <w:fldChar w:fldCharType="begin"/>
      </w:r>
      <w:r w:rsidRPr="007F47CB">
        <w:rPr>
          <w:rFonts w:ascii="Verdana" w:hAnsi="Verdana"/>
          <w:b/>
          <w:sz w:val="18"/>
          <w:szCs w:val="18"/>
        </w:rPr>
        <w:instrText xml:space="preserve"> HYPERLINK "https://platformazakupowa.pl/pn/uniwersytet_wroclawski/proceedings" </w:instrText>
      </w:r>
      <w:r w:rsidRPr="007F47CB">
        <w:rPr>
          <w:rFonts w:ascii="Verdana" w:hAnsi="Verdana"/>
          <w:b/>
          <w:sz w:val="18"/>
          <w:szCs w:val="18"/>
        </w:rPr>
      </w:r>
      <w:r w:rsidRPr="007F47CB">
        <w:rPr>
          <w:rFonts w:ascii="Verdana" w:hAnsi="Verdana"/>
          <w:b/>
          <w:sz w:val="18"/>
          <w:szCs w:val="18"/>
        </w:rPr>
        <w:fldChar w:fldCharType="separate"/>
      </w:r>
      <w:r w:rsidRPr="007F47CB">
        <w:rPr>
          <w:rStyle w:val="Hipercze"/>
          <w:rFonts w:ascii="Verdana" w:hAnsi="Verdana"/>
          <w:sz w:val="18"/>
          <w:szCs w:val="18"/>
        </w:rPr>
        <w:t>https://platformazakupowa.pl/pn/uniwersytet_wroclawski/proceedings</w:t>
      </w:r>
      <w:r w:rsidRPr="007F47CB">
        <w:rPr>
          <w:rFonts w:ascii="Verdana" w:hAnsi="Verdana"/>
          <w:sz w:val="18"/>
          <w:szCs w:val="18"/>
        </w:rPr>
        <w:fldChar w:fldCharType="end"/>
      </w:r>
      <w:r w:rsidRPr="007F47CB">
        <w:rPr>
          <w:rFonts w:ascii="Verdana" w:hAnsi="Verdana"/>
          <w:b/>
          <w:sz w:val="18"/>
          <w:szCs w:val="18"/>
        </w:rPr>
        <w:t xml:space="preserve"> </w:t>
      </w:r>
    </w:p>
    <w:p w14:paraId="20CE1C08" w14:textId="77777777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 xml:space="preserve">Wykonawca może złożyć tylko jedną ofertę. </w:t>
      </w:r>
    </w:p>
    <w:p w14:paraId="1E1611EF" w14:textId="4CA40A98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>Ofertę należy złożyć w języku polskim.</w:t>
      </w:r>
      <w:r w:rsidR="00D41D4D" w:rsidRPr="007F47CB">
        <w:rPr>
          <w:rFonts w:ascii="Verdana" w:hAnsi="Verdana" w:cs="Arial"/>
          <w:sz w:val="18"/>
          <w:szCs w:val="18"/>
        </w:rPr>
        <w:t xml:space="preserve"> </w:t>
      </w:r>
    </w:p>
    <w:p w14:paraId="4FBACC0C" w14:textId="77777777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7F47CB">
        <w:rPr>
          <w:rFonts w:ascii="Verdana" w:hAnsi="Verdana" w:cs="Arial"/>
          <w:b/>
          <w:bCs/>
          <w:sz w:val="18"/>
          <w:szCs w:val="18"/>
        </w:rPr>
        <w:t xml:space="preserve">Zamawiający odrzuci ofertę złożoną po terminie składania ofert. </w:t>
      </w:r>
    </w:p>
    <w:p w14:paraId="4C32DA7A" w14:textId="77777777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>Zamawiający zapewnia, że z zawartością ofert nie można się zapoznać przed upływem terminu ich otwarcia.</w:t>
      </w:r>
    </w:p>
    <w:p w14:paraId="55F4464C" w14:textId="166E8F09" w:rsidR="006367DD" w:rsidRPr="00AF4E30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/>
          <w:bCs/>
          <w:sz w:val="18"/>
          <w:szCs w:val="18"/>
        </w:rPr>
        <w:t xml:space="preserve">Za datę przekazania oferty przyjmuje się datę ich przekazania w systemie poprzez kliknięcie przycisku </w:t>
      </w:r>
      <w:r w:rsidR="00D00F85" w:rsidRPr="007F47CB">
        <w:rPr>
          <w:rFonts w:ascii="Verdana" w:hAnsi="Verdana"/>
          <w:bCs/>
          <w:sz w:val="18"/>
          <w:szCs w:val="18"/>
        </w:rPr>
        <w:t>„</w:t>
      </w:r>
      <w:r w:rsidRPr="007F47CB">
        <w:rPr>
          <w:rFonts w:ascii="Verdana" w:hAnsi="Verdana"/>
          <w:bCs/>
          <w:sz w:val="18"/>
          <w:szCs w:val="18"/>
        </w:rPr>
        <w:t>Złóż ofertę</w:t>
      </w:r>
      <w:r w:rsidR="00D00F85" w:rsidRPr="007F47CB">
        <w:rPr>
          <w:rFonts w:ascii="Verdana" w:hAnsi="Verdana"/>
          <w:bCs/>
          <w:sz w:val="18"/>
          <w:szCs w:val="18"/>
        </w:rPr>
        <w:t>”</w:t>
      </w:r>
      <w:r w:rsidRPr="007F47CB">
        <w:rPr>
          <w:rFonts w:ascii="Verdana" w:hAnsi="Verdana"/>
          <w:bCs/>
          <w:sz w:val="18"/>
          <w:szCs w:val="18"/>
        </w:rPr>
        <w:t xml:space="preserve"> w drugim kroku i wyświetlaniu komunikatu, że oferta została złożona. </w:t>
      </w:r>
      <w:r w:rsidRPr="007F47CB">
        <w:rPr>
          <w:rFonts w:ascii="Verdana" w:hAnsi="Verdana" w:cs="Arial"/>
          <w:b/>
          <w:bCs/>
          <w:sz w:val="18"/>
          <w:szCs w:val="18"/>
        </w:rPr>
        <w:t>Wykonawca po upływie terminu do składania ofert nie może wycofać złożonej oferty.</w:t>
      </w:r>
    </w:p>
    <w:p w14:paraId="07DBF168" w14:textId="47B92E72" w:rsidR="00AF4E30" w:rsidRPr="00AF4E30" w:rsidRDefault="00AF4E30" w:rsidP="00AF4E30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sz w:val="18"/>
          <w:szCs w:val="18"/>
        </w:rPr>
      </w:pPr>
      <w:r w:rsidRPr="00AF4E30">
        <w:rPr>
          <w:rFonts w:ascii="Verdana" w:hAnsi="Verdana" w:cs="Arial"/>
          <w:sz w:val="18"/>
          <w:szCs w:val="18"/>
        </w:rPr>
        <w:t>Wykonawca po upływie terminu do składania ofert nie może wycofać złożonej oferty.</w:t>
      </w:r>
    </w:p>
    <w:p w14:paraId="1739B27F" w14:textId="77777777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7F47CB">
        <w:rPr>
          <w:rFonts w:ascii="Verdana" w:hAnsi="Verdana" w:cs="Arial"/>
          <w:b/>
          <w:bCs/>
          <w:sz w:val="18"/>
          <w:szCs w:val="18"/>
        </w:rPr>
        <w:t xml:space="preserve">Najpóźniej przed otwarciem ofert, Zamawiający na stronie prowadzonego postępowania udostępni kwotę, jaką zamierza przeznaczyć na sfinansowanie zamówienia. </w:t>
      </w:r>
    </w:p>
    <w:p w14:paraId="1B81604C" w14:textId="0C02C3EC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499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 xml:space="preserve">Otwarcie ofert nastąpi </w:t>
      </w:r>
      <w:r w:rsidR="0097780C">
        <w:rPr>
          <w:rFonts w:ascii="Verdana" w:hAnsi="Verdana"/>
          <w:b/>
          <w:color w:val="C45911" w:themeColor="accent2" w:themeShade="BF"/>
          <w:spacing w:val="40"/>
          <w:sz w:val="18"/>
          <w:szCs w:val="20"/>
        </w:rPr>
        <w:t>6.11.2023</w:t>
      </w:r>
      <w:r w:rsidR="00B231BD">
        <w:rPr>
          <w:rFonts w:ascii="Verdana" w:hAnsi="Verdana"/>
          <w:b/>
          <w:color w:val="C45911" w:themeColor="accent2" w:themeShade="BF"/>
          <w:spacing w:val="40"/>
          <w:sz w:val="18"/>
          <w:szCs w:val="20"/>
        </w:rPr>
        <w:t>r.</w:t>
      </w:r>
      <w:r w:rsidR="00192703" w:rsidRPr="000148CD">
        <w:rPr>
          <w:rFonts w:ascii="Verdana" w:hAnsi="Verdana" w:cs="Arial"/>
          <w:b/>
          <w:color w:val="C45911" w:themeColor="accent2" w:themeShade="BF"/>
          <w:sz w:val="18"/>
          <w:szCs w:val="18"/>
        </w:rPr>
        <w:t xml:space="preserve"> </w:t>
      </w:r>
      <w:r w:rsidRPr="000148CD">
        <w:rPr>
          <w:rFonts w:ascii="Verdana" w:hAnsi="Verdana" w:cs="Arial"/>
          <w:b/>
          <w:color w:val="C45911" w:themeColor="accent2" w:themeShade="BF"/>
          <w:sz w:val="18"/>
          <w:szCs w:val="18"/>
        </w:rPr>
        <w:t xml:space="preserve">o godzinie </w:t>
      </w:r>
      <w:r w:rsidR="008D733E">
        <w:rPr>
          <w:rFonts w:ascii="Verdana" w:hAnsi="Verdana" w:cs="Arial"/>
          <w:b/>
          <w:color w:val="C45911" w:themeColor="accent2" w:themeShade="BF"/>
          <w:sz w:val="18"/>
          <w:szCs w:val="18"/>
        </w:rPr>
        <w:t>10</w:t>
      </w:r>
      <w:r w:rsidR="00B231BD">
        <w:rPr>
          <w:rFonts w:ascii="Verdana" w:hAnsi="Verdana" w:cs="Arial"/>
          <w:b/>
          <w:color w:val="C45911" w:themeColor="accent2" w:themeShade="BF"/>
          <w:sz w:val="18"/>
          <w:szCs w:val="18"/>
        </w:rPr>
        <w:t>:</w:t>
      </w:r>
      <w:bookmarkStart w:id="30" w:name="_Hlk76624657"/>
      <w:r w:rsidR="00AE361F">
        <w:rPr>
          <w:rFonts w:ascii="Verdana" w:hAnsi="Verdana" w:cs="Arial"/>
          <w:b/>
          <w:color w:val="C45911" w:themeColor="accent2" w:themeShade="BF"/>
          <w:sz w:val="18"/>
          <w:szCs w:val="18"/>
        </w:rPr>
        <w:t>30</w:t>
      </w:r>
      <w:r w:rsidR="00AE361F" w:rsidRPr="000148CD">
        <w:rPr>
          <w:rFonts w:ascii="Verdana" w:hAnsi="Verdana" w:cs="Arial"/>
          <w:color w:val="C45911" w:themeColor="accent2" w:themeShade="BF"/>
          <w:sz w:val="18"/>
          <w:szCs w:val="18"/>
        </w:rPr>
        <w:t xml:space="preserve"> </w:t>
      </w:r>
      <w:r w:rsidRPr="007F47CB">
        <w:rPr>
          <w:rFonts w:ascii="Verdana" w:hAnsi="Verdana" w:cs="Calibri"/>
          <w:color w:val="000000"/>
          <w:sz w:val="18"/>
          <w:szCs w:val="18"/>
        </w:rPr>
        <w:t xml:space="preserve">za pośrednictwem Platformy </w:t>
      </w:r>
      <w:hyperlink r:id="rId26" w:history="1">
        <w:r w:rsidR="00D00F85" w:rsidRPr="007F47CB">
          <w:rPr>
            <w:rStyle w:val="Hipercze"/>
            <w:rFonts w:ascii="Verdana" w:hAnsi="Verdana"/>
            <w:sz w:val="18"/>
            <w:szCs w:val="18"/>
          </w:rPr>
          <w:t>https://platformazakupowa.pl/pn/uniwersytet_wroclawski/proceedings</w:t>
        </w:r>
      </w:hyperlink>
      <w:r w:rsidR="007F47CB">
        <w:rPr>
          <w:rFonts w:ascii="Verdana" w:hAnsi="Verdana"/>
          <w:sz w:val="18"/>
          <w:szCs w:val="18"/>
        </w:rPr>
        <w:t xml:space="preserve"> </w:t>
      </w:r>
      <w:r w:rsidRPr="007F47CB">
        <w:rPr>
          <w:rFonts w:ascii="Verdana" w:hAnsi="Verdana" w:cs="Calibri"/>
          <w:color w:val="000000"/>
          <w:sz w:val="18"/>
          <w:szCs w:val="18"/>
        </w:rPr>
        <w:t>poprzez</w:t>
      </w:r>
      <w:r w:rsidR="007F47CB">
        <w:rPr>
          <w:rFonts w:ascii="Verdana" w:hAnsi="Verdana" w:cs="Calibri"/>
          <w:color w:val="000000"/>
          <w:sz w:val="18"/>
          <w:szCs w:val="18"/>
        </w:rPr>
        <w:t> </w:t>
      </w:r>
      <w:r w:rsidRPr="007F47CB">
        <w:rPr>
          <w:rFonts w:ascii="Verdana" w:hAnsi="Verdana" w:cs="Calibri"/>
          <w:color w:val="000000"/>
          <w:sz w:val="18"/>
          <w:szCs w:val="18"/>
        </w:rPr>
        <w:t xml:space="preserve">odszyfrowanie złożonych ofert przez Zamawiającego. </w:t>
      </w:r>
    </w:p>
    <w:bookmarkEnd w:id="30"/>
    <w:p w14:paraId="4D57F2E3" w14:textId="7F69839C" w:rsidR="006367DD" w:rsidRPr="007F47CB" w:rsidRDefault="006367DD" w:rsidP="00D00F85">
      <w:pPr>
        <w:pStyle w:val="Akapitzlist"/>
        <w:numPr>
          <w:ilvl w:val="6"/>
          <w:numId w:val="1"/>
        </w:numPr>
        <w:tabs>
          <w:tab w:val="clear" w:pos="504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 xml:space="preserve">Zamawiający niezwłocznie po otwarciu ofert udostępnia na stronie internetowej prowadzonego postępowania informacje o: </w:t>
      </w:r>
    </w:p>
    <w:p w14:paraId="420DDFE8" w14:textId="77777777" w:rsidR="006367DD" w:rsidRPr="007F47CB" w:rsidRDefault="006367DD" w:rsidP="00D323F2">
      <w:pPr>
        <w:pStyle w:val="Akapitzlist"/>
        <w:numPr>
          <w:ilvl w:val="1"/>
          <w:numId w:val="9"/>
        </w:numPr>
        <w:spacing w:before="40" w:after="0"/>
        <w:ind w:left="1276"/>
        <w:contextualSpacing w:val="0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lastRenderedPageBreak/>
        <w:t xml:space="preserve">nazwach albo imionach i nazwiskach oraz siedzibach lub miejscach prowadzonej działalności gospodarczej albo miejscach zamieszkania wykonawców, których oferty zostały otwarte; </w:t>
      </w:r>
    </w:p>
    <w:p w14:paraId="146976D3" w14:textId="2953A146" w:rsidR="003102B8" w:rsidRPr="007F47CB" w:rsidRDefault="006367DD" w:rsidP="00D323F2">
      <w:pPr>
        <w:pStyle w:val="Akapitzlist"/>
        <w:numPr>
          <w:ilvl w:val="1"/>
          <w:numId w:val="9"/>
        </w:numPr>
        <w:spacing w:after="0"/>
        <w:ind w:left="1276"/>
        <w:jc w:val="both"/>
        <w:rPr>
          <w:rFonts w:ascii="Verdana" w:hAnsi="Verdana" w:cs="Arial"/>
          <w:sz w:val="18"/>
          <w:szCs w:val="18"/>
        </w:rPr>
      </w:pPr>
      <w:r w:rsidRPr="007F47CB">
        <w:rPr>
          <w:rFonts w:ascii="Verdana" w:hAnsi="Verdana" w:cs="Arial"/>
          <w:sz w:val="18"/>
          <w:szCs w:val="18"/>
        </w:rPr>
        <w:t>cenach lub kosztach zawartych w ofertach</w:t>
      </w:r>
      <w:r w:rsidR="003102B8" w:rsidRPr="007F47CB">
        <w:rPr>
          <w:rFonts w:ascii="Verdana" w:hAnsi="Verdana" w:cs="Arial"/>
          <w:sz w:val="18"/>
          <w:szCs w:val="18"/>
        </w:rPr>
        <w:t>.</w:t>
      </w:r>
    </w:p>
    <w:p w14:paraId="7F342643" w14:textId="36038F11" w:rsidR="003102B8" w:rsidRPr="001840D8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bookmarkStart w:id="31" w:name="_Toc227121609"/>
      <w:bookmarkStart w:id="32" w:name="_Toc231012175"/>
      <w:r w:rsidRPr="001840D8">
        <w:rPr>
          <w:rFonts w:ascii="Verdana" w:hAnsi="Verdana"/>
          <w:color w:val="FFFFFF"/>
          <w:sz w:val="20"/>
          <w:szCs w:val="32"/>
        </w:rPr>
        <w:t>SPOSÓB OBLICZENIA CENY OFERTOWEJ</w:t>
      </w:r>
      <w:bookmarkStart w:id="33" w:name="_Toc227121610"/>
      <w:bookmarkStart w:id="34" w:name="_Toc231012176"/>
      <w:bookmarkEnd w:id="31"/>
      <w:bookmarkEnd w:id="32"/>
    </w:p>
    <w:bookmarkEnd w:id="33"/>
    <w:bookmarkEnd w:id="34"/>
    <w:p w14:paraId="77F6E6B9" w14:textId="56F98F17" w:rsidR="00AF4E30" w:rsidRPr="00AF4E30" w:rsidRDefault="00AF4E30" w:rsidP="00F17496">
      <w:pPr>
        <w:pStyle w:val="Akapitzlist"/>
        <w:numPr>
          <w:ilvl w:val="0"/>
          <w:numId w:val="54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 w:cs="Arial"/>
          <w:sz w:val="18"/>
          <w:szCs w:val="18"/>
        </w:rPr>
      </w:pPr>
      <w:r w:rsidRPr="00AF4E30">
        <w:rPr>
          <w:rFonts w:ascii="Verdana" w:hAnsi="Verdana" w:cs="Arial"/>
          <w:sz w:val="18"/>
          <w:szCs w:val="18"/>
        </w:rPr>
        <w:t>Cena ofertowa ma uwzględniać zakres określony w SWZ oraz ewentualnych wyjaśnie</w:t>
      </w:r>
      <w:r>
        <w:rPr>
          <w:rFonts w:ascii="Verdana" w:hAnsi="Verdana" w:cs="Arial"/>
          <w:sz w:val="18"/>
          <w:szCs w:val="18"/>
        </w:rPr>
        <w:t>ń</w:t>
      </w:r>
      <w:r w:rsidRPr="00AF4E30">
        <w:rPr>
          <w:rFonts w:ascii="Verdana" w:hAnsi="Verdana" w:cs="Arial"/>
          <w:sz w:val="18"/>
          <w:szCs w:val="18"/>
        </w:rPr>
        <w:t xml:space="preserve"> i zmian treści SWZ, jak również wszystkie zobowiązania wynikające z tekstu załączonego </w:t>
      </w:r>
      <w:r>
        <w:rPr>
          <w:rFonts w:ascii="Verdana" w:hAnsi="Verdana" w:cs="Arial"/>
          <w:sz w:val="18"/>
          <w:szCs w:val="18"/>
        </w:rPr>
        <w:t>W</w:t>
      </w:r>
      <w:r w:rsidRPr="00AF4E30">
        <w:rPr>
          <w:rFonts w:ascii="Verdana" w:hAnsi="Verdana" w:cs="Arial"/>
          <w:sz w:val="18"/>
          <w:szCs w:val="18"/>
        </w:rPr>
        <w:t>zoru umowy</w:t>
      </w:r>
      <w:r w:rsidRPr="00AF4E30">
        <w:rPr>
          <w:rFonts w:ascii="Verdana" w:hAnsi="Verdana" w:cs="Arial"/>
          <w:bCs/>
          <w:sz w:val="18"/>
          <w:szCs w:val="18"/>
        </w:rPr>
        <w:t>.</w:t>
      </w:r>
    </w:p>
    <w:p w14:paraId="5A85E799" w14:textId="44376C67" w:rsidR="00AF4E30" w:rsidRDefault="00AF4E30" w:rsidP="00F17496">
      <w:pPr>
        <w:pStyle w:val="Akapitzlist"/>
        <w:numPr>
          <w:ilvl w:val="0"/>
          <w:numId w:val="54"/>
        </w:numPr>
        <w:tabs>
          <w:tab w:val="clear" w:pos="36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AF4E30">
        <w:rPr>
          <w:rFonts w:ascii="Verdana" w:hAnsi="Verdana" w:cs="Arial"/>
          <w:sz w:val="18"/>
          <w:szCs w:val="18"/>
        </w:rPr>
        <w:t>Ocenie podlega</w:t>
      </w:r>
      <w:r w:rsidR="005F4DBB" w:rsidRPr="005F4DB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F4E30">
        <w:rPr>
          <w:rFonts w:ascii="Verdana" w:hAnsi="Verdana" w:cs="Arial"/>
          <w:b/>
          <w:bCs/>
          <w:sz w:val="18"/>
          <w:szCs w:val="18"/>
        </w:rPr>
        <w:t>cena ofertowa brutto</w:t>
      </w:r>
      <w:r w:rsidR="00304CB0">
        <w:rPr>
          <w:rFonts w:ascii="Verdana" w:hAnsi="Verdana" w:cs="Arial"/>
          <w:b/>
          <w:bCs/>
          <w:sz w:val="18"/>
          <w:szCs w:val="18"/>
        </w:rPr>
        <w:t xml:space="preserve"> podana </w:t>
      </w:r>
      <w:r w:rsidRPr="00AF4E30">
        <w:rPr>
          <w:rFonts w:ascii="Verdana" w:hAnsi="Verdana" w:cs="Arial"/>
          <w:sz w:val="18"/>
          <w:szCs w:val="18"/>
        </w:rPr>
        <w:t>w Formularzu ofert</w:t>
      </w:r>
      <w:r>
        <w:rPr>
          <w:rFonts w:ascii="Verdana" w:hAnsi="Verdana" w:cs="Arial"/>
          <w:sz w:val="18"/>
          <w:szCs w:val="18"/>
        </w:rPr>
        <w:t>owym</w:t>
      </w:r>
      <w:r w:rsidR="002A0ABC">
        <w:rPr>
          <w:rFonts w:ascii="Verdana" w:hAnsi="Verdana" w:cs="Arial"/>
          <w:sz w:val="18"/>
          <w:szCs w:val="18"/>
        </w:rPr>
        <w:t xml:space="preserve"> dla wybranej </w:t>
      </w:r>
      <w:r w:rsidR="00304CB0">
        <w:rPr>
          <w:rFonts w:ascii="Verdana" w:hAnsi="Verdana" w:cs="Arial"/>
          <w:sz w:val="18"/>
          <w:szCs w:val="18"/>
        </w:rPr>
        <w:t>Zadania</w:t>
      </w:r>
      <w:r w:rsidRPr="00AF4E30">
        <w:rPr>
          <w:rFonts w:ascii="Verdana" w:hAnsi="Verdana" w:cs="Arial"/>
          <w:sz w:val="18"/>
          <w:szCs w:val="18"/>
        </w:rPr>
        <w:t>, która musi uwzględniać wszelkie koszty niezbędne dla prawidłowego i pełnego wykonania zamówienia oraz wszelkie opłaty i podatki, do których jest zobowiązany Wykonawca, wynikające z obowiązujących przepisów.</w:t>
      </w:r>
    </w:p>
    <w:p w14:paraId="7FC422E3" w14:textId="1C19570C" w:rsidR="00304CB0" w:rsidRDefault="00304CB0" w:rsidP="00F17496">
      <w:pPr>
        <w:pStyle w:val="Akapitzlist"/>
        <w:numPr>
          <w:ilvl w:val="0"/>
          <w:numId w:val="54"/>
        </w:numPr>
        <w:tabs>
          <w:tab w:val="clear" w:pos="36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Cena jednostkowa brutto za osobę ma uwzględniać koszty m.in. produktów cateringu, obsługi kelnerskiej, zapewnienia zastawy, ekspresów i wyposażenia niezbędnego do realizacji zamówienia, stołów, transportu, ubezpieczenia, sprzątania po posiłkach.</w:t>
      </w:r>
    </w:p>
    <w:p w14:paraId="2CDE887D" w14:textId="11BFDC28" w:rsidR="00304CB0" w:rsidRDefault="00304CB0" w:rsidP="00F17496">
      <w:pPr>
        <w:pStyle w:val="Akapitzlist"/>
        <w:numPr>
          <w:ilvl w:val="0"/>
          <w:numId w:val="54"/>
        </w:numPr>
        <w:tabs>
          <w:tab w:val="clear" w:pos="36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Wykonawca w tabeli Formularz oferty (Załącznik nr 1 do SWZ) wpisuje dla poszczególnych Zadań:</w:t>
      </w:r>
    </w:p>
    <w:p w14:paraId="0FE6F402" w14:textId="086DA4FB" w:rsidR="00304CB0" w:rsidRDefault="00304CB0" w:rsidP="00304CB0">
      <w:pPr>
        <w:pStyle w:val="Akapitzlist"/>
        <w:numPr>
          <w:ilvl w:val="0"/>
          <w:numId w:val="79"/>
        </w:numPr>
        <w:spacing w:before="60" w:after="0"/>
        <w:contextualSpacing w:val="0"/>
        <w:jc w:val="both"/>
        <w:rPr>
          <w:rFonts w:ascii="Verdana" w:hAnsi="Verdana" w:cs="Arial"/>
          <w:sz w:val="18"/>
          <w:szCs w:val="18"/>
        </w:rPr>
      </w:pPr>
      <w:r w:rsidRPr="00304CB0">
        <w:rPr>
          <w:rFonts w:ascii="Verdana" w:hAnsi="Verdana" w:cs="Arial"/>
          <w:b/>
          <w:bCs/>
          <w:sz w:val="18"/>
          <w:szCs w:val="18"/>
        </w:rPr>
        <w:t>CENĘ JEDNOSTKOWĄ BRUTTO</w:t>
      </w:r>
      <w:r>
        <w:rPr>
          <w:rFonts w:ascii="Verdana" w:hAnsi="Verdana" w:cs="Arial"/>
          <w:sz w:val="18"/>
          <w:szCs w:val="18"/>
        </w:rPr>
        <w:t xml:space="preserve"> podaną w PLN za catering dla jednego uczestnika Wydarzenia;</w:t>
      </w:r>
    </w:p>
    <w:p w14:paraId="5E9F8E46" w14:textId="1625B7F3" w:rsidR="00304CB0" w:rsidRDefault="00304CB0" w:rsidP="00304CB0">
      <w:pPr>
        <w:pStyle w:val="Akapitzlist"/>
        <w:numPr>
          <w:ilvl w:val="0"/>
          <w:numId w:val="79"/>
        </w:numPr>
        <w:spacing w:before="60" w:after="0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CENĘ OFERTOWĄ BRUTTO </w:t>
      </w:r>
      <w:r w:rsidRPr="00304CB0">
        <w:rPr>
          <w:rFonts w:ascii="Verdana" w:hAnsi="Verdana" w:cs="Arial"/>
          <w:sz w:val="18"/>
          <w:szCs w:val="18"/>
        </w:rPr>
        <w:t>jako iloczyn liczby, tj. 100 uczestników dla każdej z zadań i ceny jednostkowej brutto, podaną w PLN</w:t>
      </w:r>
    </w:p>
    <w:p w14:paraId="54A57250" w14:textId="218BD090" w:rsidR="00304CB0" w:rsidRPr="00036F8B" w:rsidRDefault="00304CB0" w:rsidP="00304CB0">
      <w:pPr>
        <w:pStyle w:val="Akapitzlist"/>
        <w:numPr>
          <w:ilvl w:val="0"/>
          <w:numId w:val="54"/>
        </w:numPr>
        <w:spacing w:after="160" w:line="259" w:lineRule="auto"/>
        <w:jc w:val="both"/>
        <w:rPr>
          <w:rFonts w:ascii="Verdana" w:hAnsi="Verdana" w:cs="Arial"/>
          <w:sz w:val="20"/>
          <w:szCs w:val="20"/>
        </w:rPr>
      </w:pPr>
      <w:r w:rsidRPr="00036F8B">
        <w:rPr>
          <w:rFonts w:ascii="Verdana" w:eastAsiaTheme="minorHAnsi" w:hAnsi="Verdana" w:cs="Arial"/>
          <w:sz w:val="20"/>
          <w:szCs w:val="20"/>
        </w:rPr>
        <w:t>Podana w Opisie przedmiotu zamówienia stanowiącym załącznik nr 3 do SWZ ilość osób</w:t>
      </w:r>
      <w:r w:rsidR="001C17ED">
        <w:rPr>
          <w:rFonts w:ascii="Verdana" w:eastAsiaTheme="minorHAnsi" w:hAnsi="Verdana" w:cs="Arial"/>
          <w:sz w:val="20"/>
          <w:szCs w:val="20"/>
        </w:rPr>
        <w:t xml:space="preserve"> (tzn. 100 osób dla każdego zadania)</w:t>
      </w:r>
      <w:r w:rsidRPr="00036F8B">
        <w:rPr>
          <w:rFonts w:ascii="Verdana" w:eastAsiaTheme="minorHAnsi" w:hAnsi="Verdana" w:cs="Arial"/>
          <w:sz w:val="20"/>
          <w:szCs w:val="20"/>
        </w:rPr>
        <w:t xml:space="preserve">, jaką Zamawiający zamierza realizować w okresie obowiązywania umowy jest </w:t>
      </w:r>
      <w:r w:rsidRPr="00036F8B">
        <w:rPr>
          <w:rFonts w:ascii="Verdana" w:eastAsiaTheme="minorHAnsi" w:hAnsi="Verdana" w:cs="Arial"/>
          <w:sz w:val="20"/>
          <w:szCs w:val="20"/>
          <w:u w:val="single"/>
        </w:rPr>
        <w:t>szacunkowa.</w:t>
      </w:r>
      <w:r w:rsidRPr="00036F8B">
        <w:rPr>
          <w:rFonts w:ascii="Verdana" w:eastAsiaTheme="minorHAnsi" w:hAnsi="Verdana" w:cs="Arial"/>
          <w:sz w:val="20"/>
          <w:szCs w:val="20"/>
        </w:rPr>
        <w:t xml:space="preserve"> Może ona ulec zmianie w zależności od ilości osób, które zgłoszą się na Konferencję i służy do wyliczenia </w:t>
      </w:r>
      <w:r w:rsidRPr="00036F8B">
        <w:rPr>
          <w:rFonts w:ascii="Verdana" w:eastAsiaTheme="minorHAnsi" w:hAnsi="Verdana" w:cs="Arial"/>
          <w:b/>
          <w:sz w:val="20"/>
          <w:szCs w:val="20"/>
        </w:rPr>
        <w:t>CENY OFERTOWEJ BRUTTO</w:t>
      </w:r>
      <w:r w:rsidRPr="00036F8B">
        <w:rPr>
          <w:rFonts w:ascii="Verdana" w:eastAsiaTheme="minorHAnsi" w:hAnsi="Verdana" w:cs="Arial"/>
          <w:sz w:val="20"/>
          <w:szCs w:val="20"/>
        </w:rPr>
        <w:t xml:space="preserve">, stanowiącej kryterium oceny oferty. </w:t>
      </w:r>
    </w:p>
    <w:p w14:paraId="6567D9E8" w14:textId="0514878C" w:rsidR="00304CB0" w:rsidRPr="001C17ED" w:rsidRDefault="00304CB0" w:rsidP="001C17ED">
      <w:pPr>
        <w:pStyle w:val="Akapitzlist"/>
        <w:autoSpaceDE w:val="0"/>
        <w:autoSpaceDN w:val="0"/>
        <w:adjustRightInd w:val="0"/>
        <w:spacing w:before="120" w:after="0"/>
        <w:ind w:left="360"/>
        <w:jc w:val="both"/>
        <w:rPr>
          <w:rFonts w:ascii="Verdana" w:hAnsi="Verdana" w:cs="Arial"/>
          <w:sz w:val="20"/>
          <w:szCs w:val="20"/>
        </w:rPr>
      </w:pPr>
      <w:r w:rsidRPr="00036F8B">
        <w:rPr>
          <w:rFonts w:ascii="Verdana" w:eastAsiaTheme="minorHAnsi" w:hAnsi="Verdana" w:cs="Arial"/>
          <w:sz w:val="20"/>
          <w:szCs w:val="20"/>
        </w:rPr>
        <w:t xml:space="preserve">Zamawiający zapewnia, że zleci zamówienie dla minimum 100 uczestników Konferencji bez prawa Wykonawcy do zgłoszenia jakichkolwiek roszczeń finansowych z tego tytułu, w tym kar, odszkodowań lub innych należności. Zamawiający zastrzega prawo opcji, polegające na zwiększeniu liczy uczestników Konferencji do </w:t>
      </w:r>
      <w:r w:rsidR="001C17ED">
        <w:rPr>
          <w:rFonts w:ascii="Verdana" w:eastAsiaTheme="minorHAnsi" w:hAnsi="Verdana" w:cs="Arial"/>
          <w:sz w:val="20"/>
          <w:szCs w:val="20"/>
        </w:rPr>
        <w:t>215</w:t>
      </w:r>
      <w:r w:rsidRPr="00036F8B">
        <w:rPr>
          <w:rFonts w:ascii="Verdana" w:eastAsiaTheme="minorHAnsi" w:hAnsi="Verdana" w:cs="Arial"/>
          <w:sz w:val="20"/>
          <w:szCs w:val="20"/>
        </w:rPr>
        <w:t xml:space="preserve"> osób</w:t>
      </w:r>
      <w:r w:rsidR="001C17ED">
        <w:rPr>
          <w:rFonts w:ascii="Verdana" w:eastAsiaTheme="minorHAnsi" w:hAnsi="Verdana" w:cs="Arial"/>
          <w:sz w:val="20"/>
          <w:szCs w:val="20"/>
        </w:rPr>
        <w:t xml:space="preserve"> w przypadku Zadania nr 1 i do 300 osób w przypadku Zadania nr 2</w:t>
      </w:r>
      <w:r w:rsidRPr="00036F8B">
        <w:rPr>
          <w:rFonts w:ascii="Verdana" w:eastAsiaTheme="minorHAnsi" w:hAnsi="Verdana" w:cs="Arial"/>
          <w:sz w:val="20"/>
          <w:szCs w:val="20"/>
        </w:rPr>
        <w:t>. Koszt za jednego uczestnika będzie rozliczany zgodnie z ceną jednostkową brutto za jednego uczestnika w ramach zamówienia podstawowego,  zgodnie z ofertą Wykonawcy. Rzeczywiste wynagrodzenie całkowite będzie wyliczone jako iloczyn ostatecznej liczby uczestników kongresu zgłoszonej przez Zamawiającego oraz kwoty brutto za jedną osobę za usługę cateringową.</w:t>
      </w:r>
    </w:p>
    <w:p w14:paraId="7DA400D5" w14:textId="0EE0E96E" w:rsidR="00AF4E30" w:rsidRDefault="00AF4E30" w:rsidP="00F17496">
      <w:pPr>
        <w:pStyle w:val="Akapitzlist"/>
        <w:numPr>
          <w:ilvl w:val="0"/>
          <w:numId w:val="54"/>
        </w:numPr>
        <w:tabs>
          <w:tab w:val="clear" w:pos="36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AF4E30">
        <w:rPr>
          <w:rFonts w:ascii="Verdana" w:hAnsi="Verdana" w:cs="Arial"/>
          <w:sz w:val="18"/>
          <w:szCs w:val="18"/>
        </w:rPr>
        <w:t>Prawidłowe ustalenie stawki podatku VAT należy do obowiązku Wykonawcy.</w:t>
      </w:r>
    </w:p>
    <w:p w14:paraId="7D06B918" w14:textId="21C58262" w:rsidR="00AF4E30" w:rsidRPr="00AF4E30" w:rsidRDefault="005F4DBB" w:rsidP="00F17496">
      <w:pPr>
        <w:pStyle w:val="Akapitzlist"/>
        <w:numPr>
          <w:ilvl w:val="0"/>
          <w:numId w:val="54"/>
        </w:numPr>
        <w:tabs>
          <w:tab w:val="clear" w:pos="360"/>
        </w:tabs>
        <w:autoSpaceDE w:val="0"/>
        <w:autoSpaceDN w:val="0"/>
        <w:adjustRightInd w:val="0"/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Ceny jednostkowe oraz c</w:t>
      </w:r>
      <w:r w:rsidR="00AF4E30" w:rsidRPr="00AF4E30">
        <w:rPr>
          <w:rFonts w:ascii="Verdana" w:hAnsi="Verdana" w:cs="Arial"/>
          <w:sz w:val="18"/>
          <w:szCs w:val="18"/>
        </w:rPr>
        <w:t>en</w:t>
      </w:r>
      <w:r>
        <w:rPr>
          <w:rFonts w:ascii="Verdana" w:hAnsi="Verdana" w:cs="Arial"/>
          <w:sz w:val="18"/>
          <w:szCs w:val="18"/>
        </w:rPr>
        <w:t xml:space="preserve">y łączne, </w:t>
      </w:r>
      <w:r w:rsidR="00AF4E30" w:rsidRPr="00AF4E30">
        <w:rPr>
          <w:rFonts w:ascii="Verdana" w:hAnsi="Verdana" w:cs="Arial"/>
          <w:sz w:val="18"/>
          <w:szCs w:val="18"/>
        </w:rPr>
        <w:t xml:space="preserve">należy podać w złotych polskich (PLN), z zaokrągleniem do dwóch miejsc po przecinku, zgodnie z poniższą zasadą. </w:t>
      </w:r>
    </w:p>
    <w:p w14:paraId="05F7DBDD" w14:textId="77777777" w:rsidR="00AF4E30" w:rsidRPr="00AF4E30" w:rsidRDefault="00AF4E30" w:rsidP="00CB3D08">
      <w:pPr>
        <w:autoSpaceDE w:val="0"/>
        <w:autoSpaceDN w:val="0"/>
        <w:adjustRightInd w:val="0"/>
        <w:spacing w:before="60" w:after="0"/>
        <w:ind w:left="567" w:hanging="357"/>
        <w:jc w:val="both"/>
        <w:rPr>
          <w:rFonts w:ascii="Verdana" w:hAnsi="Verdana" w:cs="Arial"/>
          <w:sz w:val="18"/>
          <w:szCs w:val="18"/>
        </w:rPr>
      </w:pPr>
      <w:r w:rsidRPr="00AF4E30">
        <w:rPr>
          <w:rFonts w:ascii="Verdana" w:hAnsi="Verdana" w:cs="Arial"/>
          <w:b/>
          <w:i/>
          <w:sz w:val="18"/>
          <w:szCs w:val="18"/>
        </w:rPr>
        <w:tab/>
      </w:r>
      <w:r w:rsidRPr="00AF4E30">
        <w:rPr>
          <w:rFonts w:ascii="Verdana" w:hAnsi="Verdana" w:cs="Arial"/>
          <w:b/>
          <w:sz w:val="18"/>
          <w:szCs w:val="18"/>
        </w:rPr>
        <w:t>UWAGA:</w:t>
      </w:r>
      <w:r w:rsidRPr="00AF4E30">
        <w:rPr>
          <w:rFonts w:ascii="Verdana" w:hAnsi="Verdana" w:cs="Arial"/>
          <w:sz w:val="18"/>
          <w:szCs w:val="18"/>
        </w:rPr>
        <w:t xml:space="preserve"> Zaokrąglenia ceny w PLN należy dokonać do dwóch miejsc po przecinku według zasady, że trzecia cyfra po przecinku od 5 w górę powoduje zaokrąglenie drugiej cyfry po przecinku w górę o 1. Jeżeli trzecia cyfra po przecinku jest niższa od 5, to druga cyfra po przecinku nie ulega zmianie. Trzeciej cyfry nie zaokrągla się.</w:t>
      </w:r>
      <w:bookmarkStart w:id="35" w:name="_Hlk63352575"/>
    </w:p>
    <w:p w14:paraId="10BA506E" w14:textId="3B3ECD4E" w:rsidR="00AF4E30" w:rsidRPr="00AF4E30" w:rsidRDefault="00AF4E30" w:rsidP="00F17496">
      <w:pPr>
        <w:pStyle w:val="Akapitzlist"/>
        <w:numPr>
          <w:ilvl w:val="0"/>
          <w:numId w:val="54"/>
        </w:numPr>
        <w:tabs>
          <w:tab w:val="clear" w:pos="360"/>
        </w:tabs>
        <w:autoSpaceDE w:val="0"/>
        <w:autoSpaceDN w:val="0"/>
        <w:adjustRightInd w:val="0"/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AF4E30">
        <w:rPr>
          <w:rFonts w:ascii="Verdana" w:hAnsi="Verdana" w:cs="Verdana"/>
          <w:sz w:val="18"/>
          <w:szCs w:val="18"/>
        </w:rPr>
        <w:t xml:space="preserve">Sposób zapłaty i rozliczenia za realizację niniejszego zamówienia, określone zostały we </w:t>
      </w:r>
      <w:r w:rsidR="00CB3D08">
        <w:rPr>
          <w:rFonts w:ascii="Verdana" w:hAnsi="Verdana" w:cs="Verdana"/>
          <w:sz w:val="18"/>
          <w:szCs w:val="18"/>
        </w:rPr>
        <w:t>W</w:t>
      </w:r>
      <w:r w:rsidRPr="00AF4E30">
        <w:rPr>
          <w:rFonts w:ascii="Verdana" w:hAnsi="Verdana" w:cs="Verdana"/>
          <w:sz w:val="18"/>
          <w:szCs w:val="18"/>
        </w:rPr>
        <w:t xml:space="preserve">zorze umowy </w:t>
      </w:r>
      <w:r w:rsidRPr="005F4DBB">
        <w:rPr>
          <w:rFonts w:ascii="Verdana" w:hAnsi="Verdana" w:cs="Verdana"/>
          <w:sz w:val="18"/>
          <w:szCs w:val="18"/>
        </w:rPr>
        <w:t>(</w:t>
      </w:r>
      <w:r w:rsidRPr="005F4DBB">
        <w:rPr>
          <w:rFonts w:ascii="Verdana" w:eastAsia="Verdana,Bold" w:hAnsi="Verdana" w:cs="Verdana,Bold"/>
          <w:bCs/>
          <w:sz w:val="18"/>
          <w:szCs w:val="18"/>
        </w:rPr>
        <w:t>Załącznik nr 4 do SWZ)</w:t>
      </w:r>
      <w:r w:rsidRPr="00AF4E30">
        <w:rPr>
          <w:rFonts w:ascii="Verdana" w:hAnsi="Verdana" w:cs="Verdana"/>
          <w:sz w:val="18"/>
          <w:szCs w:val="18"/>
        </w:rPr>
        <w:t>.</w:t>
      </w:r>
      <w:bookmarkEnd w:id="35"/>
    </w:p>
    <w:p w14:paraId="2421B9AE" w14:textId="5C370698" w:rsidR="00CB3D08" w:rsidRDefault="00AF4E30" w:rsidP="00F17496">
      <w:pPr>
        <w:pStyle w:val="Akapitzlist"/>
        <w:numPr>
          <w:ilvl w:val="0"/>
          <w:numId w:val="54"/>
        </w:numPr>
        <w:tabs>
          <w:tab w:val="clear" w:pos="360"/>
        </w:tabs>
        <w:autoSpaceDE w:val="0"/>
        <w:autoSpaceDN w:val="0"/>
        <w:adjustRightInd w:val="0"/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18"/>
        </w:rPr>
      </w:pPr>
      <w:r w:rsidRPr="00AF4E30">
        <w:rPr>
          <w:rFonts w:ascii="Verdana" w:hAnsi="Verdana" w:cs="Arial"/>
          <w:sz w:val="18"/>
          <w:szCs w:val="18"/>
        </w:rPr>
        <w:t>Jeżeli została złożona oferta, której wybór prowadziłby do powstania u Zamawiającego obowiązku podatkowego zgodnie z ustawą z dnia 11 marca 2004 r. o podatku od towarów i</w:t>
      </w:r>
      <w:r w:rsidR="00CB3D08">
        <w:rPr>
          <w:rFonts w:ascii="Verdana" w:hAnsi="Verdana" w:cs="Arial"/>
          <w:sz w:val="18"/>
          <w:szCs w:val="18"/>
        </w:rPr>
        <w:t> </w:t>
      </w:r>
      <w:r w:rsidRPr="00AF4E30">
        <w:rPr>
          <w:rFonts w:ascii="Verdana" w:hAnsi="Verdana" w:cs="Arial"/>
          <w:sz w:val="18"/>
          <w:szCs w:val="18"/>
        </w:rPr>
        <w:t xml:space="preserve">usług (tj. </w:t>
      </w:r>
      <w:r w:rsidR="00CB3D08">
        <w:rPr>
          <w:rFonts w:ascii="Verdana" w:hAnsi="Verdana" w:cs="Arial"/>
          <w:sz w:val="18"/>
          <w:szCs w:val="18"/>
        </w:rPr>
        <w:t xml:space="preserve">Dz. U. </w:t>
      </w:r>
      <w:r w:rsidRPr="00AF4E30">
        <w:rPr>
          <w:rFonts w:ascii="Verdana" w:hAnsi="Verdana" w:cs="Arial"/>
          <w:sz w:val="18"/>
          <w:szCs w:val="18"/>
        </w:rPr>
        <w:t>z 202</w:t>
      </w:r>
      <w:r w:rsidR="00636F3C">
        <w:rPr>
          <w:rFonts w:ascii="Verdana" w:hAnsi="Verdana" w:cs="Arial"/>
          <w:sz w:val="18"/>
          <w:szCs w:val="18"/>
        </w:rPr>
        <w:t>2</w:t>
      </w:r>
      <w:r w:rsidRPr="00AF4E30">
        <w:rPr>
          <w:rFonts w:ascii="Verdana" w:hAnsi="Verdana" w:cs="Arial"/>
          <w:sz w:val="18"/>
          <w:szCs w:val="18"/>
        </w:rPr>
        <w:t xml:space="preserve"> r. poz. </w:t>
      </w:r>
      <w:r w:rsidR="00636F3C">
        <w:rPr>
          <w:rFonts w:ascii="Verdana" w:hAnsi="Verdana" w:cs="Arial"/>
          <w:sz w:val="18"/>
          <w:szCs w:val="18"/>
        </w:rPr>
        <w:t>931</w:t>
      </w:r>
      <w:r w:rsidRPr="00AF4E30">
        <w:rPr>
          <w:rFonts w:ascii="Verdana" w:hAnsi="Verdana" w:cs="Arial"/>
          <w:sz w:val="18"/>
          <w:szCs w:val="18"/>
        </w:rPr>
        <w:t xml:space="preserve"> ze zm.), dla celów zastosowania kryterium ceny lub kosztu </w:t>
      </w:r>
      <w:r w:rsidRPr="00AF4E30">
        <w:rPr>
          <w:rFonts w:ascii="Verdana" w:hAnsi="Verdana" w:cs="Arial"/>
          <w:sz w:val="18"/>
          <w:szCs w:val="18"/>
        </w:rPr>
        <w:lastRenderedPageBreak/>
        <w:t>zamawiający dolicza do przedstawionej w tej ofercie ceny kwotę podatku od towarów i usług, którą miałby obowiązek rozliczyć.</w:t>
      </w:r>
      <w:r w:rsidR="00CB3D08">
        <w:rPr>
          <w:rFonts w:ascii="Verdana" w:hAnsi="Verdana" w:cs="Arial"/>
          <w:sz w:val="18"/>
          <w:szCs w:val="18"/>
        </w:rPr>
        <w:t xml:space="preserve"> </w:t>
      </w:r>
      <w:r w:rsidRPr="00CB3D08">
        <w:rPr>
          <w:rFonts w:ascii="Verdana" w:hAnsi="Verdana" w:cs="Arial"/>
          <w:sz w:val="18"/>
          <w:szCs w:val="18"/>
        </w:rPr>
        <w:t>W ofercie, Wykonawca ma obowiązek:</w:t>
      </w:r>
    </w:p>
    <w:p w14:paraId="5A3AAEF4" w14:textId="77777777" w:rsidR="00CB3D08" w:rsidRDefault="00AF4E30" w:rsidP="00F1749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20" w:after="20"/>
        <w:ind w:left="1134" w:hanging="578"/>
        <w:contextualSpacing w:val="0"/>
        <w:jc w:val="both"/>
        <w:rPr>
          <w:rFonts w:ascii="Verdana" w:hAnsi="Verdana" w:cs="Arial"/>
          <w:sz w:val="18"/>
          <w:szCs w:val="18"/>
        </w:rPr>
      </w:pPr>
      <w:r w:rsidRPr="00CB3D08">
        <w:rPr>
          <w:rFonts w:ascii="Verdana" w:hAnsi="Verdana" w:cs="Arial"/>
          <w:sz w:val="18"/>
          <w:szCs w:val="18"/>
        </w:rPr>
        <w:t>poinformowania zamawiającego, że wybór jego oferty będzie prowadził do powstania u</w:t>
      </w:r>
      <w:r w:rsidR="00CB3D08">
        <w:rPr>
          <w:rFonts w:ascii="Verdana" w:hAnsi="Verdana" w:cs="Arial"/>
          <w:sz w:val="18"/>
          <w:szCs w:val="18"/>
        </w:rPr>
        <w:t> </w:t>
      </w:r>
      <w:r w:rsidRPr="00CB3D08">
        <w:rPr>
          <w:rFonts w:ascii="Verdana" w:hAnsi="Verdana" w:cs="Arial"/>
          <w:sz w:val="18"/>
          <w:szCs w:val="18"/>
        </w:rPr>
        <w:t>Zamawiającego obowiązku podatkowego;</w:t>
      </w:r>
    </w:p>
    <w:p w14:paraId="2F70EB39" w14:textId="77777777" w:rsidR="00CB3D08" w:rsidRDefault="00AF4E30" w:rsidP="00F1749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20" w:after="20"/>
        <w:ind w:left="1134" w:hanging="578"/>
        <w:contextualSpacing w:val="0"/>
        <w:jc w:val="both"/>
        <w:rPr>
          <w:rFonts w:ascii="Verdana" w:hAnsi="Verdana" w:cs="Arial"/>
          <w:sz w:val="18"/>
          <w:szCs w:val="18"/>
        </w:rPr>
      </w:pPr>
      <w:r w:rsidRPr="00CB3D08">
        <w:rPr>
          <w:rFonts w:ascii="Verdana" w:hAnsi="Verdana" w:cs="Arial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3BA666FF" w14:textId="77777777" w:rsidR="00CB3D08" w:rsidRDefault="00AF4E30" w:rsidP="00F1749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20" w:after="20"/>
        <w:ind w:left="1134" w:hanging="578"/>
        <w:contextualSpacing w:val="0"/>
        <w:jc w:val="both"/>
        <w:rPr>
          <w:rFonts w:ascii="Verdana" w:hAnsi="Verdana" w:cs="Arial"/>
          <w:sz w:val="18"/>
          <w:szCs w:val="18"/>
        </w:rPr>
      </w:pPr>
      <w:r w:rsidRPr="00CB3D08">
        <w:rPr>
          <w:rFonts w:ascii="Verdana" w:hAnsi="Verdana" w:cs="Arial"/>
          <w:sz w:val="18"/>
          <w:szCs w:val="18"/>
        </w:rPr>
        <w:t>wskazania wartości towaru lub usługi objętego obowiązkiem podatkowym zamawiającego, bez kwoty podatku</w:t>
      </w:r>
      <w:bookmarkStart w:id="36" w:name="_Hlk61966832"/>
      <w:r w:rsidRPr="00CB3D08">
        <w:rPr>
          <w:rFonts w:ascii="Verdana" w:hAnsi="Verdana" w:cs="Arial"/>
          <w:sz w:val="18"/>
          <w:szCs w:val="18"/>
        </w:rPr>
        <w:t>.</w:t>
      </w:r>
    </w:p>
    <w:p w14:paraId="1648499F" w14:textId="610A5E4E" w:rsidR="00AF4E30" w:rsidRPr="00CB3D08" w:rsidRDefault="00AF4E30" w:rsidP="00F1749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20" w:after="20"/>
        <w:ind w:left="1134" w:hanging="578"/>
        <w:contextualSpacing w:val="0"/>
        <w:jc w:val="both"/>
        <w:rPr>
          <w:rFonts w:ascii="Verdana" w:hAnsi="Verdana" w:cs="Arial"/>
          <w:sz w:val="18"/>
          <w:szCs w:val="18"/>
        </w:rPr>
      </w:pPr>
      <w:r w:rsidRPr="00CB3D08">
        <w:rPr>
          <w:rFonts w:ascii="Verdana" w:hAnsi="Verdana" w:cs="Arial"/>
          <w:sz w:val="18"/>
          <w:szCs w:val="18"/>
        </w:rPr>
        <w:t>wskazania stawki podatku od towarów i usług, która zgodnie z wiedzą wykonawcy, będzie miała zastosowanie.</w:t>
      </w:r>
      <w:bookmarkEnd w:id="36"/>
    </w:p>
    <w:p w14:paraId="43DFBDF7" w14:textId="72138636" w:rsidR="003102B8" w:rsidRPr="00576681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76681">
        <w:rPr>
          <w:rFonts w:ascii="Verdana" w:hAnsi="Verdana"/>
          <w:color w:val="FFFFFF"/>
          <w:sz w:val="20"/>
          <w:szCs w:val="32"/>
        </w:rPr>
        <w:t xml:space="preserve">OPIS KRYTERIÓW </w:t>
      </w:r>
      <w:r w:rsidR="009F04B8" w:rsidRPr="00576681">
        <w:rPr>
          <w:rFonts w:ascii="Verdana" w:hAnsi="Verdana"/>
          <w:color w:val="FFFFFF"/>
          <w:sz w:val="20"/>
          <w:szCs w:val="32"/>
        </w:rPr>
        <w:t>OCENY OFERT</w:t>
      </w:r>
    </w:p>
    <w:p w14:paraId="609FBFA3" w14:textId="77777777" w:rsidR="00A3600A" w:rsidRPr="00007A21" w:rsidRDefault="00A3600A" w:rsidP="00A3600A">
      <w:pPr>
        <w:numPr>
          <w:ilvl w:val="0"/>
          <w:numId w:val="11"/>
        </w:numPr>
        <w:tabs>
          <w:tab w:val="clear" w:pos="720"/>
        </w:tabs>
        <w:spacing w:before="120" w:after="120"/>
        <w:ind w:left="567" w:hanging="567"/>
        <w:jc w:val="both"/>
        <w:rPr>
          <w:rFonts w:ascii="Verdana" w:hAnsi="Verdana"/>
          <w:sz w:val="18"/>
          <w:szCs w:val="20"/>
        </w:rPr>
      </w:pPr>
      <w:bookmarkStart w:id="37" w:name="_Hlk131499235"/>
      <w:bookmarkStart w:id="38" w:name="_Hlk72961804"/>
      <w:r w:rsidRPr="00007A21">
        <w:rPr>
          <w:rFonts w:ascii="Verdana" w:hAnsi="Verdana"/>
          <w:sz w:val="18"/>
          <w:szCs w:val="20"/>
        </w:rPr>
        <w:t>Oferty zostaną ocenione przez Zamawiającego w oparciu o następujące kryteria oceny ofert:</w:t>
      </w:r>
    </w:p>
    <w:p w14:paraId="6B87B4D7" w14:textId="73922D09" w:rsidR="00A3600A" w:rsidRPr="00F95688" w:rsidRDefault="00A3600A" w:rsidP="00A3600A">
      <w:pPr>
        <w:ind w:left="567" w:firstLine="1"/>
        <w:jc w:val="both"/>
        <w:rPr>
          <w:rFonts w:ascii="Verdana" w:hAnsi="Verdana"/>
          <w:b/>
          <w:sz w:val="18"/>
          <w:szCs w:val="18"/>
        </w:rPr>
      </w:pPr>
      <w:r w:rsidRPr="00F95688">
        <w:rPr>
          <w:rFonts w:ascii="Verdana" w:hAnsi="Verdana"/>
          <w:b/>
          <w:sz w:val="18"/>
          <w:szCs w:val="18"/>
        </w:rPr>
        <w:t xml:space="preserve">Cena (C)– </w:t>
      </w:r>
      <w:r>
        <w:rPr>
          <w:rFonts w:ascii="Verdana" w:hAnsi="Verdana"/>
          <w:b/>
          <w:sz w:val="18"/>
          <w:szCs w:val="18"/>
        </w:rPr>
        <w:t>10</w:t>
      </w:r>
      <w:r w:rsidRPr="00F95688">
        <w:rPr>
          <w:rFonts w:ascii="Verdana" w:hAnsi="Verdana"/>
          <w:b/>
          <w:sz w:val="18"/>
          <w:szCs w:val="18"/>
        </w:rPr>
        <w:t>0%</w:t>
      </w:r>
    </w:p>
    <w:p w14:paraId="50319A22" w14:textId="6AA41900" w:rsidR="00A3600A" w:rsidRPr="00F95688" w:rsidRDefault="00A3600A" w:rsidP="00A3600A">
      <w:pPr>
        <w:ind w:left="567"/>
        <w:jc w:val="both"/>
        <w:rPr>
          <w:rFonts w:ascii="Verdana" w:hAnsi="Verdana" w:cs="Arial"/>
          <w:b/>
          <w:sz w:val="18"/>
          <w:szCs w:val="18"/>
        </w:rPr>
      </w:pPr>
      <w:r w:rsidRPr="00B7698A">
        <w:rPr>
          <w:rFonts w:ascii="Verdana" w:hAnsi="Verdana" w:cs="Open Sans"/>
          <w:sz w:val="18"/>
          <w:szCs w:val="18"/>
          <w:shd w:val="clear" w:color="auto" w:fill="FFFFFF"/>
        </w:rPr>
        <w:t>W opisie przedmiotu zamówienia</w:t>
      </w:r>
      <w:r>
        <w:rPr>
          <w:rFonts w:ascii="Verdana" w:hAnsi="Verdana" w:cs="Open Sans"/>
          <w:sz w:val="18"/>
          <w:szCs w:val="18"/>
          <w:shd w:val="clear" w:color="auto" w:fill="FFFFFF"/>
        </w:rPr>
        <w:t xml:space="preserve"> dla każdej z Części,</w:t>
      </w:r>
      <w:r w:rsidRPr="00B7698A">
        <w:rPr>
          <w:rFonts w:ascii="Verdana" w:hAnsi="Verdana" w:cs="Open Sans"/>
          <w:sz w:val="18"/>
          <w:szCs w:val="18"/>
          <w:shd w:val="clear" w:color="auto" w:fill="FFFFFF"/>
        </w:rPr>
        <w:t xml:space="preserve"> Zamawiający bardzo szczegółowo określił wymagania jakościowe odnoszące się do wszystkich istotnych cech przedmiotu zamówienia</w:t>
      </w:r>
      <w:r>
        <w:rPr>
          <w:rFonts w:ascii="Verdana" w:hAnsi="Verdana" w:cs="Open Sans"/>
          <w:sz w:val="18"/>
          <w:szCs w:val="18"/>
          <w:shd w:val="clear" w:color="auto" w:fill="FFFFFF"/>
        </w:rPr>
        <w:t>.</w:t>
      </w:r>
      <w:r w:rsidRPr="00B7698A">
        <w:rPr>
          <w:rFonts w:ascii="Verdana" w:hAnsi="Verdana" w:cs="Open Sans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Open Sans"/>
          <w:sz w:val="18"/>
          <w:szCs w:val="18"/>
          <w:shd w:val="clear" w:color="auto" w:fill="FFFFFF"/>
        </w:rPr>
        <w:t>P</w:t>
      </w:r>
      <w:r w:rsidRPr="00B7698A">
        <w:rPr>
          <w:rFonts w:ascii="Verdana" w:hAnsi="Verdana" w:cs="Open Sans"/>
          <w:sz w:val="18"/>
          <w:szCs w:val="18"/>
          <w:shd w:val="clear" w:color="auto" w:fill="FFFFFF"/>
        </w:rPr>
        <w:t>onadto</w:t>
      </w:r>
      <w:r>
        <w:rPr>
          <w:rFonts w:ascii="Verdana" w:hAnsi="Verdana" w:cs="Open Sans"/>
          <w:sz w:val="18"/>
          <w:szCs w:val="18"/>
          <w:shd w:val="clear" w:color="auto" w:fill="FFFFFF"/>
        </w:rPr>
        <w:t>,</w:t>
      </w:r>
      <w:r w:rsidRPr="00B7698A">
        <w:rPr>
          <w:rFonts w:ascii="Verdana" w:hAnsi="Verdana" w:cs="Open Sans"/>
          <w:sz w:val="18"/>
          <w:szCs w:val="18"/>
          <w:shd w:val="clear" w:color="auto" w:fill="FFFFFF"/>
        </w:rPr>
        <w:t xml:space="preserve"> wskazać należy bezspornie, iż przedmiot zamówienia stanowią </w:t>
      </w:r>
      <w:r>
        <w:rPr>
          <w:rFonts w:ascii="Verdana" w:hAnsi="Verdana" w:cs="Open Sans"/>
          <w:sz w:val="18"/>
          <w:szCs w:val="18"/>
          <w:shd w:val="clear" w:color="auto" w:fill="FFFFFF"/>
        </w:rPr>
        <w:t>usługi</w:t>
      </w:r>
      <w:r w:rsidRPr="00B7698A">
        <w:rPr>
          <w:rFonts w:ascii="Verdana" w:hAnsi="Verdana" w:cs="Open Sans"/>
          <w:sz w:val="18"/>
          <w:szCs w:val="18"/>
          <w:shd w:val="clear" w:color="auto" w:fill="FFFFFF"/>
        </w:rPr>
        <w:t xml:space="preserve"> powszechnie dostępne w ofercie sprzedaży wielu podmiotów gospodarczych. Biorąc zatem pod uwagę wskazane </w:t>
      </w:r>
      <w:r w:rsidRPr="00F54E55">
        <w:rPr>
          <w:rFonts w:ascii="Verdana" w:hAnsi="Verdana" w:cs="Open Sans"/>
          <w:sz w:val="18"/>
          <w:szCs w:val="18"/>
          <w:shd w:val="clear" w:color="auto" w:fill="FFFFFF"/>
        </w:rPr>
        <w:t xml:space="preserve">okoliczności, zastosowanie w przedmiotowym postępowaniu wyjątków określonych treścią przepisu art. 246 ust. 2 </w:t>
      </w:r>
      <w:proofErr w:type="spellStart"/>
      <w:r w:rsidRPr="00F54E55">
        <w:rPr>
          <w:rFonts w:ascii="Verdana" w:hAnsi="Verdana" w:cs="Open Sans"/>
          <w:sz w:val="18"/>
          <w:szCs w:val="18"/>
          <w:shd w:val="clear" w:color="auto" w:fill="FFFFFF"/>
        </w:rPr>
        <w:t>uPzp</w:t>
      </w:r>
      <w:proofErr w:type="spellEnd"/>
      <w:r>
        <w:rPr>
          <w:rFonts w:ascii="Verdana" w:hAnsi="Verdana" w:cs="Open Sans"/>
          <w:sz w:val="18"/>
          <w:szCs w:val="18"/>
          <w:shd w:val="clear" w:color="auto" w:fill="FFFFFF"/>
        </w:rPr>
        <w:t xml:space="preserve"> znajduje pełne uzasadnienie</w:t>
      </w:r>
      <w:r w:rsidRPr="00F54E55">
        <w:rPr>
          <w:rFonts w:ascii="Verdana" w:hAnsi="Verdana" w:cs="Open Sans"/>
          <w:sz w:val="18"/>
          <w:szCs w:val="18"/>
          <w:shd w:val="clear" w:color="auto" w:fill="FFFFFF"/>
        </w:rPr>
        <w:t>.</w:t>
      </w:r>
    </w:p>
    <w:p w14:paraId="19F2F846" w14:textId="77777777" w:rsidR="00A3600A" w:rsidRDefault="00A3600A" w:rsidP="00A3600A">
      <w:pPr>
        <w:ind w:left="567"/>
        <w:jc w:val="both"/>
        <w:rPr>
          <w:rFonts w:ascii="Verdana" w:hAnsi="Verdana" w:cs="Arial"/>
          <w:sz w:val="18"/>
          <w:szCs w:val="20"/>
          <w:u w:val="single"/>
        </w:rPr>
      </w:pPr>
      <w:r w:rsidRPr="00F54E55">
        <w:rPr>
          <w:rFonts w:ascii="Verdana" w:hAnsi="Verdana" w:cs="Arial"/>
          <w:sz w:val="18"/>
          <w:szCs w:val="18"/>
        </w:rPr>
        <w:t>Zamawiający dokona oceny ofert, przyznając punkty w ramach poszczególnych kryteriów oceny ofert, przyjmując zasadę, że 1% = 1pkt</w:t>
      </w:r>
      <w:r w:rsidRPr="0057023B">
        <w:rPr>
          <w:rFonts w:ascii="Verdana" w:hAnsi="Verdana" w:cs="Arial"/>
          <w:sz w:val="18"/>
          <w:szCs w:val="20"/>
        </w:rPr>
        <w:t>.</w:t>
      </w:r>
      <w:r w:rsidRPr="007F47CB">
        <w:rPr>
          <w:rFonts w:ascii="Verdana" w:hAnsi="Verdana" w:cs="Arial"/>
          <w:sz w:val="18"/>
          <w:szCs w:val="20"/>
          <w:u w:val="single"/>
        </w:rPr>
        <w:t xml:space="preserve"> </w:t>
      </w:r>
    </w:p>
    <w:p w14:paraId="6FC8FB4C" w14:textId="281E0446" w:rsidR="00A3600A" w:rsidRPr="00AE5CFE" w:rsidRDefault="00A3600A" w:rsidP="00AE5CFE">
      <w:pPr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AE5CFE">
        <w:rPr>
          <w:rFonts w:ascii="Verdana" w:hAnsi="Verdana" w:cs="Arial"/>
          <w:b/>
          <w:bCs/>
          <w:sz w:val="18"/>
          <w:szCs w:val="20"/>
          <w:u w:val="single"/>
        </w:rPr>
        <w:t>Sposób obliczenia wartości punktowej jest jednakowy dla każdej Części zamówienia.</w:t>
      </w:r>
    </w:p>
    <w:p w14:paraId="192B5AD1" w14:textId="77777777" w:rsidR="00A3600A" w:rsidRDefault="00A3600A" w:rsidP="00A3600A">
      <w:pPr>
        <w:pStyle w:val="Akapitzlist"/>
        <w:numPr>
          <w:ilvl w:val="0"/>
          <w:numId w:val="11"/>
        </w:numPr>
        <w:spacing w:before="120" w:after="240"/>
        <w:ind w:left="567" w:hanging="567"/>
        <w:contextualSpacing w:val="0"/>
        <w:jc w:val="both"/>
        <w:rPr>
          <w:rFonts w:ascii="Verdana" w:hAnsi="Verdana"/>
          <w:b/>
          <w:bCs/>
          <w:sz w:val="18"/>
          <w:szCs w:val="20"/>
        </w:rPr>
      </w:pPr>
      <w:r w:rsidRPr="00E7156B">
        <w:rPr>
          <w:rFonts w:ascii="Verdana" w:hAnsi="Verdana"/>
          <w:b/>
          <w:bCs/>
          <w:sz w:val="18"/>
          <w:szCs w:val="20"/>
        </w:rPr>
        <w:t xml:space="preserve">Sposób obliczania wartości punktowej według ww. kryteriów: </w:t>
      </w:r>
    </w:p>
    <w:p w14:paraId="2F47BF0C" w14:textId="77777777" w:rsidR="00A3600A" w:rsidRPr="005F24EB" w:rsidRDefault="00A3600A" w:rsidP="00A3600A">
      <w:pPr>
        <w:pStyle w:val="Akapitzlist"/>
        <w:spacing w:before="120" w:after="240"/>
        <w:ind w:left="1276"/>
        <w:jc w:val="both"/>
        <w:rPr>
          <w:rFonts w:ascii="Verdana" w:hAnsi="Verdana"/>
          <w:b/>
          <w:bCs/>
          <w:sz w:val="18"/>
          <w:szCs w:val="20"/>
        </w:rPr>
      </w:pPr>
      <w:r w:rsidRPr="005F24EB">
        <w:rPr>
          <w:rFonts w:ascii="Verdana" w:hAnsi="Verdana"/>
          <w:b/>
          <w:bCs/>
          <w:sz w:val="18"/>
          <w:szCs w:val="20"/>
        </w:rPr>
        <w:t>Cena (C):</w:t>
      </w:r>
    </w:p>
    <w:p w14:paraId="6E78EEE5" w14:textId="77777777" w:rsidR="00A3600A" w:rsidRDefault="00A3600A" w:rsidP="00A3600A">
      <w:pPr>
        <w:pStyle w:val="Akapitzlist"/>
        <w:spacing w:before="120" w:after="240"/>
        <w:ind w:left="1276"/>
        <w:jc w:val="both"/>
        <w:rPr>
          <w:rFonts w:ascii="Verdana" w:hAnsi="Verdana"/>
          <w:sz w:val="18"/>
          <w:szCs w:val="20"/>
        </w:rPr>
      </w:pPr>
      <w:r w:rsidRPr="00E7156B">
        <w:rPr>
          <w:rFonts w:ascii="Verdana" w:hAnsi="Verdana"/>
          <w:sz w:val="18"/>
          <w:szCs w:val="20"/>
        </w:rPr>
        <w:t xml:space="preserve">Zamawiający dokona oceny ofert w kryterium </w:t>
      </w:r>
      <w:r w:rsidRPr="00E7156B">
        <w:rPr>
          <w:rFonts w:ascii="Verdana" w:hAnsi="Verdana"/>
          <w:i/>
          <w:iCs/>
          <w:sz w:val="18"/>
          <w:szCs w:val="20"/>
        </w:rPr>
        <w:t>„cena”</w:t>
      </w:r>
      <w:r w:rsidRPr="00E7156B">
        <w:rPr>
          <w:rFonts w:ascii="Verdana" w:hAnsi="Verdana"/>
          <w:sz w:val="18"/>
          <w:szCs w:val="20"/>
        </w:rPr>
        <w:t xml:space="preserve"> w następujący sposób: </w:t>
      </w:r>
    </w:p>
    <w:p w14:paraId="3071C898" w14:textId="70E1ACE7" w:rsidR="00A3600A" w:rsidRPr="00E7156B" w:rsidRDefault="00A3600A" w:rsidP="00A3600A">
      <w:pPr>
        <w:pStyle w:val="Akapitzlist"/>
        <w:spacing w:before="120" w:after="240"/>
        <w:ind w:left="1276"/>
        <w:jc w:val="both"/>
        <w:rPr>
          <w:rFonts w:ascii="Verdana" w:hAnsi="Verdana"/>
          <w:sz w:val="18"/>
          <w:szCs w:val="20"/>
        </w:rPr>
      </w:pPr>
      <w:r w:rsidRPr="006A316B">
        <w:rPr>
          <w:rFonts w:ascii="Verdana" w:hAnsi="Verdana"/>
          <w:sz w:val="18"/>
          <w:szCs w:val="20"/>
        </w:rPr>
        <w:t xml:space="preserve">Oferta z najniższą ceną (brutto) </w:t>
      </w:r>
      <w:r>
        <w:rPr>
          <w:rFonts w:ascii="Verdana" w:hAnsi="Verdana"/>
          <w:sz w:val="18"/>
          <w:szCs w:val="20"/>
        </w:rPr>
        <w:t>dla dane</w:t>
      </w:r>
      <w:r w:rsidR="001C17ED">
        <w:rPr>
          <w:rFonts w:ascii="Verdana" w:hAnsi="Verdana"/>
          <w:sz w:val="18"/>
          <w:szCs w:val="20"/>
        </w:rPr>
        <w:t xml:space="preserve">go Zadania </w:t>
      </w:r>
      <w:r w:rsidRPr="006A316B">
        <w:rPr>
          <w:rFonts w:ascii="Verdana" w:hAnsi="Verdana"/>
          <w:sz w:val="18"/>
          <w:szCs w:val="20"/>
        </w:rPr>
        <w:t xml:space="preserve">otrzyma maksymalną liczbę punktów – </w:t>
      </w:r>
      <w:r w:rsidR="005F6DC5">
        <w:rPr>
          <w:rFonts w:ascii="Verdana" w:hAnsi="Verdana"/>
          <w:sz w:val="18"/>
          <w:szCs w:val="20"/>
        </w:rPr>
        <w:t>100</w:t>
      </w:r>
      <w:r w:rsidR="005F6DC5" w:rsidRPr="006A316B">
        <w:rPr>
          <w:rFonts w:ascii="Verdana" w:hAnsi="Verdana"/>
          <w:sz w:val="18"/>
          <w:szCs w:val="20"/>
        </w:rPr>
        <w:t xml:space="preserve"> </w:t>
      </w:r>
      <w:r w:rsidRPr="006A316B">
        <w:rPr>
          <w:rFonts w:ascii="Verdana" w:hAnsi="Verdana"/>
          <w:sz w:val="18"/>
          <w:szCs w:val="20"/>
        </w:rPr>
        <w:t>pkt, a</w:t>
      </w:r>
      <w:r>
        <w:rPr>
          <w:rFonts w:ascii="Verdana" w:hAnsi="Verdana"/>
          <w:sz w:val="18"/>
          <w:szCs w:val="20"/>
        </w:rPr>
        <w:t> </w:t>
      </w:r>
      <w:r w:rsidRPr="006A316B">
        <w:rPr>
          <w:rFonts w:ascii="Verdana" w:hAnsi="Verdana"/>
          <w:sz w:val="18"/>
          <w:szCs w:val="20"/>
        </w:rPr>
        <w:t>punkty dla pozostałych ofert zostaną wyliczone według wzoru:</w:t>
      </w:r>
    </w:p>
    <w:p w14:paraId="18293D5F" w14:textId="77777777" w:rsidR="00A3600A" w:rsidRPr="007F47CB" w:rsidRDefault="00A3600A" w:rsidP="00A3600A">
      <w:pPr>
        <w:spacing w:before="240"/>
        <w:ind w:left="2410"/>
        <w:jc w:val="both"/>
        <w:rPr>
          <w:rFonts w:ascii="Verdana" w:hAnsi="Verdana" w:cs="Arial"/>
          <w:b/>
          <w:bCs/>
          <w:sz w:val="18"/>
          <w:szCs w:val="20"/>
        </w:rPr>
      </w:pPr>
      <w:r>
        <w:rPr>
          <w:rFonts w:ascii="Verdana" w:hAnsi="Verdana" w:cs="Arial"/>
          <w:b/>
          <w:bCs/>
          <w:sz w:val="18"/>
          <w:szCs w:val="20"/>
        </w:rPr>
        <w:t xml:space="preserve">               </w:t>
      </w:r>
      <w:proofErr w:type="spellStart"/>
      <w:r w:rsidRPr="007F47CB">
        <w:rPr>
          <w:rFonts w:ascii="Verdana" w:hAnsi="Verdana" w:cs="Arial"/>
          <w:b/>
          <w:bCs/>
          <w:sz w:val="18"/>
          <w:szCs w:val="20"/>
        </w:rPr>
        <w:t>Cn</w:t>
      </w:r>
      <w:proofErr w:type="spellEnd"/>
    </w:p>
    <w:p w14:paraId="01242A4D" w14:textId="77777777" w:rsidR="00A3600A" w:rsidRPr="007F47CB" w:rsidRDefault="00A3600A" w:rsidP="00A3600A">
      <w:pPr>
        <w:ind w:left="2410"/>
        <w:jc w:val="both"/>
        <w:rPr>
          <w:rFonts w:ascii="Verdana" w:hAnsi="Verdana" w:cs="Arial"/>
          <w:b/>
          <w:bCs/>
          <w:sz w:val="18"/>
          <w:szCs w:val="20"/>
        </w:rPr>
      </w:pPr>
      <w:r w:rsidRPr="007F47CB">
        <w:rPr>
          <w:rFonts w:ascii="Verdana" w:hAnsi="Verdana" w:cs="Arial"/>
          <w:b/>
          <w:bCs/>
          <w:sz w:val="18"/>
          <w:szCs w:val="20"/>
        </w:rPr>
        <w:t xml:space="preserve">C = ----------------  x </w:t>
      </w:r>
      <w:r>
        <w:rPr>
          <w:rFonts w:ascii="Verdana" w:hAnsi="Verdana" w:cs="Arial"/>
          <w:b/>
          <w:bCs/>
          <w:sz w:val="18"/>
          <w:szCs w:val="20"/>
        </w:rPr>
        <w:t>100%</w:t>
      </w:r>
    </w:p>
    <w:p w14:paraId="637775B5" w14:textId="77777777" w:rsidR="00A3600A" w:rsidRPr="007F47CB" w:rsidRDefault="00A3600A" w:rsidP="00A3600A">
      <w:pPr>
        <w:ind w:left="2410"/>
        <w:jc w:val="both"/>
        <w:rPr>
          <w:rFonts w:ascii="Verdana" w:hAnsi="Verdana" w:cs="Arial"/>
          <w:b/>
          <w:bCs/>
          <w:sz w:val="18"/>
          <w:szCs w:val="20"/>
        </w:rPr>
      </w:pPr>
      <w:r w:rsidRPr="007F47CB">
        <w:rPr>
          <w:rFonts w:ascii="Verdana" w:hAnsi="Verdana" w:cs="Arial"/>
          <w:b/>
          <w:bCs/>
          <w:sz w:val="18"/>
          <w:szCs w:val="20"/>
        </w:rPr>
        <w:t xml:space="preserve">               </w:t>
      </w:r>
      <w:proofErr w:type="spellStart"/>
      <w:r w:rsidRPr="007F47CB">
        <w:rPr>
          <w:rFonts w:ascii="Verdana" w:hAnsi="Verdana" w:cs="Arial"/>
          <w:b/>
          <w:bCs/>
          <w:sz w:val="18"/>
          <w:szCs w:val="20"/>
        </w:rPr>
        <w:t>Cb</w:t>
      </w:r>
      <w:proofErr w:type="spellEnd"/>
    </w:p>
    <w:p w14:paraId="78EB8142" w14:textId="77777777" w:rsidR="00A3600A" w:rsidRPr="007F47CB" w:rsidRDefault="00A3600A" w:rsidP="00A3600A">
      <w:pPr>
        <w:pStyle w:val="Akapitzlist"/>
        <w:spacing w:before="240"/>
        <w:ind w:left="1276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 xml:space="preserve">gdzie: </w:t>
      </w:r>
    </w:p>
    <w:p w14:paraId="7DCACAD7" w14:textId="77777777" w:rsidR="00A3600A" w:rsidRPr="007F47CB" w:rsidRDefault="00A3600A" w:rsidP="00A3600A">
      <w:pPr>
        <w:pStyle w:val="Akapitzlist"/>
        <w:spacing w:before="60"/>
        <w:ind w:left="1276"/>
        <w:rPr>
          <w:rFonts w:ascii="Verdana" w:hAnsi="Verdana"/>
          <w:sz w:val="18"/>
          <w:szCs w:val="20"/>
        </w:rPr>
      </w:pPr>
      <w:proofErr w:type="spellStart"/>
      <w:r w:rsidRPr="007F47CB">
        <w:rPr>
          <w:rFonts w:ascii="Verdana" w:hAnsi="Verdana"/>
          <w:sz w:val="18"/>
          <w:szCs w:val="20"/>
        </w:rPr>
        <w:t>Cn</w:t>
      </w:r>
      <w:proofErr w:type="spellEnd"/>
      <w:r w:rsidRPr="007F47CB">
        <w:rPr>
          <w:rFonts w:ascii="Verdana" w:hAnsi="Verdana"/>
          <w:sz w:val="18"/>
          <w:szCs w:val="20"/>
        </w:rPr>
        <w:t xml:space="preserve"> – cena brutto najniższa spośród wszystkich ofert podlegających ocenie</w:t>
      </w:r>
    </w:p>
    <w:p w14:paraId="67D4A2B3" w14:textId="77777777" w:rsidR="00A3600A" w:rsidRDefault="00A3600A" w:rsidP="00A3600A">
      <w:pPr>
        <w:pStyle w:val="Akapitzlist"/>
        <w:spacing w:before="60"/>
        <w:ind w:left="1276"/>
        <w:rPr>
          <w:rFonts w:ascii="Verdana" w:hAnsi="Verdana"/>
          <w:sz w:val="18"/>
          <w:szCs w:val="20"/>
        </w:rPr>
      </w:pPr>
      <w:proofErr w:type="spellStart"/>
      <w:r w:rsidRPr="007F47CB">
        <w:rPr>
          <w:rFonts w:ascii="Verdana" w:hAnsi="Verdana"/>
          <w:sz w:val="18"/>
          <w:szCs w:val="20"/>
        </w:rPr>
        <w:t>Cb</w:t>
      </w:r>
      <w:proofErr w:type="spellEnd"/>
      <w:r w:rsidRPr="007F47CB">
        <w:rPr>
          <w:rFonts w:ascii="Verdana" w:hAnsi="Verdana"/>
          <w:sz w:val="18"/>
          <w:szCs w:val="20"/>
        </w:rPr>
        <w:t xml:space="preserve"> – cena brutto oferty badanej</w:t>
      </w:r>
    </w:p>
    <w:p w14:paraId="63728BF6" w14:textId="77777777" w:rsidR="00A3600A" w:rsidRPr="00B55DCF" w:rsidRDefault="00A3600A" w:rsidP="00A3600A">
      <w:pPr>
        <w:pStyle w:val="Akapitzlist"/>
        <w:numPr>
          <w:ilvl w:val="7"/>
          <w:numId w:val="1"/>
        </w:numPr>
        <w:spacing w:before="60" w:after="0"/>
        <w:ind w:left="156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</w:t>
      </w:r>
      <w:r w:rsidRPr="00B55DCF">
        <w:rPr>
          <w:rFonts w:ascii="Verdana" w:hAnsi="Verdana"/>
          <w:sz w:val="18"/>
          <w:szCs w:val="20"/>
        </w:rPr>
        <w:t xml:space="preserve">– współczynnik wynikający z przyjętej wagi za kryterium </w:t>
      </w:r>
      <w:r w:rsidRPr="00B55DCF">
        <w:rPr>
          <w:rFonts w:ascii="Verdana" w:hAnsi="Verdana"/>
          <w:i/>
          <w:iCs/>
          <w:sz w:val="18"/>
          <w:szCs w:val="20"/>
        </w:rPr>
        <w:t>„cena”</w:t>
      </w:r>
    </w:p>
    <w:p w14:paraId="3C703B87" w14:textId="77777777" w:rsidR="00A3600A" w:rsidRPr="007F47CB" w:rsidRDefault="00A3600A" w:rsidP="00A3600A">
      <w:pPr>
        <w:pStyle w:val="Akapitzlist"/>
        <w:spacing w:before="240"/>
        <w:ind w:left="1276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 xml:space="preserve">Maksymalna liczba punktów jaką może otrzymać oferta Wykonawcy w powyższym kryterium wynosi </w:t>
      </w:r>
      <w:r>
        <w:rPr>
          <w:rFonts w:ascii="Verdana" w:hAnsi="Verdana"/>
          <w:sz w:val="18"/>
          <w:szCs w:val="20"/>
        </w:rPr>
        <w:t>10</w:t>
      </w:r>
      <w:r w:rsidRPr="007F47CB">
        <w:rPr>
          <w:rFonts w:ascii="Verdana" w:hAnsi="Verdana"/>
          <w:sz w:val="18"/>
          <w:szCs w:val="20"/>
        </w:rPr>
        <w:t>0 pkt.</w:t>
      </w:r>
    </w:p>
    <w:p w14:paraId="38A877BF" w14:textId="77777777" w:rsidR="00A3600A" w:rsidRDefault="00A3600A" w:rsidP="00A3600A">
      <w:pPr>
        <w:pStyle w:val="Akapitzlist"/>
        <w:spacing w:before="60"/>
        <w:ind w:left="1560"/>
        <w:rPr>
          <w:rFonts w:ascii="Verdana" w:hAnsi="Verdana"/>
          <w:sz w:val="18"/>
          <w:szCs w:val="20"/>
        </w:rPr>
      </w:pPr>
    </w:p>
    <w:p w14:paraId="32069BBA" w14:textId="77777777" w:rsidR="00A3600A" w:rsidRDefault="00A3600A" w:rsidP="00605A6B">
      <w:pPr>
        <w:pStyle w:val="Akapitzlist"/>
        <w:numPr>
          <w:ilvl w:val="0"/>
          <w:numId w:val="75"/>
        </w:numPr>
        <w:spacing w:before="240" w:after="0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Z</w:t>
      </w:r>
      <w:r w:rsidRPr="007F47CB">
        <w:rPr>
          <w:rFonts w:ascii="Verdana" w:hAnsi="Verdana"/>
          <w:sz w:val="18"/>
          <w:szCs w:val="20"/>
        </w:rPr>
        <w:t>a najkorzystniejszą zostanie uznana oferta z najwyższą liczbą punktów.</w:t>
      </w:r>
    </w:p>
    <w:p w14:paraId="4290F108" w14:textId="77777777" w:rsidR="00A3600A" w:rsidRPr="00AE5CFE" w:rsidRDefault="00A3600A" w:rsidP="00A3600A">
      <w:pPr>
        <w:pStyle w:val="Akapitzlist"/>
        <w:numPr>
          <w:ilvl w:val="0"/>
          <w:numId w:val="75"/>
        </w:numPr>
        <w:spacing w:before="60" w:after="0"/>
        <w:ind w:left="567" w:hanging="567"/>
        <w:contextualSpacing w:val="0"/>
        <w:jc w:val="both"/>
        <w:rPr>
          <w:rFonts w:ascii="Verdana" w:hAnsi="Verdana"/>
          <w:sz w:val="16"/>
          <w:szCs w:val="18"/>
        </w:rPr>
      </w:pPr>
      <w:r w:rsidRPr="00AE1906">
        <w:rPr>
          <w:rFonts w:ascii="Verdana" w:hAnsi="Verdana" w:cs="Arial"/>
          <w:sz w:val="18"/>
          <w:szCs w:val="18"/>
        </w:rPr>
        <w:t>Zamawiający oceni i porówna oferty niepodlegające odrzuceniu, złożone przez Wykonawców niepodlegających wykluczeniu z niniejszego postępowania.</w:t>
      </w:r>
    </w:p>
    <w:p w14:paraId="4D7B9E2A" w14:textId="77777777" w:rsidR="00A3600A" w:rsidRPr="00AE5CFE" w:rsidRDefault="00A3600A" w:rsidP="00AE5CFE">
      <w:pPr>
        <w:pStyle w:val="Akapitzlist"/>
        <w:numPr>
          <w:ilvl w:val="0"/>
          <w:numId w:val="75"/>
        </w:numPr>
        <w:spacing w:before="60" w:after="0"/>
        <w:ind w:left="567" w:hanging="567"/>
        <w:contextualSpacing w:val="0"/>
        <w:jc w:val="both"/>
        <w:rPr>
          <w:rFonts w:ascii="Verdana" w:hAnsi="Verdana"/>
          <w:sz w:val="16"/>
          <w:szCs w:val="18"/>
        </w:rPr>
      </w:pPr>
      <w:r w:rsidRPr="00AE5CFE">
        <w:rPr>
          <w:rFonts w:ascii="Verdana" w:hAnsi="Verdana" w:cs="Arial"/>
          <w:sz w:val="18"/>
          <w:szCs w:val="18"/>
        </w:rPr>
        <w:t>Wartości C, będą wyliczane z dokładnością do dwóch miejsc po przecinku, wg zasady, że trzecia cyfra po przecinku od 5 w górę powoduje zaokrąglenie drugiej cyfry po przecinku w górę o 1. Jeżeli trzecia cyfra po przecinku jest niższa od 5, to druga cyfra po przecinku nie ulega zmianie.</w:t>
      </w:r>
    </w:p>
    <w:bookmarkEnd w:id="37"/>
    <w:bookmarkEnd w:id="38"/>
    <w:p w14:paraId="1E2A08DA" w14:textId="109A5E3D" w:rsidR="003102B8" w:rsidRPr="00576681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76681">
        <w:rPr>
          <w:rFonts w:ascii="Verdana" w:hAnsi="Verdana"/>
          <w:color w:val="FFFFFF"/>
          <w:sz w:val="20"/>
          <w:szCs w:val="32"/>
        </w:rPr>
        <w:lastRenderedPageBreak/>
        <w:t>POPRAWIANIE OMYŁEK W TREŚCI OFERTY</w:t>
      </w:r>
    </w:p>
    <w:p w14:paraId="4DA2556E" w14:textId="77777777" w:rsidR="003102B8" w:rsidRPr="007F47CB" w:rsidRDefault="003102B8" w:rsidP="00D323F2">
      <w:pPr>
        <w:numPr>
          <w:ilvl w:val="0"/>
          <w:numId w:val="17"/>
        </w:numPr>
        <w:tabs>
          <w:tab w:val="clear" w:pos="720"/>
        </w:tabs>
        <w:spacing w:before="12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 xml:space="preserve">Zamawiający na podstawie art. 223 ust. 2 </w:t>
      </w:r>
      <w:proofErr w:type="spellStart"/>
      <w:r w:rsidRPr="007F47CB">
        <w:rPr>
          <w:rFonts w:ascii="Verdana" w:hAnsi="Verdana"/>
          <w:sz w:val="18"/>
          <w:szCs w:val="20"/>
        </w:rPr>
        <w:t>uPzp</w:t>
      </w:r>
      <w:proofErr w:type="spellEnd"/>
      <w:r w:rsidRPr="007F47CB">
        <w:rPr>
          <w:rFonts w:ascii="Verdana" w:hAnsi="Verdana"/>
          <w:sz w:val="18"/>
          <w:szCs w:val="20"/>
        </w:rPr>
        <w:t xml:space="preserve"> poprawi w ofercie:</w:t>
      </w:r>
    </w:p>
    <w:p w14:paraId="67B44CAD" w14:textId="7FEAEF98" w:rsidR="003102B8" w:rsidRPr="007F47CB" w:rsidRDefault="003102B8" w:rsidP="00D323F2">
      <w:pPr>
        <w:pStyle w:val="Akapitzlist"/>
        <w:numPr>
          <w:ilvl w:val="1"/>
          <w:numId w:val="17"/>
        </w:numPr>
        <w:spacing w:before="2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oczywiste omyłki pisarskie</w:t>
      </w:r>
      <w:r w:rsidR="00B02A52" w:rsidRPr="007F47CB">
        <w:rPr>
          <w:rFonts w:ascii="Verdana" w:hAnsi="Verdana" w:cs="Arial"/>
          <w:sz w:val="18"/>
          <w:szCs w:val="20"/>
        </w:rPr>
        <w:t>,</w:t>
      </w:r>
    </w:p>
    <w:p w14:paraId="0AEE8263" w14:textId="7BE1F848" w:rsidR="003102B8" w:rsidRPr="007F47CB" w:rsidRDefault="003102B8" w:rsidP="00D323F2">
      <w:pPr>
        <w:pStyle w:val="Akapitzlist"/>
        <w:numPr>
          <w:ilvl w:val="1"/>
          <w:numId w:val="17"/>
        </w:numPr>
        <w:spacing w:after="0"/>
        <w:ind w:left="1134" w:hanging="567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oczywiste omyłki rachunkowe, z uwzględnieniem konsekwencji rachunkowych dokonanych poprawek</w:t>
      </w:r>
      <w:r w:rsidR="00B02A52" w:rsidRPr="007F47CB">
        <w:rPr>
          <w:rFonts w:ascii="Verdana" w:hAnsi="Verdana" w:cs="Arial"/>
          <w:sz w:val="18"/>
          <w:szCs w:val="20"/>
        </w:rPr>
        <w:t>,</w:t>
      </w:r>
    </w:p>
    <w:p w14:paraId="7B0CB4E7" w14:textId="26FEE6DB" w:rsidR="003102B8" w:rsidRPr="007F47CB" w:rsidRDefault="003102B8" w:rsidP="00D323F2">
      <w:pPr>
        <w:pStyle w:val="Akapitzlist"/>
        <w:numPr>
          <w:ilvl w:val="1"/>
          <w:numId w:val="17"/>
        </w:numPr>
        <w:spacing w:before="2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inne omyłki polegające na niezgodności oferty z dokumentami zamówienia, niepowodujące istotnych zmian w treści oferty</w:t>
      </w:r>
    </w:p>
    <w:p w14:paraId="3184F0D0" w14:textId="77777777" w:rsidR="003102B8" w:rsidRPr="007F47CB" w:rsidRDefault="003102B8" w:rsidP="00B02A52">
      <w:pPr>
        <w:spacing w:before="60" w:after="60"/>
        <w:ind w:left="851" w:hanging="284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- niezwłocznie zawiadamiając o tym Wykonawcę, którego oferta została poprawiona.</w:t>
      </w:r>
    </w:p>
    <w:p w14:paraId="54172ECF" w14:textId="77777777" w:rsidR="003102B8" w:rsidRPr="007F47CB" w:rsidRDefault="003102B8" w:rsidP="00D323F2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567" w:hanging="567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W przypadku, o którym mowa w pkt 1.3. Zamawiający wyznacza Wykonawcy odpowiedni termin na wyrażenie zgody na poprawienie w ofercie omyłki lub zakwestionowanie jej poprawienia. </w:t>
      </w:r>
      <w:r w:rsidRPr="007F47CB">
        <w:rPr>
          <w:rFonts w:ascii="Verdana" w:hAnsi="Verdana" w:cs="Arial"/>
          <w:b/>
          <w:bCs/>
          <w:sz w:val="18"/>
          <w:szCs w:val="20"/>
        </w:rPr>
        <w:t>Brak odpowiedzi w wyznaczonym terminie uznaje się za wyrażenie zgody na poprawienie omyłki.</w:t>
      </w:r>
    </w:p>
    <w:p w14:paraId="186B8D79" w14:textId="77777777" w:rsidR="003102B8" w:rsidRPr="007F47CB" w:rsidRDefault="003102B8" w:rsidP="00D323F2">
      <w:pPr>
        <w:pStyle w:val="Akapitzlist"/>
        <w:numPr>
          <w:ilvl w:val="0"/>
          <w:numId w:val="17"/>
        </w:numPr>
        <w:tabs>
          <w:tab w:val="clear" w:pos="720"/>
        </w:tabs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Zamawiający odrzuca ofertę, jeżeli Wykonawca w wyznaczonym terminie zakwestionował poprawienie omyłki, o której mowa w pkt 1.3.</w:t>
      </w:r>
    </w:p>
    <w:p w14:paraId="52032CC5" w14:textId="23170879" w:rsidR="003102B8" w:rsidRPr="00576681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76681">
        <w:rPr>
          <w:rFonts w:ascii="Verdana" w:hAnsi="Verdana"/>
          <w:color w:val="FFFFFF"/>
          <w:sz w:val="20"/>
          <w:szCs w:val="32"/>
        </w:rPr>
        <w:t xml:space="preserve">WYBÓR OFERTY NAJKORZYSTNIEJSZEJ </w:t>
      </w:r>
    </w:p>
    <w:p w14:paraId="5ED95051" w14:textId="6A88969B" w:rsidR="003102B8" w:rsidRPr="007F47CB" w:rsidRDefault="003102B8" w:rsidP="00D323F2">
      <w:pPr>
        <w:numPr>
          <w:ilvl w:val="0"/>
          <w:numId w:val="15"/>
        </w:numPr>
        <w:tabs>
          <w:tab w:val="clear" w:pos="720"/>
        </w:tabs>
        <w:spacing w:before="12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Zamawiający udzieli zamówienia Wykonawcy, którego oferta:</w:t>
      </w:r>
    </w:p>
    <w:p w14:paraId="51EB0998" w14:textId="1E318442" w:rsidR="003102B8" w:rsidRPr="007F47CB" w:rsidRDefault="003102B8" w:rsidP="00D323F2">
      <w:pPr>
        <w:pStyle w:val="Akapitzlist"/>
        <w:numPr>
          <w:ilvl w:val="1"/>
          <w:numId w:val="15"/>
        </w:numPr>
        <w:spacing w:before="60" w:after="2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odpowiada wszystkim wymaganiom </w:t>
      </w:r>
      <w:proofErr w:type="spellStart"/>
      <w:r w:rsidR="00B02A52" w:rsidRPr="007F47CB">
        <w:rPr>
          <w:rFonts w:ascii="Verdana" w:hAnsi="Verdana" w:cs="Arial"/>
          <w:sz w:val="18"/>
          <w:szCs w:val="20"/>
        </w:rPr>
        <w:t>uPzp</w:t>
      </w:r>
      <w:proofErr w:type="spellEnd"/>
      <w:r w:rsidRPr="007F47CB">
        <w:rPr>
          <w:rFonts w:ascii="Verdana" w:hAnsi="Verdana" w:cs="Arial"/>
          <w:sz w:val="18"/>
          <w:szCs w:val="20"/>
        </w:rPr>
        <w:t>,</w:t>
      </w:r>
    </w:p>
    <w:p w14:paraId="40DBE1B6" w14:textId="6CAB8DD9" w:rsidR="003102B8" w:rsidRPr="007F47CB" w:rsidRDefault="003102B8" w:rsidP="00D323F2">
      <w:pPr>
        <w:pStyle w:val="Akapitzlist"/>
        <w:numPr>
          <w:ilvl w:val="1"/>
          <w:numId w:val="15"/>
        </w:numPr>
        <w:spacing w:before="20" w:after="2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spełnia wszystkie warunki określone w SWZ</w:t>
      </w:r>
      <w:r w:rsidR="00B02A52" w:rsidRPr="007F47CB">
        <w:rPr>
          <w:rFonts w:ascii="Verdana" w:hAnsi="Verdana" w:cs="Arial"/>
          <w:sz w:val="18"/>
          <w:szCs w:val="20"/>
        </w:rPr>
        <w:t>,</w:t>
      </w:r>
    </w:p>
    <w:p w14:paraId="4E6EE69F" w14:textId="77777777" w:rsidR="003102B8" w:rsidRPr="007F47CB" w:rsidRDefault="003102B8" w:rsidP="00D323F2">
      <w:pPr>
        <w:pStyle w:val="Akapitzlist"/>
        <w:numPr>
          <w:ilvl w:val="1"/>
          <w:numId w:val="15"/>
        </w:numPr>
        <w:spacing w:before="20" w:after="2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uznana została za najkorzystniejszą w oparciu o przyjęte kryteria oceny ofert określone w SWZ.</w:t>
      </w:r>
    </w:p>
    <w:p w14:paraId="0F9243FF" w14:textId="77777777" w:rsidR="003102B8" w:rsidRPr="007F47CB" w:rsidRDefault="003102B8" w:rsidP="00D323F2">
      <w:pPr>
        <w:numPr>
          <w:ilvl w:val="0"/>
          <w:numId w:val="15"/>
        </w:numPr>
        <w:tabs>
          <w:tab w:val="clear" w:pos="720"/>
        </w:tabs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Zamawiający niezwłocznie poinformuje równocześnie wszystkich Wykonawców o:</w:t>
      </w:r>
    </w:p>
    <w:p w14:paraId="79474621" w14:textId="77777777" w:rsidR="003102B8" w:rsidRPr="007F47CB" w:rsidRDefault="003102B8" w:rsidP="00D323F2">
      <w:pPr>
        <w:pStyle w:val="Akapitzlist"/>
        <w:numPr>
          <w:ilvl w:val="1"/>
          <w:numId w:val="15"/>
        </w:numPr>
        <w:spacing w:before="6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3E5A5E8B" w14:textId="5791B6D1" w:rsidR="003102B8" w:rsidRPr="007F47CB" w:rsidRDefault="003102B8" w:rsidP="00D323F2">
      <w:pPr>
        <w:pStyle w:val="Akapitzlist"/>
        <w:numPr>
          <w:ilvl w:val="1"/>
          <w:numId w:val="15"/>
        </w:numPr>
        <w:spacing w:before="2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wykonawcach, których oferty zostały odrzucone – podając uzasadnienie faktyczne i</w:t>
      </w:r>
      <w:r w:rsidR="007F47CB">
        <w:rPr>
          <w:rFonts w:ascii="Verdana" w:hAnsi="Verdana"/>
          <w:sz w:val="18"/>
          <w:szCs w:val="20"/>
        </w:rPr>
        <w:t> </w:t>
      </w:r>
      <w:r w:rsidRPr="007F47CB">
        <w:rPr>
          <w:rFonts w:ascii="Verdana" w:hAnsi="Verdana"/>
          <w:sz w:val="18"/>
          <w:szCs w:val="20"/>
        </w:rPr>
        <w:t>prawne.</w:t>
      </w:r>
    </w:p>
    <w:p w14:paraId="2BE9CC65" w14:textId="77777777" w:rsidR="003102B8" w:rsidRPr="007F47CB" w:rsidRDefault="003102B8" w:rsidP="00D323F2">
      <w:pPr>
        <w:pStyle w:val="Akapitzlist"/>
        <w:numPr>
          <w:ilvl w:val="1"/>
          <w:numId w:val="15"/>
        </w:numPr>
        <w:spacing w:before="2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unieważnieniu postępowania,</w:t>
      </w:r>
    </w:p>
    <w:p w14:paraId="4353069F" w14:textId="77777777" w:rsidR="003102B8" w:rsidRPr="007F47CB" w:rsidRDefault="003102B8" w:rsidP="00B02A52">
      <w:pPr>
        <w:spacing w:before="60" w:after="60"/>
        <w:ind w:left="1134" w:hanging="567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– podając uzasadnienie faktyczne i prawne.</w:t>
      </w:r>
    </w:p>
    <w:p w14:paraId="6331E9FC" w14:textId="77777777" w:rsidR="003102B8" w:rsidRPr="007F47CB" w:rsidRDefault="003102B8" w:rsidP="00D323F2">
      <w:pPr>
        <w:numPr>
          <w:ilvl w:val="0"/>
          <w:numId w:val="15"/>
        </w:numPr>
        <w:tabs>
          <w:tab w:val="clear" w:pos="720"/>
        </w:tabs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 xml:space="preserve">Zamawiający zamieści informacje, o których mowa w pkt 2.1 i 2.3 na stronie internetowej prowadzonego postępowania. </w:t>
      </w:r>
    </w:p>
    <w:p w14:paraId="0CEA5BCA" w14:textId="36A89611" w:rsidR="003102B8" w:rsidRPr="007F47CB" w:rsidRDefault="003102B8" w:rsidP="00D323F2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60" w:after="0"/>
        <w:ind w:left="567" w:hanging="567"/>
        <w:jc w:val="both"/>
        <w:rPr>
          <w:rFonts w:ascii="Verdana" w:hAnsi="Verdana"/>
          <w:b/>
          <w:bCs/>
          <w:color w:val="000000"/>
          <w:sz w:val="18"/>
          <w:szCs w:val="20"/>
        </w:rPr>
      </w:pPr>
      <w:r w:rsidRPr="007F47CB">
        <w:rPr>
          <w:rFonts w:ascii="Verdana" w:hAnsi="Verdana"/>
          <w:b/>
          <w:bCs/>
          <w:color w:val="000000"/>
          <w:sz w:val="18"/>
          <w:szCs w:val="20"/>
        </w:rPr>
        <w:t>Jeżeli Wykonawca, którego oferta została wybrana jako najkorzystniejsza, uchyla się od zawarcia umowy w</w:t>
      </w:r>
      <w:r w:rsidR="00E175D5" w:rsidRPr="007F47CB">
        <w:rPr>
          <w:rFonts w:ascii="Verdana" w:hAnsi="Verdana"/>
          <w:b/>
          <w:bCs/>
          <w:color w:val="000000"/>
          <w:sz w:val="18"/>
          <w:szCs w:val="20"/>
        </w:rPr>
        <w:t xml:space="preserve"> </w:t>
      </w:r>
      <w:r w:rsidRPr="007F47CB">
        <w:rPr>
          <w:rFonts w:ascii="Verdana" w:hAnsi="Verdana"/>
          <w:b/>
          <w:bCs/>
          <w:color w:val="000000"/>
          <w:sz w:val="18"/>
          <w:szCs w:val="20"/>
        </w:rPr>
        <w:t>sprawie zamówienia publicznego, Zamawiający może dokonać ponownego badania i</w:t>
      </w:r>
      <w:r w:rsidR="00E175D5" w:rsidRPr="007F47CB">
        <w:rPr>
          <w:rFonts w:ascii="Verdana" w:hAnsi="Verdana"/>
          <w:b/>
          <w:bCs/>
          <w:color w:val="000000"/>
          <w:sz w:val="18"/>
          <w:szCs w:val="20"/>
        </w:rPr>
        <w:t xml:space="preserve"> </w:t>
      </w:r>
      <w:r w:rsidRPr="007F47CB">
        <w:rPr>
          <w:rFonts w:ascii="Verdana" w:hAnsi="Verdana"/>
          <w:b/>
          <w:bCs/>
          <w:color w:val="000000"/>
          <w:sz w:val="18"/>
          <w:szCs w:val="20"/>
        </w:rPr>
        <w:t>oceny ofert spośród ofert pozostałych w</w:t>
      </w:r>
      <w:r w:rsidR="008A51DD">
        <w:rPr>
          <w:rFonts w:ascii="Verdana" w:hAnsi="Verdana"/>
          <w:b/>
          <w:bCs/>
          <w:color w:val="000000"/>
          <w:sz w:val="18"/>
          <w:szCs w:val="20"/>
        </w:rPr>
        <w:t> </w:t>
      </w:r>
      <w:r w:rsidRPr="007F47CB">
        <w:rPr>
          <w:rFonts w:ascii="Verdana" w:hAnsi="Verdana"/>
          <w:b/>
          <w:bCs/>
          <w:color w:val="000000"/>
          <w:sz w:val="18"/>
          <w:szCs w:val="20"/>
        </w:rPr>
        <w:t>postępowaniu Wykonawców oraz wybrać najkorzystniejszą ofertę</w:t>
      </w:r>
      <w:r w:rsidR="00E175D5" w:rsidRPr="007F47CB">
        <w:rPr>
          <w:rFonts w:ascii="Verdana" w:hAnsi="Verdana"/>
          <w:b/>
          <w:bCs/>
          <w:color w:val="000000"/>
          <w:sz w:val="18"/>
          <w:szCs w:val="20"/>
        </w:rPr>
        <w:t xml:space="preserve"> </w:t>
      </w:r>
      <w:r w:rsidRPr="007F47CB">
        <w:rPr>
          <w:rFonts w:ascii="Verdana" w:hAnsi="Verdana"/>
          <w:b/>
          <w:bCs/>
          <w:color w:val="000000"/>
          <w:sz w:val="18"/>
          <w:szCs w:val="20"/>
        </w:rPr>
        <w:t>albo unieważnić postępowanie.</w:t>
      </w:r>
    </w:p>
    <w:p w14:paraId="6AE0FC89" w14:textId="53F4E020" w:rsidR="003102B8" w:rsidRPr="00576681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76681">
        <w:rPr>
          <w:rFonts w:ascii="Verdana" w:hAnsi="Verdana"/>
          <w:color w:val="FFFFFF"/>
          <w:sz w:val="20"/>
          <w:szCs w:val="32"/>
        </w:rPr>
        <w:t xml:space="preserve">INFORMACJE O FORMALNOŚCIACH, JAKIE POWINNY ZOSTAĆ </w:t>
      </w:r>
      <w:r w:rsidR="00B02A52" w:rsidRPr="00576681">
        <w:rPr>
          <w:rFonts w:ascii="Verdana" w:hAnsi="Verdana"/>
          <w:color w:val="FFFFFF"/>
          <w:sz w:val="20"/>
          <w:szCs w:val="32"/>
        </w:rPr>
        <w:br/>
        <w:t xml:space="preserve">            </w:t>
      </w:r>
      <w:r w:rsidRPr="00576681">
        <w:rPr>
          <w:rFonts w:ascii="Verdana" w:hAnsi="Verdana"/>
          <w:color w:val="FFFFFF"/>
          <w:sz w:val="20"/>
          <w:szCs w:val="32"/>
        </w:rPr>
        <w:t>DOPEŁNIONE</w:t>
      </w:r>
      <w:r w:rsidR="00B02A52" w:rsidRPr="00576681">
        <w:rPr>
          <w:rFonts w:ascii="Verdana" w:hAnsi="Verdana"/>
          <w:color w:val="FFFFFF"/>
          <w:sz w:val="20"/>
          <w:szCs w:val="32"/>
        </w:rPr>
        <w:t xml:space="preserve"> </w:t>
      </w:r>
      <w:r w:rsidRPr="00576681">
        <w:rPr>
          <w:rFonts w:ascii="Verdana" w:hAnsi="Verdana"/>
          <w:color w:val="FFFFFF"/>
          <w:sz w:val="20"/>
          <w:szCs w:val="32"/>
        </w:rPr>
        <w:t xml:space="preserve">PO WYBORZE OFERTY W CELU ZAWARCIA UMOWY </w:t>
      </w:r>
      <w:r w:rsidR="00B02A52" w:rsidRPr="00576681">
        <w:rPr>
          <w:rFonts w:ascii="Verdana" w:hAnsi="Verdana"/>
          <w:color w:val="FFFFFF"/>
          <w:sz w:val="20"/>
          <w:szCs w:val="32"/>
        </w:rPr>
        <w:t xml:space="preserve">            </w:t>
      </w:r>
      <w:r w:rsidR="00B02A52" w:rsidRPr="00576681">
        <w:rPr>
          <w:rFonts w:ascii="Verdana" w:hAnsi="Verdana"/>
          <w:color w:val="FFFFFF"/>
          <w:sz w:val="20"/>
          <w:szCs w:val="32"/>
        </w:rPr>
        <w:br/>
        <w:t xml:space="preserve">            </w:t>
      </w:r>
      <w:r w:rsidRPr="00576681">
        <w:rPr>
          <w:rFonts w:ascii="Verdana" w:hAnsi="Verdana"/>
          <w:color w:val="FFFFFF"/>
          <w:sz w:val="20"/>
          <w:szCs w:val="32"/>
        </w:rPr>
        <w:t>W</w:t>
      </w:r>
      <w:r w:rsidR="00B02A52" w:rsidRPr="00576681">
        <w:rPr>
          <w:rFonts w:ascii="Verdana" w:hAnsi="Verdana"/>
          <w:color w:val="FFFFFF"/>
          <w:sz w:val="20"/>
          <w:szCs w:val="32"/>
        </w:rPr>
        <w:t xml:space="preserve"> </w:t>
      </w:r>
      <w:r w:rsidRPr="00576681">
        <w:rPr>
          <w:rFonts w:ascii="Verdana" w:hAnsi="Verdana"/>
          <w:color w:val="FFFFFF"/>
          <w:sz w:val="20"/>
          <w:szCs w:val="32"/>
        </w:rPr>
        <w:t>SPRAWIE ZAMÓWIENIA PUBLICZNEGO</w:t>
      </w:r>
    </w:p>
    <w:p w14:paraId="54451445" w14:textId="77777777" w:rsidR="003102B8" w:rsidRPr="007F47CB" w:rsidRDefault="003102B8" w:rsidP="00D323F2">
      <w:pPr>
        <w:numPr>
          <w:ilvl w:val="0"/>
          <w:numId w:val="16"/>
        </w:numPr>
        <w:autoSpaceDE w:val="0"/>
        <w:autoSpaceDN w:val="0"/>
        <w:adjustRightInd w:val="0"/>
        <w:spacing w:before="120" w:after="0"/>
        <w:ind w:left="567" w:hanging="567"/>
        <w:jc w:val="both"/>
        <w:rPr>
          <w:rFonts w:ascii="Verdana" w:hAnsi="Verdana"/>
          <w:color w:val="000000"/>
          <w:sz w:val="18"/>
          <w:szCs w:val="20"/>
        </w:rPr>
      </w:pPr>
      <w:r w:rsidRPr="007F47CB">
        <w:rPr>
          <w:rFonts w:ascii="Verdana" w:hAnsi="Verdana"/>
          <w:color w:val="000000"/>
          <w:sz w:val="18"/>
          <w:szCs w:val="20"/>
        </w:rPr>
        <w:t xml:space="preserve">Osoby reprezentujące Wykonawcę przy podpisywaniu umowy powinny posiadać ze sobą dokumenty potwierdzające ich umocowanie do podpisania umowy, o ile umocowanie to nie będzie wynikać z dokumentów załączonych do oferty. </w:t>
      </w:r>
    </w:p>
    <w:p w14:paraId="792788AF" w14:textId="10D2976C" w:rsidR="003102B8" w:rsidRPr="007F47CB" w:rsidRDefault="003102B8" w:rsidP="00D323F2">
      <w:pPr>
        <w:numPr>
          <w:ilvl w:val="0"/>
          <w:numId w:val="16"/>
        </w:numPr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 xml:space="preserve">Jeżeli została wybrana oferta Wykonawców wspólnie ubiegających się o udzielenie zamówienia (art. 58 </w:t>
      </w:r>
      <w:proofErr w:type="spellStart"/>
      <w:r w:rsidRPr="007F47CB">
        <w:rPr>
          <w:rFonts w:ascii="Verdana" w:hAnsi="Verdana"/>
          <w:sz w:val="18"/>
          <w:szCs w:val="20"/>
        </w:rPr>
        <w:t>uPzp</w:t>
      </w:r>
      <w:proofErr w:type="spellEnd"/>
      <w:r w:rsidRPr="007F47CB">
        <w:rPr>
          <w:rFonts w:ascii="Verdana" w:hAnsi="Verdana"/>
          <w:sz w:val="18"/>
          <w:szCs w:val="20"/>
        </w:rPr>
        <w:t>), Zamawiający żąda przed zawarciem umowy w sprawie zamówienia publicznego kopii umowy regulującej współpracę tych Wykonawców.</w:t>
      </w:r>
    </w:p>
    <w:p w14:paraId="7CB397CF" w14:textId="520F6DC9" w:rsidR="003102B8" w:rsidRPr="007F47CB" w:rsidRDefault="003102B8" w:rsidP="00D323F2">
      <w:pPr>
        <w:numPr>
          <w:ilvl w:val="0"/>
          <w:numId w:val="16"/>
        </w:numPr>
        <w:spacing w:before="60" w:after="0"/>
        <w:ind w:left="567" w:hanging="567"/>
        <w:jc w:val="both"/>
        <w:rPr>
          <w:rFonts w:ascii="Verdana" w:hAnsi="Verdana"/>
          <w:b/>
          <w:bCs/>
          <w:sz w:val="18"/>
          <w:szCs w:val="20"/>
        </w:rPr>
      </w:pPr>
      <w:r w:rsidRPr="007F47CB">
        <w:rPr>
          <w:rFonts w:ascii="Verdana" w:hAnsi="Verdana"/>
          <w:b/>
          <w:bCs/>
          <w:sz w:val="18"/>
          <w:szCs w:val="20"/>
        </w:rPr>
        <w:lastRenderedPageBreak/>
        <w:t xml:space="preserve">Zamawiający zawrze umowę z wybranym Wykonawcą w terminie nie krótszym niż </w:t>
      </w:r>
      <w:r w:rsidR="00AE1906">
        <w:rPr>
          <w:rFonts w:ascii="Verdana" w:hAnsi="Verdana"/>
          <w:b/>
          <w:bCs/>
          <w:sz w:val="18"/>
          <w:szCs w:val="20"/>
        </w:rPr>
        <w:t>5 </w:t>
      </w:r>
      <w:r w:rsidRPr="007F47CB">
        <w:rPr>
          <w:rFonts w:ascii="Verdana" w:hAnsi="Verdana"/>
          <w:b/>
          <w:bCs/>
          <w:sz w:val="18"/>
          <w:szCs w:val="20"/>
        </w:rPr>
        <w:t>dni od dnia przesłania zawiadomienia o wyborze najkorzystniejszej oferty.</w:t>
      </w:r>
    </w:p>
    <w:p w14:paraId="10D3D251" w14:textId="7415F1DD" w:rsidR="003102B8" w:rsidRPr="007F47CB" w:rsidRDefault="003102B8" w:rsidP="00D323F2">
      <w:pPr>
        <w:numPr>
          <w:ilvl w:val="0"/>
          <w:numId w:val="16"/>
        </w:numPr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Zamawiający może zawrzeć umowę w sprawie zamówienia publicznego przed upływem terminu, o którym mowa powyżej, jeżeli</w:t>
      </w:r>
      <w:r w:rsidR="00E175D5" w:rsidRPr="007F47CB">
        <w:rPr>
          <w:rFonts w:ascii="Verdana" w:hAnsi="Verdana"/>
          <w:sz w:val="18"/>
          <w:szCs w:val="20"/>
        </w:rPr>
        <w:t xml:space="preserve"> </w:t>
      </w:r>
      <w:r w:rsidRPr="007F47CB">
        <w:rPr>
          <w:rFonts w:ascii="Verdana" w:hAnsi="Verdana"/>
          <w:sz w:val="18"/>
          <w:szCs w:val="20"/>
        </w:rPr>
        <w:t>w</w:t>
      </w:r>
      <w:r w:rsidR="00E175D5" w:rsidRPr="007F47CB">
        <w:rPr>
          <w:rFonts w:ascii="Verdana" w:hAnsi="Verdana"/>
          <w:sz w:val="18"/>
          <w:szCs w:val="20"/>
        </w:rPr>
        <w:t xml:space="preserve"> </w:t>
      </w:r>
      <w:r w:rsidRPr="007F47CB">
        <w:rPr>
          <w:rFonts w:ascii="Verdana" w:hAnsi="Verdana"/>
          <w:sz w:val="18"/>
          <w:szCs w:val="20"/>
        </w:rPr>
        <w:t xml:space="preserve">postępowaniu o udzielenie zamówienia </w:t>
      </w:r>
      <w:r w:rsidRPr="007F47CB">
        <w:rPr>
          <w:rFonts w:ascii="Verdana" w:hAnsi="Verdana"/>
          <w:b/>
          <w:bCs/>
          <w:sz w:val="18"/>
          <w:szCs w:val="20"/>
        </w:rPr>
        <w:t>złożono tylko jedną ofertę</w:t>
      </w:r>
      <w:r w:rsidRPr="007F47CB">
        <w:rPr>
          <w:rFonts w:ascii="Verdana" w:hAnsi="Verdana"/>
          <w:sz w:val="18"/>
          <w:szCs w:val="20"/>
        </w:rPr>
        <w:t xml:space="preserve">. </w:t>
      </w:r>
    </w:p>
    <w:p w14:paraId="15B6ED7D" w14:textId="7D1A4C12" w:rsidR="00BA1A2C" w:rsidRDefault="003102B8" w:rsidP="00AE1906">
      <w:pPr>
        <w:numPr>
          <w:ilvl w:val="0"/>
          <w:numId w:val="16"/>
        </w:numPr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 xml:space="preserve">Zawarcie umowy nastąpi według </w:t>
      </w:r>
      <w:r w:rsidR="00497B93" w:rsidRPr="007F47CB">
        <w:rPr>
          <w:rFonts w:ascii="Verdana" w:hAnsi="Verdana"/>
          <w:sz w:val="18"/>
          <w:szCs w:val="20"/>
        </w:rPr>
        <w:t>Wzoru</w:t>
      </w:r>
      <w:r w:rsidR="00FF5DB4" w:rsidRPr="007F47CB">
        <w:rPr>
          <w:rFonts w:ascii="Verdana" w:hAnsi="Verdana"/>
          <w:sz w:val="18"/>
          <w:szCs w:val="20"/>
        </w:rPr>
        <w:t xml:space="preserve"> umowy</w:t>
      </w:r>
      <w:r w:rsidRPr="007F47CB">
        <w:rPr>
          <w:rFonts w:ascii="Verdana" w:hAnsi="Verdana"/>
          <w:sz w:val="18"/>
          <w:szCs w:val="20"/>
        </w:rPr>
        <w:t xml:space="preserve"> </w:t>
      </w:r>
      <w:r w:rsidRPr="000D37D2">
        <w:rPr>
          <w:rFonts w:ascii="Verdana" w:hAnsi="Verdana"/>
          <w:sz w:val="18"/>
          <w:szCs w:val="20"/>
        </w:rPr>
        <w:t>stanowiąc</w:t>
      </w:r>
      <w:r w:rsidR="00497B93" w:rsidRPr="000D37D2">
        <w:rPr>
          <w:rFonts w:ascii="Verdana" w:hAnsi="Verdana"/>
          <w:sz w:val="18"/>
          <w:szCs w:val="20"/>
        </w:rPr>
        <w:t>ego</w:t>
      </w:r>
      <w:r w:rsidRPr="000D37D2">
        <w:rPr>
          <w:rFonts w:ascii="Verdana" w:hAnsi="Verdana"/>
          <w:sz w:val="18"/>
          <w:szCs w:val="20"/>
        </w:rPr>
        <w:t xml:space="preserve"> </w:t>
      </w:r>
      <w:r w:rsidRPr="00E24962">
        <w:rPr>
          <w:rFonts w:ascii="Verdana" w:hAnsi="Verdana"/>
          <w:b/>
          <w:bCs/>
          <w:sz w:val="18"/>
          <w:szCs w:val="20"/>
        </w:rPr>
        <w:t xml:space="preserve">Załącznik nr </w:t>
      </w:r>
      <w:r w:rsidR="00AE1906" w:rsidRPr="00E24962">
        <w:rPr>
          <w:rFonts w:ascii="Verdana" w:hAnsi="Verdana"/>
          <w:b/>
          <w:bCs/>
          <w:sz w:val="18"/>
          <w:szCs w:val="20"/>
        </w:rPr>
        <w:t>4</w:t>
      </w:r>
      <w:r w:rsidRPr="00E24962">
        <w:rPr>
          <w:rFonts w:ascii="Verdana" w:hAnsi="Verdana"/>
          <w:b/>
          <w:bCs/>
          <w:sz w:val="18"/>
          <w:szCs w:val="20"/>
        </w:rPr>
        <w:t xml:space="preserve"> do SWZ</w:t>
      </w:r>
      <w:r w:rsidR="00FF5DB4" w:rsidRPr="000D37D2">
        <w:rPr>
          <w:rFonts w:ascii="Verdana" w:hAnsi="Verdana"/>
          <w:sz w:val="18"/>
          <w:szCs w:val="20"/>
        </w:rPr>
        <w:t xml:space="preserve">, </w:t>
      </w:r>
      <w:r w:rsidRPr="007F47CB">
        <w:rPr>
          <w:rFonts w:ascii="Verdana" w:hAnsi="Verdana"/>
          <w:sz w:val="18"/>
          <w:szCs w:val="20"/>
        </w:rPr>
        <w:t xml:space="preserve">uzupełnione o zapisy wynikające ze złożonej </w:t>
      </w:r>
      <w:r w:rsidR="00FF5DB4" w:rsidRPr="007F47CB">
        <w:rPr>
          <w:rFonts w:ascii="Verdana" w:hAnsi="Verdana"/>
          <w:sz w:val="18"/>
          <w:szCs w:val="20"/>
        </w:rPr>
        <w:t xml:space="preserve">przez Wykonawcę </w:t>
      </w:r>
      <w:r w:rsidRPr="007F47CB">
        <w:rPr>
          <w:rFonts w:ascii="Verdana" w:hAnsi="Verdana"/>
          <w:sz w:val="18"/>
          <w:szCs w:val="20"/>
        </w:rPr>
        <w:t>oferty.</w:t>
      </w:r>
      <w:r w:rsidR="00AE1906">
        <w:rPr>
          <w:rFonts w:ascii="Verdana" w:hAnsi="Verdana"/>
          <w:sz w:val="18"/>
          <w:szCs w:val="20"/>
        </w:rPr>
        <w:t xml:space="preserve"> </w:t>
      </w:r>
      <w:r w:rsidR="00BA1A2C" w:rsidRPr="00AE1906">
        <w:rPr>
          <w:rFonts w:ascii="Verdana" w:hAnsi="Verdana"/>
          <w:sz w:val="18"/>
          <w:szCs w:val="20"/>
        </w:rPr>
        <w:t>Zamawiający dopuszcza zawarcie umowy w</w:t>
      </w:r>
      <w:r w:rsidR="00FF5DB4" w:rsidRPr="00AE1906">
        <w:rPr>
          <w:rFonts w:ascii="Verdana" w:hAnsi="Verdana"/>
          <w:sz w:val="18"/>
          <w:szCs w:val="20"/>
        </w:rPr>
        <w:t> </w:t>
      </w:r>
      <w:r w:rsidR="00BA1A2C" w:rsidRPr="00AE1906">
        <w:rPr>
          <w:rFonts w:ascii="Verdana" w:hAnsi="Verdana"/>
          <w:sz w:val="18"/>
          <w:szCs w:val="20"/>
        </w:rPr>
        <w:t>formie elektronicznej zgodnie z</w:t>
      </w:r>
      <w:r w:rsidR="007F47CB" w:rsidRPr="00AE1906">
        <w:rPr>
          <w:rFonts w:ascii="Verdana" w:hAnsi="Verdana"/>
          <w:sz w:val="18"/>
          <w:szCs w:val="20"/>
        </w:rPr>
        <w:t> </w:t>
      </w:r>
      <w:r w:rsidR="00BA1A2C" w:rsidRPr="00AE1906">
        <w:rPr>
          <w:rFonts w:ascii="Verdana" w:hAnsi="Verdana"/>
          <w:sz w:val="18"/>
          <w:szCs w:val="20"/>
        </w:rPr>
        <w:t>paragrafem 78</w:t>
      </w:r>
      <w:r w:rsidR="00BA1A2C" w:rsidRPr="00AE1906">
        <w:rPr>
          <w:rFonts w:ascii="Verdana" w:hAnsi="Verdana"/>
          <w:sz w:val="18"/>
          <w:szCs w:val="20"/>
          <w:vertAlign w:val="superscript"/>
        </w:rPr>
        <w:t>1</w:t>
      </w:r>
      <w:r w:rsidR="00BA1A2C" w:rsidRPr="00AE1906">
        <w:rPr>
          <w:rFonts w:ascii="Verdana" w:hAnsi="Verdana"/>
          <w:sz w:val="18"/>
          <w:szCs w:val="20"/>
        </w:rPr>
        <w:t xml:space="preserve"> ustawy z dnia 23 kwietnia 1964 r. Kodeks cywilny (tj. </w:t>
      </w:r>
      <w:r w:rsidR="00FF5DB4" w:rsidRPr="00AE1906">
        <w:rPr>
          <w:rFonts w:ascii="Verdana" w:hAnsi="Verdana"/>
          <w:sz w:val="18"/>
          <w:szCs w:val="20"/>
        </w:rPr>
        <w:t xml:space="preserve">Dz. U. </w:t>
      </w:r>
      <w:r w:rsidR="00BA1A2C" w:rsidRPr="00AE1906">
        <w:rPr>
          <w:rFonts w:ascii="Verdana" w:hAnsi="Verdana"/>
          <w:sz w:val="18"/>
          <w:szCs w:val="20"/>
        </w:rPr>
        <w:t>z 2020 r. poz. 1740 ze zm.).</w:t>
      </w:r>
    </w:p>
    <w:p w14:paraId="0C8610D9" w14:textId="7D7F45E1" w:rsidR="00374752" w:rsidRPr="00374752" w:rsidRDefault="00374752" w:rsidP="00AE1906">
      <w:pPr>
        <w:numPr>
          <w:ilvl w:val="0"/>
          <w:numId w:val="16"/>
        </w:numPr>
        <w:spacing w:before="60" w:after="0"/>
        <w:ind w:left="567" w:hanging="567"/>
        <w:jc w:val="both"/>
        <w:rPr>
          <w:rFonts w:ascii="Verdana" w:hAnsi="Verdana"/>
          <w:sz w:val="18"/>
          <w:szCs w:val="18"/>
        </w:rPr>
      </w:pPr>
      <w:r w:rsidRPr="00AE5CFE">
        <w:rPr>
          <w:rFonts w:ascii="Verdana" w:hAnsi="Verdana"/>
          <w:sz w:val="18"/>
          <w:szCs w:val="18"/>
        </w:rPr>
        <w:t>Przed podpisaniem umowy Zamawiający zbada, czy nie zachodzi przesłanka wykluczenia przewidziana w art. 7 ust. 1 Ustawy sankcyjnej na podstawie wykazów wskazanych w tej ustawie lub innych dostępnych środków. Ww. zakazy i podstawy wykluczenia obowiązują również na etapie realizacji zamówienia</w:t>
      </w:r>
      <w:r>
        <w:rPr>
          <w:rFonts w:ascii="Verdana" w:hAnsi="Verdana"/>
          <w:sz w:val="18"/>
          <w:szCs w:val="18"/>
        </w:rPr>
        <w:t>.</w:t>
      </w:r>
    </w:p>
    <w:p w14:paraId="2A261AB2" w14:textId="6D9A9A32" w:rsidR="003102B8" w:rsidRPr="0088194D" w:rsidRDefault="003102B8" w:rsidP="00331764">
      <w:pPr>
        <w:numPr>
          <w:ilvl w:val="0"/>
          <w:numId w:val="16"/>
        </w:numPr>
        <w:spacing w:before="60" w:after="0"/>
        <w:ind w:left="567" w:hanging="567"/>
        <w:jc w:val="both"/>
        <w:rPr>
          <w:rFonts w:ascii="Verdana" w:hAnsi="Verdana"/>
          <w:sz w:val="18"/>
          <w:szCs w:val="20"/>
        </w:rPr>
      </w:pPr>
      <w:r w:rsidRPr="0088194D">
        <w:rPr>
          <w:rFonts w:ascii="Verdana" w:hAnsi="Verdana"/>
          <w:sz w:val="18"/>
          <w:szCs w:val="18"/>
        </w:rPr>
        <w:t xml:space="preserve">Zamawiający nie później niż w terminie 30 dni od dnia zakończenia postępowania o udzielenie zamówienia </w:t>
      </w:r>
      <w:r w:rsidR="00AE1906" w:rsidRPr="0088194D">
        <w:rPr>
          <w:rFonts w:ascii="Verdana" w:hAnsi="Verdana"/>
          <w:sz w:val="18"/>
          <w:szCs w:val="18"/>
        </w:rPr>
        <w:t>zamieści w Biuletynie Zamówień Publicznych ogłoszenie wyniku postępowania zawierające informację o udzieleniu zamówienia lub unieważnieniu postępowania</w:t>
      </w:r>
      <w:r w:rsidR="00AE1906" w:rsidRPr="0088194D">
        <w:rPr>
          <w:rFonts w:ascii="Verdana" w:hAnsi="Verdana"/>
          <w:sz w:val="18"/>
          <w:szCs w:val="20"/>
        </w:rPr>
        <w:t>.</w:t>
      </w:r>
    </w:p>
    <w:p w14:paraId="12DAED44" w14:textId="69028A43" w:rsidR="003102B8" w:rsidRPr="00576681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76681">
        <w:rPr>
          <w:rFonts w:ascii="Verdana" w:hAnsi="Verdana"/>
          <w:color w:val="FFFFFF"/>
          <w:sz w:val="20"/>
          <w:szCs w:val="32"/>
        </w:rPr>
        <w:t xml:space="preserve">WYMAGANIA DOTYCZĄCE ZABEZPIECZENIA NALEŻYTEGO </w:t>
      </w:r>
      <w:r w:rsidR="00C518E8" w:rsidRPr="00576681">
        <w:rPr>
          <w:rFonts w:ascii="Verdana" w:hAnsi="Verdana"/>
          <w:color w:val="FFFFFF"/>
          <w:sz w:val="20"/>
          <w:szCs w:val="32"/>
        </w:rPr>
        <w:br/>
        <w:t xml:space="preserve">            </w:t>
      </w:r>
      <w:r w:rsidRPr="00576681">
        <w:rPr>
          <w:rFonts w:ascii="Verdana" w:hAnsi="Verdana"/>
          <w:color w:val="FFFFFF"/>
          <w:sz w:val="20"/>
          <w:szCs w:val="32"/>
        </w:rPr>
        <w:t xml:space="preserve">WYKONANIA UMOWY </w:t>
      </w:r>
    </w:p>
    <w:p w14:paraId="264A0420" w14:textId="5498A0FB" w:rsidR="00C518E8" w:rsidRPr="008A51DD" w:rsidRDefault="00EF48EA" w:rsidP="00FE19E3">
      <w:pPr>
        <w:pStyle w:val="Tekstpodstawowy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8A51DD">
        <w:rPr>
          <w:rFonts w:ascii="Verdana" w:hAnsi="Verdana"/>
          <w:sz w:val="18"/>
          <w:szCs w:val="18"/>
        </w:rPr>
        <w:t xml:space="preserve">Zamawiający </w:t>
      </w:r>
      <w:r w:rsidR="00FE19E3" w:rsidRPr="008A51DD">
        <w:rPr>
          <w:rFonts w:ascii="Verdana" w:hAnsi="Verdana"/>
          <w:b/>
          <w:bCs/>
          <w:sz w:val="18"/>
          <w:szCs w:val="18"/>
        </w:rPr>
        <w:t>nie</w:t>
      </w:r>
      <w:r w:rsidR="00FE19E3" w:rsidRPr="008A51DD">
        <w:rPr>
          <w:rFonts w:ascii="Verdana" w:hAnsi="Verdana"/>
          <w:sz w:val="18"/>
          <w:szCs w:val="18"/>
        </w:rPr>
        <w:t xml:space="preserve"> </w:t>
      </w:r>
      <w:r w:rsidRPr="008A51DD">
        <w:rPr>
          <w:rFonts w:ascii="Verdana" w:hAnsi="Verdana"/>
          <w:b/>
          <w:bCs/>
          <w:sz w:val="18"/>
          <w:szCs w:val="18"/>
        </w:rPr>
        <w:t xml:space="preserve">żąda </w:t>
      </w:r>
      <w:r w:rsidRPr="008A51DD">
        <w:rPr>
          <w:rFonts w:ascii="Verdana" w:hAnsi="Verdana"/>
          <w:sz w:val="18"/>
          <w:szCs w:val="18"/>
        </w:rPr>
        <w:t>wniesienia zabezpieczenia należytego wykonania umowy</w:t>
      </w:r>
      <w:r w:rsidR="00FE19E3" w:rsidRPr="008A51DD">
        <w:rPr>
          <w:rFonts w:ascii="Verdana" w:hAnsi="Verdana"/>
          <w:sz w:val="18"/>
          <w:szCs w:val="18"/>
        </w:rPr>
        <w:t>.</w:t>
      </w:r>
    </w:p>
    <w:p w14:paraId="3634DFC8" w14:textId="74A777FF" w:rsidR="003102B8" w:rsidRPr="00576681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0"/>
          <w:szCs w:val="32"/>
        </w:rPr>
      </w:pPr>
      <w:r w:rsidRPr="00576681">
        <w:rPr>
          <w:rFonts w:ascii="Verdana" w:hAnsi="Verdana"/>
          <w:color w:val="FFFFFF"/>
          <w:sz w:val="20"/>
          <w:szCs w:val="32"/>
        </w:rPr>
        <w:t xml:space="preserve">WYMAGANIA W ZAKRESIE ZATRUDNIENIA NA PODSTAWIE </w:t>
      </w:r>
      <w:r w:rsidR="003D5182" w:rsidRPr="00576681">
        <w:rPr>
          <w:rFonts w:ascii="Verdana" w:hAnsi="Verdana"/>
          <w:color w:val="FFFFFF"/>
          <w:sz w:val="20"/>
          <w:szCs w:val="32"/>
        </w:rPr>
        <w:br/>
        <w:t xml:space="preserve">            </w:t>
      </w:r>
      <w:r w:rsidRPr="00576681">
        <w:rPr>
          <w:rFonts w:ascii="Verdana" w:hAnsi="Verdana"/>
          <w:color w:val="FFFFFF"/>
          <w:sz w:val="20"/>
          <w:szCs w:val="32"/>
        </w:rPr>
        <w:t xml:space="preserve">STOSUNKU PRACY, W OKOLICZNOŚCIACH, O KTÓRYCH MOWA </w:t>
      </w:r>
      <w:r w:rsidR="003D5182" w:rsidRPr="00576681">
        <w:rPr>
          <w:rFonts w:ascii="Verdana" w:hAnsi="Verdana"/>
          <w:color w:val="FFFFFF"/>
          <w:sz w:val="20"/>
          <w:szCs w:val="32"/>
        </w:rPr>
        <w:t xml:space="preserve">                 </w:t>
      </w:r>
      <w:r w:rsidR="003D5182" w:rsidRPr="00576681">
        <w:rPr>
          <w:rFonts w:ascii="Verdana" w:hAnsi="Verdana"/>
          <w:color w:val="FFFFFF"/>
          <w:sz w:val="20"/>
          <w:szCs w:val="32"/>
        </w:rPr>
        <w:br/>
        <w:t xml:space="preserve">            </w:t>
      </w:r>
      <w:r w:rsidRPr="00576681">
        <w:rPr>
          <w:rFonts w:ascii="Verdana" w:hAnsi="Verdana"/>
          <w:color w:val="FFFFFF"/>
          <w:sz w:val="20"/>
          <w:szCs w:val="32"/>
        </w:rPr>
        <w:t xml:space="preserve">W ART. 95 </w:t>
      </w:r>
      <w:proofErr w:type="spellStart"/>
      <w:r w:rsidRPr="00576681">
        <w:rPr>
          <w:rFonts w:ascii="Verdana" w:hAnsi="Verdana"/>
          <w:color w:val="FFFFFF"/>
          <w:sz w:val="20"/>
          <w:szCs w:val="32"/>
        </w:rPr>
        <w:t>uPZP</w:t>
      </w:r>
      <w:proofErr w:type="spellEnd"/>
    </w:p>
    <w:p w14:paraId="3C27751A" w14:textId="4D03F815" w:rsidR="00E24962" w:rsidRDefault="00E24962" w:rsidP="00E24962">
      <w:pPr>
        <w:spacing w:before="120" w:after="0"/>
        <w:ind w:lef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Zamawiający nie stawia żadnych w</w:t>
      </w:r>
      <w:r w:rsidR="00321AE7">
        <w:rPr>
          <w:rFonts w:ascii="Verdana" w:hAnsi="Verdana" w:cs="Arial"/>
          <w:sz w:val="18"/>
          <w:szCs w:val="18"/>
        </w:rPr>
        <w:t>ymagań</w:t>
      </w:r>
      <w:r>
        <w:rPr>
          <w:rFonts w:ascii="Verdana" w:hAnsi="Verdana" w:cs="Arial"/>
          <w:sz w:val="18"/>
          <w:szCs w:val="18"/>
        </w:rPr>
        <w:t xml:space="preserve"> dotyczących zatrudnienia w ramach stosunku pracy przez Wykonawcę </w:t>
      </w:r>
      <w:r w:rsidR="00321AE7">
        <w:rPr>
          <w:rFonts w:ascii="Verdana" w:hAnsi="Verdana" w:cs="Arial"/>
          <w:sz w:val="18"/>
          <w:szCs w:val="18"/>
        </w:rPr>
        <w:t xml:space="preserve">lub ewentualnych Podwykonawców </w:t>
      </w:r>
      <w:r>
        <w:rPr>
          <w:rFonts w:ascii="Verdana" w:hAnsi="Verdana" w:cs="Arial"/>
          <w:sz w:val="18"/>
          <w:szCs w:val="18"/>
        </w:rPr>
        <w:t xml:space="preserve">osób </w:t>
      </w:r>
      <w:r w:rsidR="00321AE7">
        <w:rPr>
          <w:rFonts w:ascii="Verdana" w:hAnsi="Verdana" w:cs="Arial"/>
          <w:sz w:val="18"/>
          <w:szCs w:val="18"/>
        </w:rPr>
        <w:t>do wy</w:t>
      </w:r>
      <w:r>
        <w:rPr>
          <w:rFonts w:ascii="Verdana" w:hAnsi="Verdana" w:cs="Arial"/>
          <w:sz w:val="18"/>
          <w:szCs w:val="18"/>
        </w:rPr>
        <w:t>kon</w:t>
      </w:r>
      <w:r w:rsidR="00321AE7">
        <w:rPr>
          <w:rFonts w:ascii="Verdana" w:hAnsi="Verdana" w:cs="Arial"/>
          <w:sz w:val="18"/>
          <w:szCs w:val="18"/>
        </w:rPr>
        <w:t>ania</w:t>
      </w:r>
      <w:r>
        <w:rPr>
          <w:rFonts w:ascii="Verdana" w:hAnsi="Verdana" w:cs="Arial"/>
          <w:sz w:val="18"/>
          <w:szCs w:val="18"/>
        </w:rPr>
        <w:t xml:space="preserve"> czynności związan</w:t>
      </w:r>
      <w:r w:rsidR="00321AE7">
        <w:rPr>
          <w:rFonts w:ascii="Verdana" w:hAnsi="Verdana" w:cs="Arial"/>
          <w:sz w:val="18"/>
          <w:szCs w:val="18"/>
        </w:rPr>
        <w:t>ych</w:t>
      </w:r>
      <w:r>
        <w:rPr>
          <w:rFonts w:ascii="Verdana" w:hAnsi="Verdana" w:cs="Arial"/>
          <w:sz w:val="18"/>
          <w:szCs w:val="18"/>
        </w:rPr>
        <w:t xml:space="preserve"> z realizacją przedmiotu zamówienia.</w:t>
      </w:r>
    </w:p>
    <w:p w14:paraId="661A72F1" w14:textId="43EA003F" w:rsidR="00516340" w:rsidRDefault="00A80ED7" w:rsidP="00E24962">
      <w:pPr>
        <w:spacing w:before="120" w:after="0"/>
        <w:ind w:lef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Postępowanie Zamawiającego wynika z przyjętej technologii realizacji usługi. Nałożenie na potencjalnych Wykonawców obowiązków związanych z zatrudnieniem pracowników do realizacji krótkoterminowego zadania, mogłoby negatywnie wpłynąć na zainteresowanie postępowan</w:t>
      </w:r>
      <w:r w:rsidR="00C671D4"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 xml:space="preserve">em </w:t>
      </w:r>
      <w:r w:rsidR="00157295">
        <w:rPr>
          <w:rFonts w:ascii="Verdana" w:hAnsi="Verdana" w:cs="Arial"/>
          <w:sz w:val="18"/>
          <w:szCs w:val="18"/>
        </w:rPr>
        <w:t>W</w:t>
      </w:r>
      <w:r>
        <w:rPr>
          <w:rFonts w:ascii="Verdana" w:hAnsi="Verdana" w:cs="Arial"/>
          <w:sz w:val="18"/>
          <w:szCs w:val="18"/>
        </w:rPr>
        <w:t xml:space="preserve">ykonawców, </w:t>
      </w:r>
      <w:r w:rsidR="00C671D4">
        <w:rPr>
          <w:rFonts w:ascii="Verdana" w:hAnsi="Verdana" w:cs="Arial"/>
          <w:sz w:val="18"/>
          <w:szCs w:val="18"/>
        </w:rPr>
        <w:t>czego</w:t>
      </w:r>
      <w:r>
        <w:rPr>
          <w:rFonts w:ascii="Verdana" w:hAnsi="Verdana" w:cs="Arial"/>
          <w:sz w:val="18"/>
          <w:szCs w:val="18"/>
        </w:rPr>
        <w:t xml:space="preserve"> Zam</w:t>
      </w:r>
      <w:r w:rsidR="00C671D4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wi</w:t>
      </w:r>
      <w:r w:rsidR="00C671D4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j</w:t>
      </w:r>
      <w:r w:rsidR="00C671D4">
        <w:rPr>
          <w:rFonts w:ascii="Verdana" w:hAnsi="Verdana" w:cs="Arial"/>
          <w:sz w:val="18"/>
          <w:szCs w:val="18"/>
        </w:rPr>
        <w:t>ą</w:t>
      </w:r>
      <w:r>
        <w:rPr>
          <w:rFonts w:ascii="Verdana" w:hAnsi="Verdana" w:cs="Arial"/>
          <w:sz w:val="18"/>
          <w:szCs w:val="18"/>
        </w:rPr>
        <w:t>cy z</w:t>
      </w:r>
      <w:r w:rsidR="00C671D4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 xml:space="preserve"> </w:t>
      </w:r>
      <w:r w:rsidR="00C671D4">
        <w:rPr>
          <w:rFonts w:ascii="Verdana" w:hAnsi="Verdana" w:cs="Arial"/>
          <w:sz w:val="18"/>
          <w:szCs w:val="18"/>
        </w:rPr>
        <w:t>względów organizacyjnych nie może zaakceptować.</w:t>
      </w:r>
      <w:r>
        <w:rPr>
          <w:rFonts w:ascii="Verdana" w:hAnsi="Verdana" w:cs="Arial"/>
          <w:sz w:val="18"/>
          <w:szCs w:val="18"/>
        </w:rPr>
        <w:t xml:space="preserve">   </w:t>
      </w:r>
    </w:p>
    <w:p w14:paraId="3946D5E1" w14:textId="1EEBC35B" w:rsidR="003102B8" w:rsidRPr="00CB0AD1" w:rsidRDefault="00497B93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568"/>
        <w:jc w:val="both"/>
        <w:rPr>
          <w:rFonts w:ascii="Verdana" w:hAnsi="Verdana"/>
          <w:color w:val="FFFFFF"/>
          <w:sz w:val="22"/>
          <w:szCs w:val="32"/>
        </w:rPr>
      </w:pPr>
      <w:r>
        <w:rPr>
          <w:rFonts w:ascii="Verdana" w:hAnsi="Verdana"/>
          <w:color w:val="FFFFFF"/>
          <w:sz w:val="22"/>
          <w:szCs w:val="32"/>
        </w:rPr>
        <w:t>WZÓR</w:t>
      </w:r>
      <w:r w:rsidR="00CB0AD1" w:rsidRPr="00CB0AD1">
        <w:rPr>
          <w:rFonts w:ascii="Verdana" w:hAnsi="Verdana"/>
          <w:color w:val="FFFFFF"/>
          <w:sz w:val="22"/>
          <w:szCs w:val="32"/>
        </w:rPr>
        <w:t xml:space="preserve"> UMOWY </w:t>
      </w:r>
      <w:r w:rsidR="003102B8" w:rsidRPr="00CB0AD1">
        <w:rPr>
          <w:rFonts w:ascii="Verdana" w:hAnsi="Verdana"/>
          <w:color w:val="FFFFFF"/>
          <w:sz w:val="22"/>
          <w:szCs w:val="32"/>
        </w:rPr>
        <w:t>/</w:t>
      </w:r>
      <w:r w:rsidR="00CB0AD1" w:rsidRPr="00CB0AD1">
        <w:rPr>
          <w:rFonts w:ascii="Verdana" w:hAnsi="Verdana"/>
          <w:color w:val="FFFFFF"/>
          <w:sz w:val="22"/>
          <w:szCs w:val="32"/>
        </w:rPr>
        <w:t xml:space="preserve"> </w:t>
      </w:r>
      <w:r w:rsidR="003102B8" w:rsidRPr="00CB0AD1">
        <w:rPr>
          <w:rFonts w:ascii="Verdana" w:hAnsi="Verdana"/>
          <w:color w:val="FFFFFF"/>
          <w:sz w:val="22"/>
          <w:szCs w:val="32"/>
        </w:rPr>
        <w:t>ZMIANA UMOWY</w:t>
      </w:r>
    </w:p>
    <w:p w14:paraId="6D87E3E4" w14:textId="60088A5A" w:rsidR="003102B8" w:rsidRPr="007F47CB" w:rsidRDefault="003102B8" w:rsidP="00D323F2">
      <w:pPr>
        <w:pStyle w:val="Akapitzlist"/>
        <w:widowControl w:val="0"/>
        <w:numPr>
          <w:ilvl w:val="6"/>
          <w:numId w:val="18"/>
        </w:numPr>
        <w:suppressAutoHyphens/>
        <w:spacing w:before="12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Jako odrębny </w:t>
      </w:r>
      <w:r w:rsidRPr="00321AE7">
        <w:rPr>
          <w:rFonts w:ascii="Verdana" w:hAnsi="Verdana" w:cs="Arial"/>
          <w:b/>
          <w:bCs/>
          <w:sz w:val="18"/>
          <w:szCs w:val="20"/>
        </w:rPr>
        <w:t xml:space="preserve">Załącznik nr </w:t>
      </w:r>
      <w:r w:rsidR="001F4888" w:rsidRPr="00321AE7">
        <w:rPr>
          <w:rFonts w:ascii="Verdana" w:hAnsi="Verdana" w:cs="Arial"/>
          <w:b/>
          <w:bCs/>
          <w:sz w:val="18"/>
          <w:szCs w:val="20"/>
        </w:rPr>
        <w:t>4</w:t>
      </w:r>
      <w:r w:rsidRPr="00321AE7">
        <w:rPr>
          <w:rFonts w:ascii="Verdana" w:hAnsi="Verdana" w:cs="Arial"/>
          <w:b/>
          <w:bCs/>
          <w:sz w:val="18"/>
          <w:szCs w:val="20"/>
        </w:rPr>
        <w:t xml:space="preserve"> do SWZ</w:t>
      </w:r>
      <w:r w:rsidR="00A3600A">
        <w:rPr>
          <w:rFonts w:ascii="Verdana" w:hAnsi="Verdana" w:cs="Arial"/>
          <w:b/>
          <w:bCs/>
          <w:sz w:val="18"/>
          <w:szCs w:val="20"/>
        </w:rPr>
        <w:t xml:space="preserve"> [zip]</w:t>
      </w:r>
      <w:r w:rsidRPr="008A51DD">
        <w:rPr>
          <w:rFonts w:ascii="Verdana" w:hAnsi="Verdana" w:cs="Arial"/>
          <w:sz w:val="18"/>
          <w:szCs w:val="20"/>
        </w:rPr>
        <w:t xml:space="preserve"> </w:t>
      </w:r>
      <w:r w:rsidRPr="007F47CB">
        <w:rPr>
          <w:rFonts w:ascii="Verdana" w:hAnsi="Verdana" w:cs="Arial"/>
          <w:sz w:val="18"/>
          <w:szCs w:val="20"/>
        </w:rPr>
        <w:t xml:space="preserve">Zamawiający zamieścił </w:t>
      </w:r>
      <w:r w:rsidR="00497B93" w:rsidRPr="007F47CB">
        <w:rPr>
          <w:rFonts w:ascii="Verdana" w:hAnsi="Verdana" w:cs="Arial"/>
          <w:sz w:val="18"/>
          <w:szCs w:val="20"/>
        </w:rPr>
        <w:t>Wzór</w:t>
      </w:r>
      <w:r w:rsidR="00CB0AD1" w:rsidRPr="007F47CB">
        <w:rPr>
          <w:rFonts w:ascii="Verdana" w:hAnsi="Verdana" w:cs="Arial"/>
          <w:sz w:val="18"/>
          <w:szCs w:val="20"/>
        </w:rPr>
        <w:t xml:space="preserve"> umowy</w:t>
      </w:r>
      <w:r w:rsidRPr="007F47CB">
        <w:rPr>
          <w:rFonts w:ascii="Verdana" w:hAnsi="Verdana" w:cs="Arial"/>
          <w:sz w:val="18"/>
          <w:szCs w:val="20"/>
        </w:rPr>
        <w:t xml:space="preserve">, który określa warunki realizacji przedmiotowego zamówienia publicznego. </w:t>
      </w:r>
    </w:p>
    <w:p w14:paraId="113E82CA" w14:textId="4FB2EB27" w:rsidR="003102B8" w:rsidRPr="007F47CB" w:rsidRDefault="003102B8" w:rsidP="00D323F2">
      <w:pPr>
        <w:pStyle w:val="Akapitzlist"/>
        <w:widowControl w:val="0"/>
        <w:numPr>
          <w:ilvl w:val="6"/>
          <w:numId w:val="18"/>
        </w:numPr>
        <w:suppressAutoHyphens/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Zamawiający przewiduje możliwość zmiany zawartej umowy w stosunku do treści wybranej oferty w zakresie uregulowanym w art. 455 </w:t>
      </w:r>
      <w:proofErr w:type="spellStart"/>
      <w:r w:rsidRPr="007F47CB">
        <w:rPr>
          <w:rFonts w:ascii="Verdana" w:hAnsi="Verdana" w:cs="Arial"/>
          <w:sz w:val="18"/>
          <w:szCs w:val="20"/>
        </w:rPr>
        <w:t>uPzp</w:t>
      </w:r>
      <w:proofErr w:type="spellEnd"/>
      <w:r w:rsidRPr="007F47CB">
        <w:rPr>
          <w:rFonts w:ascii="Verdana" w:hAnsi="Verdana" w:cs="Arial"/>
          <w:sz w:val="18"/>
          <w:szCs w:val="20"/>
        </w:rPr>
        <w:t xml:space="preserve"> oraz wskazanym </w:t>
      </w:r>
      <w:r w:rsidR="00497B93" w:rsidRPr="007F47CB">
        <w:rPr>
          <w:rFonts w:ascii="Verdana" w:hAnsi="Verdana" w:cs="Arial"/>
          <w:sz w:val="18"/>
          <w:szCs w:val="20"/>
        </w:rPr>
        <w:t>we Wzorze</w:t>
      </w:r>
      <w:r w:rsidR="00CB0AD1" w:rsidRPr="007F47CB">
        <w:rPr>
          <w:rFonts w:ascii="Verdana" w:hAnsi="Verdana" w:cs="Arial"/>
          <w:sz w:val="18"/>
          <w:szCs w:val="20"/>
        </w:rPr>
        <w:t xml:space="preserve"> umowy.</w:t>
      </w:r>
    </w:p>
    <w:p w14:paraId="262C34A9" w14:textId="77777777" w:rsidR="003102B8" w:rsidRPr="007F47CB" w:rsidRDefault="003102B8" w:rsidP="00D323F2">
      <w:pPr>
        <w:pStyle w:val="Akapitzlist"/>
        <w:widowControl w:val="0"/>
        <w:numPr>
          <w:ilvl w:val="6"/>
          <w:numId w:val="18"/>
        </w:numPr>
        <w:suppressAutoHyphens/>
        <w:spacing w:before="60" w:after="0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7F47CB">
        <w:rPr>
          <w:rFonts w:ascii="Verdana" w:hAnsi="Verdana"/>
          <w:sz w:val="18"/>
          <w:szCs w:val="20"/>
        </w:rPr>
        <w:t>Zmiana umowy wymaga dla swej ważności, pod rygorem nieważności, zachowania formy pisemnej.</w:t>
      </w:r>
    </w:p>
    <w:p w14:paraId="04D2D4FD" w14:textId="627CD534" w:rsidR="003102B8" w:rsidRPr="00CB0AD1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2"/>
          <w:szCs w:val="32"/>
        </w:rPr>
      </w:pPr>
      <w:r w:rsidRPr="00CB0AD1">
        <w:rPr>
          <w:rFonts w:ascii="Verdana" w:hAnsi="Verdana"/>
          <w:color w:val="FFFFFF"/>
          <w:sz w:val="22"/>
          <w:szCs w:val="32"/>
        </w:rPr>
        <w:t xml:space="preserve">WALUTA, W JAKIEJ BĘDĄ PROWADZONE ROZLICZENIA ZWIĄZANE </w:t>
      </w:r>
      <w:r w:rsidR="00CB0AD1">
        <w:rPr>
          <w:rFonts w:ascii="Verdana" w:hAnsi="Verdana"/>
          <w:color w:val="FFFFFF"/>
          <w:sz w:val="22"/>
          <w:szCs w:val="32"/>
        </w:rPr>
        <w:t xml:space="preserve"> </w:t>
      </w:r>
      <w:r w:rsidR="001F4888">
        <w:rPr>
          <w:rFonts w:ascii="Verdana" w:hAnsi="Verdana"/>
          <w:color w:val="FFFFFF"/>
          <w:sz w:val="22"/>
          <w:szCs w:val="32"/>
        </w:rPr>
        <w:br/>
        <w:t xml:space="preserve">            </w:t>
      </w:r>
      <w:r w:rsidRPr="00CB0AD1">
        <w:rPr>
          <w:rFonts w:ascii="Verdana" w:hAnsi="Verdana"/>
          <w:color w:val="FFFFFF"/>
          <w:sz w:val="22"/>
          <w:szCs w:val="32"/>
        </w:rPr>
        <w:t>Z REALIZACJĄ NINIEJSZEGO ZAMÓWIENIA PUBLICZNEGO</w:t>
      </w:r>
    </w:p>
    <w:p w14:paraId="27419EC4" w14:textId="77777777" w:rsidR="003102B8" w:rsidRPr="007F47CB" w:rsidRDefault="003102B8" w:rsidP="00CB0AD1">
      <w:pPr>
        <w:spacing w:before="120" w:after="24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Wszelkie rozliczenia związane z realizacją zamówienia publicznego, którego dotyczy niniejsza SWZ dokonywane będą w PLN.</w:t>
      </w:r>
    </w:p>
    <w:p w14:paraId="60BEE06E" w14:textId="40C9D8E1" w:rsidR="003102B8" w:rsidRPr="00F14CB2" w:rsidRDefault="003102B8" w:rsidP="00F17496">
      <w:pPr>
        <w:pStyle w:val="Nagwek1"/>
        <w:keepLines w:val="0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360"/>
        <w:ind w:left="-142" w:firstLine="709"/>
        <w:jc w:val="both"/>
        <w:rPr>
          <w:rFonts w:ascii="Verdana" w:hAnsi="Verdana"/>
          <w:color w:val="FFFFFF"/>
          <w:sz w:val="22"/>
          <w:szCs w:val="32"/>
        </w:rPr>
      </w:pPr>
      <w:bookmarkStart w:id="39" w:name="_Toc227121620"/>
      <w:bookmarkStart w:id="40" w:name="_Toc231012186"/>
      <w:r w:rsidRPr="00F14CB2">
        <w:rPr>
          <w:rFonts w:ascii="Verdana" w:hAnsi="Verdana"/>
          <w:color w:val="FFFFFF"/>
          <w:sz w:val="22"/>
          <w:szCs w:val="32"/>
        </w:rPr>
        <w:lastRenderedPageBreak/>
        <w:t>ŚRODKI OCHRONY PRAWNEJ</w:t>
      </w:r>
      <w:bookmarkEnd w:id="39"/>
      <w:bookmarkEnd w:id="40"/>
    </w:p>
    <w:p w14:paraId="15B4C371" w14:textId="6D2EAC51" w:rsidR="003102B8" w:rsidRPr="007F47CB" w:rsidRDefault="003102B8" w:rsidP="00D323F2">
      <w:pPr>
        <w:numPr>
          <w:ilvl w:val="0"/>
          <w:numId w:val="10"/>
        </w:numPr>
        <w:tabs>
          <w:tab w:val="clear" w:pos="766"/>
        </w:tabs>
        <w:spacing w:before="120" w:after="0"/>
        <w:ind w:left="567" w:hanging="567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Środki ochrony prawnej określone w Dziale IX </w:t>
      </w:r>
      <w:proofErr w:type="spellStart"/>
      <w:r w:rsidRPr="007F47CB">
        <w:rPr>
          <w:rFonts w:ascii="Verdana" w:hAnsi="Verdana" w:cs="Arial"/>
          <w:sz w:val="18"/>
          <w:szCs w:val="20"/>
        </w:rPr>
        <w:t>uPzp</w:t>
      </w:r>
      <w:proofErr w:type="spellEnd"/>
      <w:r w:rsidRPr="007F47CB">
        <w:rPr>
          <w:rFonts w:ascii="Verdana" w:hAnsi="Verdana" w:cs="Arial"/>
          <w:sz w:val="18"/>
          <w:szCs w:val="20"/>
        </w:rPr>
        <w:t xml:space="preserve"> przysługują Wykonawcy, uczestnikowi konkursu oraz innemu podmiotowi, jeżeli ma lub miał interes w</w:t>
      </w:r>
      <w:r w:rsidR="00F14CB2" w:rsidRPr="007F47CB">
        <w:rPr>
          <w:rFonts w:ascii="Verdana" w:hAnsi="Verdana" w:cs="Arial"/>
          <w:sz w:val="18"/>
          <w:szCs w:val="20"/>
        </w:rPr>
        <w:t> </w:t>
      </w:r>
      <w:r w:rsidRPr="007F47CB">
        <w:rPr>
          <w:rFonts w:ascii="Verdana" w:hAnsi="Verdana" w:cs="Arial"/>
          <w:sz w:val="18"/>
          <w:szCs w:val="20"/>
        </w:rPr>
        <w:t>uzyskaniu zamówienia lub nagrody w konkursie oraz poniósł lub może ponieść szkodę w wyniku naruszenia przez Zamawiającego przepisów ustawy.</w:t>
      </w:r>
    </w:p>
    <w:p w14:paraId="52BA739B" w14:textId="77777777" w:rsidR="003102B8" w:rsidRPr="007F47CB" w:rsidRDefault="003102B8" w:rsidP="00D323F2">
      <w:pPr>
        <w:numPr>
          <w:ilvl w:val="0"/>
          <w:numId w:val="10"/>
        </w:numPr>
        <w:tabs>
          <w:tab w:val="clear" w:pos="766"/>
        </w:tabs>
        <w:spacing w:before="60" w:after="0"/>
        <w:ind w:left="567" w:hanging="567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7F47CB">
        <w:rPr>
          <w:rFonts w:ascii="Verdana" w:hAnsi="Verdana" w:cs="Arial"/>
          <w:sz w:val="18"/>
          <w:szCs w:val="20"/>
        </w:rPr>
        <w:t>uPzp</w:t>
      </w:r>
      <w:proofErr w:type="spellEnd"/>
      <w:r w:rsidRPr="007F47CB">
        <w:rPr>
          <w:rFonts w:ascii="Verdana" w:hAnsi="Verdana" w:cs="Arial"/>
          <w:sz w:val="18"/>
          <w:szCs w:val="20"/>
        </w:rPr>
        <w:t xml:space="preserve"> oraz Rzecznikowi Małych i Średnich Przedsiębiorstw.</w:t>
      </w:r>
    </w:p>
    <w:p w14:paraId="55F1EBEE" w14:textId="77777777" w:rsidR="003102B8" w:rsidRPr="007F47CB" w:rsidRDefault="003102B8" w:rsidP="00D323F2">
      <w:pPr>
        <w:numPr>
          <w:ilvl w:val="0"/>
          <w:numId w:val="10"/>
        </w:numPr>
        <w:tabs>
          <w:tab w:val="clear" w:pos="766"/>
        </w:tabs>
        <w:spacing w:before="60" w:after="0"/>
        <w:ind w:left="567" w:hanging="567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Środkami ochrony prawnej, o których mowa w pkt 1 są:</w:t>
      </w:r>
    </w:p>
    <w:p w14:paraId="3CF4F582" w14:textId="4913C80A" w:rsidR="003102B8" w:rsidRPr="007F47CB" w:rsidRDefault="003102B8" w:rsidP="00F17496">
      <w:pPr>
        <w:pStyle w:val="Akapitzlist"/>
        <w:numPr>
          <w:ilvl w:val="0"/>
          <w:numId w:val="37"/>
        </w:numPr>
        <w:spacing w:before="60" w:after="40"/>
        <w:ind w:left="992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odwołanie do Prezesa Krajowej Izby Odwoławczej (art. 513 i nast. </w:t>
      </w:r>
      <w:proofErr w:type="spellStart"/>
      <w:r w:rsidRPr="007F47CB">
        <w:rPr>
          <w:rFonts w:ascii="Verdana" w:hAnsi="Verdana" w:cs="Arial"/>
          <w:sz w:val="18"/>
          <w:szCs w:val="20"/>
        </w:rPr>
        <w:t>uPzp</w:t>
      </w:r>
      <w:proofErr w:type="spellEnd"/>
      <w:r w:rsidRPr="007F47CB">
        <w:rPr>
          <w:rFonts w:ascii="Verdana" w:hAnsi="Verdana" w:cs="Arial"/>
          <w:sz w:val="18"/>
          <w:szCs w:val="20"/>
        </w:rPr>
        <w:t>)</w:t>
      </w:r>
      <w:r w:rsidR="00F14CB2" w:rsidRPr="007F47CB">
        <w:rPr>
          <w:rFonts w:ascii="Verdana" w:hAnsi="Verdana" w:cs="Arial"/>
          <w:sz w:val="18"/>
          <w:szCs w:val="20"/>
        </w:rPr>
        <w:t>,</w:t>
      </w:r>
    </w:p>
    <w:p w14:paraId="1C7B5339" w14:textId="16EDFF3A" w:rsidR="003102B8" w:rsidRPr="007F47CB" w:rsidRDefault="003102B8" w:rsidP="00F17496">
      <w:pPr>
        <w:pStyle w:val="Akapitzlist"/>
        <w:numPr>
          <w:ilvl w:val="0"/>
          <w:numId w:val="37"/>
        </w:numPr>
        <w:spacing w:before="60" w:after="0"/>
        <w:ind w:left="993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skarga do Sądu Okręgowego w Warszawie (art. 579 i nast. </w:t>
      </w:r>
      <w:proofErr w:type="spellStart"/>
      <w:r w:rsidRPr="007F47CB">
        <w:rPr>
          <w:rFonts w:ascii="Verdana" w:hAnsi="Verdana" w:cs="Arial"/>
          <w:sz w:val="18"/>
          <w:szCs w:val="20"/>
        </w:rPr>
        <w:t>uPzp</w:t>
      </w:r>
      <w:proofErr w:type="spellEnd"/>
      <w:r w:rsidRPr="007F47CB">
        <w:rPr>
          <w:rFonts w:ascii="Verdana" w:hAnsi="Verdana" w:cs="Arial"/>
          <w:sz w:val="18"/>
          <w:szCs w:val="20"/>
        </w:rPr>
        <w:t>)</w:t>
      </w:r>
      <w:r w:rsidR="00F14CB2" w:rsidRPr="007F47CB">
        <w:rPr>
          <w:rFonts w:ascii="Verdana" w:hAnsi="Verdana" w:cs="Arial"/>
          <w:sz w:val="18"/>
          <w:szCs w:val="20"/>
        </w:rPr>
        <w:t>.</w:t>
      </w:r>
    </w:p>
    <w:p w14:paraId="423460C3" w14:textId="47B895E0" w:rsidR="003102B8" w:rsidRPr="007F47CB" w:rsidRDefault="003102B8" w:rsidP="00F17496">
      <w:pPr>
        <w:pStyle w:val="Akapitzlist"/>
        <w:numPr>
          <w:ilvl w:val="0"/>
          <w:numId w:val="38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Odwołanie przysługuje na:</w:t>
      </w:r>
    </w:p>
    <w:p w14:paraId="6E70F560" w14:textId="44EF99C6" w:rsidR="003102B8" w:rsidRPr="007F47CB" w:rsidRDefault="003102B8" w:rsidP="00F17496">
      <w:pPr>
        <w:pStyle w:val="Akapitzlist"/>
        <w:numPr>
          <w:ilvl w:val="1"/>
          <w:numId w:val="38"/>
        </w:numPr>
        <w:spacing w:before="6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niezgodną z przepisami ustawy czynność Zamawiającego, podjętą w</w:t>
      </w:r>
      <w:r w:rsidR="00F14CB2" w:rsidRPr="007F47CB">
        <w:rPr>
          <w:rFonts w:ascii="Verdana" w:hAnsi="Verdana" w:cs="Arial"/>
          <w:sz w:val="18"/>
          <w:szCs w:val="20"/>
        </w:rPr>
        <w:t> </w:t>
      </w:r>
      <w:r w:rsidRPr="007F47CB">
        <w:rPr>
          <w:rFonts w:ascii="Verdana" w:hAnsi="Verdana" w:cs="Arial"/>
          <w:sz w:val="18"/>
          <w:szCs w:val="20"/>
        </w:rPr>
        <w:t>postępowaniu o</w:t>
      </w:r>
      <w:r w:rsidR="007F47CB">
        <w:rPr>
          <w:rFonts w:ascii="Verdana" w:hAnsi="Verdana" w:cs="Arial"/>
          <w:sz w:val="18"/>
          <w:szCs w:val="20"/>
        </w:rPr>
        <w:t> </w:t>
      </w:r>
      <w:r w:rsidRPr="007F47CB">
        <w:rPr>
          <w:rFonts w:ascii="Verdana" w:hAnsi="Verdana" w:cs="Arial"/>
          <w:sz w:val="18"/>
          <w:szCs w:val="20"/>
        </w:rPr>
        <w:t>udzielenie zamówienia, o zawarcie umowy ramowej, dynamicznym systemie zakupów, systemie kwalifikowania wykonawców lub konkursie, w tym na projektowane postanowienie umowy;</w:t>
      </w:r>
    </w:p>
    <w:p w14:paraId="7E824A39" w14:textId="77777777" w:rsidR="003102B8" w:rsidRPr="007F47CB" w:rsidRDefault="003102B8" w:rsidP="00F17496">
      <w:pPr>
        <w:pStyle w:val="Akapitzlist"/>
        <w:numPr>
          <w:ilvl w:val="1"/>
          <w:numId w:val="38"/>
        </w:numPr>
        <w:spacing w:before="6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676671B4" w14:textId="77777777" w:rsidR="003102B8" w:rsidRPr="007F47CB" w:rsidRDefault="003102B8" w:rsidP="00F17496">
      <w:pPr>
        <w:pStyle w:val="Akapitzlist"/>
        <w:numPr>
          <w:ilvl w:val="1"/>
          <w:numId w:val="38"/>
        </w:numPr>
        <w:spacing w:before="60" w:after="0"/>
        <w:ind w:left="1134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6024F01D" w14:textId="77777777" w:rsidR="003102B8" w:rsidRPr="007F47CB" w:rsidRDefault="003102B8" w:rsidP="00F17496">
      <w:pPr>
        <w:pStyle w:val="Akapitzlist"/>
        <w:numPr>
          <w:ilvl w:val="0"/>
          <w:numId w:val="38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 xml:space="preserve">Odwołanie wnosi się do Prezesa Izby w terminach wskazanych w art. 515 </w:t>
      </w:r>
      <w:proofErr w:type="spellStart"/>
      <w:r w:rsidRPr="007F47CB">
        <w:rPr>
          <w:rFonts w:ascii="Verdana" w:hAnsi="Verdana" w:cs="Arial"/>
          <w:sz w:val="18"/>
          <w:szCs w:val="20"/>
        </w:rPr>
        <w:t>uPzp</w:t>
      </w:r>
      <w:proofErr w:type="spellEnd"/>
      <w:r w:rsidRPr="007F47CB">
        <w:rPr>
          <w:rFonts w:ascii="Verdana" w:hAnsi="Verdana" w:cs="Arial"/>
          <w:sz w:val="18"/>
          <w:szCs w:val="20"/>
        </w:rPr>
        <w:t>.</w:t>
      </w:r>
    </w:p>
    <w:p w14:paraId="51A8DB05" w14:textId="50DDB35F" w:rsidR="003102B8" w:rsidRPr="00D323F2" w:rsidRDefault="003102B8" w:rsidP="00F17496">
      <w:pPr>
        <w:pStyle w:val="Akapitzlist"/>
        <w:numPr>
          <w:ilvl w:val="0"/>
          <w:numId w:val="38"/>
        </w:numPr>
        <w:spacing w:before="60" w:after="0"/>
        <w:ind w:left="567" w:hanging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7F47CB">
        <w:rPr>
          <w:rFonts w:ascii="Verdana" w:hAnsi="Verdana" w:cs="Arial"/>
          <w:sz w:val="18"/>
          <w:szCs w:val="20"/>
        </w:rPr>
        <w:t>Skarga do sądu przysługuje na orzeczenie Izby oraz postanowienie Prezesa Izby, o</w:t>
      </w:r>
      <w:r w:rsidR="00F14CB2" w:rsidRPr="007F47CB">
        <w:rPr>
          <w:rFonts w:ascii="Verdana" w:hAnsi="Verdana" w:cs="Arial"/>
          <w:sz w:val="18"/>
          <w:szCs w:val="20"/>
        </w:rPr>
        <w:t> </w:t>
      </w:r>
      <w:r w:rsidRPr="007F47CB">
        <w:rPr>
          <w:rFonts w:ascii="Verdana" w:hAnsi="Verdana" w:cs="Arial"/>
          <w:sz w:val="18"/>
          <w:szCs w:val="20"/>
        </w:rPr>
        <w:t>którym mowa w art. 519 ust. 1, stronom oraz uczestnikom postępowania odwoławczego</w:t>
      </w:r>
      <w:r w:rsidR="00BE3E9E" w:rsidRPr="007F47CB">
        <w:rPr>
          <w:rFonts w:ascii="Verdana" w:hAnsi="Verdana" w:cs="Arial"/>
          <w:sz w:val="18"/>
          <w:szCs w:val="20"/>
        </w:rPr>
        <w:t xml:space="preserve"> </w:t>
      </w:r>
      <w:r w:rsidRPr="007F47CB">
        <w:rPr>
          <w:rFonts w:ascii="Verdana" w:hAnsi="Verdana" w:cs="Arial"/>
          <w:sz w:val="18"/>
          <w:szCs w:val="20"/>
        </w:rPr>
        <w:t>w terminie 14 dni od dnia doręczenia orzeczenia Izby lub postanowienia Prezesa Izby, o którym mowa w</w:t>
      </w:r>
      <w:r w:rsidR="007F47CB">
        <w:rPr>
          <w:rFonts w:ascii="Verdana" w:hAnsi="Verdana" w:cs="Arial"/>
          <w:sz w:val="18"/>
          <w:szCs w:val="20"/>
        </w:rPr>
        <w:t> </w:t>
      </w:r>
      <w:r w:rsidRPr="007F47CB">
        <w:rPr>
          <w:rFonts w:ascii="Verdana" w:hAnsi="Verdana" w:cs="Arial"/>
          <w:sz w:val="18"/>
          <w:szCs w:val="20"/>
        </w:rPr>
        <w:t>art. 519 ust. 1, przesyłając jednocześnie jej odpis przeciwnikowi skargi.</w:t>
      </w:r>
      <w:r w:rsidR="00D323F2">
        <w:rPr>
          <w:rFonts w:ascii="Verdana" w:hAnsi="Verdana" w:cs="Arial"/>
          <w:sz w:val="18"/>
          <w:szCs w:val="20"/>
        </w:rPr>
        <w:t xml:space="preserve"> </w:t>
      </w:r>
      <w:r w:rsidRPr="00D323F2">
        <w:rPr>
          <w:rFonts w:ascii="Verdana" w:hAnsi="Verdana" w:cs="Arial"/>
          <w:sz w:val="18"/>
          <w:szCs w:val="20"/>
        </w:rPr>
        <w:t>Skargę wnosi się za pośrednictwem Prezesa Izby.</w:t>
      </w:r>
    </w:p>
    <w:p w14:paraId="7C21B57B" w14:textId="77777777" w:rsidR="006871CC" w:rsidRDefault="006871CC" w:rsidP="007057F4">
      <w:pPr>
        <w:spacing w:after="0"/>
        <w:jc w:val="both"/>
        <w:rPr>
          <w:rFonts w:ascii="Verdana" w:hAnsi="Verdana" w:cs="Arial"/>
          <w:sz w:val="20"/>
          <w:szCs w:val="20"/>
        </w:rPr>
      </w:pPr>
    </w:p>
    <w:sectPr w:rsidR="006871CC" w:rsidSect="00604D3E">
      <w:footerReference w:type="default" r:id="rId27"/>
      <w:headerReference w:type="first" r:id="rId28"/>
      <w:footerReference w:type="first" r:id="rId29"/>
      <w:pgSz w:w="11906" w:h="16838"/>
      <w:pgMar w:top="1418" w:right="1418" w:bottom="1418" w:left="1418" w:header="567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889D" w14:textId="77777777" w:rsidR="00D06BC1" w:rsidRDefault="00D06BC1" w:rsidP="00E67CB0">
      <w:pPr>
        <w:spacing w:after="0" w:line="240" w:lineRule="auto"/>
      </w:pPr>
      <w:r>
        <w:separator/>
      </w:r>
    </w:p>
  </w:endnote>
  <w:endnote w:type="continuationSeparator" w:id="0">
    <w:p w14:paraId="5B332E39" w14:textId="77777777" w:rsidR="00D06BC1" w:rsidRDefault="00D06BC1" w:rsidP="00E67CB0">
      <w:pPr>
        <w:spacing w:after="0" w:line="240" w:lineRule="auto"/>
      </w:pPr>
      <w:r>
        <w:continuationSeparator/>
      </w:r>
    </w:p>
  </w:endnote>
  <w:endnote w:type="continuationNotice" w:id="1">
    <w:p w14:paraId="561AB090" w14:textId="77777777" w:rsidR="00D06BC1" w:rsidRDefault="00D06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20A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571DCF" w14:textId="0BB74CAB" w:rsidR="00440424" w:rsidRDefault="00440424" w:rsidP="008E5026">
            <w:pPr>
              <w:pStyle w:val="Stopka"/>
              <w:jc w:val="center"/>
            </w:pPr>
          </w:p>
          <w:p w14:paraId="797C5055" w14:textId="50217BF7" w:rsidR="00440424" w:rsidRPr="008E5026" w:rsidRDefault="00440424" w:rsidP="008E5026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25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26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9F57A7" w14:textId="45D26149" w:rsidR="00440424" w:rsidRDefault="00440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16FB" w14:textId="07B5F420" w:rsidR="00440424" w:rsidRDefault="00440424" w:rsidP="00D9289F">
    <w:pPr>
      <w:pStyle w:val="Stopka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631F6D" wp14:editId="2F96CFD7">
          <wp:simplePos x="0" y="0"/>
          <wp:positionH relativeFrom="page">
            <wp:posOffset>261257</wp:posOffset>
          </wp:positionH>
          <wp:positionV relativeFrom="page">
            <wp:posOffset>9844644</wp:posOffset>
          </wp:positionV>
          <wp:extent cx="539115" cy="843915"/>
          <wp:effectExtent l="0" t="0" r="0" b="0"/>
          <wp:wrapSquare wrapText="bothSides"/>
          <wp:docPr id="1654499049" name="Obraz 1654499049" descr="Obraz zawierający strzała/wskaz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strzała/wskaz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5B7D" w14:textId="77777777" w:rsidR="00D06BC1" w:rsidRDefault="00D06BC1" w:rsidP="00E67CB0">
      <w:pPr>
        <w:spacing w:after="0" w:line="240" w:lineRule="auto"/>
      </w:pPr>
      <w:r>
        <w:separator/>
      </w:r>
    </w:p>
  </w:footnote>
  <w:footnote w:type="continuationSeparator" w:id="0">
    <w:p w14:paraId="71FF9118" w14:textId="77777777" w:rsidR="00D06BC1" w:rsidRDefault="00D06BC1" w:rsidP="00E67CB0">
      <w:pPr>
        <w:spacing w:after="0" w:line="240" w:lineRule="auto"/>
      </w:pPr>
      <w:r>
        <w:continuationSeparator/>
      </w:r>
    </w:p>
  </w:footnote>
  <w:footnote w:type="continuationNotice" w:id="1">
    <w:p w14:paraId="4407914B" w14:textId="77777777" w:rsidR="00D06BC1" w:rsidRDefault="00D06B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DB4" w14:textId="11353179" w:rsidR="00440424" w:rsidRDefault="00440424" w:rsidP="00D9289F">
    <w:pPr>
      <w:pStyle w:val="Nagwek"/>
    </w:pPr>
    <w:r>
      <w:rPr>
        <w:rFonts w:ascii="Verdana" w:hAnsi="Verdana" w:cs="Arial"/>
        <w:noProof/>
        <w:sz w:val="20"/>
        <w:szCs w:val="20"/>
      </w:rPr>
      <w:drawing>
        <wp:inline distT="0" distB="0" distL="0" distR="0" wp14:anchorId="40B798D8" wp14:editId="5E6F5E8C">
          <wp:extent cx="2607568" cy="919405"/>
          <wp:effectExtent l="0" t="0" r="2540" b="0"/>
          <wp:docPr id="1854772654" name="Obraz 185477265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315" cy="930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46B">
      <w:rPr>
        <w:noProof/>
        <w:color w:val="737572"/>
      </w:rPr>
      <w:drawing>
        <wp:anchor distT="152400" distB="152400" distL="152400" distR="152400" simplePos="0" relativeHeight="251659264" behindDoc="1" locked="0" layoutInCell="1" allowOverlap="1" wp14:anchorId="4C1FADC5" wp14:editId="27371F2B">
          <wp:simplePos x="0" y="0"/>
          <wp:positionH relativeFrom="page">
            <wp:posOffset>259163</wp:posOffset>
          </wp:positionH>
          <wp:positionV relativeFrom="page">
            <wp:posOffset>10333</wp:posOffset>
          </wp:positionV>
          <wp:extent cx="539496" cy="1988254"/>
          <wp:effectExtent l="0" t="0" r="0" b="0"/>
          <wp:wrapNone/>
          <wp:docPr id="453009865" name="Obraz 45300986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496" cy="1988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9688B4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color w:val="FFFFFF" w:themeColor="background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211A17"/>
    <w:multiLevelType w:val="hybridMultilevel"/>
    <w:tmpl w:val="BADAF694"/>
    <w:lvl w:ilvl="0" w:tplc="86FE65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DF7512"/>
    <w:multiLevelType w:val="multilevel"/>
    <w:tmpl w:val="E8BC366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cs="Calibri" w:hint="default"/>
      </w:rPr>
    </w:lvl>
  </w:abstractNum>
  <w:abstractNum w:abstractNumId="3" w15:restartNumberingAfterBreak="0">
    <w:nsid w:val="0A1E5A61"/>
    <w:multiLevelType w:val="multilevel"/>
    <w:tmpl w:val="9F981AD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61" w:hanging="1080"/>
      </w:pPr>
      <w:rPr>
        <w:rFonts w:ascii="Verdana" w:eastAsia="Times New Roman" w:hAnsi="Verdana" w:cs="TT20ACo00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4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8645C1"/>
    <w:multiLevelType w:val="hybridMultilevel"/>
    <w:tmpl w:val="9FD2E1A6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B2707A"/>
    <w:multiLevelType w:val="hybridMultilevel"/>
    <w:tmpl w:val="8CCA8D48"/>
    <w:lvl w:ilvl="0" w:tplc="86C0FDE0">
      <w:start w:val="5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C43A7"/>
    <w:multiLevelType w:val="hybridMultilevel"/>
    <w:tmpl w:val="4044C63C"/>
    <w:lvl w:ilvl="0" w:tplc="E9E6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 w15:restartNumberingAfterBreak="0">
    <w:nsid w:val="0E061BEC"/>
    <w:multiLevelType w:val="hybridMultilevel"/>
    <w:tmpl w:val="CE9E3C68"/>
    <w:lvl w:ilvl="0" w:tplc="B7061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2" w15:restartNumberingAfterBreak="0">
    <w:nsid w:val="0EFA4F75"/>
    <w:multiLevelType w:val="hybridMultilevel"/>
    <w:tmpl w:val="0B82E07A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534DB"/>
    <w:multiLevelType w:val="hybridMultilevel"/>
    <w:tmpl w:val="76FC32FC"/>
    <w:lvl w:ilvl="0" w:tplc="547C9E02">
      <w:start w:val="5"/>
      <w:numFmt w:val="upperRoman"/>
      <w:lvlText w:val="%1."/>
      <w:lvlJc w:val="righ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85CE8"/>
    <w:multiLevelType w:val="multilevel"/>
    <w:tmpl w:val="15C21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16B5C7C"/>
    <w:multiLevelType w:val="hybridMultilevel"/>
    <w:tmpl w:val="ACE210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1A5271C"/>
    <w:multiLevelType w:val="hybridMultilevel"/>
    <w:tmpl w:val="1F6CED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8" w15:restartNumberingAfterBreak="0">
    <w:nsid w:val="14715823"/>
    <w:multiLevelType w:val="hybridMultilevel"/>
    <w:tmpl w:val="E87EDAF6"/>
    <w:lvl w:ilvl="0" w:tplc="D28AA978">
      <w:start w:val="3"/>
      <w:numFmt w:val="decimal"/>
      <w:lvlText w:val="%1."/>
      <w:lvlJc w:val="left"/>
      <w:pPr>
        <w:ind w:left="26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25B65"/>
    <w:multiLevelType w:val="hybridMultilevel"/>
    <w:tmpl w:val="61A213BC"/>
    <w:lvl w:ilvl="0" w:tplc="50FC5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8EEE0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E24C0"/>
    <w:multiLevelType w:val="multilevel"/>
    <w:tmpl w:val="60762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1" w15:restartNumberingAfterBreak="0">
    <w:nsid w:val="1ADB7FD2"/>
    <w:multiLevelType w:val="hybridMultilevel"/>
    <w:tmpl w:val="38F67E2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56768336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1CDF5D6B"/>
    <w:multiLevelType w:val="hybridMultilevel"/>
    <w:tmpl w:val="250241C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C547DC"/>
    <w:multiLevelType w:val="multilevel"/>
    <w:tmpl w:val="BDE0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286B46EE"/>
    <w:multiLevelType w:val="multilevel"/>
    <w:tmpl w:val="CA8AA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28E76613"/>
    <w:multiLevelType w:val="multilevel"/>
    <w:tmpl w:val="8006C63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8" w15:restartNumberingAfterBreak="0">
    <w:nsid w:val="2A397AC8"/>
    <w:multiLevelType w:val="multilevel"/>
    <w:tmpl w:val="2CB2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29" w15:restartNumberingAfterBreak="0">
    <w:nsid w:val="30172561"/>
    <w:multiLevelType w:val="hybridMultilevel"/>
    <w:tmpl w:val="185CBF64"/>
    <w:lvl w:ilvl="0" w:tplc="6CFEC6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1" w15:restartNumberingAfterBreak="0">
    <w:nsid w:val="34C364DD"/>
    <w:multiLevelType w:val="hybridMultilevel"/>
    <w:tmpl w:val="6B5C2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3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A406F1D"/>
    <w:multiLevelType w:val="multilevel"/>
    <w:tmpl w:val="FB4E84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/>
      </w:rPr>
    </w:lvl>
  </w:abstractNum>
  <w:abstractNum w:abstractNumId="35" w15:restartNumberingAfterBreak="0">
    <w:nsid w:val="3CA55220"/>
    <w:multiLevelType w:val="hybridMultilevel"/>
    <w:tmpl w:val="5DF620B2"/>
    <w:lvl w:ilvl="0" w:tplc="5078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C1BE3BAC">
      <w:start w:val="1"/>
      <w:numFmt w:val="decimal"/>
      <w:lvlText w:val="%7."/>
      <w:lvlJc w:val="left"/>
      <w:pPr>
        <w:ind w:left="432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3D36728A"/>
    <w:multiLevelType w:val="hybridMultilevel"/>
    <w:tmpl w:val="925EA5F6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540C7"/>
    <w:multiLevelType w:val="multilevel"/>
    <w:tmpl w:val="1E0AEDD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sz w:val="18"/>
        <w:szCs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42A03599"/>
    <w:multiLevelType w:val="multilevel"/>
    <w:tmpl w:val="A06A96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9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88F4957"/>
    <w:multiLevelType w:val="multilevel"/>
    <w:tmpl w:val="10143A62"/>
    <w:lvl w:ilvl="0">
      <w:start w:val="9"/>
      <w:numFmt w:val="decimal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1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DC478F"/>
    <w:multiLevelType w:val="hybridMultilevel"/>
    <w:tmpl w:val="0B484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AD1E90"/>
    <w:multiLevelType w:val="hybridMultilevel"/>
    <w:tmpl w:val="608439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DDB7D4E"/>
    <w:multiLevelType w:val="hybridMultilevel"/>
    <w:tmpl w:val="B6F09576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E0F50BC"/>
    <w:multiLevelType w:val="hybridMultilevel"/>
    <w:tmpl w:val="FCDC3E3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36F204C"/>
    <w:multiLevelType w:val="multilevel"/>
    <w:tmpl w:val="B5D0674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40E6D60"/>
    <w:multiLevelType w:val="hybridMultilevel"/>
    <w:tmpl w:val="195099D4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D2F21CA8">
      <w:start w:val="1"/>
      <w:numFmt w:val="decimal"/>
      <w:lvlText w:val="%3)"/>
      <w:lvlJc w:val="left"/>
      <w:pPr>
        <w:ind w:left="3060" w:hanging="360"/>
      </w:pPr>
      <w:rPr>
        <w:rFonts w:hint="default"/>
        <w:sz w:val="18"/>
        <w:szCs w:val="18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4E64DB7"/>
    <w:multiLevelType w:val="hybridMultilevel"/>
    <w:tmpl w:val="48DA3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1" w15:restartNumberingAfterBreak="0">
    <w:nsid w:val="583F22AC"/>
    <w:multiLevelType w:val="hybridMultilevel"/>
    <w:tmpl w:val="BD3E8216"/>
    <w:lvl w:ilvl="0" w:tplc="E9E6D1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 w15:restartNumberingAfterBreak="0">
    <w:nsid w:val="5D45709E"/>
    <w:multiLevelType w:val="hybridMultilevel"/>
    <w:tmpl w:val="6EC4F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31484F"/>
    <w:multiLevelType w:val="multilevel"/>
    <w:tmpl w:val="AFD6299C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F1035FE"/>
    <w:multiLevelType w:val="multilevel"/>
    <w:tmpl w:val="41D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Część %3 - 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60352D91"/>
    <w:multiLevelType w:val="multilevel"/>
    <w:tmpl w:val="C2109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BB4833"/>
    <w:multiLevelType w:val="hybridMultilevel"/>
    <w:tmpl w:val="1B68C604"/>
    <w:lvl w:ilvl="0" w:tplc="CC9E5A18">
      <w:start w:val="9"/>
      <w:numFmt w:val="upperRoman"/>
      <w:lvlText w:val="%1."/>
      <w:lvlJc w:val="righ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E27DD8"/>
    <w:multiLevelType w:val="multilevel"/>
    <w:tmpl w:val="C8ECB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9" w15:restartNumberingAfterBreak="0">
    <w:nsid w:val="654A232E"/>
    <w:multiLevelType w:val="hybridMultilevel"/>
    <w:tmpl w:val="6EC4F89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6CE349F"/>
    <w:multiLevelType w:val="multilevel"/>
    <w:tmpl w:val="0DA243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61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3A324A"/>
    <w:multiLevelType w:val="hybridMultilevel"/>
    <w:tmpl w:val="6BAC1568"/>
    <w:lvl w:ilvl="0" w:tplc="91145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A6C7EDC"/>
    <w:multiLevelType w:val="hybridMultilevel"/>
    <w:tmpl w:val="42229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5" w15:restartNumberingAfterBreak="0">
    <w:nsid w:val="6E2D0FDD"/>
    <w:multiLevelType w:val="hybridMultilevel"/>
    <w:tmpl w:val="7924D5C6"/>
    <w:lvl w:ilvl="0" w:tplc="26A275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F490845"/>
    <w:multiLevelType w:val="multilevel"/>
    <w:tmpl w:val="BFB8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7" w15:restartNumberingAfterBreak="0">
    <w:nsid w:val="6F8641BC"/>
    <w:multiLevelType w:val="hybridMultilevel"/>
    <w:tmpl w:val="21EEF2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07048C9"/>
    <w:multiLevelType w:val="multilevel"/>
    <w:tmpl w:val="D0DC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70" w15:restartNumberingAfterBreak="0">
    <w:nsid w:val="742A3C3E"/>
    <w:multiLevelType w:val="multilevel"/>
    <w:tmpl w:val="D8666F8C"/>
    <w:lvl w:ilvl="0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color w:val="FFFFFF" w:themeColor="background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2" w15:restartNumberingAfterBreak="0">
    <w:nsid w:val="769807F8"/>
    <w:multiLevelType w:val="multilevel"/>
    <w:tmpl w:val="D8ACF7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3" w15:restartNumberingAfterBreak="0">
    <w:nsid w:val="76EA447A"/>
    <w:multiLevelType w:val="hybridMultilevel"/>
    <w:tmpl w:val="138C1DFC"/>
    <w:lvl w:ilvl="0" w:tplc="1C148C1E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B1DCB46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D332E9"/>
    <w:multiLevelType w:val="multilevel"/>
    <w:tmpl w:val="8E98FB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75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76" w15:restartNumberingAfterBreak="0">
    <w:nsid w:val="7CBD295F"/>
    <w:multiLevelType w:val="multilevel"/>
    <w:tmpl w:val="ACD84BD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8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455096518">
    <w:abstractNumId w:val="24"/>
  </w:num>
  <w:num w:numId="2" w16cid:durableId="1911884784">
    <w:abstractNumId w:val="39"/>
  </w:num>
  <w:num w:numId="3" w16cid:durableId="215819309">
    <w:abstractNumId w:val="61"/>
  </w:num>
  <w:num w:numId="4" w16cid:durableId="1666546936">
    <w:abstractNumId w:val="56"/>
  </w:num>
  <w:num w:numId="5" w16cid:durableId="1962952034">
    <w:abstractNumId w:val="36"/>
  </w:num>
  <w:num w:numId="6" w16cid:durableId="1101144808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19309">
    <w:abstractNumId w:val="3"/>
  </w:num>
  <w:num w:numId="8" w16cid:durableId="955597756">
    <w:abstractNumId w:val="27"/>
  </w:num>
  <w:num w:numId="9" w16cid:durableId="789864725">
    <w:abstractNumId w:val="22"/>
  </w:num>
  <w:num w:numId="10" w16cid:durableId="2058818329">
    <w:abstractNumId w:val="77"/>
  </w:num>
  <w:num w:numId="11" w16cid:durableId="1761947117">
    <w:abstractNumId w:val="66"/>
  </w:num>
  <w:num w:numId="12" w16cid:durableId="1800026625">
    <w:abstractNumId w:val="47"/>
  </w:num>
  <w:num w:numId="13" w16cid:durableId="296952921">
    <w:abstractNumId w:val="37"/>
  </w:num>
  <w:num w:numId="14" w16cid:durableId="1630554838">
    <w:abstractNumId w:val="0"/>
  </w:num>
  <w:num w:numId="15" w16cid:durableId="882331668">
    <w:abstractNumId w:val="71"/>
  </w:num>
  <w:num w:numId="16" w16cid:durableId="1912545990">
    <w:abstractNumId w:val="11"/>
  </w:num>
  <w:num w:numId="17" w16cid:durableId="1637368540">
    <w:abstractNumId w:val="68"/>
  </w:num>
  <w:num w:numId="18" w16cid:durableId="1684747846">
    <w:abstractNumId w:val="7"/>
  </w:num>
  <w:num w:numId="19" w16cid:durableId="1039404446">
    <w:abstractNumId w:val="21"/>
  </w:num>
  <w:num w:numId="20" w16cid:durableId="1443498945">
    <w:abstractNumId w:val="32"/>
  </w:num>
  <w:num w:numId="21" w16cid:durableId="913006871">
    <w:abstractNumId w:val="58"/>
  </w:num>
  <w:num w:numId="22" w16cid:durableId="1138962369">
    <w:abstractNumId w:val="50"/>
  </w:num>
  <w:num w:numId="23" w16cid:durableId="1977374166">
    <w:abstractNumId w:val="78"/>
  </w:num>
  <w:num w:numId="24" w16cid:durableId="1838498232">
    <w:abstractNumId w:val="10"/>
  </w:num>
  <w:num w:numId="25" w16cid:durableId="1304892822">
    <w:abstractNumId w:val="5"/>
  </w:num>
  <w:num w:numId="26" w16cid:durableId="1108041358">
    <w:abstractNumId w:val="8"/>
  </w:num>
  <w:num w:numId="27" w16cid:durableId="769469682">
    <w:abstractNumId w:val="74"/>
  </w:num>
  <w:num w:numId="28" w16cid:durableId="368647646">
    <w:abstractNumId w:val="76"/>
  </w:num>
  <w:num w:numId="29" w16cid:durableId="1539468404">
    <w:abstractNumId w:val="54"/>
  </w:num>
  <w:num w:numId="30" w16cid:durableId="1921402115">
    <w:abstractNumId w:val="19"/>
  </w:num>
  <w:num w:numId="31" w16cid:durableId="1204176029">
    <w:abstractNumId w:val="62"/>
  </w:num>
  <w:num w:numId="32" w16cid:durableId="771556701">
    <w:abstractNumId w:val="70"/>
  </w:num>
  <w:num w:numId="33" w16cid:durableId="531769588">
    <w:abstractNumId w:val="13"/>
  </w:num>
  <w:num w:numId="34" w16cid:durableId="509684996">
    <w:abstractNumId w:val="35"/>
  </w:num>
  <w:num w:numId="35" w16cid:durableId="1433546003">
    <w:abstractNumId w:val="23"/>
  </w:num>
  <w:num w:numId="36" w16cid:durableId="1386221719">
    <w:abstractNumId w:val="40"/>
  </w:num>
  <w:num w:numId="37" w16cid:durableId="763653312">
    <w:abstractNumId w:val="12"/>
  </w:num>
  <w:num w:numId="38" w16cid:durableId="154882537">
    <w:abstractNumId w:val="28"/>
  </w:num>
  <w:num w:numId="39" w16cid:durableId="952714572">
    <w:abstractNumId w:val="25"/>
  </w:num>
  <w:num w:numId="40" w16cid:durableId="1323704925">
    <w:abstractNumId w:val="17"/>
  </w:num>
  <w:num w:numId="41" w16cid:durableId="632758583">
    <w:abstractNumId w:val="9"/>
  </w:num>
  <w:num w:numId="42" w16cid:durableId="390034544">
    <w:abstractNumId w:val="53"/>
  </w:num>
  <w:num w:numId="43" w16cid:durableId="1901284670">
    <w:abstractNumId w:val="4"/>
  </w:num>
  <w:num w:numId="44" w16cid:durableId="1741974670">
    <w:abstractNumId w:val="41"/>
  </w:num>
  <w:num w:numId="45" w16cid:durableId="847719968">
    <w:abstractNumId w:val="15"/>
  </w:num>
  <w:num w:numId="46" w16cid:durableId="1711421416">
    <w:abstractNumId w:val="57"/>
  </w:num>
  <w:num w:numId="47" w16cid:durableId="2108575861">
    <w:abstractNumId w:val="60"/>
  </w:num>
  <w:num w:numId="48" w16cid:durableId="1223255509">
    <w:abstractNumId w:val="49"/>
  </w:num>
  <w:num w:numId="49" w16cid:durableId="1168591693">
    <w:abstractNumId w:val="2"/>
  </w:num>
  <w:num w:numId="50" w16cid:durableId="1655790437">
    <w:abstractNumId w:val="64"/>
  </w:num>
  <w:num w:numId="51" w16cid:durableId="505561763">
    <w:abstractNumId w:val="75"/>
  </w:num>
  <w:num w:numId="52" w16cid:durableId="99878121">
    <w:abstractNumId w:val="69"/>
  </w:num>
  <w:num w:numId="53" w16cid:durableId="104272150">
    <w:abstractNumId w:val="33"/>
  </w:num>
  <w:num w:numId="54" w16cid:durableId="1109474574">
    <w:abstractNumId w:val="14"/>
  </w:num>
  <w:num w:numId="55" w16cid:durableId="45374085">
    <w:abstractNumId w:val="52"/>
  </w:num>
  <w:num w:numId="56" w16cid:durableId="1459958181">
    <w:abstractNumId w:val="44"/>
  </w:num>
  <w:num w:numId="57" w16cid:durableId="1948538506">
    <w:abstractNumId w:val="42"/>
  </w:num>
  <w:num w:numId="58" w16cid:durableId="356854132">
    <w:abstractNumId w:val="18"/>
  </w:num>
  <w:num w:numId="59" w16cid:durableId="1094285347">
    <w:abstractNumId w:val="67"/>
  </w:num>
  <w:num w:numId="60" w16cid:durableId="1867672667">
    <w:abstractNumId w:val="6"/>
  </w:num>
  <w:num w:numId="61" w16cid:durableId="1450975761">
    <w:abstractNumId w:val="20"/>
  </w:num>
  <w:num w:numId="62" w16cid:durableId="1024596038">
    <w:abstractNumId w:val="43"/>
  </w:num>
  <w:num w:numId="63" w16cid:durableId="807555059">
    <w:abstractNumId w:val="63"/>
  </w:num>
  <w:num w:numId="64" w16cid:durableId="2085300046">
    <w:abstractNumId w:val="16"/>
  </w:num>
  <w:num w:numId="65" w16cid:durableId="1555388888">
    <w:abstractNumId w:val="65"/>
  </w:num>
  <w:num w:numId="66" w16cid:durableId="1464419554">
    <w:abstractNumId w:val="46"/>
  </w:num>
  <w:num w:numId="67" w16cid:durableId="583614576">
    <w:abstractNumId w:val="55"/>
  </w:num>
  <w:num w:numId="68" w16cid:durableId="638733599">
    <w:abstractNumId w:val="51"/>
  </w:num>
  <w:num w:numId="69" w16cid:durableId="1096363657">
    <w:abstractNumId w:val="26"/>
  </w:num>
  <w:num w:numId="70" w16cid:durableId="808591252">
    <w:abstractNumId w:val="72"/>
  </w:num>
  <w:num w:numId="71" w16cid:durableId="171457388">
    <w:abstractNumId w:val="31"/>
  </w:num>
  <w:num w:numId="72" w16cid:durableId="1868831908">
    <w:abstractNumId w:val="73"/>
  </w:num>
  <w:num w:numId="73" w16cid:durableId="73554266">
    <w:abstractNumId w:val="29"/>
  </w:num>
  <w:num w:numId="74" w16cid:durableId="191652763">
    <w:abstractNumId w:val="1"/>
  </w:num>
  <w:num w:numId="75" w16cid:durableId="802043975">
    <w:abstractNumId w:val="34"/>
  </w:num>
  <w:num w:numId="76" w16cid:durableId="918632451">
    <w:abstractNumId w:val="38"/>
  </w:num>
  <w:num w:numId="77" w16cid:durableId="1514032706">
    <w:abstractNumId w:val="48"/>
  </w:num>
  <w:num w:numId="78" w16cid:durableId="1666320500">
    <w:abstractNumId w:val="59"/>
  </w:num>
  <w:num w:numId="79" w16cid:durableId="305358996">
    <w:abstractNumId w:val="4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5532"/>
    <w:rsid w:val="00007FC0"/>
    <w:rsid w:val="0001083E"/>
    <w:rsid w:val="00011A0F"/>
    <w:rsid w:val="00011F04"/>
    <w:rsid w:val="000148CD"/>
    <w:rsid w:val="00016955"/>
    <w:rsid w:val="000204A5"/>
    <w:rsid w:val="0002213B"/>
    <w:rsid w:val="000241A3"/>
    <w:rsid w:val="000242D2"/>
    <w:rsid w:val="000243CB"/>
    <w:rsid w:val="00027530"/>
    <w:rsid w:val="00031009"/>
    <w:rsid w:val="000368EB"/>
    <w:rsid w:val="00036F84"/>
    <w:rsid w:val="00040DC7"/>
    <w:rsid w:val="00043445"/>
    <w:rsid w:val="000454DC"/>
    <w:rsid w:val="000464DB"/>
    <w:rsid w:val="00052C4A"/>
    <w:rsid w:val="000538C6"/>
    <w:rsid w:val="0005422C"/>
    <w:rsid w:val="0005598F"/>
    <w:rsid w:val="00055CC0"/>
    <w:rsid w:val="0005626E"/>
    <w:rsid w:val="000563DE"/>
    <w:rsid w:val="00057A42"/>
    <w:rsid w:val="00062296"/>
    <w:rsid w:val="00064B74"/>
    <w:rsid w:val="000653B8"/>
    <w:rsid w:val="00067462"/>
    <w:rsid w:val="0006799C"/>
    <w:rsid w:val="000703B1"/>
    <w:rsid w:val="000708F2"/>
    <w:rsid w:val="000721BB"/>
    <w:rsid w:val="00072388"/>
    <w:rsid w:val="00074010"/>
    <w:rsid w:val="00076531"/>
    <w:rsid w:val="000766FE"/>
    <w:rsid w:val="00080BA7"/>
    <w:rsid w:val="00081AFE"/>
    <w:rsid w:val="0008466E"/>
    <w:rsid w:val="000856F4"/>
    <w:rsid w:val="0008579F"/>
    <w:rsid w:val="00085965"/>
    <w:rsid w:val="000926FF"/>
    <w:rsid w:val="00093673"/>
    <w:rsid w:val="00093D9E"/>
    <w:rsid w:val="000A1C4E"/>
    <w:rsid w:val="000A57DA"/>
    <w:rsid w:val="000A5DE8"/>
    <w:rsid w:val="000B081A"/>
    <w:rsid w:val="000B236A"/>
    <w:rsid w:val="000B334E"/>
    <w:rsid w:val="000B3820"/>
    <w:rsid w:val="000B58FC"/>
    <w:rsid w:val="000B66AE"/>
    <w:rsid w:val="000C01CD"/>
    <w:rsid w:val="000C117D"/>
    <w:rsid w:val="000C11AC"/>
    <w:rsid w:val="000C3DC0"/>
    <w:rsid w:val="000C4965"/>
    <w:rsid w:val="000D2277"/>
    <w:rsid w:val="000D37D2"/>
    <w:rsid w:val="000D5689"/>
    <w:rsid w:val="000D6357"/>
    <w:rsid w:val="000D7599"/>
    <w:rsid w:val="000E0E1E"/>
    <w:rsid w:val="000E4974"/>
    <w:rsid w:val="000E6029"/>
    <w:rsid w:val="000E7BCA"/>
    <w:rsid w:val="000F005E"/>
    <w:rsid w:val="000F0EFC"/>
    <w:rsid w:val="000F2926"/>
    <w:rsid w:val="000F3C65"/>
    <w:rsid w:val="00102ED7"/>
    <w:rsid w:val="00106261"/>
    <w:rsid w:val="001076C6"/>
    <w:rsid w:val="00107D65"/>
    <w:rsid w:val="00107F22"/>
    <w:rsid w:val="001114D9"/>
    <w:rsid w:val="00112E27"/>
    <w:rsid w:val="00122DD8"/>
    <w:rsid w:val="00126365"/>
    <w:rsid w:val="001267F5"/>
    <w:rsid w:val="00126EBE"/>
    <w:rsid w:val="00127FBE"/>
    <w:rsid w:val="00131B8F"/>
    <w:rsid w:val="00133900"/>
    <w:rsid w:val="0013494B"/>
    <w:rsid w:val="00136730"/>
    <w:rsid w:val="00136D4B"/>
    <w:rsid w:val="001371B3"/>
    <w:rsid w:val="00137A7B"/>
    <w:rsid w:val="00140A08"/>
    <w:rsid w:val="001417B6"/>
    <w:rsid w:val="001419F5"/>
    <w:rsid w:val="0014508B"/>
    <w:rsid w:val="00145735"/>
    <w:rsid w:val="00153F0D"/>
    <w:rsid w:val="00154A11"/>
    <w:rsid w:val="00155098"/>
    <w:rsid w:val="00155CAC"/>
    <w:rsid w:val="00157295"/>
    <w:rsid w:val="00162E23"/>
    <w:rsid w:val="00163932"/>
    <w:rsid w:val="00164017"/>
    <w:rsid w:val="00164ECE"/>
    <w:rsid w:val="00165342"/>
    <w:rsid w:val="00165735"/>
    <w:rsid w:val="001673EB"/>
    <w:rsid w:val="00174318"/>
    <w:rsid w:val="00175927"/>
    <w:rsid w:val="00176002"/>
    <w:rsid w:val="001769F0"/>
    <w:rsid w:val="00180EF0"/>
    <w:rsid w:val="001840D8"/>
    <w:rsid w:val="00185CE6"/>
    <w:rsid w:val="0018699F"/>
    <w:rsid w:val="001900AC"/>
    <w:rsid w:val="001919D4"/>
    <w:rsid w:val="00191E5B"/>
    <w:rsid w:val="00192703"/>
    <w:rsid w:val="00193AF0"/>
    <w:rsid w:val="0019402C"/>
    <w:rsid w:val="0019457B"/>
    <w:rsid w:val="00194E06"/>
    <w:rsid w:val="00195F6E"/>
    <w:rsid w:val="00196847"/>
    <w:rsid w:val="001A0721"/>
    <w:rsid w:val="001A0941"/>
    <w:rsid w:val="001A2E56"/>
    <w:rsid w:val="001A4073"/>
    <w:rsid w:val="001A77D0"/>
    <w:rsid w:val="001A7AD0"/>
    <w:rsid w:val="001B1FD6"/>
    <w:rsid w:val="001B3951"/>
    <w:rsid w:val="001B4D94"/>
    <w:rsid w:val="001B759A"/>
    <w:rsid w:val="001C17ED"/>
    <w:rsid w:val="001C2317"/>
    <w:rsid w:val="001C41EE"/>
    <w:rsid w:val="001C4270"/>
    <w:rsid w:val="001C443D"/>
    <w:rsid w:val="001C55A6"/>
    <w:rsid w:val="001C5C56"/>
    <w:rsid w:val="001C6332"/>
    <w:rsid w:val="001D02C1"/>
    <w:rsid w:val="001D2EEC"/>
    <w:rsid w:val="001D516D"/>
    <w:rsid w:val="001D52D1"/>
    <w:rsid w:val="001D537E"/>
    <w:rsid w:val="001D769B"/>
    <w:rsid w:val="001E0178"/>
    <w:rsid w:val="001E0492"/>
    <w:rsid w:val="001E1C69"/>
    <w:rsid w:val="001E28E1"/>
    <w:rsid w:val="001E4626"/>
    <w:rsid w:val="001E48D9"/>
    <w:rsid w:val="001E57FA"/>
    <w:rsid w:val="001E7943"/>
    <w:rsid w:val="001F4888"/>
    <w:rsid w:val="001F4ECC"/>
    <w:rsid w:val="001F7B05"/>
    <w:rsid w:val="00200190"/>
    <w:rsid w:val="00203EFA"/>
    <w:rsid w:val="002130B8"/>
    <w:rsid w:val="00213686"/>
    <w:rsid w:val="00222065"/>
    <w:rsid w:val="00224A58"/>
    <w:rsid w:val="00226854"/>
    <w:rsid w:val="00227419"/>
    <w:rsid w:val="002300B2"/>
    <w:rsid w:val="00230756"/>
    <w:rsid w:val="00231A96"/>
    <w:rsid w:val="002332C1"/>
    <w:rsid w:val="002338BC"/>
    <w:rsid w:val="0023403D"/>
    <w:rsid w:val="002351F7"/>
    <w:rsid w:val="00235D11"/>
    <w:rsid w:val="0023678D"/>
    <w:rsid w:val="0023785C"/>
    <w:rsid w:val="00245FA1"/>
    <w:rsid w:val="00246CC3"/>
    <w:rsid w:val="0024721D"/>
    <w:rsid w:val="00250180"/>
    <w:rsid w:val="00250487"/>
    <w:rsid w:val="00250749"/>
    <w:rsid w:val="0025274D"/>
    <w:rsid w:val="002534A6"/>
    <w:rsid w:val="00254FBF"/>
    <w:rsid w:val="00257001"/>
    <w:rsid w:val="00262409"/>
    <w:rsid w:val="00263676"/>
    <w:rsid w:val="00263BA9"/>
    <w:rsid w:val="00263F3F"/>
    <w:rsid w:val="0026409F"/>
    <w:rsid w:val="00264A40"/>
    <w:rsid w:val="00270ABC"/>
    <w:rsid w:val="00271A4D"/>
    <w:rsid w:val="00272E46"/>
    <w:rsid w:val="002734CB"/>
    <w:rsid w:val="00273C3A"/>
    <w:rsid w:val="00277604"/>
    <w:rsid w:val="00281B59"/>
    <w:rsid w:val="00281C2D"/>
    <w:rsid w:val="00284700"/>
    <w:rsid w:val="00286B6A"/>
    <w:rsid w:val="00287196"/>
    <w:rsid w:val="00287C2E"/>
    <w:rsid w:val="00293A13"/>
    <w:rsid w:val="00293A1E"/>
    <w:rsid w:val="0029710F"/>
    <w:rsid w:val="002A0ABC"/>
    <w:rsid w:val="002A31CE"/>
    <w:rsid w:val="002A3BA0"/>
    <w:rsid w:val="002A3C71"/>
    <w:rsid w:val="002A634A"/>
    <w:rsid w:val="002A6790"/>
    <w:rsid w:val="002A6AE6"/>
    <w:rsid w:val="002A7172"/>
    <w:rsid w:val="002A7EF4"/>
    <w:rsid w:val="002B100D"/>
    <w:rsid w:val="002B1265"/>
    <w:rsid w:val="002B3015"/>
    <w:rsid w:val="002B5562"/>
    <w:rsid w:val="002B5D3A"/>
    <w:rsid w:val="002B6560"/>
    <w:rsid w:val="002C1A98"/>
    <w:rsid w:val="002C1CDD"/>
    <w:rsid w:val="002C1EB1"/>
    <w:rsid w:val="002C2E0A"/>
    <w:rsid w:val="002C2F80"/>
    <w:rsid w:val="002C3CCB"/>
    <w:rsid w:val="002C47C8"/>
    <w:rsid w:val="002C54BB"/>
    <w:rsid w:val="002C5DA2"/>
    <w:rsid w:val="002D3B3B"/>
    <w:rsid w:val="002D68FB"/>
    <w:rsid w:val="002E06CB"/>
    <w:rsid w:val="002E1759"/>
    <w:rsid w:val="002E501D"/>
    <w:rsid w:val="002E5F88"/>
    <w:rsid w:val="002E6758"/>
    <w:rsid w:val="002E74A5"/>
    <w:rsid w:val="002F30A6"/>
    <w:rsid w:val="002F6434"/>
    <w:rsid w:val="0030092B"/>
    <w:rsid w:val="0030099F"/>
    <w:rsid w:val="00300DB7"/>
    <w:rsid w:val="00301C48"/>
    <w:rsid w:val="00301F6A"/>
    <w:rsid w:val="00304CB0"/>
    <w:rsid w:val="0030653B"/>
    <w:rsid w:val="00307AAA"/>
    <w:rsid w:val="003102B8"/>
    <w:rsid w:val="00314E05"/>
    <w:rsid w:val="00316360"/>
    <w:rsid w:val="003167E7"/>
    <w:rsid w:val="003172FF"/>
    <w:rsid w:val="0031785D"/>
    <w:rsid w:val="00320959"/>
    <w:rsid w:val="00321AE7"/>
    <w:rsid w:val="00321BE5"/>
    <w:rsid w:val="00323417"/>
    <w:rsid w:val="0032389E"/>
    <w:rsid w:val="003310A0"/>
    <w:rsid w:val="0033146F"/>
    <w:rsid w:val="00331764"/>
    <w:rsid w:val="003335D4"/>
    <w:rsid w:val="00333D81"/>
    <w:rsid w:val="00337185"/>
    <w:rsid w:val="003414AB"/>
    <w:rsid w:val="00341A0E"/>
    <w:rsid w:val="00341C5F"/>
    <w:rsid w:val="00343BBD"/>
    <w:rsid w:val="00345771"/>
    <w:rsid w:val="00346A80"/>
    <w:rsid w:val="00346BCB"/>
    <w:rsid w:val="003470F8"/>
    <w:rsid w:val="00347CAE"/>
    <w:rsid w:val="0035083A"/>
    <w:rsid w:val="00351DC0"/>
    <w:rsid w:val="00352EDA"/>
    <w:rsid w:val="0035590D"/>
    <w:rsid w:val="003602F0"/>
    <w:rsid w:val="003641D5"/>
    <w:rsid w:val="003649CC"/>
    <w:rsid w:val="00364BCA"/>
    <w:rsid w:val="00365B7E"/>
    <w:rsid w:val="00367060"/>
    <w:rsid w:val="0036738C"/>
    <w:rsid w:val="003720EC"/>
    <w:rsid w:val="00372148"/>
    <w:rsid w:val="00373540"/>
    <w:rsid w:val="00374752"/>
    <w:rsid w:val="00374AB8"/>
    <w:rsid w:val="0037524D"/>
    <w:rsid w:val="00375696"/>
    <w:rsid w:val="00377918"/>
    <w:rsid w:val="00377BF5"/>
    <w:rsid w:val="003804EB"/>
    <w:rsid w:val="003817CF"/>
    <w:rsid w:val="00382C66"/>
    <w:rsid w:val="00386142"/>
    <w:rsid w:val="00387F7C"/>
    <w:rsid w:val="00391463"/>
    <w:rsid w:val="00392207"/>
    <w:rsid w:val="00392469"/>
    <w:rsid w:val="00392A0B"/>
    <w:rsid w:val="00396AD2"/>
    <w:rsid w:val="003977DB"/>
    <w:rsid w:val="003A01FE"/>
    <w:rsid w:val="003A135A"/>
    <w:rsid w:val="003A14E7"/>
    <w:rsid w:val="003A3681"/>
    <w:rsid w:val="003A3E36"/>
    <w:rsid w:val="003B1FF3"/>
    <w:rsid w:val="003B3ED2"/>
    <w:rsid w:val="003B5018"/>
    <w:rsid w:val="003B6269"/>
    <w:rsid w:val="003B7103"/>
    <w:rsid w:val="003C18E0"/>
    <w:rsid w:val="003C6844"/>
    <w:rsid w:val="003C79EC"/>
    <w:rsid w:val="003D1023"/>
    <w:rsid w:val="003D2190"/>
    <w:rsid w:val="003D2BB0"/>
    <w:rsid w:val="003D3B58"/>
    <w:rsid w:val="003D3B69"/>
    <w:rsid w:val="003D47CC"/>
    <w:rsid w:val="003D5182"/>
    <w:rsid w:val="003D5705"/>
    <w:rsid w:val="003D7493"/>
    <w:rsid w:val="003D7EEA"/>
    <w:rsid w:val="003E2423"/>
    <w:rsid w:val="003E2518"/>
    <w:rsid w:val="003E3A7C"/>
    <w:rsid w:val="003F0C60"/>
    <w:rsid w:val="003F2297"/>
    <w:rsid w:val="003F23D5"/>
    <w:rsid w:val="003F43E2"/>
    <w:rsid w:val="003F59FE"/>
    <w:rsid w:val="003F77AB"/>
    <w:rsid w:val="00402361"/>
    <w:rsid w:val="00403DA5"/>
    <w:rsid w:val="00405777"/>
    <w:rsid w:val="004057B7"/>
    <w:rsid w:val="00405D8D"/>
    <w:rsid w:val="00406EC3"/>
    <w:rsid w:val="00407380"/>
    <w:rsid w:val="00411B16"/>
    <w:rsid w:val="00414E0E"/>
    <w:rsid w:val="004158DD"/>
    <w:rsid w:val="00417E3F"/>
    <w:rsid w:val="00422A97"/>
    <w:rsid w:val="004249AF"/>
    <w:rsid w:val="00425513"/>
    <w:rsid w:val="00425BEA"/>
    <w:rsid w:val="00426719"/>
    <w:rsid w:val="00427009"/>
    <w:rsid w:val="0042718B"/>
    <w:rsid w:val="00430222"/>
    <w:rsid w:val="00430E2D"/>
    <w:rsid w:val="004320DD"/>
    <w:rsid w:val="00434461"/>
    <w:rsid w:val="00435DBD"/>
    <w:rsid w:val="00437756"/>
    <w:rsid w:val="00440077"/>
    <w:rsid w:val="00440424"/>
    <w:rsid w:val="004417E8"/>
    <w:rsid w:val="00442379"/>
    <w:rsid w:val="00444117"/>
    <w:rsid w:val="00444AD7"/>
    <w:rsid w:val="004470DE"/>
    <w:rsid w:val="004472D1"/>
    <w:rsid w:val="0045002A"/>
    <w:rsid w:val="00450E52"/>
    <w:rsid w:val="004525E9"/>
    <w:rsid w:val="004528C4"/>
    <w:rsid w:val="00452E9C"/>
    <w:rsid w:val="00452EA0"/>
    <w:rsid w:val="00453ECC"/>
    <w:rsid w:val="00455577"/>
    <w:rsid w:val="004563FC"/>
    <w:rsid w:val="0045761F"/>
    <w:rsid w:val="00457889"/>
    <w:rsid w:val="00457B34"/>
    <w:rsid w:val="00462F92"/>
    <w:rsid w:val="0046459B"/>
    <w:rsid w:val="00464984"/>
    <w:rsid w:val="00465210"/>
    <w:rsid w:val="00466F4B"/>
    <w:rsid w:val="00467D7A"/>
    <w:rsid w:val="0047176E"/>
    <w:rsid w:val="00471A33"/>
    <w:rsid w:val="00475EFC"/>
    <w:rsid w:val="00475F73"/>
    <w:rsid w:val="00476493"/>
    <w:rsid w:val="00477587"/>
    <w:rsid w:val="00477D77"/>
    <w:rsid w:val="004802D4"/>
    <w:rsid w:val="004864FD"/>
    <w:rsid w:val="004865EF"/>
    <w:rsid w:val="0048723F"/>
    <w:rsid w:val="0048726A"/>
    <w:rsid w:val="00490D9E"/>
    <w:rsid w:val="0049149A"/>
    <w:rsid w:val="004922CE"/>
    <w:rsid w:val="0049335E"/>
    <w:rsid w:val="0049395C"/>
    <w:rsid w:val="00494277"/>
    <w:rsid w:val="004943DB"/>
    <w:rsid w:val="00497AFE"/>
    <w:rsid w:val="00497B93"/>
    <w:rsid w:val="00497EEB"/>
    <w:rsid w:val="004A13AC"/>
    <w:rsid w:val="004A1AB8"/>
    <w:rsid w:val="004A1DB8"/>
    <w:rsid w:val="004A2925"/>
    <w:rsid w:val="004A4656"/>
    <w:rsid w:val="004A468B"/>
    <w:rsid w:val="004B3350"/>
    <w:rsid w:val="004B5840"/>
    <w:rsid w:val="004B5E9D"/>
    <w:rsid w:val="004B6551"/>
    <w:rsid w:val="004B6B63"/>
    <w:rsid w:val="004B6D10"/>
    <w:rsid w:val="004B7591"/>
    <w:rsid w:val="004B7D43"/>
    <w:rsid w:val="004B7F22"/>
    <w:rsid w:val="004C1487"/>
    <w:rsid w:val="004C1AD9"/>
    <w:rsid w:val="004C2164"/>
    <w:rsid w:val="004C2989"/>
    <w:rsid w:val="004C61D8"/>
    <w:rsid w:val="004C6654"/>
    <w:rsid w:val="004C67B1"/>
    <w:rsid w:val="004C7264"/>
    <w:rsid w:val="004D1EEA"/>
    <w:rsid w:val="004D302C"/>
    <w:rsid w:val="004D533F"/>
    <w:rsid w:val="004D6580"/>
    <w:rsid w:val="004D69AD"/>
    <w:rsid w:val="004E3067"/>
    <w:rsid w:val="004E35AE"/>
    <w:rsid w:val="004E490A"/>
    <w:rsid w:val="004E51EC"/>
    <w:rsid w:val="004E784B"/>
    <w:rsid w:val="004F0BAE"/>
    <w:rsid w:val="004F2FD7"/>
    <w:rsid w:val="004F3557"/>
    <w:rsid w:val="004F4A14"/>
    <w:rsid w:val="0050077C"/>
    <w:rsid w:val="005021A1"/>
    <w:rsid w:val="00504F08"/>
    <w:rsid w:val="00505B75"/>
    <w:rsid w:val="0051076D"/>
    <w:rsid w:val="005108CC"/>
    <w:rsid w:val="00510965"/>
    <w:rsid w:val="005132BD"/>
    <w:rsid w:val="0051425C"/>
    <w:rsid w:val="00514C1B"/>
    <w:rsid w:val="00516340"/>
    <w:rsid w:val="00516708"/>
    <w:rsid w:val="00521BF5"/>
    <w:rsid w:val="00522B14"/>
    <w:rsid w:val="00525DD3"/>
    <w:rsid w:val="00532EC0"/>
    <w:rsid w:val="00533497"/>
    <w:rsid w:val="005351C4"/>
    <w:rsid w:val="0053526F"/>
    <w:rsid w:val="0053647E"/>
    <w:rsid w:val="005400C3"/>
    <w:rsid w:val="005429CF"/>
    <w:rsid w:val="00547BA9"/>
    <w:rsid w:val="00550ACD"/>
    <w:rsid w:val="005520F8"/>
    <w:rsid w:val="00552AD2"/>
    <w:rsid w:val="00553B23"/>
    <w:rsid w:val="00560600"/>
    <w:rsid w:val="00561966"/>
    <w:rsid w:val="00561FB2"/>
    <w:rsid w:val="0056246A"/>
    <w:rsid w:val="005624F8"/>
    <w:rsid w:val="005746EB"/>
    <w:rsid w:val="00576412"/>
    <w:rsid w:val="00576681"/>
    <w:rsid w:val="00577416"/>
    <w:rsid w:val="00580374"/>
    <w:rsid w:val="00580A87"/>
    <w:rsid w:val="00581D2A"/>
    <w:rsid w:val="005820B1"/>
    <w:rsid w:val="005840CF"/>
    <w:rsid w:val="00586C13"/>
    <w:rsid w:val="00590EAF"/>
    <w:rsid w:val="00591F2D"/>
    <w:rsid w:val="00592FF1"/>
    <w:rsid w:val="00593507"/>
    <w:rsid w:val="00593ABD"/>
    <w:rsid w:val="00593E86"/>
    <w:rsid w:val="00594902"/>
    <w:rsid w:val="00596354"/>
    <w:rsid w:val="0059718C"/>
    <w:rsid w:val="005A2404"/>
    <w:rsid w:val="005A370E"/>
    <w:rsid w:val="005A5C81"/>
    <w:rsid w:val="005B0691"/>
    <w:rsid w:val="005B3153"/>
    <w:rsid w:val="005B3A6A"/>
    <w:rsid w:val="005B5C3E"/>
    <w:rsid w:val="005B62D6"/>
    <w:rsid w:val="005B733B"/>
    <w:rsid w:val="005C0CDA"/>
    <w:rsid w:val="005C1517"/>
    <w:rsid w:val="005C34F3"/>
    <w:rsid w:val="005C3E15"/>
    <w:rsid w:val="005C3E3C"/>
    <w:rsid w:val="005C3FE5"/>
    <w:rsid w:val="005C6AC1"/>
    <w:rsid w:val="005C6F78"/>
    <w:rsid w:val="005D238B"/>
    <w:rsid w:val="005D25B8"/>
    <w:rsid w:val="005D39B2"/>
    <w:rsid w:val="005D4C50"/>
    <w:rsid w:val="005D7DDA"/>
    <w:rsid w:val="005E00FA"/>
    <w:rsid w:val="005E24AF"/>
    <w:rsid w:val="005E65D4"/>
    <w:rsid w:val="005E743D"/>
    <w:rsid w:val="005E7E74"/>
    <w:rsid w:val="005F001B"/>
    <w:rsid w:val="005F0162"/>
    <w:rsid w:val="005F297D"/>
    <w:rsid w:val="005F2AC6"/>
    <w:rsid w:val="005F407A"/>
    <w:rsid w:val="005F4DBB"/>
    <w:rsid w:val="005F6DC5"/>
    <w:rsid w:val="00600290"/>
    <w:rsid w:val="006026B1"/>
    <w:rsid w:val="00603035"/>
    <w:rsid w:val="00604D3E"/>
    <w:rsid w:val="006055CF"/>
    <w:rsid w:val="00605A6B"/>
    <w:rsid w:val="00606CF7"/>
    <w:rsid w:val="00606DD6"/>
    <w:rsid w:val="006077B7"/>
    <w:rsid w:val="00610B42"/>
    <w:rsid w:val="00621589"/>
    <w:rsid w:val="0062177C"/>
    <w:rsid w:val="00622602"/>
    <w:rsid w:val="0062301C"/>
    <w:rsid w:val="006230F2"/>
    <w:rsid w:val="00625CCD"/>
    <w:rsid w:val="00627BE0"/>
    <w:rsid w:val="006359C4"/>
    <w:rsid w:val="006367DD"/>
    <w:rsid w:val="00636F3C"/>
    <w:rsid w:val="006428BC"/>
    <w:rsid w:val="00644B39"/>
    <w:rsid w:val="00645EC3"/>
    <w:rsid w:val="00646FE8"/>
    <w:rsid w:val="00650BBA"/>
    <w:rsid w:val="006542C2"/>
    <w:rsid w:val="00655487"/>
    <w:rsid w:val="00667FA4"/>
    <w:rsid w:val="00670FB8"/>
    <w:rsid w:val="00671241"/>
    <w:rsid w:val="006726E3"/>
    <w:rsid w:val="00673CC9"/>
    <w:rsid w:val="006745F6"/>
    <w:rsid w:val="00674F4B"/>
    <w:rsid w:val="00677DBB"/>
    <w:rsid w:val="00683E30"/>
    <w:rsid w:val="0068512B"/>
    <w:rsid w:val="00685B8B"/>
    <w:rsid w:val="006871CC"/>
    <w:rsid w:val="00690A13"/>
    <w:rsid w:val="00690BE8"/>
    <w:rsid w:val="00691292"/>
    <w:rsid w:val="006950E6"/>
    <w:rsid w:val="00695E36"/>
    <w:rsid w:val="006A3044"/>
    <w:rsid w:val="006A4EAC"/>
    <w:rsid w:val="006B03CF"/>
    <w:rsid w:val="006B1313"/>
    <w:rsid w:val="006B2689"/>
    <w:rsid w:val="006B2872"/>
    <w:rsid w:val="006B2BED"/>
    <w:rsid w:val="006B59F8"/>
    <w:rsid w:val="006B60FC"/>
    <w:rsid w:val="006B6D4E"/>
    <w:rsid w:val="006B6DC8"/>
    <w:rsid w:val="006C0FC2"/>
    <w:rsid w:val="006C234E"/>
    <w:rsid w:val="006C2358"/>
    <w:rsid w:val="006C7F67"/>
    <w:rsid w:val="006D0947"/>
    <w:rsid w:val="006D1506"/>
    <w:rsid w:val="006D1F17"/>
    <w:rsid w:val="006D2170"/>
    <w:rsid w:val="006D36C6"/>
    <w:rsid w:val="006D47D5"/>
    <w:rsid w:val="006D5EE9"/>
    <w:rsid w:val="006D61D9"/>
    <w:rsid w:val="006E0799"/>
    <w:rsid w:val="006E1CCA"/>
    <w:rsid w:val="006E2364"/>
    <w:rsid w:val="006E2797"/>
    <w:rsid w:val="006E2DDA"/>
    <w:rsid w:val="006E316C"/>
    <w:rsid w:val="006E3BFB"/>
    <w:rsid w:val="006E45AB"/>
    <w:rsid w:val="006E4716"/>
    <w:rsid w:val="006E509B"/>
    <w:rsid w:val="006E5A41"/>
    <w:rsid w:val="006E7A0C"/>
    <w:rsid w:val="006E7DAA"/>
    <w:rsid w:val="006F0726"/>
    <w:rsid w:val="006F1EDE"/>
    <w:rsid w:val="006F3B0B"/>
    <w:rsid w:val="006F5339"/>
    <w:rsid w:val="006F578B"/>
    <w:rsid w:val="006F5C91"/>
    <w:rsid w:val="006F7946"/>
    <w:rsid w:val="006F7A87"/>
    <w:rsid w:val="006F7BC1"/>
    <w:rsid w:val="0070324F"/>
    <w:rsid w:val="007047CD"/>
    <w:rsid w:val="0070562D"/>
    <w:rsid w:val="007057F4"/>
    <w:rsid w:val="00706020"/>
    <w:rsid w:val="00707159"/>
    <w:rsid w:val="00710338"/>
    <w:rsid w:val="007109C7"/>
    <w:rsid w:val="007126DF"/>
    <w:rsid w:val="0071354C"/>
    <w:rsid w:val="00713B75"/>
    <w:rsid w:val="007165F9"/>
    <w:rsid w:val="007172AF"/>
    <w:rsid w:val="00717438"/>
    <w:rsid w:val="00720747"/>
    <w:rsid w:val="00720ABC"/>
    <w:rsid w:val="00722D4C"/>
    <w:rsid w:val="00724040"/>
    <w:rsid w:val="00727C66"/>
    <w:rsid w:val="007310F8"/>
    <w:rsid w:val="00732E08"/>
    <w:rsid w:val="00732FFD"/>
    <w:rsid w:val="0073333E"/>
    <w:rsid w:val="0073388A"/>
    <w:rsid w:val="00733D92"/>
    <w:rsid w:val="007343AF"/>
    <w:rsid w:val="0074082E"/>
    <w:rsid w:val="00740E77"/>
    <w:rsid w:val="007423E1"/>
    <w:rsid w:val="0074279B"/>
    <w:rsid w:val="00743B84"/>
    <w:rsid w:val="00743ED7"/>
    <w:rsid w:val="0074465F"/>
    <w:rsid w:val="007478BF"/>
    <w:rsid w:val="007479C7"/>
    <w:rsid w:val="00747C61"/>
    <w:rsid w:val="0075171B"/>
    <w:rsid w:val="007526D7"/>
    <w:rsid w:val="0075391C"/>
    <w:rsid w:val="00755F57"/>
    <w:rsid w:val="00757021"/>
    <w:rsid w:val="00757A87"/>
    <w:rsid w:val="00763ED4"/>
    <w:rsid w:val="00764B61"/>
    <w:rsid w:val="00765141"/>
    <w:rsid w:val="00765302"/>
    <w:rsid w:val="00766450"/>
    <w:rsid w:val="00767137"/>
    <w:rsid w:val="00767565"/>
    <w:rsid w:val="00771EBA"/>
    <w:rsid w:val="0077200C"/>
    <w:rsid w:val="007730B0"/>
    <w:rsid w:val="007740C6"/>
    <w:rsid w:val="00775150"/>
    <w:rsid w:val="00775297"/>
    <w:rsid w:val="007775C7"/>
    <w:rsid w:val="00780C07"/>
    <w:rsid w:val="00781097"/>
    <w:rsid w:val="00781B85"/>
    <w:rsid w:val="007855BE"/>
    <w:rsid w:val="007862DF"/>
    <w:rsid w:val="007863EB"/>
    <w:rsid w:val="00786859"/>
    <w:rsid w:val="00791B4A"/>
    <w:rsid w:val="007A00E9"/>
    <w:rsid w:val="007A08C1"/>
    <w:rsid w:val="007A23FE"/>
    <w:rsid w:val="007A2BB0"/>
    <w:rsid w:val="007A523D"/>
    <w:rsid w:val="007B0B05"/>
    <w:rsid w:val="007B0F2A"/>
    <w:rsid w:val="007B1151"/>
    <w:rsid w:val="007B2523"/>
    <w:rsid w:val="007B3742"/>
    <w:rsid w:val="007B3934"/>
    <w:rsid w:val="007B3EDF"/>
    <w:rsid w:val="007B54F3"/>
    <w:rsid w:val="007B5C1D"/>
    <w:rsid w:val="007B621E"/>
    <w:rsid w:val="007B6F0F"/>
    <w:rsid w:val="007C0326"/>
    <w:rsid w:val="007C0377"/>
    <w:rsid w:val="007C07E3"/>
    <w:rsid w:val="007C2297"/>
    <w:rsid w:val="007C2578"/>
    <w:rsid w:val="007C2B56"/>
    <w:rsid w:val="007D12E7"/>
    <w:rsid w:val="007D2081"/>
    <w:rsid w:val="007D2751"/>
    <w:rsid w:val="007D2C2B"/>
    <w:rsid w:val="007D395B"/>
    <w:rsid w:val="007D466B"/>
    <w:rsid w:val="007D56F6"/>
    <w:rsid w:val="007D709C"/>
    <w:rsid w:val="007D7214"/>
    <w:rsid w:val="007D7281"/>
    <w:rsid w:val="007D7757"/>
    <w:rsid w:val="007D7BD3"/>
    <w:rsid w:val="007E04D7"/>
    <w:rsid w:val="007E3DBE"/>
    <w:rsid w:val="007E50FB"/>
    <w:rsid w:val="007E6530"/>
    <w:rsid w:val="007F2391"/>
    <w:rsid w:val="007F254B"/>
    <w:rsid w:val="007F3941"/>
    <w:rsid w:val="007F4014"/>
    <w:rsid w:val="007F47CB"/>
    <w:rsid w:val="007F4D71"/>
    <w:rsid w:val="007F64E2"/>
    <w:rsid w:val="007F67F3"/>
    <w:rsid w:val="007F6EEC"/>
    <w:rsid w:val="007F77D7"/>
    <w:rsid w:val="007F794A"/>
    <w:rsid w:val="008042B4"/>
    <w:rsid w:val="0080769A"/>
    <w:rsid w:val="00807FED"/>
    <w:rsid w:val="00810320"/>
    <w:rsid w:val="00812FB1"/>
    <w:rsid w:val="00815021"/>
    <w:rsid w:val="008168B4"/>
    <w:rsid w:val="00821723"/>
    <w:rsid w:val="00823217"/>
    <w:rsid w:val="00831059"/>
    <w:rsid w:val="0083116A"/>
    <w:rsid w:val="00833A28"/>
    <w:rsid w:val="00833A31"/>
    <w:rsid w:val="008345A2"/>
    <w:rsid w:val="00834E98"/>
    <w:rsid w:val="008351A0"/>
    <w:rsid w:val="00835E76"/>
    <w:rsid w:val="0083715C"/>
    <w:rsid w:val="0084052F"/>
    <w:rsid w:val="008405A2"/>
    <w:rsid w:val="00840E14"/>
    <w:rsid w:val="0084670E"/>
    <w:rsid w:val="00846A71"/>
    <w:rsid w:val="00847401"/>
    <w:rsid w:val="00847C05"/>
    <w:rsid w:val="00854655"/>
    <w:rsid w:val="00855186"/>
    <w:rsid w:val="00855F56"/>
    <w:rsid w:val="00860BFA"/>
    <w:rsid w:val="00861E2E"/>
    <w:rsid w:val="008643CF"/>
    <w:rsid w:val="00866DF7"/>
    <w:rsid w:val="008700EE"/>
    <w:rsid w:val="00870D03"/>
    <w:rsid w:val="008713D8"/>
    <w:rsid w:val="00871D43"/>
    <w:rsid w:val="00872BB3"/>
    <w:rsid w:val="0087567A"/>
    <w:rsid w:val="0088162D"/>
    <w:rsid w:val="0088194D"/>
    <w:rsid w:val="00882437"/>
    <w:rsid w:val="008834FC"/>
    <w:rsid w:val="00883507"/>
    <w:rsid w:val="00885E24"/>
    <w:rsid w:val="008860BB"/>
    <w:rsid w:val="00886C2F"/>
    <w:rsid w:val="008914DF"/>
    <w:rsid w:val="00891E63"/>
    <w:rsid w:val="008931E9"/>
    <w:rsid w:val="0089550D"/>
    <w:rsid w:val="00897D31"/>
    <w:rsid w:val="008A132C"/>
    <w:rsid w:val="008A51DD"/>
    <w:rsid w:val="008A793D"/>
    <w:rsid w:val="008B3B70"/>
    <w:rsid w:val="008B61A2"/>
    <w:rsid w:val="008B6828"/>
    <w:rsid w:val="008B7B77"/>
    <w:rsid w:val="008C304F"/>
    <w:rsid w:val="008C5BD8"/>
    <w:rsid w:val="008C71EF"/>
    <w:rsid w:val="008D733E"/>
    <w:rsid w:val="008E0DC4"/>
    <w:rsid w:val="008E0E28"/>
    <w:rsid w:val="008E180E"/>
    <w:rsid w:val="008E2FA7"/>
    <w:rsid w:val="008E4351"/>
    <w:rsid w:val="008E5026"/>
    <w:rsid w:val="008E59AA"/>
    <w:rsid w:val="008E6177"/>
    <w:rsid w:val="008E6939"/>
    <w:rsid w:val="008E7D32"/>
    <w:rsid w:val="008E7F60"/>
    <w:rsid w:val="008F11CE"/>
    <w:rsid w:val="008F59ED"/>
    <w:rsid w:val="008F68D5"/>
    <w:rsid w:val="009006DB"/>
    <w:rsid w:val="00900C89"/>
    <w:rsid w:val="00902AEC"/>
    <w:rsid w:val="00904381"/>
    <w:rsid w:val="009061FC"/>
    <w:rsid w:val="00911344"/>
    <w:rsid w:val="00912E2E"/>
    <w:rsid w:val="009133A8"/>
    <w:rsid w:val="009154A4"/>
    <w:rsid w:val="0092092D"/>
    <w:rsid w:val="009210F3"/>
    <w:rsid w:val="00923359"/>
    <w:rsid w:val="00924EC0"/>
    <w:rsid w:val="00932360"/>
    <w:rsid w:val="00932F92"/>
    <w:rsid w:val="009346E5"/>
    <w:rsid w:val="00935FDB"/>
    <w:rsid w:val="00936BBC"/>
    <w:rsid w:val="009372F6"/>
    <w:rsid w:val="00937696"/>
    <w:rsid w:val="00941AD7"/>
    <w:rsid w:val="009420F4"/>
    <w:rsid w:val="00942BC7"/>
    <w:rsid w:val="00946E42"/>
    <w:rsid w:val="00951F82"/>
    <w:rsid w:val="00952D82"/>
    <w:rsid w:val="0095404D"/>
    <w:rsid w:val="00955D5F"/>
    <w:rsid w:val="00956410"/>
    <w:rsid w:val="009575E4"/>
    <w:rsid w:val="00957E91"/>
    <w:rsid w:val="00961C5E"/>
    <w:rsid w:val="00965E02"/>
    <w:rsid w:val="009660DF"/>
    <w:rsid w:val="009665CB"/>
    <w:rsid w:val="009669D8"/>
    <w:rsid w:val="00966E25"/>
    <w:rsid w:val="00966E91"/>
    <w:rsid w:val="009700DE"/>
    <w:rsid w:val="00970194"/>
    <w:rsid w:val="009711AA"/>
    <w:rsid w:val="00972D54"/>
    <w:rsid w:val="009747B3"/>
    <w:rsid w:val="00974ED9"/>
    <w:rsid w:val="00975B9E"/>
    <w:rsid w:val="009766E2"/>
    <w:rsid w:val="00976982"/>
    <w:rsid w:val="00976B88"/>
    <w:rsid w:val="009777C2"/>
    <w:rsid w:val="0097780C"/>
    <w:rsid w:val="00980925"/>
    <w:rsid w:val="0098143D"/>
    <w:rsid w:val="00982665"/>
    <w:rsid w:val="00983DC5"/>
    <w:rsid w:val="009840CC"/>
    <w:rsid w:val="009847DA"/>
    <w:rsid w:val="00985C8A"/>
    <w:rsid w:val="009909A9"/>
    <w:rsid w:val="00991AE6"/>
    <w:rsid w:val="009923F4"/>
    <w:rsid w:val="00992999"/>
    <w:rsid w:val="00993AF4"/>
    <w:rsid w:val="009943F3"/>
    <w:rsid w:val="009950BE"/>
    <w:rsid w:val="0099511B"/>
    <w:rsid w:val="00996146"/>
    <w:rsid w:val="00996161"/>
    <w:rsid w:val="009961D9"/>
    <w:rsid w:val="009974A7"/>
    <w:rsid w:val="009976F5"/>
    <w:rsid w:val="0099791F"/>
    <w:rsid w:val="009A10C7"/>
    <w:rsid w:val="009A14FD"/>
    <w:rsid w:val="009A4738"/>
    <w:rsid w:val="009A4FC6"/>
    <w:rsid w:val="009A71CF"/>
    <w:rsid w:val="009A79F9"/>
    <w:rsid w:val="009B10F5"/>
    <w:rsid w:val="009B613A"/>
    <w:rsid w:val="009B770C"/>
    <w:rsid w:val="009B7938"/>
    <w:rsid w:val="009C0D91"/>
    <w:rsid w:val="009C1DB2"/>
    <w:rsid w:val="009C216C"/>
    <w:rsid w:val="009C374B"/>
    <w:rsid w:val="009C41C6"/>
    <w:rsid w:val="009C4A2A"/>
    <w:rsid w:val="009C64B9"/>
    <w:rsid w:val="009C79B0"/>
    <w:rsid w:val="009D13E6"/>
    <w:rsid w:val="009D6317"/>
    <w:rsid w:val="009E17B2"/>
    <w:rsid w:val="009E339D"/>
    <w:rsid w:val="009E450F"/>
    <w:rsid w:val="009E4790"/>
    <w:rsid w:val="009E4FA1"/>
    <w:rsid w:val="009E7523"/>
    <w:rsid w:val="009E7F8D"/>
    <w:rsid w:val="009F04B8"/>
    <w:rsid w:val="009F21D1"/>
    <w:rsid w:val="009F6691"/>
    <w:rsid w:val="00A018FB"/>
    <w:rsid w:val="00A0428F"/>
    <w:rsid w:val="00A0511E"/>
    <w:rsid w:val="00A067F7"/>
    <w:rsid w:val="00A10749"/>
    <w:rsid w:val="00A12617"/>
    <w:rsid w:val="00A143D8"/>
    <w:rsid w:val="00A155CD"/>
    <w:rsid w:val="00A234EC"/>
    <w:rsid w:val="00A26BDD"/>
    <w:rsid w:val="00A325F8"/>
    <w:rsid w:val="00A3600A"/>
    <w:rsid w:val="00A36652"/>
    <w:rsid w:val="00A418F0"/>
    <w:rsid w:val="00A4299E"/>
    <w:rsid w:val="00A4566C"/>
    <w:rsid w:val="00A46817"/>
    <w:rsid w:val="00A46E67"/>
    <w:rsid w:val="00A507D4"/>
    <w:rsid w:val="00A537B5"/>
    <w:rsid w:val="00A540FB"/>
    <w:rsid w:val="00A54372"/>
    <w:rsid w:val="00A56463"/>
    <w:rsid w:val="00A6261C"/>
    <w:rsid w:val="00A633BC"/>
    <w:rsid w:val="00A64B5D"/>
    <w:rsid w:val="00A67927"/>
    <w:rsid w:val="00A7112D"/>
    <w:rsid w:val="00A71227"/>
    <w:rsid w:val="00A72D16"/>
    <w:rsid w:val="00A804B0"/>
    <w:rsid w:val="00A80ED7"/>
    <w:rsid w:val="00A81906"/>
    <w:rsid w:val="00A81E36"/>
    <w:rsid w:val="00A82F14"/>
    <w:rsid w:val="00A87A2B"/>
    <w:rsid w:val="00A917EF"/>
    <w:rsid w:val="00A92A67"/>
    <w:rsid w:val="00A950F9"/>
    <w:rsid w:val="00A96699"/>
    <w:rsid w:val="00A973C4"/>
    <w:rsid w:val="00A97C29"/>
    <w:rsid w:val="00A97D75"/>
    <w:rsid w:val="00AA1AAD"/>
    <w:rsid w:val="00AA29F5"/>
    <w:rsid w:val="00AA51C3"/>
    <w:rsid w:val="00AA5EF4"/>
    <w:rsid w:val="00AA6B78"/>
    <w:rsid w:val="00AB5011"/>
    <w:rsid w:val="00AB572A"/>
    <w:rsid w:val="00AB5DC7"/>
    <w:rsid w:val="00AB616B"/>
    <w:rsid w:val="00AB65AC"/>
    <w:rsid w:val="00AB72E3"/>
    <w:rsid w:val="00AC0C55"/>
    <w:rsid w:val="00AC219F"/>
    <w:rsid w:val="00AC4F31"/>
    <w:rsid w:val="00AD0A26"/>
    <w:rsid w:val="00AD4596"/>
    <w:rsid w:val="00AD474A"/>
    <w:rsid w:val="00AD6431"/>
    <w:rsid w:val="00AD6E85"/>
    <w:rsid w:val="00AE0B17"/>
    <w:rsid w:val="00AE1242"/>
    <w:rsid w:val="00AE1906"/>
    <w:rsid w:val="00AE1E04"/>
    <w:rsid w:val="00AE282B"/>
    <w:rsid w:val="00AE3175"/>
    <w:rsid w:val="00AE361F"/>
    <w:rsid w:val="00AE489C"/>
    <w:rsid w:val="00AE4BBE"/>
    <w:rsid w:val="00AE5CFE"/>
    <w:rsid w:val="00AF07AE"/>
    <w:rsid w:val="00AF08DE"/>
    <w:rsid w:val="00AF3A2A"/>
    <w:rsid w:val="00AF4E30"/>
    <w:rsid w:val="00AF5EF1"/>
    <w:rsid w:val="00B0010E"/>
    <w:rsid w:val="00B02A52"/>
    <w:rsid w:val="00B03B89"/>
    <w:rsid w:val="00B05805"/>
    <w:rsid w:val="00B071BA"/>
    <w:rsid w:val="00B10694"/>
    <w:rsid w:val="00B10DC4"/>
    <w:rsid w:val="00B11180"/>
    <w:rsid w:val="00B12D6E"/>
    <w:rsid w:val="00B14237"/>
    <w:rsid w:val="00B200AE"/>
    <w:rsid w:val="00B20549"/>
    <w:rsid w:val="00B20C46"/>
    <w:rsid w:val="00B21188"/>
    <w:rsid w:val="00B231BD"/>
    <w:rsid w:val="00B235DF"/>
    <w:rsid w:val="00B23B84"/>
    <w:rsid w:val="00B261CC"/>
    <w:rsid w:val="00B30B1F"/>
    <w:rsid w:val="00B33F50"/>
    <w:rsid w:val="00B3413E"/>
    <w:rsid w:val="00B3451A"/>
    <w:rsid w:val="00B345F4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5EA9"/>
    <w:rsid w:val="00B56BC6"/>
    <w:rsid w:val="00B578A8"/>
    <w:rsid w:val="00B57EDD"/>
    <w:rsid w:val="00B60806"/>
    <w:rsid w:val="00B60BC8"/>
    <w:rsid w:val="00B625BF"/>
    <w:rsid w:val="00B6262B"/>
    <w:rsid w:val="00B63971"/>
    <w:rsid w:val="00B65E08"/>
    <w:rsid w:val="00B6696C"/>
    <w:rsid w:val="00B67BF4"/>
    <w:rsid w:val="00B67CFF"/>
    <w:rsid w:val="00B70AE8"/>
    <w:rsid w:val="00B7104C"/>
    <w:rsid w:val="00B714B8"/>
    <w:rsid w:val="00B74042"/>
    <w:rsid w:val="00B76CAF"/>
    <w:rsid w:val="00B770D1"/>
    <w:rsid w:val="00B80CC4"/>
    <w:rsid w:val="00B80CFE"/>
    <w:rsid w:val="00B819D5"/>
    <w:rsid w:val="00B82FCD"/>
    <w:rsid w:val="00B85752"/>
    <w:rsid w:val="00B9292C"/>
    <w:rsid w:val="00B95790"/>
    <w:rsid w:val="00B957F1"/>
    <w:rsid w:val="00B9788D"/>
    <w:rsid w:val="00BA0E59"/>
    <w:rsid w:val="00BA1A2C"/>
    <w:rsid w:val="00BA3AAD"/>
    <w:rsid w:val="00BA47E2"/>
    <w:rsid w:val="00BB025E"/>
    <w:rsid w:val="00BB101B"/>
    <w:rsid w:val="00BB5CB5"/>
    <w:rsid w:val="00BB6E26"/>
    <w:rsid w:val="00BC0802"/>
    <w:rsid w:val="00BC31ED"/>
    <w:rsid w:val="00BC32C5"/>
    <w:rsid w:val="00BC4F79"/>
    <w:rsid w:val="00BC77EE"/>
    <w:rsid w:val="00BD34BD"/>
    <w:rsid w:val="00BD3559"/>
    <w:rsid w:val="00BD56FF"/>
    <w:rsid w:val="00BD5D1C"/>
    <w:rsid w:val="00BD74EF"/>
    <w:rsid w:val="00BE045D"/>
    <w:rsid w:val="00BE093F"/>
    <w:rsid w:val="00BE3B9C"/>
    <w:rsid w:val="00BE3E9E"/>
    <w:rsid w:val="00BE46A6"/>
    <w:rsid w:val="00BE49B3"/>
    <w:rsid w:val="00BF28A9"/>
    <w:rsid w:val="00BF4967"/>
    <w:rsid w:val="00BF4BB3"/>
    <w:rsid w:val="00BF53D4"/>
    <w:rsid w:val="00BF5853"/>
    <w:rsid w:val="00BF7293"/>
    <w:rsid w:val="00BF78D1"/>
    <w:rsid w:val="00BF7D44"/>
    <w:rsid w:val="00C00653"/>
    <w:rsid w:val="00C00E4A"/>
    <w:rsid w:val="00C00F0F"/>
    <w:rsid w:val="00C028BE"/>
    <w:rsid w:val="00C02A06"/>
    <w:rsid w:val="00C03724"/>
    <w:rsid w:val="00C06E92"/>
    <w:rsid w:val="00C11745"/>
    <w:rsid w:val="00C1475B"/>
    <w:rsid w:val="00C17C17"/>
    <w:rsid w:val="00C20418"/>
    <w:rsid w:val="00C21647"/>
    <w:rsid w:val="00C231FA"/>
    <w:rsid w:val="00C23F1F"/>
    <w:rsid w:val="00C253AC"/>
    <w:rsid w:val="00C265E7"/>
    <w:rsid w:val="00C31F74"/>
    <w:rsid w:val="00C34F36"/>
    <w:rsid w:val="00C35452"/>
    <w:rsid w:val="00C41DCD"/>
    <w:rsid w:val="00C41FB7"/>
    <w:rsid w:val="00C424E3"/>
    <w:rsid w:val="00C44AB5"/>
    <w:rsid w:val="00C460CB"/>
    <w:rsid w:val="00C5173D"/>
    <w:rsid w:val="00C5189D"/>
    <w:rsid w:val="00C518E8"/>
    <w:rsid w:val="00C522B1"/>
    <w:rsid w:val="00C54ED4"/>
    <w:rsid w:val="00C560F8"/>
    <w:rsid w:val="00C60B1F"/>
    <w:rsid w:val="00C620F3"/>
    <w:rsid w:val="00C671D4"/>
    <w:rsid w:val="00C67850"/>
    <w:rsid w:val="00C70000"/>
    <w:rsid w:val="00C709BB"/>
    <w:rsid w:val="00C730AB"/>
    <w:rsid w:val="00C80D68"/>
    <w:rsid w:val="00C817AA"/>
    <w:rsid w:val="00C81C3C"/>
    <w:rsid w:val="00C82089"/>
    <w:rsid w:val="00C842E5"/>
    <w:rsid w:val="00C85857"/>
    <w:rsid w:val="00C86EEA"/>
    <w:rsid w:val="00C8727A"/>
    <w:rsid w:val="00C87C4C"/>
    <w:rsid w:val="00C924EC"/>
    <w:rsid w:val="00C94113"/>
    <w:rsid w:val="00C94590"/>
    <w:rsid w:val="00CA1B55"/>
    <w:rsid w:val="00CA1BA0"/>
    <w:rsid w:val="00CA2F78"/>
    <w:rsid w:val="00CA3358"/>
    <w:rsid w:val="00CA6AE9"/>
    <w:rsid w:val="00CA700C"/>
    <w:rsid w:val="00CA7B31"/>
    <w:rsid w:val="00CB0AD1"/>
    <w:rsid w:val="00CB1C35"/>
    <w:rsid w:val="00CB1EF9"/>
    <w:rsid w:val="00CB2D7B"/>
    <w:rsid w:val="00CB3D08"/>
    <w:rsid w:val="00CB7A26"/>
    <w:rsid w:val="00CC2A7E"/>
    <w:rsid w:val="00CC4081"/>
    <w:rsid w:val="00CD0C10"/>
    <w:rsid w:val="00CD11F3"/>
    <w:rsid w:val="00CD2507"/>
    <w:rsid w:val="00CD4CC0"/>
    <w:rsid w:val="00CD7FDD"/>
    <w:rsid w:val="00CE2212"/>
    <w:rsid w:val="00CE4365"/>
    <w:rsid w:val="00CE5D2E"/>
    <w:rsid w:val="00CF0567"/>
    <w:rsid w:val="00CF17D9"/>
    <w:rsid w:val="00CF1D75"/>
    <w:rsid w:val="00CF5507"/>
    <w:rsid w:val="00CF5B47"/>
    <w:rsid w:val="00CF7B53"/>
    <w:rsid w:val="00D00A70"/>
    <w:rsid w:val="00D00F85"/>
    <w:rsid w:val="00D01407"/>
    <w:rsid w:val="00D03441"/>
    <w:rsid w:val="00D03F2F"/>
    <w:rsid w:val="00D052B8"/>
    <w:rsid w:val="00D05EE6"/>
    <w:rsid w:val="00D06BC1"/>
    <w:rsid w:val="00D11711"/>
    <w:rsid w:val="00D13573"/>
    <w:rsid w:val="00D1396E"/>
    <w:rsid w:val="00D13A2E"/>
    <w:rsid w:val="00D144BC"/>
    <w:rsid w:val="00D1633B"/>
    <w:rsid w:val="00D23B29"/>
    <w:rsid w:val="00D27134"/>
    <w:rsid w:val="00D271DF"/>
    <w:rsid w:val="00D2744A"/>
    <w:rsid w:val="00D27C59"/>
    <w:rsid w:val="00D309E1"/>
    <w:rsid w:val="00D323F2"/>
    <w:rsid w:val="00D33546"/>
    <w:rsid w:val="00D3407F"/>
    <w:rsid w:val="00D35980"/>
    <w:rsid w:val="00D40FD7"/>
    <w:rsid w:val="00D41D4D"/>
    <w:rsid w:val="00D436CF"/>
    <w:rsid w:val="00D46A24"/>
    <w:rsid w:val="00D47145"/>
    <w:rsid w:val="00D47BA2"/>
    <w:rsid w:val="00D5087E"/>
    <w:rsid w:val="00D53B70"/>
    <w:rsid w:val="00D53EBA"/>
    <w:rsid w:val="00D56911"/>
    <w:rsid w:val="00D57760"/>
    <w:rsid w:val="00D57C1E"/>
    <w:rsid w:val="00D60C70"/>
    <w:rsid w:val="00D626ED"/>
    <w:rsid w:val="00D6279E"/>
    <w:rsid w:val="00D63A8C"/>
    <w:rsid w:val="00D67C3E"/>
    <w:rsid w:val="00D709A9"/>
    <w:rsid w:val="00D70EA5"/>
    <w:rsid w:val="00D727B6"/>
    <w:rsid w:val="00D72C83"/>
    <w:rsid w:val="00D74B46"/>
    <w:rsid w:val="00D76036"/>
    <w:rsid w:val="00D77573"/>
    <w:rsid w:val="00D77725"/>
    <w:rsid w:val="00D81FBD"/>
    <w:rsid w:val="00D82179"/>
    <w:rsid w:val="00D83622"/>
    <w:rsid w:val="00D83F76"/>
    <w:rsid w:val="00D876EF"/>
    <w:rsid w:val="00D87BEB"/>
    <w:rsid w:val="00D90E42"/>
    <w:rsid w:val="00D90E4B"/>
    <w:rsid w:val="00D9289F"/>
    <w:rsid w:val="00D9367B"/>
    <w:rsid w:val="00D94455"/>
    <w:rsid w:val="00D95E87"/>
    <w:rsid w:val="00D9704C"/>
    <w:rsid w:val="00DA1F4E"/>
    <w:rsid w:val="00DA30C9"/>
    <w:rsid w:val="00DA3263"/>
    <w:rsid w:val="00DA3950"/>
    <w:rsid w:val="00DA56E0"/>
    <w:rsid w:val="00DA58D8"/>
    <w:rsid w:val="00DA710D"/>
    <w:rsid w:val="00DB0391"/>
    <w:rsid w:val="00DB0D84"/>
    <w:rsid w:val="00DB0ED7"/>
    <w:rsid w:val="00DB58A0"/>
    <w:rsid w:val="00DB58CC"/>
    <w:rsid w:val="00DB5B52"/>
    <w:rsid w:val="00DB686E"/>
    <w:rsid w:val="00DC002B"/>
    <w:rsid w:val="00DC08D7"/>
    <w:rsid w:val="00DC0B4C"/>
    <w:rsid w:val="00DC2936"/>
    <w:rsid w:val="00DC31F3"/>
    <w:rsid w:val="00DC4306"/>
    <w:rsid w:val="00DD249F"/>
    <w:rsid w:val="00DD2818"/>
    <w:rsid w:val="00DD4ED6"/>
    <w:rsid w:val="00DD53AE"/>
    <w:rsid w:val="00DD5881"/>
    <w:rsid w:val="00DD6B22"/>
    <w:rsid w:val="00DD6CC6"/>
    <w:rsid w:val="00DE065F"/>
    <w:rsid w:val="00DE20CF"/>
    <w:rsid w:val="00DE289F"/>
    <w:rsid w:val="00DE2A2B"/>
    <w:rsid w:val="00DE3416"/>
    <w:rsid w:val="00DE5C5A"/>
    <w:rsid w:val="00DF298D"/>
    <w:rsid w:val="00DF327A"/>
    <w:rsid w:val="00DF3387"/>
    <w:rsid w:val="00DF36AE"/>
    <w:rsid w:val="00DF4EFD"/>
    <w:rsid w:val="00DF600B"/>
    <w:rsid w:val="00E00812"/>
    <w:rsid w:val="00E00D88"/>
    <w:rsid w:val="00E0359F"/>
    <w:rsid w:val="00E060AB"/>
    <w:rsid w:val="00E06D0A"/>
    <w:rsid w:val="00E06FA4"/>
    <w:rsid w:val="00E10765"/>
    <w:rsid w:val="00E11501"/>
    <w:rsid w:val="00E13315"/>
    <w:rsid w:val="00E13932"/>
    <w:rsid w:val="00E1624C"/>
    <w:rsid w:val="00E16775"/>
    <w:rsid w:val="00E175D5"/>
    <w:rsid w:val="00E20419"/>
    <w:rsid w:val="00E21252"/>
    <w:rsid w:val="00E21F7E"/>
    <w:rsid w:val="00E22170"/>
    <w:rsid w:val="00E24962"/>
    <w:rsid w:val="00E251E4"/>
    <w:rsid w:val="00E26042"/>
    <w:rsid w:val="00E26EBE"/>
    <w:rsid w:val="00E26F9C"/>
    <w:rsid w:val="00E35D3C"/>
    <w:rsid w:val="00E37156"/>
    <w:rsid w:val="00E42ADA"/>
    <w:rsid w:val="00E452F3"/>
    <w:rsid w:val="00E45730"/>
    <w:rsid w:val="00E46059"/>
    <w:rsid w:val="00E46650"/>
    <w:rsid w:val="00E51509"/>
    <w:rsid w:val="00E52257"/>
    <w:rsid w:val="00E53AF7"/>
    <w:rsid w:val="00E547FD"/>
    <w:rsid w:val="00E55483"/>
    <w:rsid w:val="00E57524"/>
    <w:rsid w:val="00E61B6B"/>
    <w:rsid w:val="00E61F83"/>
    <w:rsid w:val="00E66DBA"/>
    <w:rsid w:val="00E66DDF"/>
    <w:rsid w:val="00E67CB0"/>
    <w:rsid w:val="00E67DF0"/>
    <w:rsid w:val="00E71277"/>
    <w:rsid w:val="00E73210"/>
    <w:rsid w:val="00E75FDF"/>
    <w:rsid w:val="00E775C1"/>
    <w:rsid w:val="00E776DB"/>
    <w:rsid w:val="00E81816"/>
    <w:rsid w:val="00E844A1"/>
    <w:rsid w:val="00E84D1E"/>
    <w:rsid w:val="00E85C2A"/>
    <w:rsid w:val="00E86071"/>
    <w:rsid w:val="00E86DEA"/>
    <w:rsid w:val="00E90CA0"/>
    <w:rsid w:val="00E925F6"/>
    <w:rsid w:val="00E93A15"/>
    <w:rsid w:val="00E944EF"/>
    <w:rsid w:val="00E969BF"/>
    <w:rsid w:val="00E96BF9"/>
    <w:rsid w:val="00E96DC9"/>
    <w:rsid w:val="00E96F8C"/>
    <w:rsid w:val="00E97A08"/>
    <w:rsid w:val="00EA2739"/>
    <w:rsid w:val="00EA29BD"/>
    <w:rsid w:val="00EA7D24"/>
    <w:rsid w:val="00EA7F94"/>
    <w:rsid w:val="00EB0B1C"/>
    <w:rsid w:val="00EB0C34"/>
    <w:rsid w:val="00EB0C5C"/>
    <w:rsid w:val="00EB10C6"/>
    <w:rsid w:val="00EB208D"/>
    <w:rsid w:val="00EB5F19"/>
    <w:rsid w:val="00EB61EC"/>
    <w:rsid w:val="00EB733D"/>
    <w:rsid w:val="00EC01E5"/>
    <w:rsid w:val="00EC069D"/>
    <w:rsid w:val="00EC0D0E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1D53"/>
    <w:rsid w:val="00ED275C"/>
    <w:rsid w:val="00ED3F85"/>
    <w:rsid w:val="00ED3FFA"/>
    <w:rsid w:val="00ED727F"/>
    <w:rsid w:val="00EE159E"/>
    <w:rsid w:val="00EE26AB"/>
    <w:rsid w:val="00EE3D63"/>
    <w:rsid w:val="00EF17BC"/>
    <w:rsid w:val="00EF3A2F"/>
    <w:rsid w:val="00EF48EA"/>
    <w:rsid w:val="00EF5D4A"/>
    <w:rsid w:val="00EF787A"/>
    <w:rsid w:val="00F02AD4"/>
    <w:rsid w:val="00F03B5F"/>
    <w:rsid w:val="00F062A3"/>
    <w:rsid w:val="00F06A75"/>
    <w:rsid w:val="00F06D9A"/>
    <w:rsid w:val="00F10926"/>
    <w:rsid w:val="00F11ECB"/>
    <w:rsid w:val="00F123C4"/>
    <w:rsid w:val="00F12E45"/>
    <w:rsid w:val="00F12F48"/>
    <w:rsid w:val="00F14CB2"/>
    <w:rsid w:val="00F14D55"/>
    <w:rsid w:val="00F16F88"/>
    <w:rsid w:val="00F17293"/>
    <w:rsid w:val="00F17496"/>
    <w:rsid w:val="00F22627"/>
    <w:rsid w:val="00F2733E"/>
    <w:rsid w:val="00F27D4D"/>
    <w:rsid w:val="00F307B5"/>
    <w:rsid w:val="00F30F00"/>
    <w:rsid w:val="00F31C5B"/>
    <w:rsid w:val="00F31F58"/>
    <w:rsid w:val="00F366F3"/>
    <w:rsid w:val="00F37D29"/>
    <w:rsid w:val="00F45381"/>
    <w:rsid w:val="00F55662"/>
    <w:rsid w:val="00F55B09"/>
    <w:rsid w:val="00F56BBF"/>
    <w:rsid w:val="00F57B99"/>
    <w:rsid w:val="00F60BBB"/>
    <w:rsid w:val="00F640CB"/>
    <w:rsid w:val="00F64360"/>
    <w:rsid w:val="00F66941"/>
    <w:rsid w:val="00F7275B"/>
    <w:rsid w:val="00F75CC3"/>
    <w:rsid w:val="00F8228E"/>
    <w:rsid w:val="00F82420"/>
    <w:rsid w:val="00F8253E"/>
    <w:rsid w:val="00F82699"/>
    <w:rsid w:val="00F82E15"/>
    <w:rsid w:val="00F83293"/>
    <w:rsid w:val="00F85408"/>
    <w:rsid w:val="00F86073"/>
    <w:rsid w:val="00F87D6A"/>
    <w:rsid w:val="00F87FCE"/>
    <w:rsid w:val="00F910F6"/>
    <w:rsid w:val="00F926B8"/>
    <w:rsid w:val="00F9317B"/>
    <w:rsid w:val="00F94D41"/>
    <w:rsid w:val="00F953DC"/>
    <w:rsid w:val="00F95CDD"/>
    <w:rsid w:val="00FA173A"/>
    <w:rsid w:val="00FA17FA"/>
    <w:rsid w:val="00FA34E0"/>
    <w:rsid w:val="00FA6FF4"/>
    <w:rsid w:val="00FB02B4"/>
    <w:rsid w:val="00FB04DA"/>
    <w:rsid w:val="00FB2D28"/>
    <w:rsid w:val="00FB43E3"/>
    <w:rsid w:val="00FB527D"/>
    <w:rsid w:val="00FC4B3B"/>
    <w:rsid w:val="00FC554A"/>
    <w:rsid w:val="00FC619A"/>
    <w:rsid w:val="00FC65AE"/>
    <w:rsid w:val="00FD0404"/>
    <w:rsid w:val="00FD1705"/>
    <w:rsid w:val="00FD3464"/>
    <w:rsid w:val="00FD438D"/>
    <w:rsid w:val="00FD5F60"/>
    <w:rsid w:val="00FD70D0"/>
    <w:rsid w:val="00FE05F8"/>
    <w:rsid w:val="00FE1105"/>
    <w:rsid w:val="00FE19E3"/>
    <w:rsid w:val="00FE5EFB"/>
    <w:rsid w:val="00FE60D0"/>
    <w:rsid w:val="00FE75A6"/>
    <w:rsid w:val="00FE7A70"/>
    <w:rsid w:val="00FF3D13"/>
    <w:rsid w:val="00FF40DA"/>
    <w:rsid w:val="00FF4D1F"/>
    <w:rsid w:val="00FF51F0"/>
    <w:rsid w:val="00FF5DB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B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22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niwersytet_wroclawski/proceedings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uniwersytet_wroclawski/proceeding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niwersytet_wroclawski/proceedings" TargetMode="External"/><Relationship Id="rId17" Type="http://schemas.openxmlformats.org/officeDocument/2006/relationships/hyperlink" Target="mailto:cwk@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r.edu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pn/uniwersytet_wroclawski/proceeding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niwersytet_wroclawski/proceedings" TargetMode="External"/><Relationship Id="rId22" Type="http://schemas.openxmlformats.org/officeDocument/2006/relationships/hyperlink" Target="https://platformazakupowa.pl/pn/uniwersytet_wroclawski/proceedings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873F5-7035-4CDC-9536-09A164857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11030</Words>
  <Characters>66183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Wioletta Franz-Prokop</cp:lastModifiedBy>
  <cp:revision>3</cp:revision>
  <cp:lastPrinted>2023-10-27T10:04:00Z</cp:lastPrinted>
  <dcterms:created xsi:type="dcterms:W3CDTF">2023-10-27T10:05:00Z</dcterms:created>
  <dcterms:modified xsi:type="dcterms:W3CDTF">2023-10-27T13:13:00Z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