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186F" w14:textId="77777777" w:rsidR="006E01F4" w:rsidRDefault="006E01F4" w:rsidP="006E01F4">
      <w:pPr>
        <w:widowControl w:val="0"/>
        <w:suppressAutoHyphens w:val="0"/>
        <w:spacing w:line="276" w:lineRule="auto"/>
        <w:outlineLvl w:val="0"/>
        <w:rPr>
          <w:rFonts w:asciiTheme="minorHAnsi" w:hAnsiTheme="minorHAnsi" w:cstheme="minorHAnsi"/>
          <w:b/>
          <w:bCs/>
        </w:rPr>
      </w:pPr>
      <w:bookmarkStart w:id="0" w:name="_Toc458156844"/>
      <w:bookmarkStart w:id="1" w:name="_Toc125614807"/>
      <w:r>
        <w:rPr>
          <w:rFonts w:asciiTheme="minorHAnsi" w:hAnsiTheme="minorHAnsi" w:cstheme="minorHAnsi"/>
          <w:b/>
          <w:bCs/>
        </w:rPr>
        <w:t>Załącznik nr 2 do SWZ</w:t>
      </w:r>
      <w:bookmarkEnd w:id="0"/>
      <w:r>
        <w:rPr>
          <w:rFonts w:asciiTheme="minorHAnsi" w:hAnsiTheme="minorHAnsi" w:cstheme="minorHAnsi"/>
          <w:b/>
          <w:bCs/>
        </w:rPr>
        <w:t>: Formularz oferta</w:t>
      </w:r>
      <w:bookmarkEnd w:id="1"/>
    </w:p>
    <w:p w14:paraId="23FB082F" w14:textId="77777777" w:rsidR="006E01F4" w:rsidRDefault="006E01F4" w:rsidP="006E01F4">
      <w:pPr>
        <w:widowControl w:val="0"/>
        <w:suppressAutoHyphens w:val="0"/>
        <w:spacing w:before="360" w:after="120" w:line="276" w:lineRule="auto"/>
        <w:jc w:val="center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OFERTA</w:t>
      </w:r>
    </w:p>
    <w:p w14:paraId="7075ACD7" w14:textId="77777777" w:rsidR="006E01F4" w:rsidRDefault="006E01F4" w:rsidP="006E01F4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 xml:space="preserve">Dane dotyczące wykonawcy </w:t>
      </w:r>
    </w:p>
    <w:p w14:paraId="6D74B607" w14:textId="77777777" w:rsidR="006E01F4" w:rsidRDefault="006E01F4" w:rsidP="006E01F4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spacing w:before="240" w:line="276" w:lineRule="auto"/>
        <w:ind w:left="426" w:hanging="426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Firma wykonawcy</w:t>
      </w:r>
      <w:r>
        <w:rPr>
          <w:rFonts w:asciiTheme="minorHAnsi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  <w:i/>
          <w:lang w:eastAsia="en-US"/>
        </w:rPr>
        <w:t>(należy wpisać dane wykonawcy, który posiada uprawnienia do wykonywania działalności ubezpieczeniowej, tzn. centralę zakładu ubezpieczeń lub główny oddział w Polsce w przypadku zagranicznego zakładu ubezpieczeń):</w:t>
      </w:r>
    </w:p>
    <w:p w14:paraId="3178298C" w14:textId="72D82CFC" w:rsidR="006E01F4" w:rsidRDefault="006E01F4" w:rsidP="006E01F4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Firma (nazwa)*:</w:t>
      </w:r>
      <w:r>
        <w:rPr>
          <w:rFonts w:asciiTheme="minorHAnsi" w:hAnsiTheme="minorHAnsi" w:cstheme="minorHAnsi"/>
          <w:lang w:eastAsia="en-US"/>
        </w:rPr>
        <w:tab/>
        <w:t>..................................................................................................................</w:t>
      </w:r>
    </w:p>
    <w:p w14:paraId="69DEB533" w14:textId="77777777" w:rsidR="006E01F4" w:rsidRDefault="006E01F4" w:rsidP="006E01F4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Adres:</w:t>
      </w:r>
      <w:r>
        <w:rPr>
          <w:rFonts w:asciiTheme="minorHAnsi" w:hAnsiTheme="minorHAnsi" w:cstheme="minorHAnsi"/>
          <w:lang w:eastAsia="en-US"/>
        </w:rPr>
        <w:tab/>
        <w:t>...........................................................................................................................</w:t>
      </w:r>
    </w:p>
    <w:p w14:paraId="1FDA6176" w14:textId="77777777" w:rsidR="006E01F4" w:rsidRDefault="006E01F4" w:rsidP="006E01F4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Telefon/faks:</w:t>
      </w:r>
      <w:r>
        <w:rPr>
          <w:rFonts w:asciiTheme="minorHAnsi" w:hAnsiTheme="minorHAnsi" w:cstheme="minorHAnsi"/>
          <w:lang w:eastAsia="en-US"/>
        </w:rPr>
        <w:tab/>
        <w:t>...........................................................................................................................</w:t>
      </w:r>
    </w:p>
    <w:p w14:paraId="17D9AFFB" w14:textId="77777777" w:rsidR="006E01F4" w:rsidRDefault="006E01F4" w:rsidP="006E01F4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Theme="minorHAnsi" w:hAnsiTheme="minorHAnsi" w:cstheme="minorHAnsi"/>
          <w:lang w:val="en-US" w:eastAsia="en-US"/>
        </w:rPr>
      </w:pPr>
      <w:r>
        <w:rPr>
          <w:rFonts w:asciiTheme="minorHAnsi" w:hAnsiTheme="minorHAnsi" w:cstheme="minorHAnsi"/>
          <w:lang w:val="en-US" w:eastAsia="en-US"/>
        </w:rPr>
        <w:t>NIP:</w:t>
      </w:r>
      <w:r>
        <w:rPr>
          <w:rFonts w:asciiTheme="minorHAnsi" w:hAnsiTheme="minorHAnsi" w:cstheme="minorHAnsi"/>
          <w:lang w:val="en-US" w:eastAsia="en-US"/>
        </w:rPr>
        <w:tab/>
        <w:t>...........................................................................................................................</w:t>
      </w:r>
    </w:p>
    <w:p w14:paraId="1540E7EF" w14:textId="77777777" w:rsidR="006E01F4" w:rsidRDefault="006E01F4" w:rsidP="006E01F4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Theme="minorHAnsi" w:hAnsiTheme="minorHAnsi" w:cstheme="minorHAnsi"/>
          <w:lang w:val="en-US" w:eastAsia="en-US"/>
        </w:rPr>
      </w:pPr>
      <w:bookmarkStart w:id="2" w:name="_Hlk47298905"/>
      <w:r>
        <w:rPr>
          <w:rFonts w:asciiTheme="minorHAnsi" w:hAnsiTheme="minorHAnsi" w:cstheme="minorHAnsi"/>
          <w:lang w:val="en-US" w:eastAsia="en-US"/>
        </w:rPr>
        <w:t>REGON:</w:t>
      </w:r>
      <w:r>
        <w:rPr>
          <w:rFonts w:asciiTheme="minorHAnsi" w:hAnsiTheme="minorHAnsi" w:cstheme="minorHAnsi"/>
          <w:lang w:val="en-US" w:eastAsia="en-US"/>
        </w:rPr>
        <w:tab/>
        <w:t>...........................................................................................................................</w:t>
      </w:r>
    </w:p>
    <w:bookmarkEnd w:id="2"/>
    <w:p w14:paraId="760E74B1" w14:textId="77777777" w:rsidR="006E01F4" w:rsidRDefault="006E01F4" w:rsidP="006E01F4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Theme="minorHAnsi" w:hAnsiTheme="minorHAnsi" w:cstheme="minorHAnsi"/>
          <w:lang w:val="en-US" w:eastAsia="en-US"/>
        </w:rPr>
      </w:pPr>
      <w:r>
        <w:rPr>
          <w:rFonts w:asciiTheme="minorHAnsi" w:hAnsiTheme="minorHAnsi" w:cstheme="minorHAnsi"/>
          <w:lang w:val="en-US" w:eastAsia="en-US"/>
        </w:rPr>
        <w:t>KRS:</w:t>
      </w:r>
      <w:r>
        <w:rPr>
          <w:rFonts w:asciiTheme="minorHAnsi" w:hAnsiTheme="minorHAnsi" w:cstheme="minorHAnsi"/>
          <w:lang w:val="en-US" w:eastAsia="en-US"/>
        </w:rPr>
        <w:tab/>
        <w:t>...........................................................................................................................</w:t>
      </w:r>
    </w:p>
    <w:p w14:paraId="239FA556" w14:textId="77777777" w:rsidR="006E01F4" w:rsidRDefault="006E01F4" w:rsidP="006E01F4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Theme="minorHAnsi" w:hAnsiTheme="minorHAnsi" w:cstheme="minorHAnsi"/>
          <w:lang w:val="en-US" w:eastAsia="en-US"/>
        </w:rPr>
      </w:pPr>
      <w:r>
        <w:rPr>
          <w:rFonts w:asciiTheme="minorHAnsi" w:hAnsiTheme="minorHAnsi" w:cstheme="minorHAnsi"/>
          <w:lang w:val="en-US" w:eastAsia="en-US"/>
        </w:rPr>
        <w:t>e-mail:</w:t>
      </w:r>
      <w:r>
        <w:rPr>
          <w:rFonts w:asciiTheme="minorHAnsi" w:hAnsiTheme="minorHAnsi" w:cstheme="minorHAnsi"/>
          <w:lang w:val="en-US" w:eastAsia="en-US"/>
        </w:rPr>
        <w:tab/>
        <w:t>...........................................................................................................................</w:t>
      </w:r>
    </w:p>
    <w:p w14:paraId="3E96919C" w14:textId="77777777" w:rsidR="006E01F4" w:rsidRDefault="006E01F4" w:rsidP="006E01F4">
      <w:pPr>
        <w:widowControl w:val="0"/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i/>
          <w:lang w:eastAsia="en-US"/>
        </w:rPr>
      </w:pPr>
      <w:r>
        <w:rPr>
          <w:rFonts w:asciiTheme="minorHAnsi" w:hAnsiTheme="minorHAnsi" w:cstheme="minorHAnsi"/>
          <w:i/>
          <w:lang w:eastAsia="en-US"/>
        </w:rPr>
        <w:t>*w przypadku składania oferty przez Wykonawców wspólnie ubiegających się o udzielenie zamówienia należy podać nazwy (firmy) oraz dokładne adresy wszystkich Wykonawców</w:t>
      </w:r>
    </w:p>
    <w:p w14:paraId="315CDE72" w14:textId="77777777" w:rsidR="006E01F4" w:rsidRDefault="006E01F4" w:rsidP="006E01F4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spacing w:before="240" w:after="120" w:line="276" w:lineRule="auto"/>
        <w:ind w:left="426" w:hanging="426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Jednostka wykonawcy, która będzie brała udział w realizacji zamówienia</w:t>
      </w:r>
      <w:r>
        <w:rPr>
          <w:rFonts w:asciiTheme="minorHAnsi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  <w:i/>
          <w:lang w:eastAsia="en-US"/>
        </w:rPr>
        <w:t>(należy wpisać dane oddziału, przedstawicielstwa, innej jednostki organizacyjnej wykonawcy lub przedsiębiorcy wykonującego czynności na rzecz wykonawcy w formie podobnej do przedstawicielstwa - jeśli dotyczy):</w:t>
      </w:r>
    </w:p>
    <w:p w14:paraId="52CE8DE9" w14:textId="77777777" w:rsidR="006E01F4" w:rsidRDefault="006E01F4" w:rsidP="006E01F4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Firma (nazwa):</w:t>
      </w:r>
      <w:r>
        <w:rPr>
          <w:rFonts w:asciiTheme="minorHAnsi" w:hAnsiTheme="minorHAnsi" w:cstheme="minorHAnsi"/>
          <w:lang w:eastAsia="en-US"/>
        </w:rPr>
        <w:tab/>
        <w:t>...........................................................................................................................</w:t>
      </w:r>
    </w:p>
    <w:p w14:paraId="5926FCF5" w14:textId="77777777" w:rsidR="006E01F4" w:rsidRDefault="006E01F4" w:rsidP="006E01F4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Adres:</w:t>
      </w:r>
      <w:r>
        <w:rPr>
          <w:rFonts w:asciiTheme="minorHAnsi" w:hAnsiTheme="minorHAnsi" w:cstheme="minorHAnsi"/>
          <w:lang w:eastAsia="en-US"/>
        </w:rPr>
        <w:tab/>
        <w:t>...........................................................................................................................</w:t>
      </w:r>
    </w:p>
    <w:p w14:paraId="47C330A0" w14:textId="77777777" w:rsidR="006E01F4" w:rsidRDefault="006E01F4" w:rsidP="006E01F4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Telefon/faks:</w:t>
      </w:r>
      <w:r>
        <w:rPr>
          <w:rFonts w:asciiTheme="minorHAnsi" w:hAnsiTheme="minorHAnsi" w:cstheme="minorHAnsi"/>
          <w:lang w:eastAsia="en-US"/>
        </w:rPr>
        <w:tab/>
        <w:t>...........................................................................................................................</w:t>
      </w:r>
    </w:p>
    <w:p w14:paraId="262D3A00" w14:textId="77777777" w:rsidR="006E01F4" w:rsidRDefault="006E01F4" w:rsidP="006E01F4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spacing w:before="240" w:after="120" w:line="276" w:lineRule="auto"/>
        <w:ind w:left="426" w:hanging="426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Osoba uprawniona przez wykonawcę do podpisania i złożenia niniejszej oferty</w:t>
      </w:r>
      <w:r>
        <w:rPr>
          <w:rFonts w:asciiTheme="minorHAnsi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  <w:i/>
          <w:lang w:eastAsia="en-US"/>
        </w:rPr>
        <w:t>(jeśli dotyczy):</w:t>
      </w:r>
    </w:p>
    <w:p w14:paraId="3016DD9B" w14:textId="77777777" w:rsidR="006E01F4" w:rsidRDefault="006E01F4" w:rsidP="006E01F4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Imię i nazwisko:</w:t>
      </w:r>
      <w:r>
        <w:rPr>
          <w:rFonts w:asciiTheme="minorHAnsi" w:hAnsiTheme="minorHAnsi" w:cstheme="minorHAnsi"/>
          <w:lang w:eastAsia="en-US"/>
        </w:rPr>
        <w:tab/>
        <w:t>...........................................................................................................................</w:t>
      </w:r>
    </w:p>
    <w:p w14:paraId="78404159" w14:textId="77777777" w:rsidR="006E01F4" w:rsidRDefault="006E01F4" w:rsidP="006E01F4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Stanowisko:</w:t>
      </w:r>
      <w:r>
        <w:rPr>
          <w:rFonts w:asciiTheme="minorHAnsi" w:hAnsiTheme="minorHAnsi" w:cstheme="minorHAnsi"/>
          <w:lang w:eastAsia="en-US"/>
        </w:rPr>
        <w:tab/>
        <w:t>...........................................................................................................................</w:t>
      </w:r>
    </w:p>
    <w:p w14:paraId="5417DC75" w14:textId="77777777" w:rsidR="006E01F4" w:rsidRDefault="006E01F4" w:rsidP="006E01F4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Telefon/faks:</w:t>
      </w:r>
      <w:r>
        <w:rPr>
          <w:rFonts w:asciiTheme="minorHAnsi" w:hAnsiTheme="minorHAnsi" w:cstheme="minorHAnsi"/>
          <w:lang w:eastAsia="en-US"/>
        </w:rPr>
        <w:tab/>
        <w:t>...........................................................................................................................</w:t>
      </w:r>
    </w:p>
    <w:p w14:paraId="3271485A" w14:textId="77777777" w:rsidR="006E01F4" w:rsidRDefault="006E01F4" w:rsidP="006E01F4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e-mail:</w:t>
      </w:r>
      <w:r>
        <w:rPr>
          <w:rFonts w:asciiTheme="minorHAnsi" w:hAnsiTheme="minorHAnsi" w:cstheme="minorHAnsi"/>
          <w:lang w:eastAsia="en-US"/>
        </w:rPr>
        <w:tab/>
        <w:t>...........................................................................................................................</w:t>
      </w:r>
    </w:p>
    <w:p w14:paraId="3EF161FD" w14:textId="77777777" w:rsidR="006E01F4" w:rsidRDefault="006E01F4" w:rsidP="006E01F4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Dane dotyczące zamawiającego:</w:t>
      </w:r>
    </w:p>
    <w:p w14:paraId="4D48F0B7" w14:textId="77777777" w:rsidR="006E01F4" w:rsidRDefault="006E01F4" w:rsidP="006E01F4">
      <w:pPr>
        <w:widowControl w:val="0"/>
        <w:tabs>
          <w:tab w:val="left" w:pos="426"/>
        </w:tabs>
        <w:suppressAutoHyphens w:val="0"/>
        <w:spacing w:line="276" w:lineRule="auto"/>
        <w:ind w:left="426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Gmina Koneck</w:t>
      </w:r>
    </w:p>
    <w:p w14:paraId="0247731A" w14:textId="77777777" w:rsidR="006E01F4" w:rsidRDefault="006E01F4" w:rsidP="006E01F4">
      <w:pPr>
        <w:widowControl w:val="0"/>
        <w:tabs>
          <w:tab w:val="left" w:pos="426"/>
        </w:tabs>
        <w:suppressAutoHyphens w:val="0"/>
        <w:spacing w:line="276" w:lineRule="auto"/>
        <w:ind w:left="426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ul. Włodzimierza Lubańskiego 11</w:t>
      </w:r>
    </w:p>
    <w:p w14:paraId="0A175F07" w14:textId="77777777" w:rsidR="006E01F4" w:rsidRDefault="006E01F4" w:rsidP="006E01F4">
      <w:pPr>
        <w:widowControl w:val="0"/>
        <w:tabs>
          <w:tab w:val="left" w:pos="426"/>
        </w:tabs>
        <w:suppressAutoHyphens w:val="0"/>
        <w:spacing w:line="276" w:lineRule="auto"/>
        <w:ind w:left="426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87-702 Koneck</w:t>
      </w:r>
    </w:p>
    <w:p w14:paraId="3DA533F6" w14:textId="77777777" w:rsidR="006E01F4" w:rsidRDefault="006E01F4" w:rsidP="006E01F4">
      <w:pPr>
        <w:pStyle w:val="Akapitzlist1"/>
        <w:widowControl w:val="0"/>
        <w:tabs>
          <w:tab w:val="left" w:pos="426"/>
        </w:tabs>
        <w:suppressAutoHyphens w:val="0"/>
        <w:spacing w:after="0"/>
        <w:ind w:left="425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NIP:</w:t>
      </w:r>
      <w:r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891-155-52-50</w:t>
      </w:r>
    </w:p>
    <w:p w14:paraId="05C7397B" w14:textId="77777777" w:rsidR="006E01F4" w:rsidRDefault="006E01F4" w:rsidP="006E01F4">
      <w:pPr>
        <w:pStyle w:val="Akapitzlist1"/>
        <w:widowControl w:val="0"/>
        <w:tabs>
          <w:tab w:val="left" w:pos="426"/>
        </w:tabs>
        <w:suppressAutoHyphens w:val="0"/>
        <w:spacing w:after="480"/>
        <w:ind w:left="426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Regon:</w:t>
      </w:r>
      <w:r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910866436</w:t>
      </w:r>
    </w:p>
    <w:p w14:paraId="46F4D510" w14:textId="4576F317" w:rsidR="006E01F4" w:rsidRDefault="006E01F4" w:rsidP="006E01F4">
      <w:pPr>
        <w:widowControl w:val="0"/>
        <w:numPr>
          <w:ilvl w:val="0"/>
          <w:numId w:val="1"/>
        </w:numPr>
        <w:suppressAutoHyphens w:val="0"/>
        <w:spacing w:before="240" w:after="240"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lastRenderedPageBreak/>
        <w:t xml:space="preserve">Składając ofertę w postępowaniu o zamówienie publiczne, prowadzonym w trybie podstawowym na </w:t>
      </w:r>
      <w:r>
        <w:rPr>
          <w:rFonts w:asciiTheme="minorHAnsi" w:eastAsia="Calibri" w:hAnsiTheme="minorHAnsi" w:cstheme="minorHAnsi"/>
          <w:b/>
          <w:lang w:eastAsia="en-US"/>
        </w:rPr>
        <w:t>,,Ubezpieczenie majątku i innych interesów Gminy Koneck wraz</w:t>
      </w:r>
      <w:r w:rsidR="001320B4">
        <w:rPr>
          <w:rFonts w:asciiTheme="minorHAnsi" w:eastAsia="Calibri" w:hAnsiTheme="minorHAnsi" w:cstheme="minorHAnsi"/>
          <w:b/>
          <w:lang w:eastAsia="en-US"/>
        </w:rPr>
        <w:t xml:space="preserve">                                       </w:t>
      </w:r>
      <w:r>
        <w:rPr>
          <w:rFonts w:asciiTheme="minorHAnsi" w:eastAsia="Calibri" w:hAnsiTheme="minorHAnsi" w:cstheme="minorHAnsi"/>
          <w:b/>
          <w:lang w:eastAsia="en-US"/>
        </w:rPr>
        <w:t>z jednostkami organizacyjnymi i instytucjami kultury”</w:t>
      </w:r>
      <w:r>
        <w:rPr>
          <w:rFonts w:asciiTheme="minorHAnsi" w:eastAsia="Calibri" w:hAnsiTheme="minorHAnsi" w:cstheme="minorHAnsi"/>
          <w:lang w:eastAsia="en-US"/>
        </w:rPr>
        <w:t xml:space="preserve">, </w:t>
      </w:r>
      <w:r>
        <w:rPr>
          <w:rFonts w:asciiTheme="minorHAnsi" w:eastAsia="Calibri" w:hAnsiTheme="minorHAnsi" w:cstheme="minorHAnsi"/>
          <w:bCs/>
          <w:lang w:eastAsia="en-US"/>
        </w:rPr>
        <w:t>oferujemy wykonanie zamówienia, zgodnie z wymogami specyfikacji warunków zamówienia, za cenę:</w:t>
      </w:r>
    </w:p>
    <w:p w14:paraId="399E9530" w14:textId="77777777" w:rsidR="006E01F4" w:rsidRDefault="006E01F4" w:rsidP="006E01F4">
      <w:pPr>
        <w:pStyle w:val="Akapitzlist1"/>
        <w:widowControl w:val="0"/>
        <w:numPr>
          <w:ilvl w:val="0"/>
          <w:numId w:val="3"/>
        </w:numPr>
        <w:tabs>
          <w:tab w:val="left" w:pos="426"/>
        </w:tabs>
        <w:suppressAutoHyphens w:val="0"/>
        <w:spacing w:after="120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Część I zamówienia - „Ubezpieczenie majątku i odpowiedzialności cywilnej Gminy Koneck wraz z jednostkami organizacyjnymi i instytucjami kultury”</w:t>
      </w:r>
    </w:p>
    <w:p w14:paraId="13CE2C21" w14:textId="77777777" w:rsidR="006E01F4" w:rsidRDefault="006E01F4" w:rsidP="006E01F4">
      <w:pPr>
        <w:widowControl w:val="0"/>
        <w:spacing w:before="1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....................................................................PLN, złotych………………………………………………………….</w:t>
      </w:r>
    </w:p>
    <w:p w14:paraId="677FB1B9" w14:textId="77777777" w:rsidR="006E01F4" w:rsidRDefault="006E01F4" w:rsidP="006E01F4">
      <w:pPr>
        <w:widowControl w:val="0"/>
        <w:spacing w:line="276" w:lineRule="auto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/usługa zwolniona z podatku VAT zgodnie z art. 43 ust. 1 pkt 37 ustawy z dnia 11 marca 2004 r. o podatku od towarów i usług /</w:t>
      </w:r>
    </w:p>
    <w:p w14:paraId="28D1E7D7" w14:textId="77777777" w:rsidR="006E01F4" w:rsidRDefault="006E01F4" w:rsidP="006E01F4">
      <w:pPr>
        <w:widowControl w:val="0"/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wynikającą z wypełnionego formularza cenowego, zawartego poniżej.</w:t>
      </w:r>
    </w:p>
    <w:p w14:paraId="17B7F096" w14:textId="77777777" w:rsidR="006E01F4" w:rsidRDefault="006E01F4" w:rsidP="006E01F4">
      <w:pPr>
        <w:widowControl w:val="0"/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Termin wykonania zamówienia: </w:t>
      </w:r>
      <w:r>
        <w:rPr>
          <w:rFonts w:asciiTheme="minorHAnsi" w:hAnsiTheme="minorHAnsi" w:cstheme="minorHAnsi"/>
          <w:b/>
          <w:lang w:eastAsia="en-US"/>
        </w:rPr>
        <w:t>24 miesiące, od 01.03.2023 r. do 28.02.2025 r.</w:t>
      </w:r>
      <w:r>
        <w:rPr>
          <w:rFonts w:asciiTheme="minorHAnsi" w:hAnsiTheme="minorHAnsi" w:cstheme="minorHAnsi"/>
          <w:b/>
          <w:i/>
          <w:lang w:eastAsia="en-US"/>
        </w:rPr>
        <w:t xml:space="preserve"> </w:t>
      </w:r>
    </w:p>
    <w:p w14:paraId="069556EE" w14:textId="77777777" w:rsidR="006E01F4" w:rsidRDefault="006E01F4" w:rsidP="006E01F4">
      <w:pPr>
        <w:widowControl w:val="0"/>
        <w:suppressAutoHyphens w:val="0"/>
        <w:spacing w:after="60" w:line="276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Termin związania ofertą i warunki płatności: </w:t>
      </w:r>
      <w:r>
        <w:rPr>
          <w:rFonts w:asciiTheme="minorHAnsi" w:hAnsiTheme="minorHAnsi" w:cstheme="minorHAnsi"/>
          <w:b/>
          <w:lang w:eastAsia="en-US"/>
        </w:rPr>
        <w:t>zgodne z postanowieniami specyfikacji warunków zamówienia</w:t>
      </w:r>
      <w:r>
        <w:rPr>
          <w:rFonts w:asciiTheme="minorHAnsi" w:hAnsiTheme="minorHAnsi" w:cstheme="minorHAnsi"/>
          <w:lang w:eastAsia="en-US"/>
        </w:rPr>
        <w:t>.</w:t>
      </w:r>
    </w:p>
    <w:p w14:paraId="2A3490ED" w14:textId="77777777" w:rsidR="006E01F4" w:rsidRDefault="006E01F4" w:rsidP="006E01F4">
      <w:pPr>
        <w:widowControl w:val="0"/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t xml:space="preserve">Uwaga - jeśli Wykonawca nie składa oferty na niniejszą część zamówienia należy </w:t>
      </w:r>
      <w:r>
        <w:rPr>
          <w:rFonts w:asciiTheme="minorHAnsi" w:hAnsiTheme="minorHAnsi" w:cstheme="minorHAnsi"/>
          <w:b/>
          <w:i/>
          <w:u w:val="single"/>
          <w:lang w:eastAsia="en-US"/>
        </w:rPr>
        <w:t>postawić kreskę</w:t>
      </w:r>
      <w:r>
        <w:rPr>
          <w:rFonts w:asciiTheme="minorHAnsi" w:hAnsiTheme="minorHAnsi" w:cstheme="minorHAnsi"/>
          <w:b/>
          <w:i/>
          <w:lang w:eastAsia="en-US"/>
        </w:rPr>
        <w:t xml:space="preserve"> lub wprowadzić zapis: </w:t>
      </w:r>
      <w:r>
        <w:rPr>
          <w:rFonts w:asciiTheme="minorHAnsi" w:hAnsiTheme="minorHAnsi" w:cstheme="minorHAnsi"/>
          <w:b/>
          <w:i/>
          <w:u w:val="single"/>
          <w:lang w:eastAsia="en-US"/>
        </w:rPr>
        <w:t>Nie dotyczy</w:t>
      </w:r>
      <w:r>
        <w:rPr>
          <w:rFonts w:asciiTheme="minorHAnsi" w:hAnsiTheme="minorHAnsi" w:cstheme="minorHAnsi"/>
          <w:b/>
          <w:i/>
          <w:lang w:eastAsia="en-US"/>
        </w:rPr>
        <w:t>.</w:t>
      </w:r>
    </w:p>
    <w:p w14:paraId="3DA88ADF" w14:textId="77777777" w:rsidR="006E01F4" w:rsidRDefault="006E01F4" w:rsidP="006E01F4">
      <w:pPr>
        <w:widowControl w:val="0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bCs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t xml:space="preserve">Tabela nr 1: </w:t>
      </w:r>
      <w:r>
        <w:rPr>
          <w:rFonts w:asciiTheme="minorHAnsi" w:hAnsiTheme="minorHAnsi" w:cstheme="minorHAnsi"/>
          <w:b/>
          <w:bCs/>
          <w:i/>
          <w:lang w:eastAsia="en-US"/>
        </w:rPr>
        <w:t>Formularz cenowy dotyczący części pierwszej zamówienia.</w:t>
      </w:r>
    </w:p>
    <w:p w14:paraId="05E45E63" w14:textId="77777777" w:rsidR="006E01F4" w:rsidRDefault="006E01F4" w:rsidP="006E01F4">
      <w:pPr>
        <w:widowControl w:val="0"/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lang w:eastAsia="en-US"/>
        </w:rPr>
      </w:pPr>
      <w:bookmarkStart w:id="3" w:name="_Hlk98757610"/>
      <w:r>
        <w:rPr>
          <w:rFonts w:asciiTheme="minorHAnsi" w:hAnsiTheme="minorHAnsi" w:cstheme="minorHAnsi"/>
          <w:b/>
          <w:bCs/>
          <w:i/>
          <w:lang w:eastAsia="en-US"/>
        </w:rPr>
        <w:t>Opis tabeli</w:t>
      </w:r>
      <w:r>
        <w:rPr>
          <w:rFonts w:asciiTheme="minorHAnsi" w:hAnsiTheme="minorHAnsi" w:cstheme="minorHAnsi"/>
          <w:i/>
          <w:lang w:eastAsia="en-US"/>
        </w:rPr>
        <w:t xml:space="preserve">: tabela składa się z czterech kolumn. W kolumnie drugiej od lewej strony określono przedmiot ubezpieczenia, w kolumnie trzeciej sumę ubezpieczenia, a w kolumnie czwartej składkę </w:t>
      </w:r>
      <w:r>
        <w:rPr>
          <w:rFonts w:asciiTheme="minorHAnsi" w:hAnsiTheme="minorHAnsi" w:cstheme="minorHAnsi"/>
          <w:i/>
          <w:lang w:eastAsia="en-US"/>
        </w:rPr>
        <w:br/>
        <w:t>za cały okres zamówienia, w odniesieniu do danego przedmiotu ubezpieczenia. Ostatni wiersz tabeli, na samym jej dole, zawiera podsumowanie składek, czyli składkę łączną za całą część zamówienia</w:t>
      </w:r>
    </w:p>
    <w:tbl>
      <w:tblPr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27"/>
        <w:gridCol w:w="4957"/>
        <w:gridCol w:w="1984"/>
        <w:gridCol w:w="68"/>
        <w:gridCol w:w="2485"/>
      </w:tblGrid>
      <w:tr w:rsidR="006E01F4" w14:paraId="67A98264" w14:textId="77777777" w:rsidTr="001320B4">
        <w:trPr>
          <w:trHeight w:val="283"/>
          <w:jc w:val="center"/>
        </w:trPr>
        <w:tc>
          <w:tcPr>
            <w:tcW w:w="102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505B97C" w14:textId="77777777" w:rsidR="006E01F4" w:rsidRDefault="006E01F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FORMULARZ CENOWY DOTYCZĄCY CZĘŚCI I ZAMÓWIENIA</w:t>
            </w:r>
          </w:p>
        </w:tc>
      </w:tr>
      <w:tr w:rsidR="006E01F4" w14:paraId="46D894C7" w14:textId="77777777" w:rsidTr="001320B4">
        <w:trPr>
          <w:trHeight w:val="603"/>
          <w:jc w:val="center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CFC26F1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06EEBFB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Przedmiot ubezpieczenia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A5FBC8C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Suma ubezpieczenia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5D121D3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Składka za cały okres zamówienia </w:t>
            </w:r>
          </w:p>
          <w:p w14:paraId="630B62C2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(24 miesiące)</w:t>
            </w:r>
          </w:p>
        </w:tc>
      </w:tr>
      <w:tr w:rsidR="006E01F4" w14:paraId="3F84A45F" w14:textId="77777777" w:rsidTr="001320B4">
        <w:trPr>
          <w:trHeight w:val="283"/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hideMark/>
          </w:tcPr>
          <w:p w14:paraId="7DD06A22" w14:textId="77777777" w:rsidR="006E01F4" w:rsidRDefault="006E01F4">
            <w:pPr>
              <w:ind w:left="1224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Ubezpieczenie mienia systemem od wszystkich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ryzyk</w:t>
            </w:r>
            <w:proofErr w:type="spellEnd"/>
          </w:p>
        </w:tc>
      </w:tr>
      <w:tr w:rsidR="006E01F4" w14:paraId="40B93DF3" w14:textId="77777777" w:rsidTr="001320B4">
        <w:trPr>
          <w:trHeight w:val="3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A29A77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CABC9" w14:textId="77777777" w:rsidR="006E01F4" w:rsidRDefault="006E01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Budynki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0EB8" w14:textId="77777777" w:rsidR="006E01F4" w:rsidRDefault="006E01F4">
            <w:pPr>
              <w:suppressAutoHyphens w:val="0"/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30 977 450,00 zł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96C7460" w14:textId="77777777" w:rsidR="006E01F4" w:rsidRDefault="006E01F4">
            <w:pPr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E01F4" w14:paraId="66099DD5" w14:textId="77777777" w:rsidTr="001320B4">
        <w:trPr>
          <w:trHeight w:val="340"/>
          <w:jc w:val="center"/>
        </w:trPr>
        <w:tc>
          <w:tcPr>
            <w:tcW w:w="67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8A5A29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1AA4A" w14:textId="77777777" w:rsidR="006E01F4" w:rsidRDefault="006E01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Budowle, obiekty małej architektury (Grupa 2 KŚT)</w:t>
            </w:r>
          </w:p>
        </w:tc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B917" w14:textId="77777777" w:rsidR="006E01F4" w:rsidRDefault="006E01F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11 377 115,89 zł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46F89E3" w14:textId="77777777" w:rsidR="006E01F4" w:rsidRDefault="006E01F4">
            <w:pPr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E01F4" w14:paraId="101337EB" w14:textId="77777777" w:rsidTr="001320B4">
        <w:trPr>
          <w:trHeight w:val="340"/>
          <w:jc w:val="center"/>
        </w:trPr>
        <w:tc>
          <w:tcPr>
            <w:tcW w:w="67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8E274" w14:textId="04FF112F" w:rsidR="006E01F4" w:rsidRDefault="009856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2918" w14:textId="77777777" w:rsidR="006E01F4" w:rsidRDefault="006E01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Wyposażenie, urządzenia i maszyny</w:t>
            </w:r>
          </w:p>
        </w:tc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7D53" w14:textId="77777777" w:rsidR="006E01F4" w:rsidRDefault="006E01F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1 211 653,37 zł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BC99984" w14:textId="77777777" w:rsidR="006E01F4" w:rsidRDefault="006E01F4">
            <w:pPr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985696" w14:paraId="107BE129" w14:textId="77777777" w:rsidTr="001320B4">
        <w:trPr>
          <w:trHeight w:val="340"/>
          <w:jc w:val="center"/>
        </w:trPr>
        <w:tc>
          <w:tcPr>
            <w:tcW w:w="67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37B03D" w14:textId="7B607BA4" w:rsidR="00985696" w:rsidRDefault="00985696" w:rsidP="009856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0B71" w14:textId="58AAFE46" w:rsidR="00985696" w:rsidRPr="00985696" w:rsidRDefault="00985696" w:rsidP="00985696">
            <w:pPr>
              <w:suppressAutoHyphens w:val="0"/>
              <w:rPr>
                <w:rFonts w:asciiTheme="minorHAnsi" w:hAnsiTheme="minorHAnsi" w:cstheme="minorHAnsi"/>
              </w:rPr>
            </w:pPr>
            <w:r w:rsidRPr="00985696">
              <w:rPr>
                <w:rFonts w:asciiTheme="minorHAnsi" w:hAnsiTheme="minorHAnsi" w:cstheme="minorHAnsi"/>
              </w:rPr>
              <w:t>Instalacje fotowoltaiczne</w:t>
            </w:r>
          </w:p>
        </w:tc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F4D9" w14:textId="69C41B49" w:rsidR="00985696" w:rsidRDefault="00985696" w:rsidP="00985696">
            <w:pPr>
              <w:suppressAutoHyphens w:val="0"/>
              <w:jc w:val="right"/>
              <w:rPr>
                <w:rFonts w:asciiTheme="minorHAnsi" w:hAnsiTheme="minorHAnsi" w:cstheme="minorHAnsi"/>
              </w:rPr>
            </w:pPr>
            <w:r w:rsidRPr="00985696">
              <w:rPr>
                <w:rFonts w:asciiTheme="minorHAnsi" w:hAnsiTheme="minorHAnsi" w:cstheme="minorHAnsi"/>
              </w:rPr>
              <w:t>249 236,50 zł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E4DF9FA" w14:textId="77777777" w:rsidR="00985696" w:rsidRDefault="00985696">
            <w:pPr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E01F4" w14:paraId="72F3A59E" w14:textId="77777777" w:rsidTr="001320B4">
        <w:trPr>
          <w:trHeight w:val="283"/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4C54F97A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Pozostały przedmiot ubezpieczenia system pierwszego ryzyka</w:t>
            </w:r>
          </w:p>
        </w:tc>
      </w:tr>
      <w:tr w:rsidR="006E01F4" w14:paraId="6B23C31B" w14:textId="77777777" w:rsidTr="001320B4">
        <w:trPr>
          <w:trHeight w:val="3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825989C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560A" w14:textId="77777777" w:rsidR="006E01F4" w:rsidRDefault="006E01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Nakłady inwestycyjne / adaptacyjne 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8E67" w14:textId="77777777" w:rsidR="006E01F4" w:rsidRDefault="006E01F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200 000,00 zł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14:paraId="3A2CFE47" w14:textId="77777777" w:rsidR="006E01F4" w:rsidRDefault="006E01F4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E01F4" w14:paraId="73C54594" w14:textId="77777777" w:rsidTr="001320B4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0D06D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DBE8" w14:textId="77777777" w:rsidR="006E01F4" w:rsidRDefault="006E01F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Środki obrotowe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4C38" w14:textId="77777777" w:rsidR="006E01F4" w:rsidRDefault="006E01F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250 000,00 zł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5DBA6A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01F4" w14:paraId="24E2FF71" w14:textId="77777777" w:rsidTr="001320B4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0B2D22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609F" w14:textId="77777777" w:rsidR="006E01F4" w:rsidRDefault="006E01F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Środki </w:t>
            </w:r>
            <w:proofErr w:type="spellStart"/>
            <w:r>
              <w:rPr>
                <w:rFonts w:asciiTheme="minorHAnsi" w:hAnsiTheme="minorHAnsi" w:cstheme="minorHAnsi"/>
              </w:rPr>
              <w:t>niskocenne</w:t>
            </w:r>
            <w:proofErr w:type="spellEnd"/>
          </w:p>
        </w:tc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838F" w14:textId="77777777" w:rsidR="006E01F4" w:rsidRDefault="006E01F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1 200 000,00 zł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14:paraId="3D55EFF3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01F4" w14:paraId="3EBBCD58" w14:textId="77777777" w:rsidTr="001320B4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E5470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23FB" w14:textId="2D807B6E" w:rsidR="006E01F4" w:rsidRDefault="006E01F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Ubezpieczenie zbiorów bibliotecznych </w:t>
            </w:r>
            <w:r w:rsidR="00985696">
              <w:rPr>
                <w:rFonts w:asciiTheme="minorHAnsi" w:hAnsiTheme="minorHAnsi" w:cstheme="minorHAnsi"/>
              </w:rPr>
              <w:t xml:space="preserve">                                    </w:t>
            </w:r>
            <w:r>
              <w:rPr>
                <w:rFonts w:asciiTheme="minorHAnsi" w:hAnsiTheme="minorHAnsi" w:cstheme="minorHAnsi"/>
              </w:rPr>
              <w:t>i księgozbiorów oraz zasobów archiwalnych</w:t>
            </w:r>
          </w:p>
        </w:tc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1F1C" w14:textId="77777777" w:rsidR="006E01F4" w:rsidRDefault="006E01F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300 000,00 zł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03D6797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01F4" w14:paraId="55276233" w14:textId="77777777" w:rsidTr="001320B4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795E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E12B" w14:textId="77777777" w:rsidR="006E01F4" w:rsidRDefault="006E01F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Ubezpieczenie mienia pracowniczego i uczniowskie oraz wychowanków i podopiecznych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F62D" w14:textId="77777777" w:rsidR="006E01F4" w:rsidRDefault="006E01F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100 000,00 zł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6340818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01F4" w14:paraId="4E3C77D9" w14:textId="77777777" w:rsidTr="001320B4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2EF246E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B556B01" w14:textId="77777777" w:rsidR="006E01F4" w:rsidRDefault="006E01F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Ubezpieczenie mienia członków OSP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6F6AD13" w14:textId="77777777" w:rsidR="006E01F4" w:rsidRDefault="006E01F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50 000,00 zł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05A9615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01F4" w14:paraId="42D3DF44" w14:textId="77777777" w:rsidTr="001320B4">
        <w:trPr>
          <w:trHeight w:val="340"/>
          <w:jc w:val="center"/>
        </w:trPr>
        <w:tc>
          <w:tcPr>
            <w:tcW w:w="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CE9FF8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4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DBA24C" w14:textId="77777777" w:rsidR="006E01F4" w:rsidRDefault="006E01F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Ubezpieczenie gotówki i innych wartości pieniężnych</w:t>
            </w:r>
          </w:p>
        </w:tc>
        <w:tc>
          <w:tcPr>
            <w:tcW w:w="2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EDEFBD" w14:textId="77777777" w:rsidR="006E01F4" w:rsidRDefault="006E01F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30 000,00 zł</w:t>
            </w:r>
          </w:p>
        </w:tc>
        <w:tc>
          <w:tcPr>
            <w:tcW w:w="2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1012F87F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01F4" w14:paraId="350BA534" w14:textId="77777777" w:rsidTr="001320B4">
        <w:trPr>
          <w:trHeight w:val="340"/>
          <w:jc w:val="center"/>
        </w:trPr>
        <w:tc>
          <w:tcPr>
            <w:tcW w:w="67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FB99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98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EE1B" w14:textId="77777777" w:rsidR="006E01F4" w:rsidRDefault="006E01F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Wyposażenie jednostek OSP </w:t>
            </w:r>
          </w:p>
        </w:tc>
        <w:tc>
          <w:tcPr>
            <w:tcW w:w="205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4D43" w14:textId="77777777" w:rsidR="006E01F4" w:rsidRDefault="006E01F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100 000,00 zł</w:t>
            </w:r>
          </w:p>
        </w:tc>
        <w:tc>
          <w:tcPr>
            <w:tcW w:w="24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317D9CF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01F4" w14:paraId="7B1D3AC9" w14:textId="77777777" w:rsidTr="001320B4">
        <w:trPr>
          <w:trHeight w:val="283"/>
          <w:jc w:val="center"/>
        </w:trPr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D8EEA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F0645F" w14:textId="77777777" w:rsidR="006E01F4" w:rsidRDefault="006E01F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Znaki drogowe z konstrukcją wsporczą, elementy bezpieczeństwa ruchu drogowego, tablice z nazwami ulic, słupy oświetleniowe, lampy, sygnalizacja świetlna, oświetlenie uliczne, ogrodzenia, wiaty, maszty flagowe, wyposażenie placów zabaw; 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87A6" w14:textId="77777777" w:rsidR="006E01F4" w:rsidRDefault="006E01F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200 000,00 zł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14:paraId="7A2BBDCC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01F4" w14:paraId="77DB19EC" w14:textId="77777777" w:rsidTr="001320B4">
        <w:trPr>
          <w:trHeight w:val="283"/>
          <w:jc w:val="center"/>
        </w:trPr>
        <w:tc>
          <w:tcPr>
            <w:tcW w:w="67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51EA4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554986" w14:textId="77777777" w:rsidR="006E01F4" w:rsidRDefault="006E01F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Urządzenia i wyposażenie, w tym zewnętrzne nie objęte ochroną w systemie sum stałych  </w:t>
            </w:r>
          </w:p>
        </w:tc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929E" w14:textId="77777777" w:rsidR="006E01F4" w:rsidRDefault="006E01F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300 000,00 zł</w:t>
            </w:r>
          </w:p>
        </w:tc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14:paraId="37EF7152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01F4" w14:paraId="0BAF559C" w14:textId="77777777" w:rsidTr="001320B4">
        <w:trPr>
          <w:trHeight w:val="283"/>
          <w:jc w:val="center"/>
        </w:trPr>
        <w:tc>
          <w:tcPr>
            <w:tcW w:w="67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E6959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9C437D" w14:textId="77777777" w:rsidR="006E01F4" w:rsidRDefault="006E01F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Budowle nieujęte w ubezpieczeniu systemem sum stałych </w:t>
            </w:r>
          </w:p>
        </w:tc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E92E" w14:textId="77777777" w:rsidR="006E01F4" w:rsidRDefault="006E01F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800 000,00 zł</w:t>
            </w:r>
          </w:p>
        </w:tc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14:paraId="3D5F4A3A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01F4" w14:paraId="3DE19CCF" w14:textId="77777777" w:rsidTr="001320B4">
        <w:trPr>
          <w:trHeight w:val="283"/>
          <w:jc w:val="center"/>
        </w:trPr>
        <w:tc>
          <w:tcPr>
            <w:tcW w:w="67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40089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570D1" w14:textId="77777777" w:rsidR="006E01F4" w:rsidRDefault="006E01F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sieci teletechnicznych w tym kanalizacyjne, deszczowe</w:t>
            </w:r>
          </w:p>
        </w:tc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F517" w14:textId="77777777" w:rsidR="006E01F4" w:rsidRDefault="006E01F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500 000,00 zł</w:t>
            </w:r>
          </w:p>
        </w:tc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14:paraId="1B98542A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01F4" w14:paraId="45EF007E" w14:textId="77777777" w:rsidTr="001320B4">
        <w:trPr>
          <w:trHeight w:val="398"/>
          <w:jc w:val="center"/>
        </w:trPr>
        <w:tc>
          <w:tcPr>
            <w:tcW w:w="67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98AF7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4F070" w14:textId="77777777" w:rsidR="006E01F4" w:rsidRDefault="006E01F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Mienie osób trzecich</w:t>
            </w:r>
          </w:p>
        </w:tc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AFD6" w14:textId="77777777" w:rsidR="006E01F4" w:rsidRDefault="006E01F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200 000,00 zł</w:t>
            </w:r>
          </w:p>
        </w:tc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14:paraId="392E7298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01F4" w14:paraId="0816FC12" w14:textId="77777777" w:rsidTr="001320B4">
        <w:trPr>
          <w:trHeight w:val="283"/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7CF2C25A" w14:textId="77777777" w:rsidR="006E01F4" w:rsidRDefault="006E01F4">
            <w:pPr>
              <w:ind w:left="144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Limity kradzieżowe i przedmiotów szklanych</w:t>
            </w:r>
          </w:p>
        </w:tc>
      </w:tr>
      <w:tr w:rsidR="006E01F4" w14:paraId="4E604C42" w14:textId="77777777" w:rsidTr="001320B4">
        <w:trPr>
          <w:trHeight w:val="1259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0FE4D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8BFEB" w14:textId="77777777" w:rsidR="006E01F4" w:rsidRDefault="006E01F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Środki trwałe, w tym konto 013, maszyny, urządzenia i wyposażenie, mienie ruchome, sprzęt elektroniczny deklarowany do ubezpieczenia mienia od wszystkich </w:t>
            </w:r>
            <w:proofErr w:type="spellStart"/>
            <w:r>
              <w:rPr>
                <w:rFonts w:asciiTheme="minorHAnsi" w:hAnsiTheme="minorHAnsi" w:cstheme="minorHAnsi"/>
              </w:rPr>
              <w:t>ryzyk</w:t>
            </w:r>
            <w:proofErr w:type="spellEnd"/>
            <w:r>
              <w:rPr>
                <w:rFonts w:asciiTheme="minorHAnsi" w:hAnsiTheme="minorHAnsi" w:cstheme="minorHAnsi"/>
              </w:rPr>
              <w:t xml:space="preserve">, środki </w:t>
            </w:r>
            <w:proofErr w:type="spellStart"/>
            <w:r>
              <w:rPr>
                <w:rFonts w:asciiTheme="minorHAnsi" w:hAnsiTheme="minorHAnsi" w:cstheme="minorHAnsi"/>
              </w:rPr>
              <w:t>niskocenne</w:t>
            </w:r>
            <w:proofErr w:type="spellEnd"/>
            <w:r>
              <w:rPr>
                <w:rFonts w:asciiTheme="minorHAnsi" w:hAnsiTheme="minorHAnsi" w:cstheme="minorHAnsi"/>
              </w:rPr>
              <w:t xml:space="preserve"> i zbiory biblioteczne oraz księgozbiory i materiały archiwalne, 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5C3C" w14:textId="77777777" w:rsidR="006E01F4" w:rsidRDefault="006E01F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300 000,00 zł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18A36AD" w14:textId="77777777" w:rsidR="006E01F4" w:rsidRDefault="006E01F4">
            <w:pPr>
              <w:snapToGrid w:val="0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E01F4" w14:paraId="23F13872" w14:textId="77777777" w:rsidTr="001320B4">
        <w:trPr>
          <w:trHeight w:val="362"/>
          <w:jc w:val="center"/>
        </w:trPr>
        <w:tc>
          <w:tcPr>
            <w:tcW w:w="67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A6FC5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B2B5" w14:textId="77777777" w:rsidR="006E01F4" w:rsidRDefault="006E01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Środki obrotowe</w:t>
            </w:r>
          </w:p>
        </w:tc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90F0" w14:textId="77777777" w:rsidR="006E01F4" w:rsidRDefault="006E01F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100 000,00 zł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2B71017" w14:textId="77777777" w:rsidR="006E01F4" w:rsidRDefault="006E01F4">
            <w:pPr>
              <w:snapToGrid w:val="0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E01F4" w14:paraId="0B6C02AD" w14:textId="77777777" w:rsidTr="001320B4">
        <w:trPr>
          <w:trHeight w:val="566"/>
          <w:jc w:val="center"/>
        </w:trPr>
        <w:tc>
          <w:tcPr>
            <w:tcW w:w="67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F2B14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48AE9" w14:textId="77777777" w:rsidR="006E01F4" w:rsidRDefault="006E01F4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Gotówka i inne wartości pieniężne od kradzieży z włamaniem</w:t>
            </w:r>
          </w:p>
        </w:tc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F52B" w14:textId="77777777" w:rsidR="006E01F4" w:rsidRDefault="006E01F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30 000,00 zł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CA75B73" w14:textId="77777777" w:rsidR="006E01F4" w:rsidRDefault="006E01F4">
            <w:pPr>
              <w:snapToGrid w:val="0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E01F4" w14:paraId="3FCD7EA9" w14:textId="77777777" w:rsidTr="001320B4">
        <w:trPr>
          <w:trHeight w:val="418"/>
          <w:jc w:val="center"/>
        </w:trPr>
        <w:tc>
          <w:tcPr>
            <w:tcW w:w="67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F6DA8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E9275" w14:textId="77777777" w:rsidR="006E01F4" w:rsidRDefault="006E01F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Gotówka i inne wartości pieniężne od rabunku w lokalu, w tym podatki i inne opłaty zbierane przez sołtysów</w:t>
            </w:r>
          </w:p>
        </w:tc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76D5" w14:textId="77777777" w:rsidR="006E01F4" w:rsidRDefault="006E01F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30 000,00 zł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E7CAB88" w14:textId="77777777" w:rsidR="006E01F4" w:rsidRDefault="006E01F4">
            <w:pPr>
              <w:snapToGrid w:val="0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E01F4" w14:paraId="0B57811A" w14:textId="77777777" w:rsidTr="001320B4">
        <w:trPr>
          <w:trHeight w:val="551"/>
          <w:jc w:val="center"/>
        </w:trPr>
        <w:tc>
          <w:tcPr>
            <w:tcW w:w="67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0F5C8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1D212" w14:textId="77777777" w:rsidR="006E01F4" w:rsidRDefault="006E01F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Gotówka i inne wartości pieniężne od rabunku w transporcie, w tym podatki i inne opłaty zbierane przez sołtysów (teren RP)</w:t>
            </w:r>
          </w:p>
        </w:tc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E345" w14:textId="77777777" w:rsidR="006E01F4" w:rsidRDefault="006E01F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30 000,00 zł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E4F82BE" w14:textId="77777777" w:rsidR="006E01F4" w:rsidRDefault="006E01F4">
            <w:pPr>
              <w:snapToGrid w:val="0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E01F4" w14:paraId="1D5AA14B" w14:textId="77777777" w:rsidTr="001320B4">
        <w:trPr>
          <w:trHeight w:val="283"/>
          <w:jc w:val="center"/>
        </w:trPr>
        <w:tc>
          <w:tcPr>
            <w:tcW w:w="67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08043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5E90" w14:textId="77777777" w:rsidR="006E01F4" w:rsidRDefault="006E01F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Mienie pracownicze, członków OSP, uczniowskie, wychowanków, podopiecznych</w:t>
            </w:r>
          </w:p>
        </w:tc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7415" w14:textId="77777777" w:rsidR="006E01F4" w:rsidRDefault="006E01F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50 000,00 zł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DF72531" w14:textId="77777777" w:rsidR="006E01F4" w:rsidRDefault="006E01F4">
            <w:pPr>
              <w:snapToGrid w:val="0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E01F4" w14:paraId="31FC4285" w14:textId="77777777" w:rsidTr="001320B4">
        <w:trPr>
          <w:trHeight w:val="283"/>
          <w:jc w:val="center"/>
        </w:trPr>
        <w:tc>
          <w:tcPr>
            <w:tcW w:w="67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A8194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E19C" w14:textId="77777777" w:rsidR="006E01F4" w:rsidRDefault="006E01F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Mienie osób trzecich</w:t>
            </w:r>
          </w:p>
        </w:tc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E527" w14:textId="77777777" w:rsidR="006E01F4" w:rsidRDefault="006E01F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80 000,00 zł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DF3EDF3" w14:textId="77777777" w:rsidR="006E01F4" w:rsidRDefault="006E01F4">
            <w:pPr>
              <w:snapToGrid w:val="0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E01F4" w14:paraId="7AF569FD" w14:textId="77777777" w:rsidTr="001320B4">
        <w:trPr>
          <w:trHeight w:val="320"/>
          <w:jc w:val="center"/>
        </w:trPr>
        <w:tc>
          <w:tcPr>
            <w:tcW w:w="67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0A77B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F83F" w14:textId="77777777" w:rsidR="006E01F4" w:rsidRDefault="006E01F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Przedmioty szklane od stłuczenia</w:t>
            </w:r>
          </w:p>
        </w:tc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4535" w14:textId="77777777" w:rsidR="006E01F4" w:rsidRDefault="006E01F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50 000,00 zł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A88BE32" w14:textId="77777777" w:rsidR="006E01F4" w:rsidRDefault="006E01F4">
            <w:pPr>
              <w:snapToGrid w:val="0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E01F4" w14:paraId="04F3B9CF" w14:textId="77777777" w:rsidTr="00053985">
        <w:trPr>
          <w:trHeight w:val="410"/>
          <w:jc w:val="center"/>
        </w:trPr>
        <w:tc>
          <w:tcPr>
            <w:tcW w:w="7720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F00958" w14:textId="77777777" w:rsidR="006E01F4" w:rsidRDefault="006E01F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Składka razem za ubezpieczenie mienia od wszystkich </w:t>
            </w:r>
            <w:proofErr w:type="spellStart"/>
            <w:r>
              <w:rPr>
                <w:rFonts w:asciiTheme="minorHAnsi" w:hAnsiTheme="minorHAnsi" w:cstheme="minorHAnsi"/>
                <w:b/>
                <w:lang w:eastAsia="pl-PL"/>
              </w:rPr>
              <w:t>ryzyk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A34751" w14:textId="77777777" w:rsidR="006E01F4" w:rsidRDefault="006E01F4">
            <w:pPr>
              <w:snapToGrid w:val="0"/>
              <w:jc w:val="right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6E01F4" w14:paraId="4FBD295E" w14:textId="77777777" w:rsidTr="001320B4">
        <w:trPr>
          <w:trHeight w:val="283"/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hideMark/>
          </w:tcPr>
          <w:p w14:paraId="152BE356" w14:textId="77777777" w:rsidR="006E01F4" w:rsidRDefault="006E01F4">
            <w:pPr>
              <w:ind w:left="144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Ubezpieczenie sprzętu elektronicznego</w:t>
            </w:r>
          </w:p>
        </w:tc>
      </w:tr>
      <w:tr w:rsidR="006E01F4" w14:paraId="6BEB38D3" w14:textId="77777777" w:rsidTr="001320B4">
        <w:trPr>
          <w:trHeight w:val="3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8CDCC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BCBFF" w14:textId="77777777" w:rsidR="006E01F4" w:rsidRDefault="006E01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Sprzęt stacjonarny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DDB04" w14:textId="77777777" w:rsidR="006E01F4" w:rsidRDefault="006E01F4">
            <w:pPr>
              <w:jc w:val="right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227 932,10 zł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B07F914" w14:textId="77777777" w:rsidR="006E01F4" w:rsidRDefault="006E01F4">
            <w:pPr>
              <w:snapToGrid w:val="0"/>
              <w:jc w:val="right"/>
              <w:rPr>
                <w:rFonts w:asciiTheme="minorHAnsi" w:hAnsiTheme="minorHAnsi" w:cstheme="minorHAnsi"/>
                <w:color w:val="FF0000"/>
                <w:lang w:eastAsia="pl-PL"/>
              </w:rPr>
            </w:pPr>
          </w:p>
        </w:tc>
      </w:tr>
      <w:tr w:rsidR="006E01F4" w14:paraId="3A0F7EFA" w14:textId="77777777" w:rsidTr="001320B4">
        <w:trPr>
          <w:trHeight w:val="340"/>
          <w:jc w:val="center"/>
        </w:trPr>
        <w:tc>
          <w:tcPr>
            <w:tcW w:w="67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FD836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65646" w14:textId="77777777" w:rsidR="006E01F4" w:rsidRDefault="006E01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Sprzęt przenośny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8A049" w14:textId="77777777" w:rsidR="006E01F4" w:rsidRDefault="006E01F4">
            <w:pPr>
              <w:jc w:val="right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249 827,99 zł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2D9D6BA" w14:textId="77777777" w:rsidR="006E01F4" w:rsidRDefault="006E01F4">
            <w:pPr>
              <w:snapToGrid w:val="0"/>
              <w:jc w:val="right"/>
              <w:rPr>
                <w:rFonts w:asciiTheme="minorHAnsi" w:hAnsiTheme="minorHAnsi" w:cstheme="minorHAnsi"/>
                <w:color w:val="FF0000"/>
                <w:lang w:eastAsia="pl-PL"/>
              </w:rPr>
            </w:pPr>
          </w:p>
        </w:tc>
      </w:tr>
      <w:tr w:rsidR="006E01F4" w14:paraId="38A4B66A" w14:textId="77777777" w:rsidTr="001320B4">
        <w:trPr>
          <w:trHeight w:val="340"/>
          <w:jc w:val="center"/>
        </w:trPr>
        <w:tc>
          <w:tcPr>
            <w:tcW w:w="6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871BC0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09A45" w14:textId="77777777" w:rsidR="006E01F4" w:rsidRDefault="006E01F4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Kserokopiarki i drukarki 3d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B3D48" w14:textId="77777777" w:rsidR="006E01F4" w:rsidRDefault="006E01F4">
            <w:pPr>
              <w:jc w:val="right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54 541,79 zł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71AC281" w14:textId="77777777" w:rsidR="006E01F4" w:rsidRDefault="006E01F4">
            <w:pPr>
              <w:snapToGrid w:val="0"/>
              <w:jc w:val="right"/>
              <w:rPr>
                <w:rFonts w:asciiTheme="minorHAnsi" w:hAnsiTheme="minorHAnsi" w:cstheme="minorHAnsi"/>
                <w:color w:val="FF0000"/>
                <w:lang w:eastAsia="pl-PL"/>
              </w:rPr>
            </w:pPr>
          </w:p>
        </w:tc>
      </w:tr>
      <w:tr w:rsidR="006E01F4" w14:paraId="592227AC" w14:textId="77777777" w:rsidTr="001320B4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DB66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B9832" w14:textId="77777777" w:rsidR="006E01F4" w:rsidRDefault="006E01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Monitoring, urządzenia alarmowe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A7C38" w14:textId="77777777" w:rsidR="006E01F4" w:rsidRDefault="006E01F4">
            <w:pPr>
              <w:jc w:val="right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44 644,49 zł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C6A2E" w14:textId="77777777" w:rsidR="006E01F4" w:rsidRDefault="006E01F4">
            <w:pPr>
              <w:snapToGrid w:val="0"/>
              <w:jc w:val="right"/>
              <w:rPr>
                <w:rFonts w:asciiTheme="minorHAnsi" w:hAnsiTheme="minorHAnsi" w:cstheme="minorHAnsi"/>
                <w:color w:val="FF0000"/>
                <w:lang w:eastAsia="pl-PL"/>
              </w:rPr>
            </w:pPr>
          </w:p>
        </w:tc>
      </w:tr>
      <w:tr w:rsidR="006E01F4" w14:paraId="51B0959B" w14:textId="77777777" w:rsidTr="001320B4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DDD6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300E3" w14:textId="77777777" w:rsidR="006E01F4" w:rsidRDefault="006E01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Serwery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5A309" w14:textId="77777777" w:rsidR="006E01F4" w:rsidRDefault="006E01F4">
            <w:pPr>
              <w:jc w:val="right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36 592,50 zł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4CC6E4F" w14:textId="77777777" w:rsidR="006E01F4" w:rsidRDefault="006E01F4">
            <w:pPr>
              <w:snapToGrid w:val="0"/>
              <w:jc w:val="right"/>
              <w:rPr>
                <w:rFonts w:asciiTheme="minorHAnsi" w:hAnsiTheme="minorHAnsi" w:cstheme="minorHAnsi"/>
                <w:color w:val="FF0000"/>
                <w:lang w:eastAsia="pl-PL"/>
              </w:rPr>
            </w:pPr>
          </w:p>
        </w:tc>
      </w:tr>
      <w:tr w:rsidR="006E01F4" w14:paraId="7801B3AA" w14:textId="77777777" w:rsidTr="001320B4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2B07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7B5EF" w14:textId="77777777" w:rsidR="006E01F4" w:rsidRDefault="006E01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Sprzęt do elektronicznego systemu głosowania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B7E8C" w14:textId="77777777" w:rsidR="006E01F4" w:rsidRDefault="006E01F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33 226,30 zł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D289EB" w14:textId="77777777" w:rsidR="006E01F4" w:rsidRDefault="006E01F4">
            <w:pPr>
              <w:snapToGrid w:val="0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E01F4" w14:paraId="35E8EBC1" w14:textId="77777777" w:rsidTr="001320B4">
        <w:trPr>
          <w:trHeight w:val="153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745682E8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Rozszerzenia ubezpieczenia sprzętu elektronicznego system pierwszego ryzyka</w:t>
            </w:r>
          </w:p>
        </w:tc>
      </w:tr>
      <w:tr w:rsidR="006E01F4" w14:paraId="27FE1E90" w14:textId="77777777" w:rsidTr="001320B4">
        <w:trPr>
          <w:trHeight w:val="3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A90D20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695F70" w14:textId="77777777" w:rsidR="006E01F4" w:rsidRDefault="006E01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Wymienne nośniki danych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7F2B39" w14:textId="77777777" w:rsidR="006E01F4" w:rsidRDefault="006E01F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20 000,00 zł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9A9F3E4" w14:textId="77777777" w:rsidR="006E01F4" w:rsidRDefault="006E01F4">
            <w:pPr>
              <w:snapToGrid w:val="0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E01F4" w14:paraId="3C200061" w14:textId="77777777" w:rsidTr="001320B4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3EA5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32F4" w14:textId="77777777" w:rsidR="006E01F4" w:rsidRDefault="006E01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Koszty odtworzenia danych i oprogramowania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B3DF" w14:textId="77777777" w:rsidR="006E01F4" w:rsidRDefault="006E01F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100 000,00 zł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76E51" w14:textId="77777777" w:rsidR="006E01F4" w:rsidRDefault="006E01F4">
            <w:pPr>
              <w:snapToGrid w:val="0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E01F4" w14:paraId="17B5D7BD" w14:textId="77777777" w:rsidTr="001320B4">
        <w:trPr>
          <w:trHeight w:val="340"/>
          <w:jc w:val="center"/>
        </w:trPr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52BE" w14:textId="77777777" w:rsidR="006E01F4" w:rsidRDefault="006E01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2421" w14:textId="77777777" w:rsidR="006E01F4" w:rsidRDefault="006E01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Zwiększone koszty działalności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EF69" w14:textId="77777777" w:rsidR="006E01F4" w:rsidRDefault="006E01F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60 000,00 zł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BD7ECB" w14:textId="77777777" w:rsidR="006E01F4" w:rsidRDefault="006E01F4">
            <w:pPr>
              <w:snapToGrid w:val="0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E01F4" w14:paraId="3021D937" w14:textId="77777777" w:rsidTr="00053985">
        <w:trPr>
          <w:trHeight w:val="340"/>
          <w:jc w:val="center"/>
        </w:trPr>
        <w:tc>
          <w:tcPr>
            <w:tcW w:w="7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62224A9" w14:textId="77777777" w:rsidR="006E01F4" w:rsidRDefault="006E01F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Składka razem za ubezpieczenie sprzętu elektronicznego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6E5274F" w14:textId="77777777" w:rsidR="006E01F4" w:rsidRDefault="006E01F4">
            <w:pPr>
              <w:snapToGrid w:val="0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E01F4" w14:paraId="42EDFB9D" w14:textId="77777777" w:rsidTr="001320B4">
        <w:trPr>
          <w:trHeight w:val="340"/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D96F2D1" w14:textId="77777777" w:rsidR="006E01F4" w:rsidRDefault="006E01F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Ubezpieczenie odpowiedzialności cywilnej, w tym OC pracodawcy</w:t>
            </w:r>
          </w:p>
        </w:tc>
      </w:tr>
      <w:tr w:rsidR="006E01F4" w14:paraId="0790D51D" w14:textId="77777777" w:rsidTr="001320B4">
        <w:trPr>
          <w:trHeight w:val="3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hideMark/>
          </w:tcPr>
          <w:p w14:paraId="3EDA9F03" w14:textId="77777777" w:rsidR="006E01F4" w:rsidRDefault="006E01F4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  <w:r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12FBEC" w14:textId="77777777" w:rsidR="006E01F4" w:rsidRDefault="006E01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pl-PL"/>
              </w:rPr>
              <w:t>Odpowiedzialność cywilna deliktowa i kontraktowa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5771AA" w14:textId="77777777" w:rsidR="006E01F4" w:rsidRDefault="006E01F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pl-PL"/>
              </w:rPr>
              <w:t>1 000 000,00 zł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0B053F0" w14:textId="77777777" w:rsidR="006E01F4" w:rsidRDefault="006E01F4">
            <w:pPr>
              <w:snapToGrid w:val="0"/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E01F4" w14:paraId="005BC970" w14:textId="77777777" w:rsidTr="001320B4">
        <w:trPr>
          <w:trHeight w:val="413"/>
          <w:jc w:val="center"/>
        </w:trPr>
        <w:tc>
          <w:tcPr>
            <w:tcW w:w="7720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  <w:hideMark/>
          </w:tcPr>
          <w:p w14:paraId="5A4C727B" w14:textId="77777777" w:rsidR="006E01F4" w:rsidRDefault="006E01F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Składka łączna za wszystkie ubezpieczenia  cz. I zamówienia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1D0BFD3" w14:textId="77777777" w:rsidR="006E01F4" w:rsidRDefault="006E01F4">
            <w:pPr>
              <w:snapToGrid w:val="0"/>
              <w:jc w:val="right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</w:tbl>
    <w:p w14:paraId="5C4B819D" w14:textId="77777777" w:rsidR="006E01F4" w:rsidRDefault="006E01F4" w:rsidP="006E01F4">
      <w:pPr>
        <w:widowControl w:val="0"/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i/>
          <w:lang w:eastAsia="en-US"/>
        </w:rPr>
      </w:pPr>
    </w:p>
    <w:p w14:paraId="57B83927" w14:textId="77777777" w:rsidR="006E01F4" w:rsidRDefault="006E01F4" w:rsidP="006E01F4">
      <w:pPr>
        <w:widowControl w:val="0"/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bCs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t xml:space="preserve">Tabela nr 2: </w:t>
      </w:r>
      <w:r>
        <w:rPr>
          <w:rFonts w:asciiTheme="minorHAnsi" w:hAnsiTheme="minorHAnsi" w:cstheme="minorHAnsi"/>
          <w:b/>
          <w:bCs/>
          <w:i/>
          <w:lang w:eastAsia="en-US"/>
        </w:rPr>
        <w:t>Klauzule dodatkowe i inne postanowienia szczególne fakultatywne, dotyczące części pierwszej zamówienia.</w:t>
      </w:r>
    </w:p>
    <w:p w14:paraId="51758294" w14:textId="77777777" w:rsidR="006E01F4" w:rsidRDefault="006E01F4" w:rsidP="006E01F4">
      <w:pPr>
        <w:widowControl w:val="0"/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bCs/>
          <w:i/>
          <w:lang w:eastAsia="en-US"/>
        </w:rPr>
      </w:pPr>
      <w:r>
        <w:rPr>
          <w:rFonts w:asciiTheme="minorHAnsi" w:hAnsiTheme="minorHAnsi" w:cstheme="minorHAnsi"/>
          <w:b/>
          <w:bCs/>
          <w:i/>
          <w:lang w:eastAsia="en-US"/>
        </w:rPr>
        <w:t>Opis tabeli</w:t>
      </w:r>
      <w:r>
        <w:rPr>
          <w:rFonts w:asciiTheme="minorHAnsi" w:hAnsiTheme="minorHAnsi" w:cstheme="minorHAnsi"/>
          <w:i/>
          <w:lang w:eastAsia="en-US"/>
        </w:rPr>
        <w:t>: tabela składa się z dwóch kolumn. W kolumnie pierwszej od lewej strony zawarty jest wykaz klauzul fakultatywnych, a w kolumnie drugiej przewidziano miejsce do akceptacji lub braku akceptacji danej klauzuli.</w:t>
      </w:r>
    </w:p>
    <w:tbl>
      <w:tblPr>
        <w:tblW w:w="5300" w:type="pct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7"/>
        <w:gridCol w:w="54"/>
        <w:gridCol w:w="1518"/>
      </w:tblGrid>
      <w:tr w:rsidR="006E01F4" w14:paraId="624B1941" w14:textId="77777777" w:rsidTr="001320B4">
        <w:trPr>
          <w:trHeight w:val="560"/>
        </w:trPr>
        <w:tc>
          <w:tcPr>
            <w:tcW w:w="4237" w:type="pct"/>
            <w:shd w:val="clear" w:color="auto" w:fill="BFBFBF"/>
            <w:vAlign w:val="center"/>
            <w:hideMark/>
          </w:tcPr>
          <w:p w14:paraId="241F59CF" w14:textId="77777777" w:rsidR="006E01F4" w:rsidRDefault="006E01F4">
            <w:pPr>
              <w:widowControl w:val="0"/>
              <w:suppressAutoHyphens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Klauzule dodatkowe i inne postanowienia szczególne fakultatywne, dotyczące części I zamówienia</w:t>
            </w:r>
          </w:p>
        </w:tc>
        <w:tc>
          <w:tcPr>
            <w:tcW w:w="763" w:type="pct"/>
            <w:gridSpan w:val="2"/>
            <w:shd w:val="clear" w:color="auto" w:fill="BFBFBF"/>
            <w:vAlign w:val="center"/>
            <w:hideMark/>
          </w:tcPr>
          <w:p w14:paraId="61C51F35" w14:textId="77777777" w:rsidR="006E01F4" w:rsidRDefault="006E01F4">
            <w:pPr>
              <w:widowControl w:val="0"/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Akceptacja</w:t>
            </w:r>
          </w:p>
        </w:tc>
      </w:tr>
      <w:tr w:rsidR="006E01F4" w14:paraId="170DF76E" w14:textId="77777777" w:rsidTr="001320B4">
        <w:trPr>
          <w:trHeight w:val="324"/>
        </w:trPr>
        <w:tc>
          <w:tcPr>
            <w:tcW w:w="5000" w:type="pct"/>
            <w:gridSpan w:val="3"/>
            <w:shd w:val="clear" w:color="auto" w:fill="D9D9D9"/>
            <w:vAlign w:val="center"/>
            <w:hideMark/>
          </w:tcPr>
          <w:p w14:paraId="7614CD1E" w14:textId="77777777" w:rsidR="006E01F4" w:rsidRDefault="006E01F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Ubezpieczenie mienia systemem od wszystkich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ryzyk</w:t>
            </w:r>
            <w:proofErr w:type="spellEnd"/>
          </w:p>
        </w:tc>
      </w:tr>
      <w:tr w:rsidR="006E01F4" w14:paraId="27936611" w14:textId="77777777" w:rsidTr="001320B4">
        <w:trPr>
          <w:trHeight w:val="454"/>
        </w:trPr>
        <w:tc>
          <w:tcPr>
            <w:tcW w:w="4263" w:type="pct"/>
            <w:gridSpan w:val="2"/>
            <w:vAlign w:val="center"/>
            <w:hideMark/>
          </w:tcPr>
          <w:p w14:paraId="0DD9F06F" w14:textId="77777777" w:rsidR="006E01F4" w:rsidRDefault="006E01F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Zwiększenie do kwoty 8 000 000,00 zł </w:t>
            </w:r>
            <w:proofErr w:type="spellStart"/>
            <w:r>
              <w:rPr>
                <w:rFonts w:asciiTheme="minorHAnsi" w:hAnsiTheme="minorHAnsi" w:cstheme="minorHAnsi"/>
              </w:rPr>
              <w:t>bezskładkowego</w:t>
            </w:r>
            <w:proofErr w:type="spellEnd"/>
            <w:r>
              <w:rPr>
                <w:rFonts w:asciiTheme="minorHAnsi" w:hAnsiTheme="minorHAnsi" w:cstheme="minorHAnsi"/>
              </w:rPr>
              <w:t xml:space="preserve"> limitu w klauzuli automatycznego pokrycia: 9 punktów</w:t>
            </w:r>
          </w:p>
        </w:tc>
        <w:tc>
          <w:tcPr>
            <w:tcW w:w="737" w:type="pct"/>
          </w:tcPr>
          <w:p w14:paraId="7CE99203" w14:textId="77777777" w:rsidR="006E01F4" w:rsidRDefault="006E01F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E01F4" w14:paraId="0E9F911A" w14:textId="77777777" w:rsidTr="001320B4">
        <w:trPr>
          <w:trHeight w:val="454"/>
        </w:trPr>
        <w:tc>
          <w:tcPr>
            <w:tcW w:w="4263" w:type="pct"/>
            <w:gridSpan w:val="2"/>
            <w:vAlign w:val="center"/>
            <w:hideMark/>
          </w:tcPr>
          <w:p w14:paraId="5CBF6015" w14:textId="77777777" w:rsidR="006E01F4" w:rsidRDefault="006E01F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Przyjęcie podanej klauzuli kosztów alarmu: 3 punkty</w:t>
            </w:r>
          </w:p>
        </w:tc>
        <w:tc>
          <w:tcPr>
            <w:tcW w:w="737" w:type="pct"/>
          </w:tcPr>
          <w:p w14:paraId="34D5F187" w14:textId="77777777" w:rsidR="006E01F4" w:rsidRDefault="006E01F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E01F4" w14:paraId="7843C797" w14:textId="77777777" w:rsidTr="001320B4">
        <w:trPr>
          <w:trHeight w:val="454"/>
        </w:trPr>
        <w:tc>
          <w:tcPr>
            <w:tcW w:w="4263" w:type="pct"/>
            <w:gridSpan w:val="2"/>
            <w:vAlign w:val="center"/>
            <w:hideMark/>
          </w:tcPr>
          <w:p w14:paraId="1A8E49BF" w14:textId="77777777" w:rsidR="006E01F4" w:rsidRDefault="006E01F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Przyjęcie podanej klauzuli ubezpieczenia mienia wyłączonego z eksploatacji:  6 punktów</w:t>
            </w:r>
          </w:p>
        </w:tc>
        <w:tc>
          <w:tcPr>
            <w:tcW w:w="737" w:type="pct"/>
          </w:tcPr>
          <w:p w14:paraId="5FAFD9CF" w14:textId="77777777" w:rsidR="006E01F4" w:rsidRDefault="006E01F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E01F4" w14:paraId="4D363496" w14:textId="77777777" w:rsidTr="001320B4">
        <w:trPr>
          <w:trHeight w:val="454"/>
        </w:trPr>
        <w:tc>
          <w:tcPr>
            <w:tcW w:w="4263" w:type="pct"/>
            <w:gridSpan w:val="2"/>
            <w:vAlign w:val="center"/>
            <w:hideMark/>
          </w:tcPr>
          <w:p w14:paraId="5B4CF38D" w14:textId="77777777" w:rsidR="006E01F4" w:rsidRDefault="006E01F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Przyjęcie podanej klauzuli przezornej sumy ubezpieczenia z limitem 3 000 000,00 zł:  12 punktów</w:t>
            </w:r>
          </w:p>
        </w:tc>
        <w:tc>
          <w:tcPr>
            <w:tcW w:w="737" w:type="pct"/>
          </w:tcPr>
          <w:p w14:paraId="32284044" w14:textId="77777777" w:rsidR="006E01F4" w:rsidRDefault="006E01F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E01F4" w14:paraId="70B27CE7" w14:textId="77777777" w:rsidTr="001320B4">
        <w:trPr>
          <w:trHeight w:val="454"/>
        </w:trPr>
        <w:tc>
          <w:tcPr>
            <w:tcW w:w="4263" w:type="pct"/>
            <w:gridSpan w:val="2"/>
            <w:vAlign w:val="center"/>
            <w:hideMark/>
          </w:tcPr>
          <w:p w14:paraId="338C4E10" w14:textId="77777777" w:rsidR="006E01F4" w:rsidRDefault="006E01F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Przyjęcie podanej klauzuli aktów terroryzmu z limitem odszkodowawczym  1 000 000,00 zł: 3 punkty</w:t>
            </w:r>
          </w:p>
        </w:tc>
        <w:tc>
          <w:tcPr>
            <w:tcW w:w="737" w:type="pct"/>
          </w:tcPr>
          <w:p w14:paraId="289B810C" w14:textId="77777777" w:rsidR="006E01F4" w:rsidRDefault="006E01F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E01F4" w14:paraId="722E124D" w14:textId="77777777" w:rsidTr="001320B4">
        <w:trPr>
          <w:trHeight w:val="454"/>
        </w:trPr>
        <w:tc>
          <w:tcPr>
            <w:tcW w:w="4263" w:type="pct"/>
            <w:gridSpan w:val="2"/>
            <w:vAlign w:val="center"/>
            <w:hideMark/>
          </w:tcPr>
          <w:p w14:paraId="0A6E9811" w14:textId="77777777" w:rsidR="006E01F4" w:rsidRDefault="006E01F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Przyjęcie podanej klauzuli wyrównania sumy ubezpieczenia:  4 punkty</w:t>
            </w:r>
          </w:p>
        </w:tc>
        <w:tc>
          <w:tcPr>
            <w:tcW w:w="737" w:type="pct"/>
          </w:tcPr>
          <w:p w14:paraId="4FCC7840" w14:textId="77777777" w:rsidR="006E01F4" w:rsidRDefault="006E01F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E01F4" w14:paraId="2FCFC9F0" w14:textId="77777777" w:rsidTr="001320B4">
        <w:trPr>
          <w:trHeight w:val="454"/>
        </w:trPr>
        <w:tc>
          <w:tcPr>
            <w:tcW w:w="4263" w:type="pct"/>
            <w:gridSpan w:val="2"/>
            <w:vAlign w:val="center"/>
            <w:hideMark/>
          </w:tcPr>
          <w:p w14:paraId="6C81191E" w14:textId="77777777" w:rsidR="006E01F4" w:rsidRDefault="006E01F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Przyjęcie podanej klauzuli pokrycia kosztów naprawy uszkodzeń powstałych w mieniu otaczającym:  4 punkty</w:t>
            </w:r>
          </w:p>
        </w:tc>
        <w:tc>
          <w:tcPr>
            <w:tcW w:w="737" w:type="pct"/>
          </w:tcPr>
          <w:p w14:paraId="2FAD8B8F" w14:textId="77777777" w:rsidR="006E01F4" w:rsidRDefault="006E01F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E01F4" w14:paraId="738D160F" w14:textId="77777777" w:rsidTr="001320B4">
        <w:trPr>
          <w:trHeight w:val="303"/>
        </w:trPr>
        <w:tc>
          <w:tcPr>
            <w:tcW w:w="4263" w:type="pct"/>
            <w:gridSpan w:val="2"/>
            <w:vAlign w:val="center"/>
            <w:hideMark/>
          </w:tcPr>
          <w:p w14:paraId="5182BF9F" w14:textId="77777777" w:rsidR="006E01F4" w:rsidRDefault="006E01F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Przyjęcie podanej klauzuli zmiany lokalizacji odbudowy: 4 punkty</w:t>
            </w:r>
          </w:p>
        </w:tc>
        <w:tc>
          <w:tcPr>
            <w:tcW w:w="737" w:type="pct"/>
          </w:tcPr>
          <w:p w14:paraId="1FFE22E3" w14:textId="77777777" w:rsidR="006E01F4" w:rsidRDefault="006E01F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E01F4" w14:paraId="18FDF855" w14:textId="77777777" w:rsidTr="001320B4">
        <w:trPr>
          <w:trHeight w:val="303"/>
        </w:trPr>
        <w:tc>
          <w:tcPr>
            <w:tcW w:w="4263" w:type="pct"/>
            <w:gridSpan w:val="2"/>
            <w:vAlign w:val="center"/>
            <w:hideMark/>
          </w:tcPr>
          <w:p w14:paraId="0694351D" w14:textId="77777777" w:rsidR="006E01F4" w:rsidRDefault="006E01F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Przyjęcie podanej klauzuli naprawy szkód dodatkowych:  4 punkty</w:t>
            </w:r>
          </w:p>
        </w:tc>
        <w:tc>
          <w:tcPr>
            <w:tcW w:w="737" w:type="pct"/>
          </w:tcPr>
          <w:p w14:paraId="7EC65028" w14:textId="77777777" w:rsidR="006E01F4" w:rsidRDefault="006E01F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E01F4" w14:paraId="64353D2C" w14:textId="77777777" w:rsidTr="001320B4">
        <w:trPr>
          <w:trHeight w:val="454"/>
        </w:trPr>
        <w:tc>
          <w:tcPr>
            <w:tcW w:w="5000" w:type="pct"/>
            <w:gridSpan w:val="3"/>
            <w:shd w:val="clear" w:color="auto" w:fill="D9D9D9"/>
            <w:vAlign w:val="center"/>
            <w:hideMark/>
          </w:tcPr>
          <w:p w14:paraId="622C9AA3" w14:textId="77777777" w:rsidR="006E01F4" w:rsidRDefault="006E01F4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Ubezpieczenie sprzętu elektronicznego systemem od wszystkich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ryzyk</w:t>
            </w:r>
            <w:proofErr w:type="spellEnd"/>
          </w:p>
        </w:tc>
      </w:tr>
      <w:tr w:rsidR="006E01F4" w14:paraId="43B98407" w14:textId="77777777" w:rsidTr="001320B4">
        <w:trPr>
          <w:trHeight w:val="373"/>
        </w:trPr>
        <w:tc>
          <w:tcPr>
            <w:tcW w:w="4263" w:type="pct"/>
            <w:gridSpan w:val="2"/>
            <w:vAlign w:val="center"/>
            <w:hideMark/>
          </w:tcPr>
          <w:p w14:paraId="6978B8A5" w14:textId="77777777" w:rsidR="006E01F4" w:rsidRDefault="006E01F4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Przyjęcie podanej klauzuli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cyber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risk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: 3 punkty</w:t>
            </w:r>
          </w:p>
        </w:tc>
        <w:tc>
          <w:tcPr>
            <w:tcW w:w="737" w:type="pct"/>
          </w:tcPr>
          <w:p w14:paraId="57506EDA" w14:textId="77777777" w:rsidR="006E01F4" w:rsidRDefault="006E01F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01F4" w14:paraId="1C046ED3" w14:textId="77777777" w:rsidTr="001320B4">
        <w:trPr>
          <w:trHeight w:val="454"/>
        </w:trPr>
        <w:tc>
          <w:tcPr>
            <w:tcW w:w="5000" w:type="pct"/>
            <w:gridSpan w:val="3"/>
            <w:shd w:val="clear" w:color="auto" w:fill="D9D9D9"/>
            <w:vAlign w:val="center"/>
            <w:hideMark/>
          </w:tcPr>
          <w:p w14:paraId="3F0ACA6C" w14:textId="77777777" w:rsidR="006E01F4" w:rsidRDefault="006E01F4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Ubezpieczenie odpowiedzialności cywilnej</w:t>
            </w:r>
          </w:p>
        </w:tc>
      </w:tr>
      <w:tr w:rsidR="006E01F4" w14:paraId="1F7AD530" w14:textId="77777777" w:rsidTr="001320B4">
        <w:trPr>
          <w:trHeight w:val="454"/>
        </w:trPr>
        <w:tc>
          <w:tcPr>
            <w:tcW w:w="4263" w:type="pct"/>
            <w:gridSpan w:val="2"/>
            <w:hideMark/>
          </w:tcPr>
          <w:p w14:paraId="711C431B" w14:textId="77777777" w:rsidR="006E01F4" w:rsidRDefault="006E01F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Zwiększenie obligatoryjnego limitu odpowiedzialności w ubezpieczeniu czystych strat finansowych (m.in. w związku z wydaniem lub niewydaniem decyzji administracyjnych lub aktów normatywnych) z 500 000,00 zł do 800 000,00 zł  na jeden i wszystkie wypadki ubezpieczeniowe: 7 punktów</w:t>
            </w:r>
          </w:p>
        </w:tc>
        <w:tc>
          <w:tcPr>
            <w:tcW w:w="737" w:type="pct"/>
          </w:tcPr>
          <w:p w14:paraId="64475453" w14:textId="77777777" w:rsidR="006E01F4" w:rsidRDefault="006E01F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01F4" w14:paraId="5179C507" w14:textId="77777777" w:rsidTr="001320B4">
        <w:trPr>
          <w:trHeight w:val="454"/>
        </w:trPr>
        <w:tc>
          <w:tcPr>
            <w:tcW w:w="4263" w:type="pct"/>
            <w:gridSpan w:val="2"/>
            <w:hideMark/>
          </w:tcPr>
          <w:p w14:paraId="46514E88" w14:textId="77777777" w:rsidR="006E01F4" w:rsidRDefault="006E01F4">
            <w:pPr>
              <w:snapToGrid w:val="0"/>
              <w:jc w:val="both"/>
              <w:rPr>
                <w:rFonts w:asciiTheme="minorHAnsi" w:eastAsia="Calibr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</w:rPr>
              <w:t xml:space="preserve">Zwiększenie obligatoryjnego limitu odpowiedzialności dla klauzuli reprezentantów </w:t>
            </w:r>
            <w:r>
              <w:rPr>
                <w:rFonts w:asciiTheme="minorHAnsi" w:hAnsiTheme="minorHAnsi" w:cstheme="minorHAnsi"/>
              </w:rPr>
              <w:br/>
              <w:t>w ubezpieczeniu OC z 500 000,00 zł do sumy 800 000,00 zł na jeden i wszystkie wypadki ubezpieczeniowe: 7 punktów</w:t>
            </w:r>
          </w:p>
        </w:tc>
        <w:tc>
          <w:tcPr>
            <w:tcW w:w="737" w:type="pct"/>
          </w:tcPr>
          <w:p w14:paraId="383E84CF" w14:textId="77777777" w:rsidR="006E01F4" w:rsidRDefault="006E01F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01F4" w14:paraId="1AED94E1" w14:textId="77777777" w:rsidTr="001320B4">
        <w:trPr>
          <w:trHeight w:val="70"/>
        </w:trPr>
        <w:tc>
          <w:tcPr>
            <w:tcW w:w="4263" w:type="pct"/>
            <w:gridSpan w:val="2"/>
            <w:hideMark/>
          </w:tcPr>
          <w:p w14:paraId="4788707D" w14:textId="77777777" w:rsidR="006E01F4" w:rsidRDefault="006E01F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pl-PL"/>
              </w:rPr>
              <w:lastRenderedPageBreak/>
              <w:t>Objęcie ochroną ubezpieczeniową w zakresie klauzuli reprezentantów w ubezpieczeniu OC –  do limitu w wysokości 300 000,00 zł na jeden i wszystkie wypadki ubezpieczeniowe – również reprezentantów ubezpieczającego/ubezpieczonego: 5 punktów</w:t>
            </w:r>
          </w:p>
        </w:tc>
        <w:tc>
          <w:tcPr>
            <w:tcW w:w="737" w:type="pct"/>
          </w:tcPr>
          <w:p w14:paraId="5850482C" w14:textId="77777777" w:rsidR="006E01F4" w:rsidRDefault="006E01F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01F4" w14:paraId="5A38CDC2" w14:textId="77777777" w:rsidTr="001320B4">
        <w:trPr>
          <w:trHeight w:val="454"/>
        </w:trPr>
        <w:tc>
          <w:tcPr>
            <w:tcW w:w="5000" w:type="pct"/>
            <w:gridSpan w:val="3"/>
            <w:shd w:val="clear" w:color="auto" w:fill="D9D9D9"/>
            <w:vAlign w:val="center"/>
            <w:hideMark/>
          </w:tcPr>
          <w:p w14:paraId="27754DDD" w14:textId="77777777" w:rsidR="006E01F4" w:rsidRDefault="006E01F4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Pozostałe klauzule dodatkowe</w:t>
            </w:r>
          </w:p>
        </w:tc>
      </w:tr>
      <w:tr w:rsidR="006E01F4" w14:paraId="3E571185" w14:textId="77777777" w:rsidTr="001320B4">
        <w:trPr>
          <w:trHeight w:val="454"/>
        </w:trPr>
        <w:tc>
          <w:tcPr>
            <w:tcW w:w="4263" w:type="pct"/>
            <w:gridSpan w:val="2"/>
            <w:vAlign w:val="center"/>
            <w:hideMark/>
          </w:tcPr>
          <w:p w14:paraId="503A6757" w14:textId="77777777" w:rsidR="006E01F4" w:rsidRDefault="006E01F4">
            <w:pPr>
              <w:snapToGrid w:val="0"/>
              <w:jc w:val="both"/>
              <w:rPr>
                <w:rFonts w:asciiTheme="minorHAnsi" w:eastAsia="Calibri" w:hAnsiTheme="minorHAnsi" w:cstheme="minorHAnsi"/>
                <w:spacing w:val="-4"/>
              </w:rPr>
            </w:pPr>
            <w:r>
              <w:rPr>
                <w:rFonts w:asciiTheme="minorHAnsi" w:eastAsia="Calibri" w:hAnsiTheme="minorHAnsi" w:cstheme="minorHAnsi"/>
                <w:spacing w:val="-4"/>
              </w:rPr>
              <w:t xml:space="preserve">Zwiększenie limitu w ryzyku katastrofy budowlanej do kwoty 8 000 000,00 zł (limit wspólny w ubezpieczeniu mienia i sprzętu elektronicznego od wszystkich </w:t>
            </w:r>
            <w:proofErr w:type="spellStart"/>
            <w:r>
              <w:rPr>
                <w:rFonts w:asciiTheme="minorHAnsi" w:eastAsia="Calibri" w:hAnsiTheme="minorHAnsi" w:cstheme="minorHAnsi"/>
                <w:spacing w:val="-4"/>
              </w:rPr>
              <w:t>ryzyk</w:t>
            </w:r>
            <w:proofErr w:type="spellEnd"/>
            <w:r>
              <w:rPr>
                <w:rFonts w:asciiTheme="minorHAnsi" w:eastAsia="Calibri" w:hAnsiTheme="minorHAnsi" w:cstheme="minorHAnsi"/>
                <w:spacing w:val="-4"/>
              </w:rPr>
              <w:t>) – 8 punktów</w:t>
            </w:r>
          </w:p>
        </w:tc>
        <w:tc>
          <w:tcPr>
            <w:tcW w:w="737" w:type="pct"/>
          </w:tcPr>
          <w:p w14:paraId="6B9B429A" w14:textId="77777777" w:rsidR="006E01F4" w:rsidRDefault="006E01F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01F4" w14:paraId="16AA4B78" w14:textId="77777777" w:rsidTr="001320B4">
        <w:trPr>
          <w:trHeight w:val="454"/>
        </w:trPr>
        <w:tc>
          <w:tcPr>
            <w:tcW w:w="4263" w:type="pct"/>
            <w:gridSpan w:val="2"/>
            <w:vAlign w:val="center"/>
            <w:hideMark/>
          </w:tcPr>
          <w:p w14:paraId="2D47F3A9" w14:textId="77777777" w:rsidR="006E01F4" w:rsidRDefault="006E01F4">
            <w:pPr>
              <w:snapToGrid w:val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Przyjęcie podanej klauzuli szkód powstałych wskutek powolnego oddziaływania: 3 punkty</w:t>
            </w:r>
          </w:p>
        </w:tc>
        <w:tc>
          <w:tcPr>
            <w:tcW w:w="737" w:type="pct"/>
          </w:tcPr>
          <w:p w14:paraId="3C5B53CA" w14:textId="77777777" w:rsidR="006E01F4" w:rsidRDefault="006E01F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01F4" w14:paraId="423610E8" w14:textId="77777777" w:rsidTr="001320B4">
        <w:trPr>
          <w:trHeight w:val="454"/>
        </w:trPr>
        <w:tc>
          <w:tcPr>
            <w:tcW w:w="4263" w:type="pct"/>
            <w:gridSpan w:val="2"/>
            <w:vAlign w:val="center"/>
            <w:hideMark/>
          </w:tcPr>
          <w:p w14:paraId="1E1E0154" w14:textId="77777777" w:rsidR="006E01F4" w:rsidRDefault="006E01F4">
            <w:pPr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spacing w:val="-4"/>
              </w:rPr>
            </w:pPr>
            <w:r>
              <w:rPr>
                <w:rFonts w:asciiTheme="minorHAnsi" w:eastAsia="Calibri" w:hAnsiTheme="minorHAnsi" w:cstheme="minorHAnsi"/>
                <w:spacing w:val="-4"/>
              </w:rPr>
              <w:t>Przyjęcie podanej klauzuli funduszu prewencyjnego: 3 punkty</w:t>
            </w:r>
          </w:p>
        </w:tc>
        <w:tc>
          <w:tcPr>
            <w:tcW w:w="737" w:type="pct"/>
          </w:tcPr>
          <w:p w14:paraId="0025B8FA" w14:textId="77777777" w:rsidR="006E01F4" w:rsidRDefault="006E01F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01F4" w14:paraId="4CF3A5CB" w14:textId="77777777" w:rsidTr="001320B4">
        <w:trPr>
          <w:trHeight w:val="350"/>
        </w:trPr>
        <w:tc>
          <w:tcPr>
            <w:tcW w:w="4263" w:type="pct"/>
            <w:gridSpan w:val="2"/>
            <w:vAlign w:val="center"/>
            <w:hideMark/>
          </w:tcPr>
          <w:p w14:paraId="2F337611" w14:textId="77777777" w:rsidR="006E01F4" w:rsidRDefault="006E01F4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Przyjęcie podanej klauzuli uznania okoliczności: 4</w:t>
            </w:r>
            <w:r>
              <w:rPr>
                <w:rFonts w:asciiTheme="minorHAnsi" w:hAnsiTheme="minorHAnsi" w:cstheme="minorHAnsi"/>
                <w:lang w:eastAsia="pl-PL"/>
              </w:rPr>
              <w:t xml:space="preserve"> punkty</w:t>
            </w:r>
          </w:p>
        </w:tc>
        <w:tc>
          <w:tcPr>
            <w:tcW w:w="737" w:type="pct"/>
          </w:tcPr>
          <w:p w14:paraId="64452D9C" w14:textId="77777777" w:rsidR="006E01F4" w:rsidRDefault="006E01F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01F4" w14:paraId="7FE2E6A1" w14:textId="77777777" w:rsidTr="001320B4">
        <w:trPr>
          <w:trHeight w:val="350"/>
        </w:trPr>
        <w:tc>
          <w:tcPr>
            <w:tcW w:w="4263" w:type="pct"/>
            <w:gridSpan w:val="2"/>
            <w:vAlign w:val="center"/>
            <w:hideMark/>
          </w:tcPr>
          <w:p w14:paraId="3A2C3AB5" w14:textId="77777777" w:rsidR="006E01F4" w:rsidRDefault="006E01F4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Przyjęcie podanej klauzuli zmiany wielkości ryzyka: 4</w:t>
            </w:r>
            <w:r>
              <w:rPr>
                <w:rFonts w:asciiTheme="minorHAnsi" w:hAnsiTheme="minorHAnsi" w:cstheme="minorHAnsi"/>
                <w:lang w:eastAsia="pl-PL"/>
              </w:rPr>
              <w:t xml:space="preserve"> punkty</w:t>
            </w:r>
          </w:p>
        </w:tc>
        <w:tc>
          <w:tcPr>
            <w:tcW w:w="737" w:type="pct"/>
          </w:tcPr>
          <w:p w14:paraId="4DD5030D" w14:textId="77777777" w:rsidR="006E01F4" w:rsidRDefault="006E01F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01F4" w14:paraId="6E4FE598" w14:textId="77777777" w:rsidTr="001320B4">
        <w:trPr>
          <w:cantSplit/>
          <w:trHeight w:val="70"/>
        </w:trPr>
        <w:tc>
          <w:tcPr>
            <w:tcW w:w="4263" w:type="pct"/>
            <w:gridSpan w:val="2"/>
            <w:vAlign w:val="center"/>
            <w:hideMark/>
          </w:tcPr>
          <w:p w14:paraId="3EB6B7AF" w14:textId="77777777" w:rsidR="006E01F4" w:rsidRDefault="006E01F4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Przyjęcie podanej klauzuli wypłaty bezspornej części odszkodowania: 3</w:t>
            </w:r>
            <w:r>
              <w:rPr>
                <w:rFonts w:asciiTheme="minorHAnsi" w:hAnsiTheme="minorHAnsi" w:cstheme="minorHAnsi"/>
                <w:lang w:eastAsia="pl-PL"/>
              </w:rPr>
              <w:t xml:space="preserve"> punkty</w:t>
            </w:r>
          </w:p>
        </w:tc>
        <w:tc>
          <w:tcPr>
            <w:tcW w:w="737" w:type="pct"/>
          </w:tcPr>
          <w:p w14:paraId="02B17E88" w14:textId="77777777" w:rsidR="006E01F4" w:rsidRDefault="006E01F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01F4" w14:paraId="40203968" w14:textId="77777777" w:rsidTr="001320B4">
        <w:trPr>
          <w:cantSplit/>
          <w:trHeight w:val="70"/>
        </w:trPr>
        <w:tc>
          <w:tcPr>
            <w:tcW w:w="4263" w:type="pct"/>
            <w:gridSpan w:val="2"/>
            <w:vAlign w:val="center"/>
            <w:hideMark/>
          </w:tcPr>
          <w:p w14:paraId="0A27EF49" w14:textId="77777777" w:rsidR="006E01F4" w:rsidRDefault="006E01F4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Przyjęcie podanej klauzuli automatycznego pokrycia konsumpcji sumy ubezpieczenia </w:t>
            </w:r>
          </w:p>
          <w:p w14:paraId="39137FB0" w14:textId="77777777" w:rsidR="006E01F4" w:rsidRDefault="006E01F4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ubezpieczeniu mienia systemem pierwszego ryzyka: 4 punktów</w:t>
            </w:r>
          </w:p>
        </w:tc>
        <w:tc>
          <w:tcPr>
            <w:tcW w:w="737" w:type="pct"/>
          </w:tcPr>
          <w:p w14:paraId="3C16574F" w14:textId="77777777" w:rsidR="006E01F4" w:rsidRDefault="006E01F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F471E1A" w14:textId="77777777" w:rsidR="006E01F4" w:rsidRDefault="006E01F4" w:rsidP="006E01F4">
      <w:pPr>
        <w:widowControl w:val="0"/>
        <w:suppressAutoHyphens w:val="0"/>
        <w:spacing w:before="120" w:line="276" w:lineRule="auto"/>
        <w:ind w:left="-284" w:right="-285"/>
        <w:jc w:val="both"/>
        <w:rPr>
          <w:rFonts w:asciiTheme="minorHAnsi" w:hAnsiTheme="minorHAnsi" w:cstheme="minorHAnsi"/>
          <w:i/>
          <w:spacing w:val="-2"/>
          <w:sz w:val="21"/>
          <w:szCs w:val="21"/>
          <w:lang w:eastAsia="en-US"/>
        </w:rPr>
      </w:pPr>
      <w:r>
        <w:rPr>
          <w:rFonts w:asciiTheme="minorHAnsi" w:hAnsiTheme="minorHAnsi" w:cstheme="minorHAnsi"/>
          <w:i/>
          <w:spacing w:val="-2"/>
          <w:lang w:eastAsia="en-US"/>
        </w:rPr>
        <w:t>W kolumnie „Akceptacja” w wierszu dotyczącym akceptowanej klauzuli dodatkowej lub postanowień szczególnych proszę wpisać słowo „Tak” w 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</w:t>
      </w:r>
      <w:r>
        <w:rPr>
          <w:rFonts w:asciiTheme="minorHAnsi" w:hAnsiTheme="minorHAnsi" w:cstheme="minorHAnsi"/>
          <w:i/>
          <w:spacing w:val="-2"/>
          <w:sz w:val="21"/>
          <w:szCs w:val="21"/>
          <w:lang w:eastAsia="en-US"/>
        </w:rPr>
        <w:t>.</w:t>
      </w:r>
    </w:p>
    <w:p w14:paraId="565AA4AF" w14:textId="77777777" w:rsidR="006E01F4" w:rsidRDefault="006E01F4" w:rsidP="006E01F4">
      <w:pPr>
        <w:widowControl w:val="0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bCs/>
          <w:i/>
          <w:lang w:eastAsia="en-US"/>
        </w:rPr>
      </w:pPr>
    </w:p>
    <w:p w14:paraId="6E6CB439" w14:textId="77777777" w:rsidR="006E01F4" w:rsidRDefault="006E01F4" w:rsidP="006E01F4">
      <w:pPr>
        <w:pStyle w:val="Akapitzlist1"/>
        <w:widowControl w:val="0"/>
        <w:numPr>
          <w:ilvl w:val="0"/>
          <w:numId w:val="3"/>
        </w:numPr>
        <w:tabs>
          <w:tab w:val="left" w:pos="426"/>
        </w:tabs>
        <w:suppressAutoHyphens w:val="0"/>
        <w:spacing w:after="120"/>
        <w:ind w:left="426" w:hanging="426"/>
        <w:jc w:val="both"/>
        <w:rPr>
          <w:rFonts w:asciiTheme="minorHAnsi" w:hAnsiTheme="minorHAnsi" w:cstheme="minorHAnsi"/>
          <w:b/>
          <w:i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  <w:lang w:eastAsia="en-US"/>
        </w:rPr>
        <w:t>Część II zamówienia - „Ubezpieczenie pojazdów mechanicznych Gminy Koneck”</w:t>
      </w:r>
    </w:p>
    <w:bookmarkEnd w:id="3"/>
    <w:p w14:paraId="5B4AE910" w14:textId="77777777" w:rsidR="006E01F4" w:rsidRDefault="006E01F4" w:rsidP="006E01F4">
      <w:pPr>
        <w:widowControl w:val="0"/>
        <w:suppressAutoHyphens w:val="0"/>
        <w:spacing w:before="240" w:line="276" w:lineRule="auto"/>
        <w:jc w:val="center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........................................................................................................................ złotych</w:t>
      </w:r>
    </w:p>
    <w:p w14:paraId="63DBFC7A" w14:textId="77777777" w:rsidR="006E01F4" w:rsidRDefault="006E01F4" w:rsidP="006E01F4">
      <w:pPr>
        <w:widowControl w:val="0"/>
        <w:suppressAutoHyphens w:val="0"/>
        <w:spacing w:line="276" w:lineRule="auto"/>
        <w:ind w:left="426"/>
        <w:jc w:val="center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/usługa zwolniona z podatku VAT zgodnie z art. 43 ust. 1 pkt 37 ustawy z dnia 11 marca 2004 r. o podatku od towarów i usług</w:t>
      </w:r>
    </w:p>
    <w:p w14:paraId="0971C338" w14:textId="77777777" w:rsidR="006E01F4" w:rsidRDefault="006E01F4" w:rsidP="006E01F4">
      <w:pPr>
        <w:widowControl w:val="0"/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wynikającą z wypełnionego formularza cenowego, zawartego poniżej.</w:t>
      </w:r>
    </w:p>
    <w:p w14:paraId="6C5AE839" w14:textId="77777777" w:rsidR="006E01F4" w:rsidRDefault="006E01F4" w:rsidP="006E01F4">
      <w:pPr>
        <w:widowControl w:val="0"/>
        <w:suppressAutoHyphens w:val="0"/>
        <w:spacing w:before="120" w:line="276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Termin wykonania zamówienia: </w:t>
      </w:r>
      <w:r>
        <w:rPr>
          <w:rFonts w:asciiTheme="minorHAnsi" w:hAnsiTheme="minorHAnsi" w:cstheme="minorHAnsi"/>
          <w:b/>
          <w:lang w:eastAsia="en-US"/>
        </w:rPr>
        <w:t xml:space="preserve">24 miesiące, </w:t>
      </w:r>
      <w:r>
        <w:rPr>
          <w:rFonts w:asciiTheme="minorHAnsi" w:hAnsiTheme="minorHAnsi" w:cstheme="minorHAnsi"/>
          <w:bCs/>
          <w:lang w:eastAsia="en-US"/>
        </w:rPr>
        <w:t>przy czym ostatnim dniem umożliwiającym ubezpieczenie pojazdu mechanicznego na warunkach umowy o udzielenie zamówienia publicznego jest ostatni dzień jej obowiązywania, to jest 28.02.2025 r. Maksymalnie okres ubezpieczenia pojazdów zakończy się dnia 27.02.2026. r.</w:t>
      </w:r>
      <w:r>
        <w:rPr>
          <w:rFonts w:asciiTheme="minorHAnsi" w:hAnsiTheme="minorHAnsi" w:cstheme="minorHAnsi"/>
          <w:b/>
          <w:lang w:eastAsia="en-US"/>
        </w:rPr>
        <w:t xml:space="preserve">  </w:t>
      </w:r>
    </w:p>
    <w:p w14:paraId="768BCB57" w14:textId="77777777" w:rsidR="006E01F4" w:rsidRDefault="006E01F4" w:rsidP="006E01F4">
      <w:pPr>
        <w:widowControl w:val="0"/>
        <w:suppressAutoHyphens w:val="0"/>
        <w:spacing w:after="240" w:line="276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Termin związania ofertą i warunki płatności: </w:t>
      </w:r>
      <w:r>
        <w:rPr>
          <w:rFonts w:asciiTheme="minorHAnsi" w:hAnsiTheme="minorHAnsi" w:cstheme="minorHAnsi"/>
          <w:b/>
          <w:lang w:eastAsia="en-US"/>
        </w:rPr>
        <w:t>zgodne z postanowieniami specyfikacji warunków zamówienia</w:t>
      </w:r>
      <w:r>
        <w:rPr>
          <w:rFonts w:asciiTheme="minorHAnsi" w:hAnsiTheme="minorHAnsi" w:cstheme="minorHAnsi"/>
          <w:lang w:eastAsia="en-US"/>
        </w:rPr>
        <w:t>.</w:t>
      </w:r>
    </w:p>
    <w:p w14:paraId="6C04B387" w14:textId="77777777" w:rsidR="006E01F4" w:rsidRDefault="006E01F4" w:rsidP="006E01F4">
      <w:pPr>
        <w:widowControl w:val="0"/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t xml:space="preserve">Uwaga - jeśli Wykonawca nie składa oferty na niniejszą część zamówienia należy </w:t>
      </w:r>
      <w:r>
        <w:rPr>
          <w:rFonts w:asciiTheme="minorHAnsi" w:hAnsiTheme="minorHAnsi" w:cstheme="minorHAnsi"/>
          <w:b/>
          <w:i/>
          <w:u w:val="single"/>
          <w:lang w:eastAsia="en-US"/>
        </w:rPr>
        <w:t>postawić kreskę</w:t>
      </w:r>
      <w:r>
        <w:rPr>
          <w:rFonts w:asciiTheme="minorHAnsi" w:hAnsiTheme="minorHAnsi" w:cstheme="minorHAnsi"/>
          <w:b/>
          <w:i/>
          <w:lang w:eastAsia="en-US"/>
        </w:rPr>
        <w:t xml:space="preserve"> lub wprowadzić zapis: </w:t>
      </w:r>
      <w:r>
        <w:rPr>
          <w:rFonts w:asciiTheme="minorHAnsi" w:hAnsiTheme="minorHAnsi" w:cstheme="minorHAnsi"/>
          <w:b/>
          <w:i/>
          <w:u w:val="single"/>
          <w:lang w:eastAsia="en-US"/>
        </w:rPr>
        <w:t>Nie dotyczy</w:t>
      </w:r>
      <w:r>
        <w:rPr>
          <w:rFonts w:asciiTheme="minorHAnsi" w:hAnsiTheme="minorHAnsi" w:cstheme="minorHAnsi"/>
          <w:b/>
          <w:i/>
          <w:lang w:eastAsia="en-US"/>
        </w:rPr>
        <w:t>.</w:t>
      </w:r>
    </w:p>
    <w:p w14:paraId="0B6823AE" w14:textId="77777777" w:rsidR="006E01F4" w:rsidRDefault="006E01F4" w:rsidP="006E01F4">
      <w:pPr>
        <w:widowControl w:val="0"/>
        <w:suppressAutoHyphens w:val="0"/>
        <w:spacing w:after="240" w:line="276" w:lineRule="auto"/>
        <w:jc w:val="both"/>
        <w:rPr>
          <w:rFonts w:asciiTheme="minorHAnsi" w:hAnsiTheme="minorHAnsi" w:cstheme="minorHAnsi"/>
          <w:b/>
          <w:bCs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t xml:space="preserve">Tabela nr 3: </w:t>
      </w:r>
      <w:r>
        <w:rPr>
          <w:rFonts w:asciiTheme="minorHAnsi" w:hAnsiTheme="minorHAnsi" w:cstheme="minorHAnsi"/>
          <w:b/>
          <w:bCs/>
          <w:i/>
          <w:lang w:eastAsia="en-US"/>
        </w:rPr>
        <w:t>Formularz cenowy dotyczący części drugiej zamówienia.</w:t>
      </w:r>
    </w:p>
    <w:p w14:paraId="352D7166" w14:textId="77777777" w:rsidR="006E01F4" w:rsidRDefault="006E01F4" w:rsidP="006E01F4">
      <w:pPr>
        <w:widowControl w:val="0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bCs/>
          <w:i/>
          <w:lang w:eastAsia="en-US"/>
        </w:rPr>
      </w:pPr>
      <w:r>
        <w:rPr>
          <w:rFonts w:asciiTheme="minorHAnsi" w:hAnsiTheme="minorHAnsi" w:cstheme="minorHAnsi"/>
          <w:b/>
          <w:bCs/>
          <w:i/>
          <w:lang w:eastAsia="en-US"/>
        </w:rPr>
        <w:t>Opis tabeli</w:t>
      </w:r>
      <w:r>
        <w:rPr>
          <w:rFonts w:asciiTheme="minorHAnsi" w:hAnsiTheme="minorHAnsi" w:cstheme="minorHAnsi"/>
          <w:i/>
          <w:lang w:eastAsia="en-US"/>
        </w:rPr>
        <w:t xml:space="preserve">: tabela składa się z ośmiu kolumn. W kolumnie pierwszej od lewej strony określono numer rejestracyjny pojazdu, w kolumnie drugiej markę, typ i model pojazdu, w kolumnie czwartej sumę ubezpieczenia pojazdu. Kolumny piąta, szósta i siódma odnoszą się do wysokości składki </w:t>
      </w:r>
      <w:r>
        <w:rPr>
          <w:rFonts w:asciiTheme="minorHAnsi" w:hAnsiTheme="minorHAnsi" w:cstheme="minorHAnsi"/>
          <w:i/>
          <w:lang w:eastAsia="en-US"/>
        </w:rPr>
        <w:br/>
        <w:t xml:space="preserve">za poszczególne ryzyka – OC, AC, NNW, a kolumna ósma stanowi podsumowanie składek </w:t>
      </w:r>
      <w:r>
        <w:rPr>
          <w:rFonts w:asciiTheme="minorHAnsi" w:hAnsiTheme="minorHAnsi" w:cstheme="minorHAnsi"/>
          <w:i/>
          <w:lang w:eastAsia="en-US"/>
        </w:rPr>
        <w:br/>
      </w:r>
      <w:r>
        <w:rPr>
          <w:rFonts w:asciiTheme="minorHAnsi" w:hAnsiTheme="minorHAnsi" w:cstheme="minorHAnsi"/>
          <w:i/>
          <w:lang w:eastAsia="en-US"/>
        </w:rPr>
        <w:lastRenderedPageBreak/>
        <w:t>za poszczególne ryzyka w odniesieniu do poszczególnego pojazdu. Ostatni wiersz tabeli, na samym jej dole, zawiera podsumowanie składek, czyli składkę łączną za całą część zamówienia.</w:t>
      </w:r>
      <w:r>
        <w:rPr>
          <w:rFonts w:asciiTheme="minorHAnsi" w:hAnsiTheme="minorHAnsi" w:cstheme="minorHAnsi"/>
          <w:b/>
          <w:bCs/>
          <w:i/>
          <w:lang w:eastAsia="en-US"/>
        </w:rPr>
        <w:t xml:space="preserve"> </w:t>
      </w:r>
    </w:p>
    <w:tbl>
      <w:tblPr>
        <w:tblW w:w="1034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306"/>
        <w:gridCol w:w="1096"/>
        <w:gridCol w:w="1142"/>
        <w:gridCol w:w="1134"/>
        <w:gridCol w:w="1417"/>
        <w:gridCol w:w="1159"/>
        <w:gridCol w:w="1825"/>
      </w:tblGrid>
      <w:tr w:rsidR="006E01F4" w14:paraId="26FFC2DF" w14:textId="77777777" w:rsidTr="001320B4">
        <w:trPr>
          <w:trHeight w:val="519"/>
        </w:trPr>
        <w:tc>
          <w:tcPr>
            <w:tcW w:w="1034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6ECEC9" w14:textId="77777777" w:rsidR="006E01F4" w:rsidRDefault="006E01F4">
            <w:pPr>
              <w:widowControl w:val="0"/>
              <w:suppressAutoHyphens w:val="0"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FORMULARZ CENOWY DOTYCZĄCY CZĘŚCI II ZAMÓWIENIA</w:t>
            </w:r>
          </w:p>
        </w:tc>
      </w:tr>
      <w:tr w:rsidR="006E01F4" w14:paraId="2E34E305" w14:textId="77777777" w:rsidTr="001320B4">
        <w:trPr>
          <w:trHeight w:val="397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E3B449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Numer rej.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88351B" w14:textId="77777777" w:rsidR="006E01F4" w:rsidRDefault="006E01F4">
            <w:pPr>
              <w:widowControl w:val="0"/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Marka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6A0575" w14:textId="77777777" w:rsidR="006E01F4" w:rsidRDefault="006E01F4">
            <w:pPr>
              <w:widowControl w:val="0"/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Model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601945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SU w zł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B635A6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Składka za cały okres zamówienia (24 miesiące)</w:t>
            </w:r>
          </w:p>
        </w:tc>
      </w:tr>
      <w:tr w:rsidR="006E01F4" w14:paraId="612CED1F" w14:textId="77777777" w:rsidTr="001320B4">
        <w:trPr>
          <w:trHeight w:val="314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F5C2" w14:textId="77777777" w:rsidR="006E01F4" w:rsidRDefault="006E01F4">
            <w:pPr>
              <w:suppressAutoHyphens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DD22" w14:textId="77777777" w:rsidR="006E01F4" w:rsidRDefault="006E01F4">
            <w:pPr>
              <w:suppressAutoHyphens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2A08" w14:textId="77777777" w:rsidR="006E01F4" w:rsidRDefault="006E01F4">
            <w:pPr>
              <w:suppressAutoHyphens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5617" w14:textId="77777777" w:rsidR="006E01F4" w:rsidRDefault="006E01F4">
            <w:pPr>
              <w:suppressAutoHyphens w:val="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5D7A63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Ubezpieczenia mini </w:t>
            </w:r>
            <w:proofErr w:type="spellStart"/>
            <w:r>
              <w:rPr>
                <w:rFonts w:asciiTheme="minorHAnsi" w:hAnsiTheme="minorHAnsi" w:cstheme="minorHAnsi"/>
                <w:lang w:eastAsia="pl-PL"/>
              </w:rPr>
              <w:t>assistance</w:t>
            </w:r>
            <w:proofErr w:type="spellEnd"/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pl-PL"/>
              </w:rPr>
              <w:t>bezskładkowe</w:t>
            </w:r>
            <w:proofErr w:type="spellEnd"/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985696" w14:paraId="042CEA6C" w14:textId="77777777" w:rsidTr="001320B4">
        <w:trPr>
          <w:trHeight w:val="546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B134" w14:textId="77777777" w:rsidR="006E01F4" w:rsidRDefault="006E01F4">
            <w:pPr>
              <w:suppressAutoHyphens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E3CB" w14:textId="77777777" w:rsidR="006E01F4" w:rsidRDefault="006E01F4">
            <w:pPr>
              <w:suppressAutoHyphens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BCA8" w14:textId="77777777" w:rsidR="006E01F4" w:rsidRDefault="006E01F4">
            <w:pPr>
              <w:suppressAutoHyphens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7809" w14:textId="77777777" w:rsidR="006E01F4" w:rsidRDefault="006E01F4">
            <w:pPr>
              <w:suppressAutoHyphens w:val="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1DC69D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594A9B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AC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8FE06C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NNW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A146FB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Łączna składka za OC/AC/ NNW</w:t>
            </w:r>
          </w:p>
        </w:tc>
      </w:tr>
      <w:tr w:rsidR="00985696" w14:paraId="6E3CF212" w14:textId="77777777" w:rsidTr="001320B4">
        <w:trPr>
          <w:trHeight w:val="47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9DF8A" w14:textId="77777777" w:rsidR="006E01F4" w:rsidRDefault="006E01F4">
            <w:pPr>
              <w:widowControl w:val="0"/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 72PC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7194B6" w14:textId="77777777" w:rsidR="006E01F4" w:rsidRDefault="006E01F4">
            <w:pPr>
              <w:widowControl w:val="0"/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Volkswagen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2F350" w14:textId="77777777" w:rsidR="006E01F4" w:rsidRDefault="006E01F4">
            <w:pPr>
              <w:widowControl w:val="0"/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HC 1.9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452A" w14:textId="77777777" w:rsidR="006E01F4" w:rsidRDefault="006E01F4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39 400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334E6" w14:textId="77777777" w:rsidR="006E01F4" w:rsidRDefault="006E01F4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130D2" w14:textId="77777777" w:rsidR="006E01F4" w:rsidRDefault="006E01F4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ADD41" w14:textId="77777777" w:rsidR="006E01F4" w:rsidRDefault="006E01F4">
            <w:pPr>
              <w:widowControl w:val="0"/>
              <w:suppressAutoHyphens w:val="0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606CEEC" w14:textId="77777777" w:rsidR="006E01F4" w:rsidRDefault="006E01F4">
            <w:pPr>
              <w:widowControl w:val="0"/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5696" w14:paraId="2383C7E7" w14:textId="77777777" w:rsidTr="001320B4">
        <w:trPr>
          <w:trHeight w:val="42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FA18A" w14:textId="77777777" w:rsidR="006E01F4" w:rsidRDefault="006E01F4">
            <w:pPr>
              <w:widowControl w:val="0"/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 76 UH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84EE7E" w14:textId="77777777" w:rsidR="006E01F4" w:rsidRDefault="006E01F4">
            <w:pPr>
              <w:widowControl w:val="0"/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Jelcz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E3CEE" w14:textId="77777777" w:rsidR="006E01F4" w:rsidRDefault="006E01F4">
            <w:pPr>
              <w:widowControl w:val="0"/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322D" w14:textId="77777777" w:rsidR="006E01F4" w:rsidRDefault="006E01F4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5DFA3" w14:textId="77777777" w:rsidR="006E01F4" w:rsidRDefault="006E01F4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112A49" w14:textId="77777777" w:rsidR="006E01F4" w:rsidRDefault="006E01F4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00398" w14:textId="77777777" w:rsidR="006E01F4" w:rsidRDefault="006E01F4">
            <w:pPr>
              <w:widowControl w:val="0"/>
              <w:suppressAutoHyphens w:val="0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8E6A639" w14:textId="77777777" w:rsidR="006E01F4" w:rsidRDefault="006E01F4">
            <w:pPr>
              <w:widowControl w:val="0"/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5696" w14:paraId="40B5FA2E" w14:textId="77777777" w:rsidTr="001320B4">
        <w:trPr>
          <w:trHeight w:val="398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8B1AD" w14:textId="77777777" w:rsidR="006E01F4" w:rsidRDefault="006E01F4">
            <w:pPr>
              <w:widowControl w:val="0"/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 Y099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E4FBA3" w14:textId="77777777" w:rsidR="006E01F4" w:rsidRDefault="006E01F4">
            <w:pPr>
              <w:widowControl w:val="0"/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6621F" w14:textId="77777777" w:rsidR="006E01F4" w:rsidRDefault="006E01F4">
            <w:pPr>
              <w:widowControl w:val="0"/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L-70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2B29" w14:textId="77777777" w:rsidR="006E01F4" w:rsidRDefault="006E01F4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78CF2" w14:textId="77777777" w:rsidR="006E01F4" w:rsidRDefault="006E01F4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D9723EF" w14:textId="77777777" w:rsidR="006E01F4" w:rsidRDefault="006E01F4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A8A20" w14:textId="77777777" w:rsidR="006E01F4" w:rsidRDefault="006E01F4">
            <w:pPr>
              <w:widowControl w:val="0"/>
              <w:suppressAutoHyphens w:val="0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8A1C2AC" w14:textId="77777777" w:rsidR="006E01F4" w:rsidRDefault="006E01F4">
            <w:pPr>
              <w:widowControl w:val="0"/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5696" w14:paraId="376794FE" w14:textId="77777777" w:rsidTr="001320B4">
        <w:trPr>
          <w:trHeight w:val="413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B8B4F" w14:textId="77777777" w:rsidR="006E01F4" w:rsidRDefault="006E01F4">
            <w:pPr>
              <w:widowControl w:val="0"/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CALW998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2C0BF3" w14:textId="77777777" w:rsidR="006E01F4" w:rsidRDefault="006E01F4">
            <w:pPr>
              <w:widowControl w:val="0"/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Star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3303B" w14:textId="77777777" w:rsidR="006E01F4" w:rsidRDefault="006E01F4">
            <w:pPr>
              <w:widowControl w:val="0"/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4829" w14:textId="77777777" w:rsidR="006E01F4" w:rsidRDefault="006E01F4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32922" w14:textId="77777777" w:rsidR="006E01F4" w:rsidRDefault="006E01F4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25DC7D6" w14:textId="77777777" w:rsidR="006E01F4" w:rsidRDefault="006E01F4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7FEFC" w14:textId="77777777" w:rsidR="006E01F4" w:rsidRDefault="006E01F4">
            <w:pPr>
              <w:widowControl w:val="0"/>
              <w:suppressAutoHyphens w:val="0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D8DE3C4" w14:textId="77777777" w:rsidR="006E01F4" w:rsidRDefault="006E01F4">
            <w:pPr>
              <w:widowControl w:val="0"/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5696" w14:paraId="0F71BD55" w14:textId="77777777" w:rsidTr="001320B4">
        <w:trPr>
          <w:trHeight w:val="419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BB65B" w14:textId="77777777" w:rsidR="006E01F4" w:rsidRDefault="006E01F4">
            <w:pPr>
              <w:widowControl w:val="0"/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CAL4Y71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1F91FA" w14:textId="77777777" w:rsidR="006E01F4" w:rsidRDefault="006E01F4">
            <w:pPr>
              <w:widowControl w:val="0"/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02A9D" w14:textId="77777777" w:rsidR="006E01F4" w:rsidRDefault="006E01F4">
            <w:pPr>
              <w:widowControl w:val="0"/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C08C" w14:textId="77777777" w:rsidR="006E01F4" w:rsidRDefault="006E01F4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A89D6" w14:textId="77777777" w:rsidR="006E01F4" w:rsidRDefault="006E01F4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BB69B73" w14:textId="77777777" w:rsidR="006E01F4" w:rsidRDefault="006E01F4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67A45" w14:textId="77777777" w:rsidR="006E01F4" w:rsidRDefault="006E01F4">
            <w:pPr>
              <w:widowControl w:val="0"/>
              <w:suppressAutoHyphens w:val="0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73D8DB1" w14:textId="77777777" w:rsidR="006E01F4" w:rsidRDefault="006E01F4">
            <w:pPr>
              <w:widowControl w:val="0"/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5696" w14:paraId="5408FB42" w14:textId="77777777" w:rsidTr="001320B4">
        <w:trPr>
          <w:trHeight w:val="411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92D70" w14:textId="77777777" w:rsidR="006E01F4" w:rsidRDefault="006E01F4">
            <w:pPr>
              <w:widowControl w:val="0"/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 18MF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D0E712" w14:textId="77777777" w:rsidR="006E01F4" w:rsidRDefault="006E01F4">
            <w:pPr>
              <w:widowControl w:val="0"/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FS Lublin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D7F05" w14:textId="77777777" w:rsidR="006E01F4" w:rsidRDefault="006E01F4">
            <w:pPr>
              <w:widowControl w:val="0"/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C8B9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715E1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2FF4D2E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09BAE" w14:textId="77777777" w:rsidR="006E01F4" w:rsidRDefault="006E01F4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4A11E02" w14:textId="77777777" w:rsidR="006E01F4" w:rsidRDefault="006E01F4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5696" w14:paraId="70CE8DF7" w14:textId="77777777" w:rsidTr="001320B4">
        <w:trPr>
          <w:trHeight w:val="416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BE638" w14:textId="77777777" w:rsidR="006E01F4" w:rsidRDefault="006E01F4">
            <w:pPr>
              <w:widowControl w:val="0"/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CAL1N20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DBEAFB" w14:textId="77777777" w:rsidR="006E01F4" w:rsidRDefault="006E01F4">
            <w:pPr>
              <w:widowControl w:val="0"/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263BE" w14:textId="77777777" w:rsidR="006E01F4" w:rsidRDefault="006E01F4">
            <w:pPr>
              <w:widowControl w:val="0"/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L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5194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B87A3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51F4F22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B99CD" w14:textId="77777777" w:rsidR="006E01F4" w:rsidRDefault="006E01F4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CB82E21" w14:textId="77777777" w:rsidR="006E01F4" w:rsidRDefault="006E01F4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5696" w14:paraId="22423169" w14:textId="77777777" w:rsidTr="001320B4">
        <w:trPr>
          <w:trHeight w:val="422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91ED0" w14:textId="77777777" w:rsidR="006E01F4" w:rsidRDefault="006E01F4">
            <w:pPr>
              <w:widowControl w:val="0"/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CAL01M6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8FE290" w14:textId="77777777" w:rsidR="006E01F4" w:rsidRDefault="006E01F4">
            <w:pPr>
              <w:widowControl w:val="0"/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Renault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36F59" w14:textId="77777777" w:rsidR="006E01F4" w:rsidRDefault="006E01F4">
            <w:pPr>
              <w:widowControl w:val="0"/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Master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9CA5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D54AF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EC6A966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D7023" w14:textId="77777777" w:rsidR="006E01F4" w:rsidRDefault="006E01F4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9A3F6DB" w14:textId="77777777" w:rsidR="006E01F4" w:rsidRDefault="006E01F4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5696" w14:paraId="3D3AE62A" w14:textId="77777777" w:rsidTr="00053985">
        <w:trPr>
          <w:trHeight w:val="414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E5ABD" w14:textId="77777777" w:rsidR="006E01F4" w:rsidRDefault="006E01F4">
            <w:pPr>
              <w:widowControl w:val="0"/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 47GN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9BFD73" w14:textId="77777777" w:rsidR="006E01F4" w:rsidRDefault="006E01F4">
            <w:pPr>
              <w:widowControl w:val="0"/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Wiola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6D0C2" w14:textId="77777777" w:rsidR="006E01F4" w:rsidRDefault="006E01F4">
            <w:pPr>
              <w:widowControl w:val="0"/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9437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9F7FE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BA868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D989583" w14:textId="77777777" w:rsidR="006E01F4" w:rsidRDefault="006E01F4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1ACCCD5" w14:textId="77777777" w:rsidR="006E01F4" w:rsidRDefault="006E01F4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5696" w14:paraId="48445004" w14:textId="77777777" w:rsidTr="00053985">
        <w:trPr>
          <w:trHeight w:val="358"/>
        </w:trPr>
        <w:tc>
          <w:tcPr>
            <w:tcW w:w="48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5F5708" w14:textId="0EC210D1" w:rsidR="00985696" w:rsidRDefault="001320B4">
            <w:pPr>
              <w:widowControl w:val="0"/>
              <w:suppressAutoHyphens w:val="0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8C78" w14:textId="77777777" w:rsidR="00985696" w:rsidRDefault="00985696">
            <w:pPr>
              <w:widowControl w:val="0"/>
              <w:suppressAutoHyphens w:val="0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CB23" w14:textId="77777777" w:rsidR="00985696" w:rsidRDefault="00985696">
            <w:pPr>
              <w:widowControl w:val="0"/>
              <w:suppressAutoHyphens w:val="0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25C8" w14:textId="578046EC" w:rsidR="00985696" w:rsidRDefault="00985696">
            <w:pPr>
              <w:widowControl w:val="0"/>
              <w:suppressAutoHyphens w:val="0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C2690A" w14:textId="77777777" w:rsidR="00985696" w:rsidRDefault="00985696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E01F4" w14:paraId="231C0F14" w14:textId="77777777" w:rsidTr="00053985">
        <w:trPr>
          <w:trHeight w:val="358"/>
        </w:trPr>
        <w:tc>
          <w:tcPr>
            <w:tcW w:w="852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9CAA7C" w14:textId="77777777" w:rsidR="006E01F4" w:rsidRDefault="006E01F4">
            <w:pPr>
              <w:widowControl w:val="0"/>
              <w:suppressAutoHyphens w:val="0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b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Razem składka do zapłaty za II część zamówienia: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4506A0" w14:textId="77777777" w:rsidR="006E01F4" w:rsidRDefault="006E01F4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67B3BED" w14:textId="77777777" w:rsidR="006E01F4" w:rsidRDefault="006E01F4" w:rsidP="006E01F4">
      <w:pPr>
        <w:widowControl w:val="0"/>
        <w:suppressAutoHyphens w:val="0"/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lang w:eastAsia="en-US"/>
        </w:rPr>
      </w:pPr>
      <w:bookmarkStart w:id="4" w:name="_Hlk98752070"/>
      <w:r>
        <w:rPr>
          <w:rFonts w:asciiTheme="minorHAnsi" w:hAnsiTheme="minorHAnsi" w:cstheme="minorHAnsi"/>
          <w:b/>
          <w:i/>
          <w:lang w:eastAsia="en-US"/>
        </w:rPr>
        <w:t xml:space="preserve">Tabela nr 4: </w:t>
      </w:r>
      <w:r>
        <w:rPr>
          <w:rFonts w:asciiTheme="minorHAnsi" w:hAnsiTheme="minorHAnsi" w:cstheme="minorHAnsi"/>
          <w:b/>
          <w:bCs/>
          <w:i/>
          <w:lang w:eastAsia="en-US"/>
        </w:rPr>
        <w:t>Klauzule dodatkowe i inne postanowienia szczególne fakultatywne, dotyczące części drugiej zamówienia.</w:t>
      </w:r>
    </w:p>
    <w:p w14:paraId="40B6956A" w14:textId="77777777" w:rsidR="006E01F4" w:rsidRDefault="006E01F4" w:rsidP="006E01F4">
      <w:pPr>
        <w:widowControl w:val="0"/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i/>
          <w:lang w:eastAsia="en-US"/>
        </w:rPr>
      </w:pPr>
      <w:r>
        <w:rPr>
          <w:rFonts w:asciiTheme="minorHAnsi" w:hAnsiTheme="minorHAnsi" w:cstheme="minorHAnsi"/>
          <w:b/>
          <w:bCs/>
          <w:i/>
          <w:lang w:eastAsia="en-US"/>
        </w:rPr>
        <w:t>Opis tabeli</w:t>
      </w:r>
      <w:r>
        <w:rPr>
          <w:rFonts w:asciiTheme="minorHAnsi" w:hAnsiTheme="minorHAnsi" w:cstheme="minorHAnsi"/>
          <w:i/>
          <w:lang w:eastAsia="en-US"/>
        </w:rPr>
        <w:t>: tabela składa się z dwóch kolumn. W kolumnie pierwszej od lewej strony zawarty jest wykaz klauzul fakultatywnych, a w kolumnie drugiej przewidziano miejsce do akceptacji lub braku akceptacji danej klauzuli.</w:t>
      </w:r>
    </w:p>
    <w:tbl>
      <w:tblPr>
        <w:tblW w:w="5318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1"/>
        <w:gridCol w:w="2203"/>
      </w:tblGrid>
      <w:tr w:rsidR="006E01F4" w14:paraId="07C6960B" w14:textId="77777777" w:rsidTr="001320B4">
        <w:trPr>
          <w:cantSplit/>
          <w:trHeight w:val="454"/>
        </w:trPr>
        <w:tc>
          <w:tcPr>
            <w:tcW w:w="39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78EE4B1" w14:textId="77777777" w:rsidR="006E01F4" w:rsidRDefault="006E01F4">
            <w:pPr>
              <w:widowControl w:val="0"/>
              <w:suppressAutoHyphens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Klauzule dodatkowe i inne postanowienia szczególne fakultatywne, dotyczące części II zamówienia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E82454" w14:textId="77777777" w:rsidR="006E01F4" w:rsidRDefault="006E01F4">
            <w:pPr>
              <w:widowControl w:val="0"/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Akceptacja</w:t>
            </w:r>
          </w:p>
        </w:tc>
      </w:tr>
      <w:tr w:rsidR="006E01F4" w14:paraId="6816431E" w14:textId="77777777" w:rsidTr="001320B4">
        <w:trPr>
          <w:cantSplit/>
          <w:trHeight w:val="833"/>
        </w:trPr>
        <w:tc>
          <w:tcPr>
            <w:tcW w:w="39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CA48" w14:textId="77777777" w:rsidR="006E01F4" w:rsidRDefault="006E01F4">
            <w:pPr>
              <w:widowControl w:val="0"/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Uznanie za szkodę częściową uszkodzenie ubezpieczonego pojazdu w takim zakresie, że koszt jego naprawy nie przekracza 80% jego wartości rynkowej na dzień ustalania odszkodowania: 20 punktów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3B2564" w14:textId="77777777" w:rsidR="006E01F4" w:rsidRDefault="006E01F4">
            <w:pPr>
              <w:widowControl w:val="0"/>
              <w:suppressAutoHyphens w:val="0"/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E01F4" w14:paraId="408E4C7E" w14:textId="77777777" w:rsidTr="001320B4">
        <w:trPr>
          <w:cantSplit/>
          <w:trHeight w:val="424"/>
        </w:trPr>
        <w:tc>
          <w:tcPr>
            <w:tcW w:w="39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D547" w14:textId="77777777" w:rsidR="006E01F4" w:rsidRDefault="006E01F4">
            <w:pPr>
              <w:widowControl w:val="0"/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Przyjęcie podanej klauzuli szkody całkowitej: 20 punktów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17D68B" w14:textId="77777777" w:rsidR="006E01F4" w:rsidRDefault="006E01F4">
            <w:pPr>
              <w:widowControl w:val="0"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E01F4" w14:paraId="36C9631B" w14:textId="77777777" w:rsidTr="001320B4">
        <w:trPr>
          <w:cantSplit/>
          <w:trHeight w:val="1524"/>
        </w:trPr>
        <w:tc>
          <w:tcPr>
            <w:tcW w:w="39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47E1" w14:textId="77777777" w:rsidR="006E01F4" w:rsidRDefault="006E01F4">
            <w:pPr>
              <w:widowControl w:val="0"/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Przyjęcie odpowiedzialności za szkody z ubezpieczenia auto casco powstałe podczas kierowania pojazdem w stanie nietrzeźwości albo po spożyciu alkoholu, lub pod wpływem środków odurzających, substancji psychotropowych lub środków zastępczych w rozumieniu przepisów o przeciwdziałaniu narkomanii: limit jedno zdarzenie/wypadek ubezpieczeniowy w każdym rocznym okresie ubezpieczenia 20 punktów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E74EDE" w14:textId="77777777" w:rsidR="006E01F4" w:rsidRDefault="006E01F4">
            <w:pPr>
              <w:widowControl w:val="0"/>
              <w:suppressAutoHyphens w:val="0"/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E01F4" w14:paraId="2CFC7B00" w14:textId="77777777" w:rsidTr="001320B4">
        <w:trPr>
          <w:cantSplit/>
          <w:trHeight w:val="454"/>
        </w:trPr>
        <w:tc>
          <w:tcPr>
            <w:tcW w:w="39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CF15" w14:textId="77777777" w:rsidR="006E01F4" w:rsidRDefault="006E01F4">
            <w:pPr>
              <w:widowControl w:val="0"/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Przyjęcie gwarantowanej sumy ubezpieczenia auto casco przez każdy roczny okres ubezpieczenia pojazdów, dotyczy wyłącznie pojazdów do 10 roku eksploatacji: 15 punktów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745562" w14:textId="77777777" w:rsidR="006E01F4" w:rsidRDefault="006E01F4">
            <w:pPr>
              <w:widowControl w:val="0"/>
              <w:suppressAutoHyphens w:val="0"/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E01F4" w14:paraId="4A47D4C5" w14:textId="77777777" w:rsidTr="001320B4">
        <w:trPr>
          <w:cantSplit/>
          <w:trHeight w:val="657"/>
        </w:trPr>
        <w:tc>
          <w:tcPr>
            <w:tcW w:w="39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8624" w14:textId="77777777" w:rsidR="006E01F4" w:rsidRDefault="006E01F4">
            <w:pPr>
              <w:widowControl w:val="0"/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Przyjęcie podanej klauzuli ubezpieczenia pojazdu niezabezpieczonego: 15 punktów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1F66F" w14:textId="77777777" w:rsidR="006E01F4" w:rsidRDefault="006E01F4">
            <w:pPr>
              <w:widowControl w:val="0"/>
              <w:suppressAutoHyphens w:val="0"/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E01F4" w14:paraId="472CBFD2" w14:textId="77777777" w:rsidTr="001320B4">
        <w:trPr>
          <w:cantSplit/>
          <w:trHeight w:val="454"/>
        </w:trPr>
        <w:tc>
          <w:tcPr>
            <w:tcW w:w="39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BA583E" w14:textId="77777777" w:rsidR="006E01F4" w:rsidRDefault="006E01F4">
            <w:pPr>
              <w:widowControl w:val="0"/>
              <w:suppressAutoHyphens w:val="0"/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Przyjęcie podanej klauzuli funduszu prewencyjnego: 10 punktów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811B9" w14:textId="77777777" w:rsidR="006E01F4" w:rsidRDefault="006E01F4">
            <w:pPr>
              <w:widowControl w:val="0"/>
              <w:suppressAutoHyphens w:val="0"/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bookmarkEnd w:id="4"/>
    <w:p w14:paraId="1AC7BE6C" w14:textId="77777777" w:rsidR="006E01F4" w:rsidRDefault="006E01F4" w:rsidP="006E01F4">
      <w:pPr>
        <w:widowControl w:val="0"/>
        <w:suppressAutoHyphens w:val="0"/>
        <w:spacing w:before="120" w:after="240" w:line="276" w:lineRule="auto"/>
        <w:jc w:val="both"/>
        <w:rPr>
          <w:rFonts w:asciiTheme="minorHAnsi" w:hAnsiTheme="minorHAnsi" w:cstheme="minorHAnsi"/>
          <w:i/>
          <w:lang w:eastAsia="en-US"/>
        </w:rPr>
      </w:pPr>
      <w:r>
        <w:rPr>
          <w:rFonts w:asciiTheme="minorHAnsi" w:hAnsiTheme="minorHAnsi" w:cstheme="minorHAnsi"/>
          <w:i/>
          <w:lang w:eastAsia="en-US"/>
        </w:rPr>
        <w:t>W kolumnie „Akceptacja” w wierszu dotyczącym akceptowanej klauzuli dodatkowej lub postanowień szczególnych proszę wpisać słowo „Tak” w przypadku przyjęcia danej klauzuli lub postanowienia szczególnego oraz słowo „Nie” w 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7BE0F49F" w14:textId="77777777" w:rsidR="006E01F4" w:rsidRDefault="006E01F4" w:rsidP="006E01F4">
      <w:pPr>
        <w:pStyle w:val="Akapitzlist1"/>
        <w:widowControl w:val="0"/>
        <w:numPr>
          <w:ilvl w:val="0"/>
          <w:numId w:val="3"/>
        </w:numPr>
        <w:tabs>
          <w:tab w:val="left" w:pos="426"/>
        </w:tabs>
        <w:suppressAutoHyphens w:val="0"/>
        <w:spacing w:after="120"/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  <w:lang w:eastAsia="en-US"/>
        </w:rPr>
        <w:t>Część III zamówienia - „</w:t>
      </w:r>
      <w:r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Ubezpieczenie następstw nieszczęśliwych wypadków członków Ochotniczych Straży Pożarnych Gminy Koneck</w:t>
      </w:r>
      <w:r>
        <w:rPr>
          <w:rFonts w:asciiTheme="minorHAnsi" w:hAnsiTheme="minorHAnsi" w:cstheme="minorHAnsi"/>
          <w:b/>
          <w:sz w:val="24"/>
          <w:szCs w:val="24"/>
          <w:lang w:eastAsia="en-US"/>
        </w:rPr>
        <w:t>”</w:t>
      </w:r>
    </w:p>
    <w:p w14:paraId="00156B3B" w14:textId="77777777" w:rsidR="006E01F4" w:rsidRDefault="006E01F4" w:rsidP="006E01F4">
      <w:pPr>
        <w:widowControl w:val="0"/>
        <w:suppressAutoHyphens w:val="0"/>
        <w:spacing w:before="240" w:line="276" w:lineRule="auto"/>
        <w:jc w:val="center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........................................................................................................................ złotych</w:t>
      </w:r>
    </w:p>
    <w:p w14:paraId="50BF6676" w14:textId="77777777" w:rsidR="006E01F4" w:rsidRDefault="006E01F4" w:rsidP="006E01F4">
      <w:pPr>
        <w:widowControl w:val="0"/>
        <w:suppressAutoHyphens w:val="0"/>
        <w:spacing w:line="276" w:lineRule="auto"/>
        <w:jc w:val="center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/usługa zwolniona z podatku VAT zgodnie z art. 43 ust. 1 pkt 37 ustawy z dnia 11 marca 2004 r. </w:t>
      </w:r>
    </w:p>
    <w:p w14:paraId="59CAA744" w14:textId="77777777" w:rsidR="006E01F4" w:rsidRDefault="006E01F4" w:rsidP="006E01F4">
      <w:pPr>
        <w:widowControl w:val="0"/>
        <w:suppressAutoHyphens w:val="0"/>
        <w:spacing w:line="276" w:lineRule="auto"/>
        <w:ind w:left="426"/>
        <w:jc w:val="center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o podatku od towarów i usług</w:t>
      </w:r>
    </w:p>
    <w:p w14:paraId="4E7FC07B" w14:textId="77777777" w:rsidR="006E01F4" w:rsidRDefault="006E01F4" w:rsidP="006E01F4">
      <w:pPr>
        <w:widowControl w:val="0"/>
        <w:suppressAutoHyphens w:val="0"/>
        <w:spacing w:line="276" w:lineRule="auto"/>
        <w:ind w:left="426"/>
        <w:jc w:val="center"/>
        <w:rPr>
          <w:rFonts w:asciiTheme="minorHAnsi" w:hAnsiTheme="minorHAnsi" w:cstheme="minorHAnsi"/>
          <w:lang w:eastAsia="en-US"/>
        </w:rPr>
      </w:pPr>
    </w:p>
    <w:p w14:paraId="1608144A" w14:textId="77777777" w:rsidR="006E01F4" w:rsidRDefault="006E01F4" w:rsidP="006E01F4">
      <w:pPr>
        <w:widowControl w:val="0"/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wynikającą z wypełnionego formularza cenowego, zawartego poniżej.</w:t>
      </w:r>
    </w:p>
    <w:p w14:paraId="4EFF1A0C" w14:textId="77777777" w:rsidR="006E01F4" w:rsidRDefault="006E01F4" w:rsidP="006E01F4">
      <w:pPr>
        <w:widowControl w:val="0"/>
        <w:suppressAutoHyphens w:val="0"/>
        <w:spacing w:before="120" w:line="276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Termin wykonania zamówienia: </w:t>
      </w:r>
      <w:r>
        <w:rPr>
          <w:rFonts w:asciiTheme="minorHAnsi" w:hAnsiTheme="minorHAnsi" w:cstheme="minorHAnsi"/>
          <w:b/>
          <w:lang w:eastAsia="en-US"/>
        </w:rPr>
        <w:t>24 miesiące, od 01.03.2023 r. do 28.02.2025 r.</w:t>
      </w:r>
      <w:r>
        <w:rPr>
          <w:rFonts w:asciiTheme="minorHAnsi" w:hAnsiTheme="minorHAnsi" w:cstheme="minorHAnsi"/>
          <w:b/>
          <w:i/>
          <w:lang w:eastAsia="en-US"/>
        </w:rPr>
        <w:t xml:space="preserve"> </w:t>
      </w:r>
    </w:p>
    <w:p w14:paraId="2B971CEC" w14:textId="77777777" w:rsidR="006E01F4" w:rsidRDefault="006E01F4" w:rsidP="006E01F4">
      <w:pPr>
        <w:widowControl w:val="0"/>
        <w:suppressAutoHyphens w:val="0"/>
        <w:spacing w:after="120" w:line="276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Termin związania ofertą i warunki płatności: </w:t>
      </w:r>
      <w:r>
        <w:rPr>
          <w:rFonts w:asciiTheme="minorHAnsi" w:hAnsiTheme="minorHAnsi" w:cstheme="minorHAnsi"/>
          <w:b/>
          <w:lang w:eastAsia="en-US"/>
        </w:rPr>
        <w:t>zgodne z postanowieniami specyfikacji warunków zamówienia</w:t>
      </w:r>
      <w:r>
        <w:rPr>
          <w:rFonts w:asciiTheme="minorHAnsi" w:hAnsiTheme="minorHAnsi" w:cstheme="minorHAnsi"/>
          <w:lang w:eastAsia="en-US"/>
        </w:rPr>
        <w:t>.</w:t>
      </w:r>
    </w:p>
    <w:p w14:paraId="5F3D460D" w14:textId="77777777" w:rsidR="006E01F4" w:rsidRDefault="006E01F4" w:rsidP="006E01F4">
      <w:pPr>
        <w:widowControl w:val="0"/>
        <w:suppressAutoHyphens w:val="0"/>
        <w:spacing w:line="276" w:lineRule="auto"/>
        <w:jc w:val="center"/>
        <w:rPr>
          <w:rFonts w:asciiTheme="minorHAnsi" w:hAnsiTheme="minorHAnsi" w:cstheme="minorHAnsi"/>
          <w:b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t xml:space="preserve">Uwaga - jeśli Wykonawca nie składa oferty na niniejszą część zamówienia należy </w:t>
      </w:r>
      <w:r>
        <w:rPr>
          <w:rFonts w:asciiTheme="minorHAnsi" w:hAnsiTheme="minorHAnsi" w:cstheme="minorHAnsi"/>
          <w:b/>
          <w:i/>
          <w:u w:val="single"/>
          <w:lang w:eastAsia="en-US"/>
        </w:rPr>
        <w:t>postawić kreskę</w:t>
      </w:r>
      <w:r>
        <w:rPr>
          <w:rFonts w:asciiTheme="minorHAnsi" w:hAnsiTheme="minorHAnsi" w:cstheme="minorHAnsi"/>
          <w:b/>
          <w:i/>
          <w:lang w:eastAsia="en-US"/>
        </w:rPr>
        <w:t xml:space="preserve"> lub wprowadzić zapis: </w:t>
      </w:r>
      <w:r>
        <w:rPr>
          <w:rFonts w:asciiTheme="minorHAnsi" w:hAnsiTheme="minorHAnsi" w:cstheme="minorHAnsi"/>
          <w:b/>
          <w:i/>
          <w:u w:val="single"/>
          <w:lang w:eastAsia="en-US"/>
        </w:rPr>
        <w:t>Nie dotyczy</w:t>
      </w:r>
      <w:r>
        <w:rPr>
          <w:rFonts w:asciiTheme="minorHAnsi" w:hAnsiTheme="minorHAnsi" w:cstheme="minorHAnsi"/>
          <w:b/>
          <w:i/>
          <w:lang w:eastAsia="en-US"/>
        </w:rPr>
        <w:t>.</w:t>
      </w:r>
    </w:p>
    <w:p w14:paraId="4CB54307" w14:textId="77777777" w:rsidR="006E01F4" w:rsidRDefault="006E01F4" w:rsidP="006E01F4">
      <w:pPr>
        <w:widowControl w:val="0"/>
        <w:suppressAutoHyphens w:val="0"/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t xml:space="preserve">Tabela nr 5: </w:t>
      </w:r>
      <w:r>
        <w:rPr>
          <w:rFonts w:asciiTheme="minorHAnsi" w:hAnsiTheme="minorHAnsi" w:cstheme="minorHAnsi"/>
          <w:b/>
          <w:bCs/>
          <w:i/>
          <w:lang w:eastAsia="en-US"/>
        </w:rPr>
        <w:t>Formularz cenowy dotyczący części trzeciej zamówienia.</w:t>
      </w:r>
    </w:p>
    <w:p w14:paraId="60D9495E" w14:textId="77777777" w:rsidR="006E01F4" w:rsidRDefault="006E01F4" w:rsidP="006E01F4">
      <w:pPr>
        <w:widowControl w:val="0"/>
        <w:suppressAutoHyphens w:val="0"/>
        <w:spacing w:after="240" w:line="276" w:lineRule="auto"/>
        <w:jc w:val="both"/>
        <w:rPr>
          <w:rFonts w:asciiTheme="minorHAnsi" w:hAnsiTheme="minorHAnsi" w:cstheme="minorHAnsi"/>
          <w:i/>
          <w:lang w:eastAsia="en-US"/>
        </w:rPr>
      </w:pPr>
      <w:r>
        <w:rPr>
          <w:rFonts w:asciiTheme="minorHAnsi" w:hAnsiTheme="minorHAnsi" w:cstheme="minorHAnsi"/>
          <w:b/>
          <w:bCs/>
          <w:i/>
          <w:lang w:eastAsia="en-US"/>
        </w:rPr>
        <w:t>Opis tabeli</w:t>
      </w:r>
      <w:r>
        <w:rPr>
          <w:rFonts w:asciiTheme="minorHAnsi" w:hAnsiTheme="minorHAnsi" w:cstheme="minorHAnsi"/>
          <w:i/>
          <w:lang w:eastAsia="en-US"/>
        </w:rPr>
        <w:t xml:space="preserve">: tabela składa się z trzech kolumn. W kolumnie pierwszej od lewej strony określono przedmiot ubezpieczenia, w kolumnie drugiej sumę ubezpieczenia, a w kolumnie trzeciej składkę </w:t>
      </w:r>
      <w:r>
        <w:rPr>
          <w:rFonts w:asciiTheme="minorHAnsi" w:hAnsiTheme="minorHAnsi" w:cstheme="minorHAnsi"/>
          <w:i/>
          <w:lang w:eastAsia="en-US"/>
        </w:rPr>
        <w:br/>
        <w:t xml:space="preserve">za cały okres zamówienia, w odniesieniu do danego rodzaju ubezpieczenia. Ostatni wiersz tabeli, </w:t>
      </w:r>
      <w:r>
        <w:rPr>
          <w:rFonts w:asciiTheme="minorHAnsi" w:hAnsiTheme="minorHAnsi" w:cstheme="minorHAnsi"/>
          <w:i/>
          <w:lang w:eastAsia="en-US"/>
        </w:rPr>
        <w:br/>
        <w:t>na samym jej dole, zawiera podsumowanie składek, czyli składkę łączną za całą część zamówienia.</w:t>
      </w:r>
    </w:p>
    <w:tbl>
      <w:tblPr>
        <w:tblW w:w="9705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1"/>
        <w:gridCol w:w="2836"/>
        <w:gridCol w:w="2698"/>
      </w:tblGrid>
      <w:tr w:rsidR="006E01F4" w14:paraId="64D74753" w14:textId="77777777" w:rsidTr="006E01F4">
        <w:trPr>
          <w:trHeight w:val="510"/>
        </w:trPr>
        <w:tc>
          <w:tcPr>
            <w:tcW w:w="97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E09596" w14:textId="77777777" w:rsidR="006E01F4" w:rsidRDefault="006E01F4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FORMULARZ CENOWY DOTYCZĄCY CZĘŚCI III ZAMÓWIENIA</w:t>
            </w:r>
          </w:p>
        </w:tc>
      </w:tr>
      <w:tr w:rsidR="006E01F4" w14:paraId="227F8825" w14:textId="77777777" w:rsidTr="006E01F4">
        <w:trPr>
          <w:trHeight w:val="729"/>
        </w:trPr>
        <w:tc>
          <w:tcPr>
            <w:tcW w:w="4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D81EF5" w14:textId="77777777" w:rsidR="006E01F4" w:rsidRDefault="006E01F4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Przedmiot ubezpieczenia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2874BF" w14:textId="77777777" w:rsidR="006E01F4" w:rsidRDefault="006E01F4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Suma ubezpieczenia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1391C2" w14:textId="77777777" w:rsidR="006E01F4" w:rsidRDefault="006E01F4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Składka za cały okres zamówienia </w:t>
            </w:r>
          </w:p>
          <w:p w14:paraId="0BCBBF88" w14:textId="77777777" w:rsidR="006E01F4" w:rsidRDefault="006E01F4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(24 miesiące)</w:t>
            </w:r>
          </w:p>
        </w:tc>
      </w:tr>
      <w:tr w:rsidR="006E01F4" w14:paraId="4F37AB47" w14:textId="77777777" w:rsidTr="006E01F4">
        <w:trPr>
          <w:trHeight w:val="1495"/>
        </w:trPr>
        <w:tc>
          <w:tcPr>
            <w:tcW w:w="4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6AEB6" w14:textId="77777777" w:rsidR="006E01F4" w:rsidRDefault="006E01F4">
            <w:pPr>
              <w:widowControl w:val="0"/>
              <w:suppressAutoHyphens w:val="0"/>
              <w:snapToGrid w:val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Ubezpieczenie następstw nieszczęśliwych wypadków członków Ochotniczych Straży Pożarnych Gminy Koneck w formie grupowej, bezimiennej 4 jednostki OSP (w tym drużyny MDP. razem 142 osób)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94997" w14:textId="77777777" w:rsidR="006E01F4" w:rsidRDefault="006E01F4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50 000,00 zł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491F04" w14:textId="77777777" w:rsidR="006E01F4" w:rsidRDefault="006E01F4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E01F4" w14:paraId="47AD5542" w14:textId="77777777" w:rsidTr="006E01F4">
        <w:trPr>
          <w:trHeight w:val="364"/>
        </w:trPr>
        <w:tc>
          <w:tcPr>
            <w:tcW w:w="70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5B29FEE" w14:textId="77777777" w:rsidR="006E01F4" w:rsidRDefault="006E01F4">
            <w:pPr>
              <w:widowControl w:val="0"/>
              <w:suppressAutoHyphens w:val="0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Razem składka do zapłaty za III część zamówienia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:</w:t>
            </w:r>
          </w:p>
        </w:tc>
        <w:tc>
          <w:tcPr>
            <w:tcW w:w="269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0AE3ED5" w14:textId="77777777" w:rsidR="006E01F4" w:rsidRDefault="006E01F4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</w:tbl>
    <w:p w14:paraId="5FACA3AF" w14:textId="77777777" w:rsidR="006E01F4" w:rsidRDefault="006E01F4" w:rsidP="006E01F4">
      <w:pPr>
        <w:widowControl w:val="0"/>
        <w:suppressAutoHyphens w:val="0"/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t xml:space="preserve">Tabela nr 6: </w:t>
      </w:r>
      <w:r>
        <w:rPr>
          <w:rFonts w:asciiTheme="minorHAnsi" w:hAnsiTheme="minorHAnsi" w:cstheme="minorHAnsi"/>
          <w:b/>
          <w:bCs/>
          <w:i/>
          <w:lang w:eastAsia="en-US"/>
        </w:rPr>
        <w:t xml:space="preserve">Klauzule dodatkowe i inne postanowienia szczególne fakultatywne, dotyczące części </w:t>
      </w:r>
      <w:r>
        <w:rPr>
          <w:rFonts w:asciiTheme="minorHAnsi" w:hAnsiTheme="minorHAnsi" w:cstheme="minorHAnsi"/>
          <w:b/>
          <w:bCs/>
          <w:i/>
          <w:lang w:eastAsia="en-US"/>
        </w:rPr>
        <w:lastRenderedPageBreak/>
        <w:t>trzeciej zamówienia.</w:t>
      </w:r>
    </w:p>
    <w:p w14:paraId="7D106130" w14:textId="77777777" w:rsidR="006E01F4" w:rsidRDefault="006E01F4" w:rsidP="006E01F4">
      <w:pPr>
        <w:widowControl w:val="0"/>
        <w:suppressAutoHyphens w:val="0"/>
        <w:spacing w:before="120" w:after="240" w:line="276" w:lineRule="auto"/>
        <w:jc w:val="both"/>
        <w:rPr>
          <w:rFonts w:asciiTheme="minorHAnsi" w:hAnsiTheme="minorHAnsi" w:cstheme="minorHAnsi"/>
          <w:i/>
          <w:lang w:eastAsia="en-US"/>
        </w:rPr>
      </w:pPr>
      <w:r>
        <w:rPr>
          <w:rFonts w:asciiTheme="minorHAnsi" w:hAnsiTheme="minorHAnsi" w:cstheme="minorHAnsi"/>
          <w:b/>
          <w:bCs/>
          <w:i/>
          <w:lang w:eastAsia="en-US"/>
        </w:rPr>
        <w:t>Opis tabeli</w:t>
      </w:r>
      <w:r>
        <w:rPr>
          <w:rFonts w:asciiTheme="minorHAnsi" w:hAnsiTheme="minorHAnsi" w:cstheme="minorHAnsi"/>
          <w:i/>
          <w:lang w:eastAsia="en-US"/>
        </w:rPr>
        <w:t>: tabela składa się z dwóch kolumn. W kolumnie pierwszej od lewej strony zawarty jest wykaz klauzul fakultatywnych, a w kolumnie drugiej przewidziano miejsce do akceptacji lub braku akceptacji danej klauzuli.</w:t>
      </w:r>
    </w:p>
    <w:tbl>
      <w:tblPr>
        <w:tblW w:w="4959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1"/>
        <w:gridCol w:w="1415"/>
      </w:tblGrid>
      <w:tr w:rsidR="006E01F4" w14:paraId="39A47D21" w14:textId="77777777" w:rsidTr="006E01F4">
        <w:trPr>
          <w:cantSplit/>
          <w:trHeight w:val="459"/>
        </w:trPr>
        <w:tc>
          <w:tcPr>
            <w:tcW w:w="4266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86D6EDD" w14:textId="77777777" w:rsidR="006E01F4" w:rsidRDefault="006E01F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Klauzule dodatkowe i inne postanowienia szczególne fakultatywne, dotyczące części III zamówienia</w:t>
            </w:r>
          </w:p>
        </w:tc>
        <w:tc>
          <w:tcPr>
            <w:tcW w:w="73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942FB04" w14:textId="77777777" w:rsidR="006E01F4" w:rsidRDefault="006E01F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Akceptacja</w:t>
            </w:r>
          </w:p>
        </w:tc>
      </w:tr>
      <w:tr w:rsidR="006E01F4" w14:paraId="79249A91" w14:textId="77777777" w:rsidTr="006E01F4">
        <w:trPr>
          <w:cantSplit/>
          <w:trHeight w:val="1553"/>
        </w:trPr>
        <w:tc>
          <w:tcPr>
            <w:tcW w:w="426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12910" w14:textId="77777777" w:rsidR="006E01F4" w:rsidRDefault="006E01F4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Przy doznaniu przez ubezpieczonego trwałego uszczerbku na zdrowiu przekraczającego 25%, wypłata odszkodowania w procencie sumy ubezpieczenia odpowiadającym dwukrotności doznanego uszczerbku na zdrowiu – tzw. progresywne ustalanie odszkodowania: 35 punktów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8712EFF" w14:textId="77777777" w:rsidR="006E01F4" w:rsidRDefault="006E01F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E01F4" w14:paraId="30D2D52A" w14:textId="77777777" w:rsidTr="006E01F4">
        <w:trPr>
          <w:cantSplit/>
          <w:trHeight w:val="1807"/>
        </w:trPr>
        <w:tc>
          <w:tcPr>
            <w:tcW w:w="426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A93C8" w14:textId="77777777" w:rsidR="006E01F4" w:rsidRDefault="006E01F4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Zwiększenie świadczenia dodatkowego z tytułu pobytu ubezpieczonego w szpitalu, będącego następstwem nieszczęśliwego wypadku objętego zakresem i umową ubezpieczenia do kwoty 100,00 zł za każdy dzień pobytu, licząc od 3 dnia pobytu przez okres maksymalnie 90 dni w trakcie rocznego okresu ubezpieczenia: 30 punktów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41410BC" w14:textId="77777777" w:rsidR="006E01F4" w:rsidRDefault="006E01F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E01F4" w14:paraId="798FAFA5" w14:textId="77777777" w:rsidTr="006E01F4">
        <w:trPr>
          <w:cantSplit/>
          <w:trHeight w:val="849"/>
        </w:trPr>
        <w:tc>
          <w:tcPr>
            <w:tcW w:w="426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87012" w14:textId="77777777" w:rsidR="006E01F4" w:rsidRDefault="006E01F4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Wypłata jednorazowego świadczenia w przypadku braku trwałego uszczerbku na zdrowiu w wysokości 5% sumy ubezpieczenia: 25 punktów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D0024C7" w14:textId="77777777" w:rsidR="006E01F4" w:rsidRDefault="006E01F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E01F4" w14:paraId="228D5F66" w14:textId="77777777" w:rsidTr="006E01F4">
        <w:trPr>
          <w:cantSplit/>
          <w:trHeight w:val="551"/>
        </w:trPr>
        <w:tc>
          <w:tcPr>
            <w:tcW w:w="4266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852467A" w14:textId="77777777" w:rsidR="006E01F4" w:rsidRDefault="006E01F4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Przyjęcie podanej klauzuli funduszu prewencyjnego: 10 punktów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6681C6" w14:textId="77777777" w:rsidR="006E01F4" w:rsidRDefault="006E01F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491970F" w14:textId="77777777" w:rsidR="006E01F4" w:rsidRDefault="006E01F4" w:rsidP="006E01F4">
      <w:pPr>
        <w:widowControl w:val="0"/>
        <w:suppressAutoHyphens w:val="0"/>
        <w:spacing w:before="120" w:line="276" w:lineRule="auto"/>
        <w:jc w:val="both"/>
        <w:rPr>
          <w:rFonts w:asciiTheme="minorHAnsi" w:hAnsiTheme="minorHAnsi" w:cstheme="minorHAnsi"/>
          <w:i/>
          <w:lang w:eastAsia="en-US"/>
        </w:rPr>
      </w:pPr>
      <w:r>
        <w:rPr>
          <w:rFonts w:asciiTheme="minorHAnsi" w:hAnsiTheme="minorHAnsi" w:cstheme="minorHAnsi"/>
          <w:i/>
          <w:lang w:eastAsia="en-US"/>
        </w:rPr>
        <w:t>W kolumnie „Akceptacja” w wierszu dotyczącym akceptowanej klauzuli dodatkowej lub postanowień szczególnych proszę wpisać słowo „Tak” w 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005CED79" w14:textId="77777777" w:rsidR="006E01F4" w:rsidRDefault="006E01F4" w:rsidP="006E01F4">
      <w:pPr>
        <w:pStyle w:val="Akapitzlist1"/>
        <w:widowControl w:val="0"/>
        <w:numPr>
          <w:ilvl w:val="0"/>
          <w:numId w:val="3"/>
        </w:numPr>
        <w:tabs>
          <w:tab w:val="left" w:pos="426"/>
        </w:tabs>
        <w:suppressAutoHyphens w:val="0"/>
        <w:spacing w:before="240" w:after="240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Część IV zamówienia - „Nadwyżkowe </w:t>
      </w:r>
      <w:r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ubezpieczenie odpowiedzialności cywilnej Gminy Koneck wraz z jednostkami organizacyjnymi i instytucjami kultury.”</w:t>
      </w:r>
    </w:p>
    <w:p w14:paraId="080EF854" w14:textId="77777777" w:rsidR="006E01F4" w:rsidRDefault="006E01F4" w:rsidP="006E01F4">
      <w:pPr>
        <w:widowControl w:val="0"/>
        <w:suppressAutoHyphens w:val="0"/>
        <w:spacing w:before="240" w:line="276" w:lineRule="auto"/>
        <w:jc w:val="center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........................................................................................................................ złotych</w:t>
      </w:r>
    </w:p>
    <w:p w14:paraId="415958ED" w14:textId="77777777" w:rsidR="006E01F4" w:rsidRDefault="006E01F4" w:rsidP="006E01F4">
      <w:pPr>
        <w:widowControl w:val="0"/>
        <w:suppressAutoHyphens w:val="0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/usługa zwolniona z podatku VAT zgodnie z art. 43 ust. 1 pkt 37 </w:t>
      </w:r>
    </w:p>
    <w:p w14:paraId="1BB55CF9" w14:textId="77777777" w:rsidR="006E01F4" w:rsidRDefault="006E01F4" w:rsidP="006E01F4">
      <w:pPr>
        <w:widowControl w:val="0"/>
        <w:suppressAutoHyphens w:val="0"/>
        <w:spacing w:line="276" w:lineRule="auto"/>
        <w:jc w:val="center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ustawy z dnia 11 marca 2004 r. o podatku od towarów i usług/</w:t>
      </w:r>
    </w:p>
    <w:p w14:paraId="17BC81B2" w14:textId="77777777" w:rsidR="006E01F4" w:rsidRDefault="006E01F4" w:rsidP="006E01F4">
      <w:pPr>
        <w:widowControl w:val="0"/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wynikającą z wypełnionego formularza cenowego, zawartego poniżej.</w:t>
      </w:r>
    </w:p>
    <w:p w14:paraId="35C836D9" w14:textId="77777777" w:rsidR="006E01F4" w:rsidRDefault="006E01F4" w:rsidP="006E01F4">
      <w:pPr>
        <w:widowControl w:val="0"/>
        <w:suppressAutoHyphens w:val="0"/>
        <w:spacing w:before="120" w:line="276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Termin wykonania zamówienia: </w:t>
      </w:r>
      <w:r>
        <w:rPr>
          <w:rFonts w:asciiTheme="minorHAnsi" w:hAnsiTheme="minorHAnsi" w:cstheme="minorHAnsi"/>
          <w:b/>
          <w:lang w:eastAsia="en-US"/>
        </w:rPr>
        <w:t>24 miesiące, od 01.03.2023 r. do 28.02.2025 r.</w:t>
      </w:r>
      <w:r>
        <w:rPr>
          <w:rFonts w:asciiTheme="minorHAnsi" w:hAnsiTheme="minorHAnsi" w:cstheme="minorHAnsi"/>
          <w:b/>
          <w:i/>
          <w:lang w:eastAsia="en-US"/>
        </w:rPr>
        <w:t xml:space="preserve"> </w:t>
      </w:r>
    </w:p>
    <w:p w14:paraId="5CECEA9D" w14:textId="77777777" w:rsidR="006E01F4" w:rsidRDefault="006E01F4" w:rsidP="006E01F4">
      <w:pPr>
        <w:widowControl w:val="0"/>
        <w:suppressAutoHyphens w:val="0"/>
        <w:spacing w:after="120" w:line="276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Termin związania ofertą i warunki płatności: </w:t>
      </w:r>
      <w:r>
        <w:rPr>
          <w:rFonts w:asciiTheme="minorHAnsi" w:hAnsiTheme="minorHAnsi" w:cstheme="minorHAnsi"/>
          <w:b/>
          <w:lang w:eastAsia="en-US"/>
        </w:rPr>
        <w:t>zgodne z postanowieniami specyfikacji warunków zamówienia</w:t>
      </w:r>
      <w:r>
        <w:rPr>
          <w:rFonts w:asciiTheme="minorHAnsi" w:hAnsiTheme="minorHAnsi" w:cstheme="minorHAnsi"/>
          <w:lang w:eastAsia="en-US"/>
        </w:rPr>
        <w:t>.</w:t>
      </w:r>
    </w:p>
    <w:p w14:paraId="07F16354" w14:textId="77777777" w:rsidR="006E01F4" w:rsidRDefault="006E01F4" w:rsidP="006E01F4">
      <w:pPr>
        <w:widowControl w:val="0"/>
        <w:suppressAutoHyphens w:val="0"/>
        <w:spacing w:line="276" w:lineRule="auto"/>
        <w:jc w:val="center"/>
        <w:rPr>
          <w:rFonts w:asciiTheme="minorHAnsi" w:hAnsiTheme="minorHAnsi" w:cstheme="minorHAnsi"/>
          <w:b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t xml:space="preserve">Uwaga - jeśli Wykonawca nie składa oferty na niniejszą część zamówienia należy </w:t>
      </w:r>
      <w:r>
        <w:rPr>
          <w:rFonts w:asciiTheme="minorHAnsi" w:hAnsiTheme="minorHAnsi" w:cstheme="minorHAnsi"/>
          <w:b/>
          <w:i/>
          <w:u w:val="single"/>
          <w:lang w:eastAsia="en-US"/>
        </w:rPr>
        <w:t>postawić kreskę</w:t>
      </w:r>
      <w:r>
        <w:rPr>
          <w:rFonts w:asciiTheme="minorHAnsi" w:hAnsiTheme="minorHAnsi" w:cstheme="minorHAnsi"/>
          <w:b/>
          <w:i/>
          <w:lang w:eastAsia="en-US"/>
        </w:rPr>
        <w:t xml:space="preserve"> lub wprowadzić zapis: </w:t>
      </w:r>
      <w:r>
        <w:rPr>
          <w:rFonts w:asciiTheme="minorHAnsi" w:hAnsiTheme="minorHAnsi" w:cstheme="minorHAnsi"/>
          <w:b/>
          <w:i/>
          <w:u w:val="single"/>
          <w:lang w:eastAsia="en-US"/>
        </w:rPr>
        <w:t>Nie dotyczy</w:t>
      </w:r>
      <w:r>
        <w:rPr>
          <w:rFonts w:asciiTheme="minorHAnsi" w:hAnsiTheme="minorHAnsi" w:cstheme="minorHAnsi"/>
          <w:b/>
          <w:i/>
          <w:lang w:eastAsia="en-US"/>
        </w:rPr>
        <w:t>.</w:t>
      </w:r>
    </w:p>
    <w:p w14:paraId="527C3C45" w14:textId="77777777" w:rsidR="006E01F4" w:rsidRDefault="006E01F4" w:rsidP="006E01F4">
      <w:pPr>
        <w:widowControl w:val="0"/>
        <w:suppressAutoHyphens w:val="0"/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lastRenderedPageBreak/>
        <w:t xml:space="preserve">Tabela nr 7: </w:t>
      </w:r>
      <w:r>
        <w:rPr>
          <w:rFonts w:asciiTheme="minorHAnsi" w:hAnsiTheme="minorHAnsi" w:cstheme="minorHAnsi"/>
          <w:b/>
          <w:bCs/>
          <w:i/>
          <w:lang w:eastAsia="en-US"/>
        </w:rPr>
        <w:t>Formularz cenowy dotyczący części czwartej zamówienia.</w:t>
      </w:r>
    </w:p>
    <w:p w14:paraId="03210A19" w14:textId="77777777" w:rsidR="006E01F4" w:rsidRDefault="006E01F4" w:rsidP="006E01F4">
      <w:pPr>
        <w:widowControl w:val="0"/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lang w:eastAsia="en-US"/>
        </w:rPr>
      </w:pPr>
      <w:r>
        <w:rPr>
          <w:rFonts w:asciiTheme="minorHAnsi" w:hAnsiTheme="minorHAnsi" w:cstheme="minorHAnsi"/>
          <w:b/>
          <w:bCs/>
          <w:i/>
          <w:lang w:eastAsia="en-US"/>
        </w:rPr>
        <w:t>Opis tabeli</w:t>
      </w:r>
      <w:r>
        <w:rPr>
          <w:rFonts w:asciiTheme="minorHAnsi" w:hAnsiTheme="minorHAnsi" w:cstheme="minorHAnsi"/>
          <w:i/>
          <w:lang w:eastAsia="en-US"/>
        </w:rPr>
        <w:t xml:space="preserve">: tabela składa się z trzech kolumn. W kolumnie pierwszej od lewej strony określono przedmiot ubezpieczenia, w kolumnie drugiej sumę ubezpieczenia, a w kolumnie trzeciej składkę </w:t>
      </w:r>
      <w:r>
        <w:rPr>
          <w:rFonts w:asciiTheme="minorHAnsi" w:hAnsiTheme="minorHAnsi" w:cstheme="minorHAnsi"/>
          <w:i/>
          <w:lang w:eastAsia="en-US"/>
        </w:rPr>
        <w:br/>
        <w:t xml:space="preserve">za cały okres zamówienia, w odniesieniu do danego rodzaju ubezpieczenia. Ostatni wiersz tabeli, </w:t>
      </w:r>
      <w:r>
        <w:rPr>
          <w:rFonts w:asciiTheme="minorHAnsi" w:hAnsiTheme="minorHAnsi" w:cstheme="minorHAnsi"/>
          <w:i/>
          <w:lang w:eastAsia="en-US"/>
        </w:rPr>
        <w:br/>
        <w:t>na samym jej dole, zawiera podsumowanie składek, czyli składkę łączną za całą część zamówienia.</w:t>
      </w:r>
    </w:p>
    <w:tbl>
      <w:tblPr>
        <w:tblW w:w="985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4"/>
        <w:gridCol w:w="3510"/>
        <w:gridCol w:w="2451"/>
      </w:tblGrid>
      <w:tr w:rsidR="006E01F4" w14:paraId="2EF333CA" w14:textId="77777777" w:rsidTr="001320B4">
        <w:trPr>
          <w:trHeight w:val="462"/>
        </w:trPr>
        <w:tc>
          <w:tcPr>
            <w:tcW w:w="9855" w:type="dxa"/>
            <w:gridSpan w:val="3"/>
            <w:shd w:val="pct12" w:color="auto" w:fill="auto"/>
            <w:vAlign w:val="center"/>
            <w:hideMark/>
          </w:tcPr>
          <w:p w14:paraId="258D0B32" w14:textId="77777777" w:rsidR="006E01F4" w:rsidRDefault="006E01F4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FORMULARZ CENOWY DOTYCZĄCY CZĘŚCI IV ZAMÓWIENIA</w:t>
            </w:r>
          </w:p>
        </w:tc>
      </w:tr>
      <w:tr w:rsidR="006E01F4" w14:paraId="7359AD2F" w14:textId="77777777" w:rsidTr="001320B4">
        <w:trPr>
          <w:trHeight w:val="720"/>
        </w:trPr>
        <w:tc>
          <w:tcPr>
            <w:tcW w:w="3894" w:type="dxa"/>
            <w:shd w:val="pct12" w:color="auto" w:fill="auto"/>
            <w:vAlign w:val="center"/>
            <w:hideMark/>
          </w:tcPr>
          <w:p w14:paraId="4316A6D2" w14:textId="77777777" w:rsidR="006E01F4" w:rsidRDefault="006E01F4">
            <w:pPr>
              <w:widowControl w:val="0"/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Przedmiot ubezpieczenia</w:t>
            </w:r>
          </w:p>
        </w:tc>
        <w:tc>
          <w:tcPr>
            <w:tcW w:w="3510" w:type="dxa"/>
            <w:shd w:val="pct12" w:color="auto" w:fill="auto"/>
            <w:vAlign w:val="center"/>
            <w:hideMark/>
          </w:tcPr>
          <w:p w14:paraId="570AA958" w14:textId="77777777" w:rsidR="006E01F4" w:rsidRDefault="006E01F4">
            <w:pPr>
              <w:widowControl w:val="0"/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Suma ubezpieczenia</w:t>
            </w:r>
          </w:p>
        </w:tc>
        <w:tc>
          <w:tcPr>
            <w:tcW w:w="2451" w:type="dxa"/>
            <w:shd w:val="pct12" w:color="auto" w:fill="auto"/>
            <w:vAlign w:val="center"/>
            <w:hideMark/>
          </w:tcPr>
          <w:p w14:paraId="4F0F73C1" w14:textId="77777777" w:rsidR="006E01F4" w:rsidRDefault="006E01F4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Składka za cały okres zamówienia </w:t>
            </w:r>
          </w:p>
          <w:p w14:paraId="1ED88457" w14:textId="77777777" w:rsidR="006E01F4" w:rsidRDefault="006E01F4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(24 miesiące)</w:t>
            </w:r>
          </w:p>
        </w:tc>
      </w:tr>
      <w:tr w:rsidR="006E01F4" w14:paraId="0BCE6870" w14:textId="77777777" w:rsidTr="001320B4">
        <w:trPr>
          <w:trHeight w:val="426"/>
        </w:trPr>
        <w:tc>
          <w:tcPr>
            <w:tcW w:w="3894" w:type="dxa"/>
            <w:vAlign w:val="center"/>
            <w:hideMark/>
          </w:tcPr>
          <w:p w14:paraId="5255CB06" w14:textId="77777777" w:rsidR="006E01F4" w:rsidRDefault="006E01F4">
            <w:pPr>
              <w:widowControl w:val="0"/>
              <w:suppressAutoHyphens w:val="0"/>
              <w:snapToGrid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Nadwyżkowe ubezpieczenie odpowiedzialności cywilnej</w:t>
            </w:r>
          </w:p>
        </w:tc>
        <w:tc>
          <w:tcPr>
            <w:tcW w:w="3510" w:type="dxa"/>
            <w:vAlign w:val="center"/>
            <w:hideMark/>
          </w:tcPr>
          <w:p w14:paraId="405A9533" w14:textId="77777777" w:rsidR="006E01F4" w:rsidRDefault="006E01F4">
            <w:pPr>
              <w:widowControl w:val="0"/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2 000 000,00 zł</w:t>
            </w:r>
          </w:p>
        </w:tc>
        <w:tc>
          <w:tcPr>
            <w:tcW w:w="2451" w:type="dxa"/>
            <w:vAlign w:val="center"/>
          </w:tcPr>
          <w:p w14:paraId="6E1A8E35" w14:textId="77777777" w:rsidR="006E01F4" w:rsidRDefault="006E01F4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E01F4" w14:paraId="2554FED5" w14:textId="77777777" w:rsidTr="001320B4">
        <w:trPr>
          <w:trHeight w:val="490"/>
        </w:trPr>
        <w:tc>
          <w:tcPr>
            <w:tcW w:w="7404" w:type="dxa"/>
            <w:gridSpan w:val="2"/>
            <w:shd w:val="pct12" w:color="auto" w:fill="auto"/>
            <w:vAlign w:val="center"/>
            <w:hideMark/>
          </w:tcPr>
          <w:p w14:paraId="08895ACC" w14:textId="77777777" w:rsidR="006E01F4" w:rsidRDefault="006E01F4">
            <w:pPr>
              <w:widowControl w:val="0"/>
              <w:suppressAutoHyphens w:val="0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Razem składka do zapłaty za IV część zamówienia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:</w:t>
            </w:r>
          </w:p>
        </w:tc>
        <w:tc>
          <w:tcPr>
            <w:tcW w:w="2451" w:type="dxa"/>
            <w:vAlign w:val="center"/>
          </w:tcPr>
          <w:p w14:paraId="186CE9E0" w14:textId="77777777" w:rsidR="006E01F4" w:rsidRDefault="006E01F4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</w:tbl>
    <w:p w14:paraId="48C0FDA8" w14:textId="77777777" w:rsidR="006E01F4" w:rsidRDefault="006E01F4" w:rsidP="006E01F4">
      <w:pPr>
        <w:widowControl w:val="0"/>
        <w:suppressAutoHyphens w:val="0"/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t xml:space="preserve">Tabela nr 8: </w:t>
      </w:r>
      <w:r>
        <w:rPr>
          <w:rFonts w:asciiTheme="minorHAnsi" w:hAnsiTheme="minorHAnsi" w:cstheme="minorHAnsi"/>
          <w:b/>
          <w:bCs/>
          <w:i/>
          <w:lang w:eastAsia="en-US"/>
        </w:rPr>
        <w:t>Klauzule dodatkowe i inne postanowienia szczególne fakultatywne, dotyczące części czwartej zamówienia.</w:t>
      </w:r>
    </w:p>
    <w:p w14:paraId="2ECFEC6D" w14:textId="77777777" w:rsidR="006E01F4" w:rsidRDefault="006E01F4" w:rsidP="006E01F4">
      <w:pPr>
        <w:widowControl w:val="0"/>
        <w:suppressAutoHyphens w:val="0"/>
        <w:spacing w:before="120" w:after="240"/>
        <w:jc w:val="both"/>
        <w:rPr>
          <w:rFonts w:asciiTheme="minorHAnsi" w:hAnsiTheme="minorHAnsi" w:cstheme="minorHAnsi"/>
          <w:i/>
          <w:lang w:eastAsia="en-US"/>
        </w:rPr>
      </w:pPr>
      <w:r>
        <w:rPr>
          <w:rFonts w:asciiTheme="minorHAnsi" w:hAnsiTheme="minorHAnsi" w:cstheme="minorHAnsi"/>
          <w:b/>
          <w:bCs/>
          <w:i/>
          <w:lang w:eastAsia="en-US"/>
        </w:rPr>
        <w:t>Opis tabeli</w:t>
      </w:r>
      <w:r>
        <w:rPr>
          <w:rFonts w:asciiTheme="minorHAnsi" w:hAnsiTheme="minorHAnsi" w:cstheme="minorHAnsi"/>
          <w:i/>
          <w:lang w:eastAsia="en-US"/>
        </w:rPr>
        <w:t>: tabela składa się z dwóch kolumn. W kolumnie pierwszej od lewej strony zawarty jest wykaz klauzul fakultatywnych, a w kolumnie drugiej przewidziano miejsce do akceptacji lub braku akceptacji danej klauzuli.</w:t>
      </w:r>
    </w:p>
    <w:tbl>
      <w:tblPr>
        <w:tblW w:w="520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8"/>
        <w:gridCol w:w="1484"/>
      </w:tblGrid>
      <w:tr w:rsidR="006E01F4" w14:paraId="44B9B9B4" w14:textId="77777777" w:rsidTr="001320B4">
        <w:trPr>
          <w:cantSplit/>
          <w:trHeight w:val="444"/>
        </w:trPr>
        <w:tc>
          <w:tcPr>
            <w:tcW w:w="4266" w:type="pct"/>
            <w:shd w:val="pct12" w:color="auto" w:fill="auto"/>
            <w:vAlign w:val="center"/>
            <w:hideMark/>
          </w:tcPr>
          <w:p w14:paraId="79ADD5A1" w14:textId="77777777" w:rsidR="006E01F4" w:rsidRDefault="006E01F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Klauzule dodatkowe i inne postanowienia szczególne fakultatywne, dotyczące części IV zamówienia</w:t>
            </w:r>
          </w:p>
        </w:tc>
        <w:tc>
          <w:tcPr>
            <w:tcW w:w="734" w:type="pct"/>
            <w:shd w:val="pct12" w:color="auto" w:fill="auto"/>
            <w:vAlign w:val="center"/>
            <w:hideMark/>
          </w:tcPr>
          <w:p w14:paraId="1CE97EFF" w14:textId="77777777" w:rsidR="006E01F4" w:rsidRDefault="006E01F4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Akceptacja</w:t>
            </w:r>
          </w:p>
        </w:tc>
      </w:tr>
      <w:tr w:rsidR="006E01F4" w14:paraId="69736E1E" w14:textId="77777777" w:rsidTr="001320B4">
        <w:trPr>
          <w:cantSplit/>
          <w:trHeight w:val="518"/>
        </w:trPr>
        <w:tc>
          <w:tcPr>
            <w:tcW w:w="4266" w:type="pct"/>
            <w:vAlign w:val="center"/>
            <w:hideMark/>
          </w:tcPr>
          <w:p w14:paraId="241609A8" w14:textId="77777777" w:rsidR="006E01F4" w:rsidRDefault="006E01F4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Obniżenie punktu zaczepienia do kwoty 2 000,00 zł: 70 punktów</w:t>
            </w:r>
          </w:p>
        </w:tc>
        <w:tc>
          <w:tcPr>
            <w:tcW w:w="734" w:type="pct"/>
            <w:vAlign w:val="center"/>
          </w:tcPr>
          <w:p w14:paraId="7C7D2EA5" w14:textId="77777777" w:rsidR="006E01F4" w:rsidRDefault="006E01F4">
            <w:pPr>
              <w:widowControl w:val="0"/>
              <w:tabs>
                <w:tab w:val="left" w:pos="567"/>
                <w:tab w:val="left" w:pos="113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E01F4" w14:paraId="667DDED9" w14:textId="77777777" w:rsidTr="001320B4">
        <w:trPr>
          <w:cantSplit/>
          <w:trHeight w:val="412"/>
        </w:trPr>
        <w:tc>
          <w:tcPr>
            <w:tcW w:w="4266" w:type="pct"/>
            <w:vAlign w:val="center"/>
            <w:hideMark/>
          </w:tcPr>
          <w:p w14:paraId="0C54709C" w14:textId="77777777" w:rsidR="006E01F4" w:rsidRDefault="006E01F4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Przyjęcie podanej klauzuli funduszu prewencyjnego: 30 punktów</w:t>
            </w:r>
          </w:p>
        </w:tc>
        <w:tc>
          <w:tcPr>
            <w:tcW w:w="734" w:type="pct"/>
            <w:vAlign w:val="center"/>
          </w:tcPr>
          <w:p w14:paraId="1E70BFE1" w14:textId="77777777" w:rsidR="006E01F4" w:rsidRDefault="006E01F4">
            <w:pPr>
              <w:widowControl w:val="0"/>
              <w:tabs>
                <w:tab w:val="left" w:pos="567"/>
                <w:tab w:val="left" w:pos="113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5DB08F2" w14:textId="77777777" w:rsidR="006E01F4" w:rsidRDefault="006E01F4" w:rsidP="006E01F4">
      <w:pPr>
        <w:widowControl w:val="0"/>
        <w:suppressAutoHyphens w:val="0"/>
        <w:spacing w:before="120"/>
        <w:jc w:val="both"/>
        <w:rPr>
          <w:rFonts w:asciiTheme="minorHAnsi" w:hAnsiTheme="minorHAnsi" w:cstheme="minorHAnsi"/>
          <w:i/>
          <w:lang w:eastAsia="en-US"/>
        </w:rPr>
      </w:pPr>
      <w:r>
        <w:rPr>
          <w:rFonts w:asciiTheme="minorHAnsi" w:hAnsiTheme="minorHAnsi" w:cstheme="minorHAnsi"/>
          <w:i/>
          <w:lang w:eastAsia="en-US"/>
        </w:rPr>
        <w:t>W kolumnie „Akceptacja” w wierszu dotyczącym akceptowanej klauzuli dodatkowej lub postanowień szczególnych proszę wpisać słowo „Tak” w 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3EF2E4C9" w14:textId="77777777" w:rsidR="006E01F4" w:rsidRDefault="006E01F4" w:rsidP="006E01F4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Oświadczamy, że:</w:t>
      </w:r>
    </w:p>
    <w:p w14:paraId="073FC7B1" w14:textId="77777777" w:rsidR="006E01F4" w:rsidRDefault="006E01F4" w:rsidP="006E01F4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nie partycypujemy w jakiejkolwiek innej ofercie dotyczącej tego samego postępowania (części zamówienia), jako wykonawca,</w:t>
      </w:r>
    </w:p>
    <w:p w14:paraId="34DC8E85" w14:textId="77777777" w:rsidR="006E01F4" w:rsidRDefault="006E01F4" w:rsidP="006E01F4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zapoznaliśmy się ze specyfikacją warunków zamówienia oraz z wyjaśnieniami do specyfikacji i jej modyfikacjami (jeżeli takie miały miejsce) i nie wnosimy do nich zastrzeżeń,</w:t>
      </w:r>
    </w:p>
    <w:p w14:paraId="0C544728" w14:textId="77777777" w:rsidR="006E01F4" w:rsidRDefault="006E01F4" w:rsidP="006E01F4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zdobyliśmy konieczne informacje dotyczące realizacji zamówienia oraz przygotowania i złożenia oferty,</w:t>
      </w:r>
    </w:p>
    <w:p w14:paraId="183A7DE9" w14:textId="77777777" w:rsidR="006E01F4" w:rsidRDefault="006E01F4" w:rsidP="006E01F4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uważamy się związani niniejszą ofertą przez okres wskazany przez zamawiającego w specyfikacji warunków zamówienia,</w:t>
      </w:r>
    </w:p>
    <w:p w14:paraId="16FD05D9" w14:textId="77777777" w:rsidR="006E01F4" w:rsidRDefault="006E01F4" w:rsidP="006E01F4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przedstawione w specyfikacji warunków zamówienia warunki zawarcia umowy zostały przez nas zaakceptowane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eastAsia="en-US"/>
        </w:rPr>
        <w:t>i wyrażamy gotowość realizacji zamówienia zgodnie z postanowie</w:t>
      </w:r>
      <w:r>
        <w:rPr>
          <w:rFonts w:asciiTheme="minorHAnsi" w:hAnsiTheme="minorHAnsi" w:cstheme="minorHAnsi"/>
          <w:lang w:eastAsia="en-US"/>
        </w:rPr>
        <w:softHyphen/>
        <w:t>niami specyfikacji i umowy,</w:t>
      </w:r>
    </w:p>
    <w:p w14:paraId="03D62423" w14:textId="77777777" w:rsidR="006E01F4" w:rsidRDefault="006E01F4" w:rsidP="006E01F4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lastRenderedPageBreak/>
        <w:t>wybór niniejszej oferty:</w:t>
      </w:r>
    </w:p>
    <w:p w14:paraId="4934FF12" w14:textId="77777777" w:rsidR="006E01F4" w:rsidRDefault="006E01F4" w:rsidP="006E01F4">
      <w:pPr>
        <w:widowControl w:val="0"/>
        <w:numPr>
          <w:ilvl w:val="0"/>
          <w:numId w:val="5"/>
        </w:numPr>
        <w:tabs>
          <w:tab w:val="num" w:pos="709"/>
        </w:tabs>
        <w:suppressAutoHyphens w:val="0"/>
        <w:spacing w:line="276" w:lineRule="auto"/>
        <w:ind w:left="426" w:firstLine="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nie będzie prowadzić do powstania u zamawiającego obowiązku podatkowego;</w:t>
      </w:r>
      <w:r>
        <w:rPr>
          <w:rFonts w:asciiTheme="minorHAnsi" w:hAnsiTheme="minorHAnsi" w:cstheme="minorHAnsi"/>
          <w:b/>
          <w:lang w:eastAsia="en-US"/>
        </w:rPr>
        <w:t>*</w:t>
      </w:r>
    </w:p>
    <w:p w14:paraId="112A43C3" w14:textId="77777777" w:rsidR="006E01F4" w:rsidRDefault="006E01F4" w:rsidP="006E01F4">
      <w:pPr>
        <w:widowControl w:val="0"/>
        <w:numPr>
          <w:ilvl w:val="0"/>
          <w:numId w:val="5"/>
        </w:numPr>
        <w:tabs>
          <w:tab w:val="num" w:pos="709"/>
        </w:tabs>
        <w:suppressAutoHyphens w:val="0"/>
        <w:spacing w:line="276" w:lineRule="auto"/>
        <w:ind w:left="426" w:firstLine="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będzie prowadzić do powstania u zamawiającego obowiązku podatkowego w następującym zakresie:</w:t>
      </w:r>
      <w:r>
        <w:rPr>
          <w:rFonts w:asciiTheme="minorHAnsi" w:hAnsiTheme="minorHAnsi" w:cstheme="minorHAnsi"/>
          <w:b/>
          <w:lang w:eastAsia="en-US"/>
        </w:rPr>
        <w:t>*</w:t>
      </w:r>
      <w:r>
        <w:rPr>
          <w:rFonts w:asciiTheme="minorHAnsi" w:hAnsiTheme="minorHAnsi" w:cstheme="minorHAnsi"/>
          <w:lang w:eastAsia="en-US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u w:val="dotted"/>
          <w:lang w:eastAsia="en-US"/>
        </w:rPr>
        <w:t xml:space="preserve"> </w:t>
      </w:r>
    </w:p>
    <w:p w14:paraId="1D764ABC" w14:textId="77777777" w:rsidR="006E01F4" w:rsidRDefault="006E01F4" w:rsidP="006E01F4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60" w:after="120" w:line="276" w:lineRule="auto"/>
        <w:ind w:left="425"/>
        <w:jc w:val="both"/>
        <w:rPr>
          <w:rFonts w:asciiTheme="minorHAnsi" w:hAnsiTheme="minorHAnsi" w:cstheme="minorHAnsi"/>
          <w:i/>
          <w:lang w:eastAsia="en-US"/>
        </w:rPr>
      </w:pPr>
      <w:r>
        <w:rPr>
          <w:rFonts w:asciiTheme="minorHAnsi" w:hAnsiTheme="minorHAnsi" w:cstheme="minorHAnsi"/>
          <w:i/>
          <w:lang w:eastAsia="en-US"/>
        </w:rPr>
        <w:t xml:space="preserve">Wykonawca, składając ofertę, zobowiązany jest poinformować zamawiającego, czy wybór oferty będzie prowadzić do powstania u zamawiającego obowiązku podatkowego zgodnie </w:t>
      </w:r>
      <w:r>
        <w:rPr>
          <w:rFonts w:asciiTheme="minorHAnsi" w:hAnsiTheme="minorHAnsi" w:cstheme="minorHAnsi"/>
          <w:i/>
          <w:lang w:eastAsia="en-US"/>
        </w:rPr>
        <w:br/>
        <w:t xml:space="preserve">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</w:t>
      </w:r>
      <w:r>
        <w:rPr>
          <w:rFonts w:asciiTheme="minorHAnsi" w:hAnsiTheme="minorHAnsi" w:cstheme="minorHAnsi"/>
          <w:i/>
          <w:lang w:eastAsia="en-US"/>
        </w:rPr>
        <w:br/>
        <w:t>do powstania u zamawiającego obowiązku podatkowego.</w:t>
      </w:r>
    </w:p>
    <w:p w14:paraId="5E1DDF4B" w14:textId="77777777" w:rsidR="006E01F4" w:rsidRDefault="006E01F4" w:rsidP="006E01F4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Wyrażamy zgodę na:</w:t>
      </w:r>
    </w:p>
    <w:p w14:paraId="3B0C27A6" w14:textId="77777777" w:rsidR="006E01F4" w:rsidRDefault="006E01F4" w:rsidP="006E01F4">
      <w:pPr>
        <w:widowControl w:val="0"/>
        <w:numPr>
          <w:ilvl w:val="1"/>
          <w:numId w:val="6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ratalną płatność składki, z zastrzeżeniami zawartymi w specyfikacji warunków zamówienia,</w:t>
      </w:r>
    </w:p>
    <w:p w14:paraId="5C59D841" w14:textId="77777777" w:rsidR="006E01F4" w:rsidRDefault="006E01F4" w:rsidP="006E01F4">
      <w:pPr>
        <w:widowControl w:val="0"/>
        <w:numPr>
          <w:ilvl w:val="1"/>
          <w:numId w:val="6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przyjęcie do ochrony wszystkich miejsc prowadzenia działalności,</w:t>
      </w:r>
    </w:p>
    <w:p w14:paraId="7DCA245B" w14:textId="77777777" w:rsidR="006E01F4" w:rsidRDefault="006E01F4" w:rsidP="006E01F4">
      <w:pPr>
        <w:widowControl w:val="0"/>
        <w:numPr>
          <w:ilvl w:val="1"/>
          <w:numId w:val="6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przyjęcie wszystkich warunków wymaganych przez zamawiającego (obligatoryjnych) </w:t>
      </w:r>
      <w:r>
        <w:rPr>
          <w:rFonts w:asciiTheme="minorHAnsi" w:hAnsiTheme="minorHAnsi" w:cstheme="minorHAnsi"/>
          <w:lang w:eastAsia="en-US"/>
        </w:rPr>
        <w:br/>
        <w:t xml:space="preserve">dla poszczególnych rodzajów ubezpieczeń i </w:t>
      </w:r>
      <w:proofErr w:type="spellStart"/>
      <w:r>
        <w:rPr>
          <w:rFonts w:asciiTheme="minorHAnsi" w:hAnsiTheme="minorHAnsi" w:cstheme="minorHAnsi"/>
          <w:lang w:eastAsia="en-US"/>
        </w:rPr>
        <w:t>ryzyk</w:t>
      </w:r>
      <w:proofErr w:type="spellEnd"/>
      <w:r>
        <w:rPr>
          <w:rFonts w:asciiTheme="minorHAnsi" w:hAnsiTheme="minorHAnsi" w:cstheme="minorHAnsi"/>
          <w:lang w:eastAsia="en-US"/>
        </w:rPr>
        <w:t xml:space="preserve"> wymienionych w specyfikacji i jej załącznikach,</w:t>
      </w:r>
    </w:p>
    <w:p w14:paraId="4EE1A2BB" w14:textId="77777777" w:rsidR="006E01F4" w:rsidRDefault="006E01F4" w:rsidP="006E01F4">
      <w:pPr>
        <w:widowControl w:val="0"/>
        <w:numPr>
          <w:ilvl w:val="1"/>
          <w:numId w:val="6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Theme="minorHAnsi" w:hAnsiTheme="minorHAnsi" w:cstheme="minorHAnsi"/>
          <w:spacing w:val="-4"/>
          <w:lang w:eastAsia="en-US"/>
        </w:rPr>
      </w:pPr>
      <w:r>
        <w:rPr>
          <w:rFonts w:asciiTheme="minorHAnsi" w:hAnsiTheme="minorHAnsi" w:cstheme="minorHAnsi"/>
          <w:spacing w:val="-4"/>
          <w:lang w:eastAsia="en-US"/>
        </w:rPr>
        <w:t>przyjęcie zaznaczonych przez nas warunków fakultatywnych przypisanych dla poszczególnych rodzajów ubezpieczeń,</w:t>
      </w:r>
    </w:p>
    <w:p w14:paraId="412CBA86" w14:textId="77777777" w:rsidR="006E01F4" w:rsidRDefault="006E01F4" w:rsidP="006E01F4">
      <w:pPr>
        <w:widowControl w:val="0"/>
        <w:numPr>
          <w:ilvl w:val="1"/>
          <w:numId w:val="6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na wystawianie dokumentów ubezpieczeniowych na okres krótszy niż 1 rok; w takim przypadku składka rozliczana będzie „co do dnia” za faktyczny okres ochrony,</w:t>
      </w:r>
    </w:p>
    <w:p w14:paraId="6BFC714E" w14:textId="77777777" w:rsidR="006E01F4" w:rsidRDefault="006E01F4" w:rsidP="006E01F4">
      <w:pPr>
        <w:widowControl w:val="0"/>
        <w:numPr>
          <w:ilvl w:val="1"/>
          <w:numId w:val="6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rezygnację ze stosowania składki minimalnej z polisy, bez względu na czas trwania umowy ubezpieczenia.</w:t>
      </w:r>
    </w:p>
    <w:p w14:paraId="4E93BA3E" w14:textId="77777777" w:rsidR="006E01F4" w:rsidRDefault="006E01F4" w:rsidP="006E01F4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hanging="425"/>
        <w:jc w:val="both"/>
        <w:rPr>
          <w:rFonts w:asciiTheme="minorHAnsi" w:hAnsiTheme="minorHAnsi" w:cstheme="minorHAnsi"/>
          <w:i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zamierzamy/ nie zamierzamy</w:t>
      </w:r>
      <w:r>
        <w:rPr>
          <w:rFonts w:asciiTheme="minorHAnsi" w:hAnsiTheme="minorHAnsi" w:cstheme="minorHAnsi"/>
          <w:lang w:eastAsia="en-US"/>
        </w:rPr>
        <w:t xml:space="preserve">* powierzyć podwykonawcom następujący zakres usług, objętych przedmiotem zamówienia:  </w:t>
      </w:r>
    </w:p>
    <w:p w14:paraId="145CAE93" w14:textId="77777777" w:rsidR="006E01F4" w:rsidRDefault="006E01F4" w:rsidP="006E01F4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Theme="minorHAnsi" w:hAnsiTheme="minorHAnsi" w:cstheme="minorHAnsi"/>
          <w:b/>
          <w:i/>
          <w:iCs/>
          <w:lang w:eastAsia="en-US"/>
        </w:rPr>
      </w:pPr>
      <w:r>
        <w:rPr>
          <w:rFonts w:asciiTheme="minorHAnsi" w:hAnsiTheme="minorHAnsi" w:cstheme="minorHAnsi"/>
          <w:b/>
          <w:i/>
          <w:iCs/>
          <w:lang w:eastAsia="en-US"/>
        </w:rPr>
        <w:t>Tabela nr 9: Wykaz podwykonawców i zakres świadczonych przez nich usług.</w:t>
      </w:r>
    </w:p>
    <w:p w14:paraId="42A1ECE8" w14:textId="77777777" w:rsidR="006E01F4" w:rsidRDefault="006E01F4" w:rsidP="006E01F4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/>
          <w:iCs/>
          <w:lang w:eastAsia="en-US"/>
        </w:rPr>
      </w:pPr>
      <w:r>
        <w:rPr>
          <w:rFonts w:asciiTheme="minorHAnsi" w:hAnsiTheme="minorHAnsi" w:cstheme="minorHAnsi"/>
          <w:b/>
          <w:bCs/>
          <w:i/>
          <w:lang w:eastAsia="en-US"/>
        </w:rPr>
        <w:t>Opis tabeli</w:t>
      </w:r>
      <w:r>
        <w:rPr>
          <w:rFonts w:asciiTheme="minorHAnsi" w:hAnsiTheme="minorHAnsi" w:cstheme="minorHAnsi"/>
          <w:i/>
          <w:lang w:eastAsia="en-US"/>
        </w:rPr>
        <w:t>: tabela składa się z dwóch kolumn. W kolumnie pierwszej od lewej strony zawarty jest wykaz powierzonych usług ubezpieczeniowych, a w kolumnie drugiej przewidziano miejsce na wpisanie firmy (nazwy) i innych danych podwykonawcy.</w:t>
      </w:r>
    </w:p>
    <w:tbl>
      <w:tblPr>
        <w:tblW w:w="918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35"/>
        <w:gridCol w:w="4750"/>
      </w:tblGrid>
      <w:tr w:rsidR="006E01F4" w14:paraId="0E2D1D40" w14:textId="77777777" w:rsidTr="006E01F4">
        <w:trPr>
          <w:trHeight w:val="340"/>
          <w:jc w:val="right"/>
        </w:trPr>
        <w:tc>
          <w:tcPr>
            <w:tcW w:w="44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0A6043" w14:textId="77777777" w:rsidR="006E01F4" w:rsidRDefault="006E01F4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 usług ubezpieczeniowych</w:t>
            </w:r>
          </w:p>
        </w:tc>
        <w:tc>
          <w:tcPr>
            <w:tcW w:w="4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1BDE53" w14:textId="77777777" w:rsidR="006E01F4" w:rsidRDefault="006E01F4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Podwykonawca (firma)</w:t>
            </w:r>
          </w:p>
        </w:tc>
      </w:tr>
      <w:tr w:rsidR="006E01F4" w14:paraId="253A0013" w14:textId="77777777" w:rsidTr="006E01F4">
        <w:trPr>
          <w:trHeight w:val="340"/>
          <w:jc w:val="right"/>
        </w:trPr>
        <w:tc>
          <w:tcPr>
            <w:tcW w:w="4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C7E6E8" w14:textId="77777777" w:rsidR="006E01F4" w:rsidRDefault="006E01F4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F23722" w14:textId="77777777" w:rsidR="006E01F4" w:rsidRDefault="006E01F4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6E01F4" w14:paraId="5C1F18A7" w14:textId="77777777" w:rsidTr="006E01F4">
        <w:trPr>
          <w:trHeight w:val="340"/>
          <w:jc w:val="right"/>
        </w:trPr>
        <w:tc>
          <w:tcPr>
            <w:tcW w:w="44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D21A1E2" w14:textId="77777777" w:rsidR="006E01F4" w:rsidRDefault="006E01F4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4C31CB" w14:textId="77777777" w:rsidR="006E01F4" w:rsidRDefault="006E01F4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3001ABB1" w14:textId="77777777" w:rsidR="006E01F4" w:rsidRDefault="006E01F4" w:rsidP="006E01F4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120" w:line="276" w:lineRule="auto"/>
        <w:ind w:left="426"/>
        <w:jc w:val="both"/>
        <w:rPr>
          <w:rFonts w:asciiTheme="minorHAnsi" w:hAnsiTheme="minorHAnsi" w:cstheme="minorHAnsi"/>
          <w:i/>
          <w:lang w:eastAsia="en-US"/>
        </w:rPr>
      </w:pPr>
      <w:r>
        <w:rPr>
          <w:rFonts w:asciiTheme="minorHAnsi" w:hAnsiTheme="minorHAnsi" w:cstheme="minorHAnsi"/>
          <w:i/>
          <w:lang w:eastAsia="en-US"/>
        </w:rPr>
        <w:t>* niepotrzebne skreślić</w:t>
      </w:r>
    </w:p>
    <w:p w14:paraId="4B2463CA" w14:textId="77777777" w:rsidR="006E01F4" w:rsidRDefault="006E01F4" w:rsidP="006E01F4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Sposób reprezentowania wykonawców wspólnie ubiegających się o udzielenie zamówienia* (pełnomocnik) na potrzeby niniejszego zamówienia jest następujący:</w:t>
      </w:r>
    </w:p>
    <w:p w14:paraId="4E1528F4" w14:textId="77777777" w:rsidR="006E01F4" w:rsidRDefault="006E01F4" w:rsidP="006E01F4">
      <w:pPr>
        <w:widowControl w:val="0"/>
        <w:tabs>
          <w:tab w:val="left" w:pos="2891"/>
        </w:tabs>
        <w:suppressAutoHyphens w:val="0"/>
        <w:spacing w:before="120"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nazwisko:</w:t>
      </w:r>
      <w:r>
        <w:rPr>
          <w:rFonts w:asciiTheme="minorHAnsi" w:hAnsiTheme="minorHAnsi" w:cstheme="minorHAnsi"/>
        </w:rPr>
        <w:tab/>
        <w:t>……………………………………………………………………..</w:t>
      </w:r>
    </w:p>
    <w:p w14:paraId="1CD0FA0D" w14:textId="77777777" w:rsidR="006E01F4" w:rsidRDefault="006E01F4" w:rsidP="006E01F4">
      <w:pPr>
        <w:widowControl w:val="0"/>
        <w:tabs>
          <w:tab w:val="left" w:pos="2891"/>
        </w:tabs>
        <w:suppressAutoHyphens w:val="0"/>
        <w:spacing w:before="120"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Stanowisko:</w:t>
      </w:r>
      <w:r>
        <w:rPr>
          <w:rFonts w:asciiTheme="minorHAnsi" w:hAnsiTheme="minorHAnsi" w:cstheme="minorHAnsi"/>
        </w:rPr>
        <w:tab/>
        <w:t>……………………………………………………………………..</w:t>
      </w:r>
    </w:p>
    <w:p w14:paraId="18157D4C" w14:textId="77777777" w:rsidR="006E01F4" w:rsidRDefault="006E01F4" w:rsidP="006E01F4">
      <w:pPr>
        <w:widowControl w:val="0"/>
        <w:tabs>
          <w:tab w:val="left" w:pos="2891"/>
        </w:tabs>
        <w:suppressAutoHyphens w:val="0"/>
        <w:spacing w:before="120"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 / Faks</w:t>
      </w:r>
      <w:r>
        <w:rPr>
          <w:rFonts w:asciiTheme="minorHAnsi" w:hAnsiTheme="minorHAnsi" w:cstheme="minorHAnsi"/>
        </w:rPr>
        <w:tab/>
        <w:t>……………………………………………………………………..</w:t>
      </w:r>
    </w:p>
    <w:p w14:paraId="0B748569" w14:textId="77777777" w:rsidR="006E01F4" w:rsidRDefault="006E01F4" w:rsidP="006E01F4">
      <w:pPr>
        <w:widowControl w:val="0"/>
        <w:suppressAutoHyphens w:val="0"/>
        <w:spacing w:before="120"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 pełnomocnictwa:</w:t>
      </w:r>
    </w:p>
    <w:p w14:paraId="102EB47C" w14:textId="77777777" w:rsidR="006E01F4" w:rsidRDefault="006E01F4" w:rsidP="006E01F4">
      <w:pPr>
        <w:widowControl w:val="0"/>
        <w:numPr>
          <w:ilvl w:val="0"/>
          <w:numId w:val="7"/>
        </w:numPr>
        <w:tabs>
          <w:tab w:val="left" w:pos="851"/>
        </w:tabs>
        <w:suppressAutoHyphens w:val="0"/>
        <w:spacing w:line="276" w:lineRule="auto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do reprezentowania w postępowaniu*</w:t>
      </w:r>
    </w:p>
    <w:p w14:paraId="6ACEBA62" w14:textId="77777777" w:rsidR="006E01F4" w:rsidRDefault="006E01F4" w:rsidP="006E01F4">
      <w:pPr>
        <w:widowControl w:val="0"/>
        <w:numPr>
          <w:ilvl w:val="0"/>
          <w:numId w:val="7"/>
        </w:numPr>
        <w:tabs>
          <w:tab w:val="left" w:pos="851"/>
        </w:tabs>
        <w:suppressAutoHyphens w:val="0"/>
        <w:spacing w:line="276" w:lineRule="auto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reprezentowania w postępowaniu i zawarcia umowy*</w:t>
      </w:r>
    </w:p>
    <w:p w14:paraId="17D12A6E" w14:textId="77777777" w:rsidR="006E01F4" w:rsidRDefault="006E01F4" w:rsidP="006E01F4">
      <w:pPr>
        <w:widowControl w:val="0"/>
        <w:suppressAutoHyphens w:val="0"/>
        <w:spacing w:before="60" w:line="276" w:lineRule="auto"/>
        <w:ind w:left="426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* niepotrzebne skreślić (wypełniają wyłącznie wykonawcy składający ofertę wspólną)</w:t>
      </w:r>
    </w:p>
    <w:p w14:paraId="4E5575EF" w14:textId="77777777" w:rsidR="006E01F4" w:rsidRDefault="006E01F4" w:rsidP="006E01F4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eastAsia="Calibri" w:hAnsiTheme="minorHAnsi" w:cstheme="minorHAnsi"/>
          <w:i/>
          <w:lang w:eastAsia="en-US"/>
        </w:rPr>
      </w:pPr>
      <w:bookmarkStart w:id="5" w:name="_Hlk9502581"/>
      <w:r>
        <w:rPr>
          <w:rFonts w:asciiTheme="minorHAnsi" w:eastAsia="Calibri" w:hAnsiTheme="minorHAnsi" w:cstheme="minorHAnsi"/>
          <w:lang w:eastAsia="en-US"/>
        </w:rPr>
        <w:t xml:space="preserve">Informacje dotyczące wykonawcy: </w:t>
      </w:r>
    </w:p>
    <w:bookmarkEnd w:id="5"/>
    <w:p w14:paraId="3F9A1F9A" w14:textId="77777777" w:rsidR="006E01F4" w:rsidRDefault="006E01F4" w:rsidP="006E01F4">
      <w:pPr>
        <w:pStyle w:val="Akapitzlist"/>
        <w:widowControl w:val="0"/>
        <w:numPr>
          <w:ilvl w:val="4"/>
          <w:numId w:val="6"/>
        </w:numPr>
        <w:suppressAutoHyphens w:val="0"/>
        <w:spacing w:before="40" w:line="276" w:lineRule="auto"/>
        <w:ind w:left="709" w:hanging="283"/>
        <w:jc w:val="both"/>
        <w:rPr>
          <w:rFonts w:eastAsia="Times New Roman" w:cstheme="minorHAnsi"/>
          <w:lang w:eastAsia="en-US"/>
        </w:rPr>
      </w:pPr>
      <w:r>
        <w:rPr>
          <w:rFonts w:cstheme="minorHAnsi"/>
          <w:lang w:eastAsia="en-US"/>
        </w:rPr>
        <w:t>Czy wykonawca jest mikro przedsiębiorstwem ?  TAK/NIE*</w:t>
      </w:r>
    </w:p>
    <w:p w14:paraId="16BB1F41" w14:textId="77777777" w:rsidR="006E01F4" w:rsidRDefault="006E01F4" w:rsidP="006E01F4">
      <w:pPr>
        <w:pStyle w:val="Akapitzlist"/>
        <w:widowControl w:val="0"/>
        <w:numPr>
          <w:ilvl w:val="4"/>
          <w:numId w:val="6"/>
        </w:numPr>
        <w:suppressAutoHyphens w:val="0"/>
        <w:spacing w:before="40" w:line="276" w:lineRule="auto"/>
        <w:ind w:left="709" w:hanging="283"/>
        <w:jc w:val="both"/>
        <w:rPr>
          <w:rFonts w:cstheme="minorHAnsi"/>
          <w:lang w:eastAsia="en-US"/>
        </w:rPr>
      </w:pPr>
      <w:r>
        <w:rPr>
          <w:rFonts w:cstheme="minorHAnsi"/>
          <w:lang w:eastAsia="en-US"/>
        </w:rPr>
        <w:t>Czy wykonawca jest małym przedsiębiorstwem ?  TAK/NIE*</w:t>
      </w:r>
    </w:p>
    <w:p w14:paraId="23AABEF5" w14:textId="77777777" w:rsidR="006E01F4" w:rsidRDefault="006E01F4" w:rsidP="006E01F4">
      <w:pPr>
        <w:pStyle w:val="Akapitzlist"/>
        <w:widowControl w:val="0"/>
        <w:numPr>
          <w:ilvl w:val="4"/>
          <w:numId w:val="6"/>
        </w:numPr>
        <w:suppressAutoHyphens w:val="0"/>
        <w:spacing w:before="40" w:line="276" w:lineRule="auto"/>
        <w:ind w:left="709" w:hanging="283"/>
        <w:jc w:val="both"/>
        <w:rPr>
          <w:rFonts w:cstheme="minorHAnsi"/>
          <w:lang w:eastAsia="en-US"/>
        </w:rPr>
      </w:pPr>
      <w:r>
        <w:rPr>
          <w:rFonts w:cstheme="minorHAnsi"/>
          <w:lang w:eastAsia="en-US"/>
        </w:rPr>
        <w:t>Czy wykonawca jest średnim przedsiębiorstwem? TAK/NIE*</w:t>
      </w:r>
    </w:p>
    <w:p w14:paraId="686C7546" w14:textId="77777777" w:rsidR="006E01F4" w:rsidRDefault="006E01F4" w:rsidP="006E01F4">
      <w:pPr>
        <w:pStyle w:val="Akapitzlist"/>
        <w:widowControl w:val="0"/>
        <w:numPr>
          <w:ilvl w:val="4"/>
          <w:numId w:val="6"/>
        </w:numPr>
        <w:suppressAutoHyphens w:val="0"/>
        <w:spacing w:before="40" w:line="276" w:lineRule="auto"/>
        <w:ind w:left="709" w:hanging="283"/>
        <w:jc w:val="both"/>
        <w:rPr>
          <w:rFonts w:cstheme="minorHAnsi"/>
          <w:lang w:eastAsia="en-US"/>
        </w:rPr>
      </w:pPr>
      <w:r>
        <w:rPr>
          <w:rFonts w:cstheme="minorHAnsi"/>
          <w:lang w:eastAsia="en-US"/>
        </w:rPr>
        <w:t xml:space="preserve">Czy wykonawca należy do grupy kapitałowej w rozumieniu ustawy z dnia 16 lutego 2007 r. </w:t>
      </w:r>
      <w:r>
        <w:rPr>
          <w:rFonts w:cstheme="minorHAnsi"/>
          <w:lang w:eastAsia="en-US"/>
        </w:rPr>
        <w:br/>
        <w:t>o ochronie konkurencji i konsumentów? TAK/NIE**</w:t>
      </w:r>
    </w:p>
    <w:p w14:paraId="23DBE815" w14:textId="77777777" w:rsidR="006E01F4" w:rsidRDefault="006E01F4" w:rsidP="006E01F4">
      <w:pPr>
        <w:pStyle w:val="Akapitzlist"/>
        <w:widowControl w:val="0"/>
        <w:numPr>
          <w:ilvl w:val="4"/>
          <w:numId w:val="6"/>
        </w:numPr>
        <w:suppressAutoHyphens w:val="0"/>
        <w:spacing w:before="40" w:line="276" w:lineRule="auto"/>
        <w:ind w:left="709" w:hanging="283"/>
        <w:jc w:val="both"/>
        <w:rPr>
          <w:rFonts w:cstheme="minorHAnsi"/>
          <w:lang w:eastAsia="en-US"/>
        </w:rPr>
      </w:pPr>
      <w:r>
        <w:rPr>
          <w:rFonts w:cstheme="minorHAnsi"/>
          <w:lang w:eastAsia="en-US"/>
        </w:rPr>
        <w:t>Jeśli wykonawca jest członkiem grupy kapitałowej, należy podać następujące informacje dodatkowe**:</w:t>
      </w:r>
    </w:p>
    <w:p w14:paraId="46632573" w14:textId="77777777" w:rsidR="006E01F4" w:rsidRDefault="006E01F4" w:rsidP="006E01F4">
      <w:pPr>
        <w:pStyle w:val="Akapitzlist"/>
        <w:widowControl w:val="0"/>
        <w:numPr>
          <w:ilvl w:val="0"/>
          <w:numId w:val="8"/>
        </w:numPr>
        <w:suppressAutoHyphens w:val="0"/>
        <w:spacing w:before="40" w:line="276" w:lineRule="auto"/>
        <w:ind w:left="709" w:hanging="283"/>
        <w:jc w:val="both"/>
        <w:rPr>
          <w:rFonts w:cstheme="minorHAnsi"/>
          <w:lang w:eastAsia="en-US"/>
        </w:rPr>
      </w:pPr>
      <w:r>
        <w:rPr>
          <w:rFonts w:cstheme="minorHAnsi"/>
          <w:lang w:eastAsia="en-US"/>
        </w:rPr>
        <w:t>nazwa grupy kapitałowej, jeśli grupa ją posiada</w:t>
      </w:r>
      <w:bookmarkStart w:id="6" w:name="_Hlk62121554"/>
      <w:r>
        <w:rPr>
          <w:rFonts w:cstheme="minorHAnsi"/>
          <w:lang w:eastAsia="en-US"/>
        </w:rPr>
        <w:t>:………………………</w:t>
      </w:r>
      <w:bookmarkEnd w:id="6"/>
      <w:r>
        <w:rPr>
          <w:rFonts w:cstheme="minorHAnsi"/>
          <w:lang w:eastAsia="en-US"/>
        </w:rPr>
        <w:t xml:space="preserve"> **</w:t>
      </w:r>
    </w:p>
    <w:p w14:paraId="64A092FA" w14:textId="77777777" w:rsidR="006E01F4" w:rsidRDefault="006E01F4" w:rsidP="006E01F4">
      <w:pPr>
        <w:pStyle w:val="Akapitzlist"/>
        <w:widowControl w:val="0"/>
        <w:numPr>
          <w:ilvl w:val="0"/>
          <w:numId w:val="8"/>
        </w:numPr>
        <w:suppressAutoHyphens w:val="0"/>
        <w:spacing w:before="40" w:line="276" w:lineRule="auto"/>
        <w:ind w:left="709" w:hanging="283"/>
        <w:jc w:val="both"/>
        <w:rPr>
          <w:rFonts w:cstheme="minorHAnsi"/>
          <w:lang w:eastAsia="en-US"/>
        </w:rPr>
      </w:pPr>
      <w:r>
        <w:rPr>
          <w:rFonts w:cstheme="minorHAnsi"/>
          <w:lang w:eastAsia="en-US"/>
        </w:rPr>
        <w:t>czy grupa kapitałowa zawiera w swoim składzie inne zakłady ubezpieczeń? TAK/NIE**</w:t>
      </w:r>
    </w:p>
    <w:p w14:paraId="7F3377BA" w14:textId="77777777" w:rsidR="006E01F4" w:rsidRDefault="006E01F4" w:rsidP="006E01F4">
      <w:pPr>
        <w:pStyle w:val="Akapitzlist"/>
        <w:widowControl w:val="0"/>
        <w:numPr>
          <w:ilvl w:val="0"/>
          <w:numId w:val="8"/>
        </w:numPr>
        <w:suppressAutoHyphens w:val="0"/>
        <w:spacing w:before="40" w:line="276" w:lineRule="auto"/>
        <w:ind w:left="709" w:hanging="283"/>
        <w:jc w:val="both"/>
        <w:rPr>
          <w:rFonts w:cstheme="minorHAnsi"/>
          <w:lang w:eastAsia="en-US"/>
        </w:rPr>
      </w:pPr>
      <w:r>
        <w:rPr>
          <w:rFonts w:cstheme="minorHAnsi"/>
          <w:lang w:eastAsia="en-US"/>
        </w:rPr>
        <w:t>lista innych zakładów ubezpieczeń należących do grupy kapitałowej:……………………… **</w:t>
      </w:r>
    </w:p>
    <w:p w14:paraId="748524E3" w14:textId="77777777" w:rsidR="006E01F4" w:rsidRDefault="006E01F4" w:rsidP="006E01F4">
      <w:pPr>
        <w:widowControl w:val="0"/>
        <w:suppressAutoHyphens w:val="0"/>
        <w:spacing w:before="120" w:line="276" w:lineRule="auto"/>
        <w:ind w:left="426"/>
        <w:rPr>
          <w:rFonts w:asciiTheme="minorHAnsi" w:hAnsiTheme="minorHAnsi" w:cstheme="minorHAnsi"/>
          <w:i/>
          <w:lang w:eastAsia="en-US"/>
        </w:rPr>
      </w:pPr>
      <w:r>
        <w:rPr>
          <w:rFonts w:asciiTheme="minorHAnsi" w:hAnsiTheme="minorHAnsi" w:cstheme="minorHAnsi"/>
          <w:i/>
          <w:lang w:eastAsia="en-US"/>
        </w:rPr>
        <w:t>* niepotrzebne skreślić (dotyczy całego zakładu ubezpieczeń, a nie jego jednostki terenowej)</w:t>
      </w:r>
    </w:p>
    <w:p w14:paraId="32E4FE4B" w14:textId="77777777" w:rsidR="006E01F4" w:rsidRDefault="006E01F4" w:rsidP="006E01F4">
      <w:pPr>
        <w:widowControl w:val="0"/>
        <w:suppressAutoHyphens w:val="0"/>
        <w:spacing w:before="60" w:line="276" w:lineRule="auto"/>
        <w:ind w:left="426"/>
        <w:rPr>
          <w:rFonts w:asciiTheme="minorHAnsi" w:hAnsiTheme="minorHAnsi" w:cstheme="minorHAnsi"/>
          <w:i/>
          <w:lang w:eastAsia="en-US"/>
        </w:rPr>
      </w:pPr>
      <w:r>
        <w:rPr>
          <w:rFonts w:asciiTheme="minorHAnsi" w:hAnsiTheme="minorHAnsi" w:cstheme="minorHAnsi"/>
          <w:i/>
          <w:lang w:eastAsia="en-US"/>
        </w:rPr>
        <w:t>** niepotrzebne skreślić</w:t>
      </w:r>
    </w:p>
    <w:p w14:paraId="15FC5765" w14:textId="77777777" w:rsidR="006E01F4" w:rsidRDefault="006E01F4" w:rsidP="006E01F4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spacing w:before="120" w:line="276" w:lineRule="auto"/>
        <w:ind w:left="426" w:hanging="426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Oświadczamy*, że </w:t>
      </w:r>
    </w:p>
    <w:p w14:paraId="0CB1707F" w14:textId="77777777" w:rsidR="006E01F4" w:rsidRDefault="006E01F4" w:rsidP="006E01F4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statut reprezentowanego przez nas wykonawcy – towarzystwa ubezpieczeń wzajemnych przewiduje, że towarzystwo ubezpiecza także osoby niebędące członkami towarzystwa;</w:t>
      </w:r>
    </w:p>
    <w:p w14:paraId="0E357176" w14:textId="77777777" w:rsidR="006E01F4" w:rsidRDefault="006E01F4" w:rsidP="006E01F4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w przypadku wyboru oferty reprezentowanego przez nas wykonawcy – towarzystwa ubezpieczeń wzajemnych, towarzystwo udzieli ochrony ubezpieczeniowej zamawiającemu, jako osobie niebędącej członkiem towarzystwa;</w:t>
      </w:r>
    </w:p>
    <w:p w14:paraId="334E6D9F" w14:textId="77777777" w:rsidR="006E01F4" w:rsidRDefault="006E01F4" w:rsidP="006E01F4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wybór oferty towarzystwa ubezpieczeń wzajemnych nie będzie skutkował członkostwem w tym towarzystwie i koniecznością wnoszenia składki członkowskiej, nawet jeśli w przeszłości którykolwiek z podmiotów objętych zamówieniem był lub nadal jest członkiem towarzystwa ubezpieczeń wzajemnych;</w:t>
      </w:r>
    </w:p>
    <w:p w14:paraId="62D0379D" w14:textId="77777777" w:rsidR="006E01F4" w:rsidRDefault="006E01F4" w:rsidP="006E01F4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zgodnie z art. 111 ust 2 ustawy z dnia 11 września 2015 r. o działalności ubezpieczeniowej </w:t>
      </w:r>
      <w:r>
        <w:rPr>
          <w:rFonts w:asciiTheme="minorHAnsi" w:hAnsiTheme="minorHAnsi" w:cstheme="minorHAnsi"/>
          <w:lang w:eastAsia="en-US"/>
        </w:rPr>
        <w:br/>
        <w:t>i reasekuracyjnej Zamawiający nie będzie zobowiązany do pokrywania strat towarzystwa przez wnoszenie dodatkowej składki ubezpieczeniowej.</w:t>
      </w:r>
    </w:p>
    <w:p w14:paraId="68F26D7B" w14:textId="77777777" w:rsidR="006E01F4" w:rsidRDefault="006E01F4" w:rsidP="006E01F4">
      <w:pPr>
        <w:widowControl w:val="0"/>
        <w:suppressAutoHyphens w:val="0"/>
        <w:spacing w:before="60" w:line="276" w:lineRule="auto"/>
        <w:ind w:left="426"/>
        <w:rPr>
          <w:rFonts w:asciiTheme="minorHAnsi" w:hAnsiTheme="minorHAnsi" w:cstheme="minorHAnsi"/>
          <w:i/>
          <w:lang w:eastAsia="en-US"/>
        </w:rPr>
      </w:pPr>
      <w:r>
        <w:rPr>
          <w:rFonts w:asciiTheme="minorHAnsi" w:hAnsiTheme="minorHAnsi" w:cstheme="minorHAnsi"/>
          <w:i/>
          <w:lang w:eastAsia="en-US"/>
        </w:rPr>
        <w:t>* dotyczy wyłącznie wykonawcy, który działa w formie towarzystwa ubezpieczeń wzajemnych</w:t>
      </w:r>
    </w:p>
    <w:p w14:paraId="375EF3A8" w14:textId="77777777" w:rsidR="006E01F4" w:rsidRDefault="006E01F4" w:rsidP="006E01F4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Oświadczam, że wypełniłem obowiązki informacyjne przewidziane w art. 13 lub art. 14 rozporządzenia Parlamentu Europejskiego i Rady (UE) 2016/679 z dnia 27 kwietnia 2016 r. </w:t>
      </w:r>
      <w:r>
        <w:rPr>
          <w:rFonts w:asciiTheme="minorHAnsi" w:eastAsia="Calibri" w:hAnsiTheme="minorHAnsi" w:cstheme="minorHAnsi"/>
          <w:lang w:eastAsia="en-US"/>
        </w:rPr>
        <w:br/>
        <w:t>w sprawie ochrony osób fizycznych w związku z przetwarzaniem danych osobowych i w sprawie swobodnego przepływu takich danych oraz uchylenia dyrektywy 95/46/WE (ogólne rozporzą</w:t>
      </w:r>
      <w:r>
        <w:rPr>
          <w:rFonts w:asciiTheme="minorHAnsi" w:eastAsia="Calibri" w:hAnsiTheme="minorHAnsi" w:cstheme="minorHAnsi"/>
          <w:lang w:eastAsia="en-US"/>
        </w:rPr>
        <w:softHyphen/>
        <w:t>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50B6440E" w14:textId="77777777" w:rsidR="006E01F4" w:rsidRDefault="006E01F4" w:rsidP="006E01F4">
      <w:pPr>
        <w:widowControl w:val="0"/>
        <w:tabs>
          <w:tab w:val="left" w:pos="426"/>
        </w:tabs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i/>
          <w:lang w:eastAsia="en-US"/>
        </w:rPr>
        <w:t xml:space="preserve">* W przypadku gdy wykonawca nie przekazuje danych osobowych innych niż bezpośrednio jego dotyczących lub zachodzi wyłączenie stosowania obowiązku informacyjnego, stosownie do art. </w:t>
      </w:r>
      <w:r>
        <w:rPr>
          <w:rFonts w:asciiTheme="minorHAnsi" w:hAnsiTheme="minorHAnsi" w:cstheme="minorHAnsi"/>
          <w:i/>
          <w:lang w:eastAsia="en-US"/>
        </w:rPr>
        <w:lastRenderedPageBreak/>
        <w:t>13 ust. 4 lub art. 14 ust. 5 RODO treści oświadczenia wykonawca nie składa (usunięcie treści oświadczenia np. przez jego wykreślenie).</w:t>
      </w:r>
    </w:p>
    <w:p w14:paraId="7B5DA69F" w14:textId="77777777" w:rsidR="006E01F4" w:rsidRDefault="006E01F4" w:rsidP="006E01F4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Theme="minorHAnsi" w:hAnsiTheme="minorHAnsi" w:cstheme="minorHAnsi"/>
          <w:lang w:eastAsia="en-US"/>
        </w:rPr>
        <w:br/>
        <w:t>(Dz. Urz. UE L 119 z 04.05.2016), przedstawioną przez zamawiającego w specyfikacji warunków zamówienia, w celu związanym z niniejszym postępowaniem o udzielenie zamówienia publicznego.</w:t>
      </w:r>
    </w:p>
    <w:p w14:paraId="52CE2449" w14:textId="77777777" w:rsidR="006E01F4" w:rsidRDefault="006E01F4" w:rsidP="006E01F4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W sprawach nieuregulowanych w specyfikacji warunków zamówienia i w ofercie mają zastosowanie następujące ogólne lub/i szczególne warunki ubezpieczenia oraz aneksy do tych warunków </w:t>
      </w:r>
      <w:r>
        <w:rPr>
          <w:rFonts w:asciiTheme="minorHAnsi" w:eastAsia="Calibri" w:hAnsiTheme="minorHAnsi" w:cstheme="minorHAnsi"/>
          <w:bCs/>
          <w:i/>
          <w:lang w:eastAsia="en-US"/>
        </w:rPr>
        <w:t>(należy wpisać wszystkie ogólne i szczególne warunki z datami zatwierdzenia przez zarząd wykonawcy i wszystkie aneksy do tych warunków obowiązujące na dzień składania oferty):</w:t>
      </w:r>
    </w:p>
    <w:p w14:paraId="4952EE8B" w14:textId="77777777" w:rsidR="006E01F4" w:rsidRDefault="006E01F4" w:rsidP="006E01F4">
      <w:pPr>
        <w:widowControl w:val="0"/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Theme="minorHAnsi" w:eastAsia="Calibri" w:hAnsiTheme="minorHAnsi" w:cstheme="minorHAnsi"/>
          <w:b/>
          <w:i/>
          <w:lang w:eastAsia="en-US"/>
        </w:rPr>
      </w:pPr>
      <w:r>
        <w:rPr>
          <w:rFonts w:asciiTheme="minorHAnsi" w:eastAsia="Calibri" w:hAnsiTheme="minorHAnsi" w:cstheme="minorHAnsi"/>
          <w:b/>
          <w:i/>
          <w:lang w:eastAsia="en-US"/>
        </w:rPr>
        <w:t>Tabela nr 10: Wyszczególnienie wszystkich obowiązujących ogólnych i szczególnych warunków ubezpieczenia oraz aneksów do tych warunków, mających zastosowanie do niniejszego zamówienia.</w:t>
      </w:r>
    </w:p>
    <w:p w14:paraId="0D96252A" w14:textId="77777777" w:rsidR="006E01F4" w:rsidRDefault="006E01F4" w:rsidP="006E01F4">
      <w:pPr>
        <w:widowControl w:val="0"/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Theme="minorHAnsi" w:eastAsia="Calibri" w:hAnsiTheme="minorHAnsi" w:cstheme="minorHAnsi"/>
          <w:b/>
          <w:i/>
          <w:lang w:eastAsia="en-US"/>
        </w:rPr>
      </w:pPr>
      <w:r>
        <w:rPr>
          <w:rFonts w:asciiTheme="minorHAnsi" w:hAnsiTheme="minorHAnsi" w:cstheme="minorHAnsi"/>
          <w:b/>
          <w:bCs/>
          <w:i/>
          <w:lang w:eastAsia="en-US"/>
        </w:rPr>
        <w:t>Opis tabeli</w:t>
      </w:r>
      <w:r>
        <w:rPr>
          <w:rFonts w:asciiTheme="minorHAnsi" w:hAnsiTheme="minorHAnsi" w:cstheme="minorHAnsi"/>
          <w:i/>
          <w:lang w:eastAsia="en-US"/>
        </w:rPr>
        <w:t xml:space="preserve">: tabela składa się z trzech kolumn. W kolumnie pierwszej przewidziano numer porządkowy, w kolumnie drugiej wyszczególnienie warunków ubezpieczenia i aneksów, </w:t>
      </w:r>
      <w:r>
        <w:rPr>
          <w:rFonts w:asciiTheme="minorHAnsi" w:hAnsiTheme="minorHAnsi" w:cstheme="minorHAnsi"/>
          <w:i/>
          <w:lang w:eastAsia="en-US"/>
        </w:rPr>
        <w:br/>
        <w:t xml:space="preserve">z podziałem na rodzaje ubezpieczeń, w kolumnie trzeciej zaś datę zatwierdzenia warunków </w:t>
      </w:r>
      <w:r>
        <w:rPr>
          <w:rFonts w:asciiTheme="minorHAnsi" w:hAnsiTheme="minorHAnsi" w:cstheme="minorHAnsi"/>
          <w:i/>
          <w:lang w:eastAsia="en-US"/>
        </w:rPr>
        <w:br/>
        <w:t xml:space="preserve">i aneksów przez zarząd wykonawcy.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6"/>
        <w:gridCol w:w="6153"/>
        <w:gridCol w:w="2552"/>
      </w:tblGrid>
      <w:tr w:rsidR="006E01F4" w14:paraId="2F2FD3F8" w14:textId="77777777" w:rsidTr="006E01F4">
        <w:trPr>
          <w:trHeight w:val="327"/>
          <w:jc w:val="center"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C677E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61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B1F31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Wyszczególnienie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5A89384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Data zatwierdzenia przez Zarząd Wykonawcy</w:t>
            </w:r>
          </w:p>
        </w:tc>
      </w:tr>
      <w:tr w:rsidR="006E01F4" w14:paraId="2F94B658" w14:textId="77777777" w:rsidTr="006E01F4">
        <w:trPr>
          <w:trHeight w:val="327"/>
          <w:jc w:val="center"/>
        </w:trPr>
        <w:tc>
          <w:tcPr>
            <w:tcW w:w="93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58E3A097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Część I zamówienia</w:t>
            </w:r>
          </w:p>
        </w:tc>
      </w:tr>
      <w:tr w:rsidR="006E01F4" w14:paraId="40040E49" w14:textId="77777777" w:rsidTr="006E01F4">
        <w:trPr>
          <w:trHeight w:val="327"/>
          <w:jc w:val="center"/>
        </w:trPr>
        <w:tc>
          <w:tcPr>
            <w:tcW w:w="93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724209D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Ubezpieczenie mienia od wszystkich </w:t>
            </w: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ryzyk</w:t>
            </w:r>
            <w:proofErr w:type="spellEnd"/>
          </w:p>
        </w:tc>
      </w:tr>
      <w:tr w:rsidR="006E01F4" w14:paraId="35081CC5" w14:textId="77777777" w:rsidTr="006E01F4">
        <w:trPr>
          <w:trHeight w:val="286"/>
          <w:jc w:val="center"/>
        </w:trPr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4EC0B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066EC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92834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E01F4" w14:paraId="2F0CDEC5" w14:textId="77777777" w:rsidTr="006E01F4">
        <w:trPr>
          <w:trHeight w:val="327"/>
          <w:jc w:val="center"/>
        </w:trPr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48F28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49FFD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EA7811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E01F4" w14:paraId="56DA759B" w14:textId="77777777" w:rsidTr="006E01F4">
        <w:trPr>
          <w:trHeight w:val="327"/>
          <w:jc w:val="center"/>
        </w:trPr>
        <w:tc>
          <w:tcPr>
            <w:tcW w:w="93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BCB070E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Ubezpieczenie sprzętu elektronicznego od wszystkich </w:t>
            </w: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ryzyk</w:t>
            </w:r>
            <w:proofErr w:type="spellEnd"/>
          </w:p>
        </w:tc>
      </w:tr>
      <w:tr w:rsidR="006E01F4" w14:paraId="7DC21639" w14:textId="77777777" w:rsidTr="006E01F4">
        <w:trPr>
          <w:trHeight w:val="327"/>
          <w:jc w:val="center"/>
        </w:trPr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EAD21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47B18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1312B9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E01F4" w14:paraId="179B9353" w14:textId="77777777" w:rsidTr="006E01F4">
        <w:trPr>
          <w:trHeight w:val="327"/>
          <w:jc w:val="center"/>
        </w:trPr>
        <w:tc>
          <w:tcPr>
            <w:tcW w:w="93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9DB92CD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Ubezpieczenie odpowiedzialności cywilnej</w:t>
            </w:r>
          </w:p>
        </w:tc>
      </w:tr>
      <w:tr w:rsidR="006E01F4" w14:paraId="18DE27BC" w14:textId="77777777" w:rsidTr="006E01F4">
        <w:trPr>
          <w:trHeight w:val="327"/>
          <w:jc w:val="center"/>
        </w:trPr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F8A41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7B4CF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030D4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E01F4" w14:paraId="2CDC3986" w14:textId="77777777" w:rsidTr="006E01F4">
        <w:trPr>
          <w:trHeight w:val="327"/>
          <w:jc w:val="center"/>
        </w:trPr>
        <w:tc>
          <w:tcPr>
            <w:tcW w:w="93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1DA70E4C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Część II zamówienia</w:t>
            </w:r>
          </w:p>
        </w:tc>
      </w:tr>
      <w:tr w:rsidR="006E01F4" w14:paraId="2F0FDB00" w14:textId="77777777" w:rsidTr="006E01F4">
        <w:trPr>
          <w:trHeight w:val="327"/>
          <w:jc w:val="center"/>
        </w:trPr>
        <w:tc>
          <w:tcPr>
            <w:tcW w:w="93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797A133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Ubezpieczenie auto casco</w:t>
            </w:r>
          </w:p>
        </w:tc>
      </w:tr>
      <w:tr w:rsidR="006E01F4" w14:paraId="35D7E909" w14:textId="77777777" w:rsidTr="006E01F4">
        <w:trPr>
          <w:trHeight w:val="327"/>
          <w:jc w:val="center"/>
        </w:trPr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14EB1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49EE9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913CD7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E01F4" w14:paraId="0D70B1B4" w14:textId="77777777" w:rsidTr="006E01F4">
        <w:trPr>
          <w:trHeight w:val="327"/>
          <w:jc w:val="center"/>
        </w:trPr>
        <w:tc>
          <w:tcPr>
            <w:tcW w:w="93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713CB72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Ubezpieczenie NNW kierowcy i pasażerów</w:t>
            </w:r>
          </w:p>
        </w:tc>
      </w:tr>
      <w:tr w:rsidR="006E01F4" w14:paraId="20F56BBE" w14:textId="77777777" w:rsidTr="006E01F4">
        <w:trPr>
          <w:trHeight w:val="327"/>
          <w:jc w:val="center"/>
        </w:trPr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DFF56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961E2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CCD432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E01F4" w14:paraId="7AE863B2" w14:textId="77777777" w:rsidTr="006E01F4">
        <w:trPr>
          <w:trHeight w:val="327"/>
          <w:jc w:val="center"/>
        </w:trPr>
        <w:tc>
          <w:tcPr>
            <w:tcW w:w="93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23308E1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Ubezpieczenie mini </w:t>
            </w: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assistance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bezskładkowe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>)</w:t>
            </w:r>
          </w:p>
        </w:tc>
      </w:tr>
      <w:tr w:rsidR="006E01F4" w14:paraId="7ACBDB1A" w14:textId="77777777" w:rsidTr="006E01F4">
        <w:trPr>
          <w:trHeight w:val="327"/>
          <w:jc w:val="center"/>
        </w:trPr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59A34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99515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91873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E01F4" w14:paraId="3F0B1866" w14:textId="77777777" w:rsidTr="006E01F4">
        <w:trPr>
          <w:trHeight w:val="327"/>
          <w:jc w:val="center"/>
        </w:trPr>
        <w:tc>
          <w:tcPr>
            <w:tcW w:w="93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79A160CA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Część III zamówienia</w:t>
            </w:r>
          </w:p>
        </w:tc>
      </w:tr>
      <w:tr w:rsidR="006E01F4" w14:paraId="38D8E0C3" w14:textId="77777777" w:rsidTr="006E01F4">
        <w:trPr>
          <w:trHeight w:val="327"/>
          <w:jc w:val="center"/>
        </w:trPr>
        <w:tc>
          <w:tcPr>
            <w:tcW w:w="93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7B3D401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lastRenderedPageBreak/>
              <w:t>Ubezpieczenie następstw nieszczęśliwych wypadków członków OSP</w:t>
            </w:r>
          </w:p>
        </w:tc>
      </w:tr>
      <w:tr w:rsidR="006E01F4" w14:paraId="1B83BB9E" w14:textId="77777777" w:rsidTr="006E01F4">
        <w:trPr>
          <w:trHeight w:val="327"/>
          <w:jc w:val="center"/>
        </w:trPr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36DBB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5976C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8EC0B5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E01F4" w14:paraId="421BA844" w14:textId="77777777" w:rsidTr="006E01F4">
        <w:trPr>
          <w:trHeight w:val="327"/>
          <w:jc w:val="center"/>
        </w:trPr>
        <w:tc>
          <w:tcPr>
            <w:tcW w:w="93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C16A67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Część IV zamówienia</w:t>
            </w:r>
          </w:p>
        </w:tc>
      </w:tr>
      <w:tr w:rsidR="006E01F4" w14:paraId="0881B2C2" w14:textId="77777777" w:rsidTr="006E01F4">
        <w:trPr>
          <w:trHeight w:val="327"/>
          <w:jc w:val="center"/>
        </w:trPr>
        <w:tc>
          <w:tcPr>
            <w:tcW w:w="93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A13110B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Nadwyżkowe ubezpieczenie odpowiedzialności cywilnej</w:t>
            </w:r>
          </w:p>
        </w:tc>
      </w:tr>
      <w:tr w:rsidR="006E01F4" w14:paraId="601EF98F" w14:textId="77777777" w:rsidTr="006E01F4">
        <w:trPr>
          <w:trHeight w:val="168"/>
          <w:jc w:val="center"/>
        </w:trPr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37532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3EC42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AB8BCC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E01F4" w14:paraId="367DF10A" w14:textId="77777777" w:rsidTr="006E01F4">
        <w:trPr>
          <w:trHeight w:val="87"/>
          <w:jc w:val="center"/>
        </w:trPr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58C4BC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801559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FC1E2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894E2E1" w14:textId="77777777" w:rsidR="006E01F4" w:rsidRDefault="006E01F4" w:rsidP="006E01F4">
      <w:pPr>
        <w:widowControl w:val="0"/>
        <w:tabs>
          <w:tab w:val="left" w:pos="426"/>
          <w:tab w:val="left" w:pos="1134"/>
        </w:tabs>
        <w:suppressAutoHyphens w:val="0"/>
        <w:spacing w:before="240" w:after="120"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ab/>
        <w:t xml:space="preserve">Wskazane wyżej warunki ubezpieczenia, jako wzorce umowne mające zastosowanie </w:t>
      </w:r>
      <w:r>
        <w:rPr>
          <w:rFonts w:asciiTheme="minorHAnsi" w:eastAsia="Calibri" w:hAnsiTheme="minorHAnsi" w:cstheme="minorHAnsi"/>
          <w:bCs/>
          <w:lang w:eastAsia="en-US"/>
        </w:rPr>
        <w:br/>
        <w:t xml:space="preserve">w sprawach nieuregulowanych w SWZ, wykonawca dołączy je do umowy w sprawie zamówienia. </w:t>
      </w:r>
      <w:r>
        <w:rPr>
          <w:rFonts w:asciiTheme="minorHAnsi" w:eastAsia="Calibri" w:hAnsiTheme="minorHAnsi" w:cstheme="minorHAnsi"/>
          <w:bCs/>
          <w:lang w:eastAsia="en-US"/>
        </w:rPr>
        <w:br/>
        <w:t>W przypadku rozbieżności pomiędzy informacjami zawartymi w powyższej tabeli i załączonymi wzorcami, za obowiązujące zostaną uznane załączone do umowy w sprawie zamówienia ogólne warunki ubezpieczenia.</w:t>
      </w:r>
    </w:p>
    <w:p w14:paraId="22D087D7" w14:textId="77777777" w:rsidR="006E01F4" w:rsidRDefault="006E01F4" w:rsidP="006E01F4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spacing w:before="240" w:after="120" w:line="276" w:lineRule="auto"/>
        <w:ind w:left="426" w:hanging="426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Załącznikami do niniejszej oferty są następujące dokumenty:</w:t>
      </w:r>
    </w:p>
    <w:p w14:paraId="34F7FC20" w14:textId="77777777" w:rsidR="006E01F4" w:rsidRDefault="006E01F4" w:rsidP="006E01F4">
      <w:pPr>
        <w:widowControl w:val="0"/>
        <w:tabs>
          <w:tab w:val="left" w:pos="426"/>
        </w:tabs>
        <w:suppressAutoHyphens w:val="0"/>
        <w:spacing w:before="120" w:after="120" w:line="276" w:lineRule="auto"/>
        <w:ind w:left="426"/>
        <w:rPr>
          <w:rFonts w:asciiTheme="minorHAnsi" w:eastAsia="Calibri" w:hAnsiTheme="minorHAnsi" w:cstheme="minorHAnsi"/>
          <w:b/>
          <w:i/>
          <w:iCs/>
          <w:lang w:eastAsia="en-US"/>
        </w:rPr>
      </w:pPr>
      <w:r>
        <w:rPr>
          <w:rFonts w:asciiTheme="minorHAnsi" w:eastAsia="Calibri" w:hAnsiTheme="minorHAnsi" w:cstheme="minorHAnsi"/>
          <w:b/>
          <w:i/>
          <w:iCs/>
          <w:lang w:eastAsia="en-US"/>
        </w:rPr>
        <w:t>Tabela nr 11: Wykaz załączników do oferty.</w:t>
      </w:r>
    </w:p>
    <w:p w14:paraId="28903A3B" w14:textId="77777777" w:rsidR="006E01F4" w:rsidRDefault="006E01F4" w:rsidP="006E01F4">
      <w:pPr>
        <w:widowControl w:val="0"/>
        <w:tabs>
          <w:tab w:val="left" w:pos="426"/>
        </w:tabs>
        <w:suppressAutoHyphens w:val="0"/>
        <w:spacing w:before="120" w:after="120" w:line="276" w:lineRule="auto"/>
        <w:ind w:left="426"/>
        <w:rPr>
          <w:rFonts w:asciiTheme="minorHAnsi" w:eastAsia="Calibri" w:hAnsiTheme="minorHAnsi" w:cstheme="minorHAnsi"/>
          <w:b/>
          <w:i/>
          <w:iCs/>
          <w:lang w:eastAsia="en-US"/>
        </w:rPr>
      </w:pPr>
      <w:r>
        <w:rPr>
          <w:rFonts w:asciiTheme="minorHAnsi" w:hAnsiTheme="minorHAnsi" w:cstheme="minorHAnsi"/>
          <w:b/>
          <w:bCs/>
          <w:i/>
          <w:lang w:eastAsia="en-US"/>
        </w:rPr>
        <w:t>Opis tabeli</w:t>
      </w:r>
      <w:r>
        <w:rPr>
          <w:rFonts w:asciiTheme="minorHAnsi" w:hAnsiTheme="minorHAnsi" w:cstheme="minorHAnsi"/>
          <w:i/>
          <w:lang w:eastAsia="en-US"/>
        </w:rPr>
        <w:t>: tabela składa się z dwóch kolumn. W kolumnie pierwszej przewidziano numer porządkowy, w kolumnie drugiej wyszczególnienie załączników do oferty.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9"/>
        <w:gridCol w:w="8647"/>
      </w:tblGrid>
      <w:tr w:rsidR="006E01F4" w14:paraId="2298D2A6" w14:textId="77777777" w:rsidTr="006E01F4">
        <w:trPr>
          <w:trHeight w:val="34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6C4C6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87A384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Wyszczególnienie</w:t>
            </w:r>
          </w:p>
        </w:tc>
      </w:tr>
      <w:tr w:rsidR="006E01F4" w14:paraId="11675EF1" w14:textId="77777777" w:rsidTr="006E01F4">
        <w:trPr>
          <w:trHeight w:val="34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60005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CBB83A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E01F4" w14:paraId="35B69768" w14:textId="77777777" w:rsidTr="006E01F4">
        <w:trPr>
          <w:trHeight w:val="34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1FD2C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4A4E9C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E01F4" w14:paraId="730A38CF" w14:textId="77777777" w:rsidTr="006E01F4">
        <w:trPr>
          <w:trHeight w:val="34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DB375D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7C8AB" w14:textId="77777777" w:rsidR="006E01F4" w:rsidRDefault="006E01F4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6A326498" w14:textId="77777777" w:rsidR="006E01F4" w:rsidRDefault="006E01F4" w:rsidP="006E01F4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Niniejsza oferta oraz załączniki do niej są jawne i nie zawierają informacji stanowiących tajemnicę przedsiębiorstwa w rozumieniu przepisów o zwalczaniu nieuczciwej konkurencji, za wyjątkiem: …………………………………………………………………………..…………………………………………………………………………..</w:t>
      </w:r>
    </w:p>
    <w:p w14:paraId="2A49FDC0" w14:textId="77777777" w:rsidR="006E01F4" w:rsidRDefault="006E01F4" w:rsidP="006E01F4">
      <w:pPr>
        <w:widowControl w:val="0"/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7398831E" w14:textId="77777777" w:rsidR="006E01F4" w:rsidRDefault="006E01F4" w:rsidP="006E01F4">
      <w:pPr>
        <w:widowControl w:val="0"/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bookmarkStart w:id="7" w:name="_Hlk47299289"/>
      <w:r>
        <w:rPr>
          <w:rFonts w:asciiTheme="minorHAnsi" w:hAnsiTheme="minorHAnsi" w:cstheme="minorHAnsi"/>
          <w:lang w:eastAsia="en-US"/>
        </w:rPr>
        <w:t>Miejscowość i data: ……………….………</w:t>
      </w:r>
    </w:p>
    <w:bookmarkEnd w:id="7"/>
    <w:p w14:paraId="3CEB03F8" w14:textId="77777777" w:rsidR="006E01F4" w:rsidRDefault="006E01F4" w:rsidP="006E01F4">
      <w:pPr>
        <w:widowControl w:val="0"/>
        <w:suppressAutoHyphens w:val="0"/>
        <w:spacing w:line="276" w:lineRule="auto"/>
        <w:rPr>
          <w:rFonts w:asciiTheme="minorHAnsi" w:hAnsiTheme="minorHAnsi" w:cstheme="minorHAnsi"/>
          <w:b/>
        </w:rPr>
      </w:pPr>
    </w:p>
    <w:p w14:paraId="1F04147E" w14:textId="77777777" w:rsidR="006E01F4" w:rsidRDefault="006E01F4" w:rsidP="006E01F4">
      <w:pPr>
        <w:widowControl w:val="0"/>
        <w:suppressAutoHyphens w:val="0"/>
        <w:spacing w:line="276" w:lineRule="auto"/>
        <w:rPr>
          <w:rFonts w:asciiTheme="minorHAnsi" w:hAnsiTheme="minorHAnsi" w:cstheme="minorHAnsi"/>
          <w:b/>
        </w:rPr>
      </w:pPr>
    </w:p>
    <w:p w14:paraId="7A92DF9D" w14:textId="77777777" w:rsidR="006E01F4" w:rsidRDefault="006E01F4" w:rsidP="006E01F4">
      <w:pPr>
        <w:widowControl w:val="0"/>
        <w:suppressAutoHyphens w:val="0"/>
        <w:spacing w:line="276" w:lineRule="auto"/>
        <w:rPr>
          <w:rFonts w:asciiTheme="minorHAnsi" w:hAnsiTheme="minorHAnsi" w:cstheme="minorHAnsi"/>
          <w:b/>
        </w:rPr>
      </w:pPr>
    </w:p>
    <w:p w14:paraId="6F9992ED" w14:textId="77777777" w:rsidR="006E01F4" w:rsidRDefault="006E01F4" w:rsidP="006E01F4">
      <w:pPr>
        <w:widowControl w:val="0"/>
        <w:suppressAutoHyphens w:val="0"/>
        <w:spacing w:line="276" w:lineRule="auto"/>
        <w:rPr>
          <w:rFonts w:asciiTheme="minorHAnsi" w:hAnsiTheme="minorHAnsi" w:cstheme="minorHAnsi"/>
          <w:b/>
        </w:rPr>
      </w:pPr>
    </w:p>
    <w:p w14:paraId="71A688E7" w14:textId="77777777" w:rsidR="006E01F4" w:rsidRDefault="006E01F4" w:rsidP="006E01F4">
      <w:pPr>
        <w:widowControl w:val="0"/>
        <w:suppressAutoHyphens w:val="0"/>
        <w:spacing w:line="276" w:lineRule="auto"/>
        <w:rPr>
          <w:rFonts w:asciiTheme="minorHAnsi" w:hAnsiTheme="minorHAnsi" w:cstheme="minorHAnsi"/>
          <w:b/>
        </w:rPr>
      </w:pPr>
    </w:p>
    <w:p w14:paraId="1CDEFB09" w14:textId="77777777" w:rsidR="006E01F4" w:rsidRDefault="006E01F4" w:rsidP="006E01F4">
      <w:pPr>
        <w:widowControl w:val="0"/>
        <w:suppressAutoHyphens w:val="0"/>
        <w:spacing w:line="276" w:lineRule="auto"/>
        <w:rPr>
          <w:rFonts w:asciiTheme="minorHAnsi" w:hAnsiTheme="minorHAnsi" w:cstheme="minorHAnsi"/>
          <w:b/>
        </w:rPr>
      </w:pPr>
    </w:p>
    <w:p w14:paraId="52D9B67C" w14:textId="77777777" w:rsidR="00E04DFC" w:rsidRDefault="00E04DFC"/>
    <w:sectPr w:rsidR="00E04DFC" w:rsidSect="001320B4">
      <w:footerReference w:type="default" r:id="rId7"/>
      <w:pgSz w:w="11906" w:h="16838"/>
      <w:pgMar w:top="993" w:right="1080" w:bottom="1440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0482" w14:textId="77777777" w:rsidR="006E01F4" w:rsidRDefault="006E01F4" w:rsidP="006E01F4">
      <w:r>
        <w:separator/>
      </w:r>
    </w:p>
  </w:endnote>
  <w:endnote w:type="continuationSeparator" w:id="0">
    <w:p w14:paraId="75ABA210" w14:textId="77777777" w:rsidR="006E01F4" w:rsidRDefault="006E01F4" w:rsidP="006E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4C8E" w14:textId="77777777" w:rsidR="006E01F4" w:rsidRPr="00AC14F0" w:rsidRDefault="006E01F4" w:rsidP="006E01F4">
    <w:pPr>
      <w:pBdr>
        <w:top w:val="thinThickSmallGap" w:sz="18" w:space="1" w:color="1F497D"/>
      </w:pBdr>
      <w:tabs>
        <w:tab w:val="right" w:pos="9638"/>
      </w:tabs>
      <w:suppressAutoHyphens w:val="0"/>
      <w:rPr>
        <w:rFonts w:asciiTheme="minorHAnsi" w:hAnsiTheme="minorHAnsi" w:cstheme="minorHAnsi"/>
        <w:lang w:eastAsia="en-US"/>
      </w:rPr>
    </w:pPr>
    <w:r w:rsidRPr="00AC14F0">
      <w:rPr>
        <w:rFonts w:asciiTheme="minorHAnsi" w:hAnsiTheme="minorHAnsi" w:cstheme="minorHAnsi"/>
        <w:lang w:eastAsia="en-US"/>
      </w:rPr>
      <w:t xml:space="preserve">Zamawiający: Gmina </w:t>
    </w:r>
    <w:r>
      <w:rPr>
        <w:rFonts w:asciiTheme="minorHAnsi" w:hAnsiTheme="minorHAnsi" w:cstheme="minorHAnsi"/>
        <w:lang w:eastAsia="en-US"/>
      </w:rPr>
      <w:t>Koneck</w:t>
    </w:r>
    <w:r w:rsidRPr="00AC14F0">
      <w:rPr>
        <w:rFonts w:asciiTheme="minorHAnsi" w:hAnsiTheme="minorHAnsi" w:cstheme="minorHAnsi"/>
        <w:lang w:eastAsia="en-US"/>
      </w:rPr>
      <w:tab/>
      <w:t xml:space="preserve">Strona </w:t>
    </w:r>
    <w:r w:rsidRPr="00AC14F0">
      <w:rPr>
        <w:rFonts w:asciiTheme="minorHAnsi" w:hAnsiTheme="minorHAnsi" w:cstheme="minorHAnsi"/>
        <w:lang w:eastAsia="en-US"/>
      </w:rPr>
      <w:fldChar w:fldCharType="begin"/>
    </w:r>
    <w:r w:rsidRPr="00AC14F0">
      <w:rPr>
        <w:rFonts w:asciiTheme="minorHAnsi" w:hAnsiTheme="minorHAnsi" w:cstheme="minorHAnsi"/>
        <w:lang w:eastAsia="en-US"/>
      </w:rPr>
      <w:instrText>PAGE  \* Arabic  \* MERGEFORMAT</w:instrText>
    </w:r>
    <w:r w:rsidRPr="00AC14F0">
      <w:rPr>
        <w:rFonts w:asciiTheme="minorHAnsi" w:hAnsiTheme="minorHAnsi" w:cstheme="minorHAnsi"/>
        <w:lang w:eastAsia="en-US"/>
      </w:rPr>
      <w:fldChar w:fldCharType="separate"/>
    </w:r>
    <w:r>
      <w:rPr>
        <w:rFonts w:asciiTheme="minorHAnsi" w:hAnsiTheme="minorHAnsi" w:cstheme="minorHAnsi"/>
        <w:lang w:eastAsia="en-US"/>
      </w:rPr>
      <w:t>1</w:t>
    </w:r>
    <w:r w:rsidRPr="00AC14F0">
      <w:rPr>
        <w:rFonts w:asciiTheme="minorHAnsi" w:hAnsiTheme="minorHAnsi" w:cstheme="minorHAnsi"/>
        <w:lang w:eastAsia="en-US"/>
      </w:rPr>
      <w:fldChar w:fldCharType="end"/>
    </w:r>
    <w:r w:rsidRPr="00AC14F0">
      <w:rPr>
        <w:rFonts w:asciiTheme="minorHAnsi" w:hAnsiTheme="minorHAnsi" w:cstheme="minorHAnsi"/>
        <w:lang w:eastAsia="en-US"/>
      </w:rPr>
      <w:t xml:space="preserve"> z </w:t>
    </w:r>
    <w:r w:rsidRPr="00AC14F0">
      <w:rPr>
        <w:rFonts w:asciiTheme="minorHAnsi" w:hAnsiTheme="minorHAnsi" w:cstheme="minorHAnsi"/>
        <w:lang w:eastAsia="en-US"/>
      </w:rPr>
      <w:fldChar w:fldCharType="begin"/>
    </w:r>
    <w:r w:rsidRPr="00AC14F0">
      <w:rPr>
        <w:rFonts w:asciiTheme="minorHAnsi" w:hAnsiTheme="minorHAnsi" w:cstheme="minorHAnsi"/>
        <w:lang w:eastAsia="en-US"/>
      </w:rPr>
      <w:instrText>NUMPAGES  \* Arabic  \* MERGEFORMAT</w:instrText>
    </w:r>
    <w:r w:rsidRPr="00AC14F0">
      <w:rPr>
        <w:rFonts w:asciiTheme="minorHAnsi" w:hAnsiTheme="minorHAnsi" w:cstheme="minorHAnsi"/>
        <w:lang w:eastAsia="en-US"/>
      </w:rPr>
      <w:fldChar w:fldCharType="separate"/>
    </w:r>
    <w:r>
      <w:rPr>
        <w:rFonts w:asciiTheme="minorHAnsi" w:hAnsiTheme="minorHAnsi" w:cstheme="minorHAnsi"/>
        <w:lang w:eastAsia="en-US"/>
      </w:rPr>
      <w:t>93</w:t>
    </w:r>
    <w:r w:rsidRPr="00AC14F0">
      <w:rPr>
        <w:rFonts w:asciiTheme="minorHAnsi" w:hAnsiTheme="minorHAnsi" w:cstheme="minorHAnsi"/>
        <w:lang w:eastAsia="en-US"/>
      </w:rPr>
      <w:fldChar w:fldCharType="end"/>
    </w:r>
  </w:p>
  <w:p w14:paraId="7A4FC2F6" w14:textId="2B1BDEE2" w:rsidR="006E01F4" w:rsidRPr="006E01F4" w:rsidRDefault="006E01F4" w:rsidP="006E0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766F" w14:textId="77777777" w:rsidR="006E01F4" w:rsidRDefault="006E01F4" w:rsidP="006E01F4">
      <w:r>
        <w:separator/>
      </w:r>
    </w:p>
  </w:footnote>
  <w:footnote w:type="continuationSeparator" w:id="0">
    <w:p w14:paraId="313414F8" w14:textId="77777777" w:rsidR="006E01F4" w:rsidRDefault="006E01F4" w:rsidP="006E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6E2E"/>
    <w:multiLevelType w:val="hybridMultilevel"/>
    <w:tmpl w:val="80E8DBE6"/>
    <w:lvl w:ilvl="0" w:tplc="AE767F0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0C7CE4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D3887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935E4"/>
    <w:multiLevelType w:val="hybridMultilevel"/>
    <w:tmpl w:val="46942072"/>
    <w:lvl w:ilvl="0" w:tplc="FA5EA5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907D85"/>
    <w:multiLevelType w:val="hybridMultilevel"/>
    <w:tmpl w:val="5BB234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547A6"/>
    <w:multiLevelType w:val="hybridMultilevel"/>
    <w:tmpl w:val="D0583AEA"/>
    <w:lvl w:ilvl="0" w:tplc="A296FCD4">
      <w:start w:val="1"/>
      <w:numFmt w:val="upperRoman"/>
      <w:lvlText w:val="%1."/>
      <w:lvlJc w:val="left"/>
      <w:pPr>
        <w:ind w:left="1069" w:hanging="360"/>
      </w:pPr>
      <w:rPr>
        <w:b/>
        <w:i w:val="0"/>
        <w:spacing w:val="-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90CE9"/>
    <w:multiLevelType w:val="hybridMultilevel"/>
    <w:tmpl w:val="E3CE17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1820AD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911841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86021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1460907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2104063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5075533">
    <w:abstractNumId w:val="4"/>
  </w:num>
  <w:num w:numId="6" w16cid:durableId="1335885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41458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177443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391671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9F"/>
    <w:rsid w:val="00053985"/>
    <w:rsid w:val="001320B4"/>
    <w:rsid w:val="00142779"/>
    <w:rsid w:val="002A0DFD"/>
    <w:rsid w:val="003A359F"/>
    <w:rsid w:val="004E4E52"/>
    <w:rsid w:val="006E01F4"/>
    <w:rsid w:val="007A2F0E"/>
    <w:rsid w:val="00985696"/>
    <w:rsid w:val="00E04DFC"/>
    <w:rsid w:val="00EF7A72"/>
    <w:rsid w:val="00F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EC39E"/>
  <w15:chartTrackingRefBased/>
  <w15:docId w15:val="{F41E8B3F-A7E2-4EEA-87E4-7B5F6D94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1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CW_Lista Znak,normalny tekst Znak,Akapit z list¹ Znak,Akapit z listą3 Znak"/>
    <w:basedOn w:val="Domylnaczcionkaakapitu"/>
    <w:link w:val="Akapitzlist"/>
    <w:locked/>
    <w:rsid w:val="006E01F4"/>
    <w:rPr>
      <w:sz w:val="24"/>
      <w:szCs w:val="24"/>
      <w:lang w:eastAsia="ar-SA"/>
    </w:rPr>
  </w:style>
  <w:style w:type="paragraph" w:styleId="Akapitzlist">
    <w:name w:val="List Paragraph"/>
    <w:aliases w:val="L1,Numerowanie,Akapit z listą5,CW_Lista,normalny tekst,Akapit z list¹,Akapit z listą3"/>
    <w:basedOn w:val="Normalny"/>
    <w:link w:val="AkapitzlistZnak"/>
    <w:qFormat/>
    <w:rsid w:val="006E01F4"/>
    <w:pPr>
      <w:ind w:left="708"/>
    </w:pPr>
    <w:rPr>
      <w:rFonts w:asciiTheme="minorHAnsi" w:eastAsiaTheme="minorHAnsi" w:hAnsiTheme="minorHAnsi" w:cstheme="minorBidi"/>
    </w:rPr>
  </w:style>
  <w:style w:type="paragraph" w:customStyle="1" w:styleId="Akapitzlist1">
    <w:name w:val="Akapit z listą1"/>
    <w:basedOn w:val="Normalny"/>
    <w:uiPriority w:val="99"/>
    <w:rsid w:val="006E01F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E01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1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01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1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4246</Words>
  <Characters>25480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Ładyński</dc:creator>
  <cp:keywords/>
  <dc:description/>
  <cp:lastModifiedBy>Miłosz Makowski</cp:lastModifiedBy>
  <cp:revision>3</cp:revision>
  <cp:lastPrinted>2023-02-08T11:43:00Z</cp:lastPrinted>
  <dcterms:created xsi:type="dcterms:W3CDTF">2023-02-08T11:42:00Z</dcterms:created>
  <dcterms:modified xsi:type="dcterms:W3CDTF">2023-02-08T11:43:00Z</dcterms:modified>
</cp:coreProperties>
</file>