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46" w:rsidRDefault="00C21C82">
      <w:pPr>
        <w:pStyle w:val="NormalnyWeb"/>
        <w:spacing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D30A46" w:rsidRDefault="00C21C82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Gdynia, dnia</w:t>
      </w:r>
      <w:r w:rsidR="00621DBE">
        <w:rPr>
          <w:rFonts w:cs="Calibri"/>
          <w:b/>
          <w:sz w:val="20"/>
          <w:szCs w:val="20"/>
        </w:rPr>
        <w:t xml:space="preserve"> 2</w:t>
      </w:r>
      <w:r w:rsidR="00B97FDA">
        <w:rPr>
          <w:rFonts w:cs="Calibri"/>
          <w:b/>
          <w:sz w:val="20"/>
          <w:szCs w:val="20"/>
        </w:rPr>
        <w:t>5</w:t>
      </w:r>
      <w:r>
        <w:rPr>
          <w:rFonts w:cs="Calibri"/>
          <w:b/>
          <w:sz w:val="20"/>
          <w:szCs w:val="20"/>
        </w:rPr>
        <w:t>-1</w:t>
      </w:r>
      <w:r w:rsidR="00621DBE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>-2024 r</w:t>
      </w:r>
    </w:p>
    <w:p w:rsidR="00D30A46" w:rsidRDefault="00D30A46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D30A46" w:rsidRDefault="00C21C82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D30A46" w:rsidRDefault="00C21C82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D30A46" w:rsidRDefault="00D30A46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D30A46" w:rsidRDefault="00C21C82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D30A46" w:rsidRDefault="00D30A46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D30A46" w:rsidRDefault="00C21C82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>
        <w:rPr>
          <w:b/>
          <w:i/>
          <w:color w:val="003399"/>
        </w:rPr>
        <w:t>Sukcesywne dostawy środków dezynfekcyjnych i sterylizacyjnych</w:t>
      </w:r>
    </w:p>
    <w:p w:rsidR="00D30A46" w:rsidRDefault="00D30A46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:rsidR="00D30A46" w:rsidRDefault="00C21C82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>
        <w:rPr>
          <w:b/>
          <w:i/>
          <w:color w:val="4472C4" w:themeColor="accent1"/>
        </w:rPr>
        <w:t>Nr sprawy  - D25M/251/N/37-71rj/24</w:t>
      </w:r>
    </w:p>
    <w:p w:rsidR="00D30A46" w:rsidRDefault="00D30A46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D30A46" w:rsidRPr="00B97FDA" w:rsidRDefault="00C21C82" w:rsidP="007B27C9">
      <w:pPr>
        <w:jc w:val="both"/>
        <w:rPr>
          <w:rStyle w:val="normaltextrun"/>
        </w:rPr>
      </w:pPr>
      <w:r>
        <w:rPr>
          <w:rFonts w:cs="Calibri"/>
          <w:b/>
          <w:sz w:val="20"/>
          <w:szCs w:val="20"/>
          <w:lang w:bidi="en-US"/>
        </w:rPr>
        <w:t>I.</w:t>
      </w:r>
      <w:r>
        <w:rPr>
          <w:rFonts w:cs="Calibri"/>
          <w:sz w:val="20"/>
          <w:szCs w:val="20"/>
          <w:lang w:bidi="en-US"/>
        </w:rPr>
        <w:t xml:space="preserve"> Zamawiający – Szpitale Pomorskie Sp. z o. o. z siedzibą w Gdyni</w:t>
      </w:r>
      <w:r w:rsidR="00B97FDA">
        <w:rPr>
          <w:rFonts w:cs="Calibri"/>
          <w:sz w:val="20"/>
          <w:szCs w:val="20"/>
          <w:lang w:bidi="en-US"/>
        </w:rPr>
        <w:t xml:space="preserve"> publikuje modyfikację udzielonych odpowiedzi z dnia 22-11-2024 r.</w:t>
      </w:r>
    </w:p>
    <w:p w:rsidR="00D30A46" w:rsidRPr="007B27C9" w:rsidRDefault="00D30A4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30A46" w:rsidRPr="007B27C9" w:rsidRDefault="00C21C82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7B27C9">
        <w:rPr>
          <w:rFonts w:cstheme="minorHAnsi"/>
          <w:b/>
          <w:sz w:val="20"/>
          <w:szCs w:val="20"/>
        </w:rPr>
        <w:t xml:space="preserve">Pytanie nr </w:t>
      </w:r>
      <w:r w:rsidR="00621DBE">
        <w:rPr>
          <w:rFonts w:cstheme="minorHAnsi"/>
          <w:b/>
          <w:sz w:val="20"/>
          <w:szCs w:val="20"/>
        </w:rPr>
        <w:t>8</w:t>
      </w:r>
    </w:p>
    <w:p w:rsidR="00D30A46" w:rsidRPr="007B27C9" w:rsidRDefault="00C21C82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  <w:bookmarkStart w:id="0" w:name="_Hlk181792854"/>
      <w:r w:rsidRPr="007B27C9">
        <w:rPr>
          <w:rFonts w:cstheme="minorHAnsi"/>
          <w:sz w:val="20"/>
          <w:szCs w:val="20"/>
        </w:rPr>
        <w:t xml:space="preserve">Dotyczy zadania nr 7, </w:t>
      </w:r>
      <w:bookmarkEnd w:id="0"/>
      <w:r w:rsidRPr="007B27C9">
        <w:rPr>
          <w:rFonts w:cstheme="minorHAnsi"/>
          <w:sz w:val="20"/>
          <w:szCs w:val="20"/>
        </w:rPr>
        <w:t xml:space="preserve">poz. 2 :W związku z wycofaniem opisanego przez Zamawiającego preparatu, zwracamy się z prośbą o dopuszczenie do oceny alkoholowego preparatu w postaci żelu przeznaczonego do higienicznej i chirurgicznej dezynfekcji rąk; posiadający w składzie alkohol etylowy (CAS 64-17-5 ) 80g w 100 g preparatu; przeznaczony do skóry wrażliwej, przetestowany dermatologicznie; bez zapachu i barwników ;higieniczna dezynfekcja rąk 30 </w:t>
      </w:r>
      <w:proofErr w:type="spellStart"/>
      <w:r w:rsidRPr="007B27C9">
        <w:rPr>
          <w:rFonts w:cstheme="minorHAnsi"/>
          <w:sz w:val="20"/>
          <w:szCs w:val="20"/>
        </w:rPr>
        <w:t>sek</w:t>
      </w:r>
      <w:proofErr w:type="spellEnd"/>
      <w:r w:rsidRPr="007B27C9">
        <w:rPr>
          <w:rFonts w:cstheme="minorHAnsi"/>
          <w:sz w:val="20"/>
          <w:szCs w:val="20"/>
        </w:rPr>
        <w:t xml:space="preserve">; chirurgiczna dezynfekcja rąk 60 </w:t>
      </w:r>
      <w:proofErr w:type="spellStart"/>
      <w:r w:rsidRPr="007B27C9">
        <w:rPr>
          <w:rFonts w:cstheme="minorHAnsi"/>
          <w:sz w:val="20"/>
          <w:szCs w:val="20"/>
        </w:rPr>
        <w:t>sek</w:t>
      </w:r>
      <w:proofErr w:type="spellEnd"/>
      <w:r w:rsidRPr="007B27C9">
        <w:rPr>
          <w:rFonts w:cstheme="minorHAnsi"/>
          <w:sz w:val="20"/>
          <w:szCs w:val="20"/>
        </w:rPr>
        <w:t xml:space="preserve">; B, V, F, </w:t>
      </w:r>
      <w:proofErr w:type="spellStart"/>
      <w:r w:rsidRPr="007B27C9">
        <w:rPr>
          <w:rFonts w:cstheme="minorHAnsi"/>
          <w:sz w:val="20"/>
          <w:szCs w:val="20"/>
        </w:rPr>
        <w:t>Tbc</w:t>
      </w:r>
      <w:proofErr w:type="spellEnd"/>
      <w:r w:rsidRPr="007B27C9">
        <w:rPr>
          <w:rFonts w:cstheme="minorHAnsi"/>
          <w:sz w:val="20"/>
          <w:szCs w:val="20"/>
        </w:rPr>
        <w:t xml:space="preserve"> - 30 </w:t>
      </w:r>
      <w:proofErr w:type="spellStart"/>
      <w:r w:rsidRPr="007B27C9">
        <w:rPr>
          <w:rFonts w:cstheme="minorHAnsi"/>
          <w:sz w:val="20"/>
          <w:szCs w:val="20"/>
        </w:rPr>
        <w:t>sek</w:t>
      </w:r>
      <w:proofErr w:type="spellEnd"/>
      <w:r w:rsidRPr="007B27C9">
        <w:rPr>
          <w:rFonts w:cstheme="minorHAnsi"/>
          <w:sz w:val="20"/>
          <w:szCs w:val="20"/>
        </w:rPr>
        <w:t xml:space="preserve">; skuteczny wobec wirusa Polio w 60 </w:t>
      </w:r>
      <w:proofErr w:type="spellStart"/>
      <w:r w:rsidRPr="007B27C9">
        <w:rPr>
          <w:rFonts w:cstheme="minorHAnsi"/>
          <w:sz w:val="20"/>
          <w:szCs w:val="20"/>
        </w:rPr>
        <w:t>sek</w:t>
      </w:r>
      <w:proofErr w:type="spellEnd"/>
      <w:r w:rsidRPr="007B27C9">
        <w:rPr>
          <w:rFonts w:cstheme="minorHAnsi"/>
          <w:sz w:val="20"/>
          <w:szCs w:val="20"/>
        </w:rPr>
        <w:t xml:space="preserve"> oraz </w:t>
      </w:r>
      <w:proofErr w:type="spellStart"/>
      <w:r w:rsidRPr="007B27C9">
        <w:rPr>
          <w:rFonts w:cstheme="minorHAnsi"/>
          <w:sz w:val="20"/>
          <w:szCs w:val="20"/>
        </w:rPr>
        <w:t>Adeno</w:t>
      </w:r>
      <w:proofErr w:type="spellEnd"/>
      <w:r w:rsidRPr="007B27C9">
        <w:rPr>
          <w:rFonts w:cstheme="minorHAnsi"/>
          <w:sz w:val="20"/>
          <w:szCs w:val="20"/>
        </w:rPr>
        <w:t>, Noro (</w:t>
      </w:r>
      <w:proofErr w:type="spellStart"/>
      <w:r w:rsidRPr="007B27C9">
        <w:rPr>
          <w:rFonts w:cstheme="minorHAnsi"/>
          <w:sz w:val="20"/>
          <w:szCs w:val="20"/>
        </w:rPr>
        <w:t>Norowirus</w:t>
      </w:r>
      <w:proofErr w:type="spellEnd"/>
      <w:r w:rsidRPr="007B27C9">
        <w:rPr>
          <w:rFonts w:cstheme="minorHAnsi"/>
          <w:sz w:val="20"/>
          <w:szCs w:val="20"/>
        </w:rPr>
        <w:t xml:space="preserve"> mysi), Rota, RSV, </w:t>
      </w:r>
      <w:proofErr w:type="spellStart"/>
      <w:r w:rsidRPr="007B27C9">
        <w:rPr>
          <w:rFonts w:cstheme="minorHAnsi"/>
          <w:sz w:val="20"/>
          <w:szCs w:val="20"/>
        </w:rPr>
        <w:t>Vaccinia</w:t>
      </w:r>
      <w:proofErr w:type="spellEnd"/>
      <w:r w:rsidRPr="007B27C9">
        <w:rPr>
          <w:rFonts w:cstheme="minorHAnsi"/>
          <w:sz w:val="20"/>
          <w:szCs w:val="20"/>
        </w:rPr>
        <w:t xml:space="preserve"> - w 30 </w:t>
      </w:r>
      <w:proofErr w:type="spellStart"/>
      <w:r w:rsidRPr="007B27C9">
        <w:rPr>
          <w:rFonts w:cstheme="minorHAnsi"/>
          <w:sz w:val="20"/>
          <w:szCs w:val="20"/>
        </w:rPr>
        <w:t>sek</w:t>
      </w:r>
      <w:proofErr w:type="spellEnd"/>
      <w:r w:rsidRPr="007B27C9">
        <w:rPr>
          <w:rFonts w:cstheme="minorHAnsi"/>
          <w:sz w:val="20"/>
          <w:szCs w:val="20"/>
        </w:rPr>
        <w:t xml:space="preserve">; przebadany zgodnie z normami EN 1500, EN 12791, EN 13727, EN 13624, EN 14348, EN 14476. Opakowanie 750 ml przystosowane do systemu zamkniętego NEXA. Produkt zarejestrowany jako produkt biobójczy. </w:t>
      </w:r>
    </w:p>
    <w:p w:rsidR="00D30A46" w:rsidRPr="007B27C9" w:rsidRDefault="00C21C82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7B27C9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7B27C9">
        <w:rPr>
          <w:rFonts w:cs="Calibri"/>
          <w:b/>
          <w:color w:val="FF0000"/>
          <w:sz w:val="20"/>
          <w:szCs w:val="20"/>
          <w:lang w:bidi="en-US"/>
        </w:rPr>
        <w:t xml:space="preserve"> Zamaw</w:t>
      </w:r>
      <w:bookmarkStart w:id="1" w:name="_GoBack"/>
      <w:bookmarkEnd w:id="1"/>
      <w:r w:rsidRPr="007B27C9">
        <w:rPr>
          <w:rFonts w:cs="Calibri"/>
          <w:b/>
          <w:color w:val="FF0000"/>
          <w:sz w:val="20"/>
          <w:szCs w:val="20"/>
          <w:lang w:bidi="en-US"/>
        </w:rPr>
        <w:t>iający dopuszcza.</w:t>
      </w:r>
    </w:p>
    <w:p w:rsidR="00D30A46" w:rsidRPr="007B27C9" w:rsidRDefault="00D30A46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</w:p>
    <w:p w:rsidR="00D30A46" w:rsidRDefault="00D30A46">
      <w:pPr>
        <w:spacing w:line="240" w:lineRule="auto"/>
        <w:ind w:right="-2"/>
        <w:jc w:val="both"/>
        <w:rPr>
          <w:rFonts w:cstheme="minorHAnsi"/>
          <w:lang w:eastAsia="pl-PL"/>
        </w:rPr>
      </w:pPr>
    </w:p>
    <w:p w:rsidR="00D30A46" w:rsidRDefault="00D30A46">
      <w:pPr>
        <w:spacing w:line="240" w:lineRule="auto"/>
        <w:ind w:right="-2"/>
        <w:jc w:val="both"/>
        <w:rPr>
          <w:rFonts w:cstheme="minorHAnsi"/>
          <w:sz w:val="20"/>
          <w:szCs w:val="20"/>
          <w:lang w:eastAsia="pl-PL"/>
        </w:rPr>
      </w:pPr>
    </w:p>
    <w:p w:rsidR="00D30A46" w:rsidRDefault="00D30A46">
      <w:pPr>
        <w:spacing w:line="240" w:lineRule="auto"/>
        <w:ind w:right="-2"/>
        <w:jc w:val="both"/>
        <w:rPr>
          <w:rFonts w:cstheme="minorHAnsi"/>
          <w:sz w:val="20"/>
          <w:szCs w:val="20"/>
          <w:lang w:eastAsia="pl-PL"/>
        </w:rPr>
      </w:pPr>
    </w:p>
    <w:p w:rsidR="00D30A46" w:rsidRDefault="00C21C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2" w:name="_Hlk14683728"/>
    </w:p>
    <w:p w:rsidR="00D30A46" w:rsidRDefault="00C21C82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 poważaniem</w:t>
      </w:r>
      <w:bookmarkEnd w:id="2"/>
    </w:p>
    <w:p w:rsidR="00D30A46" w:rsidRDefault="00C21C82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</w:t>
      </w:r>
    </w:p>
    <w:p w:rsidR="00D30A46" w:rsidRDefault="00D30A46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D30A46">
      <w:headerReference w:type="default" r:id="rId7"/>
      <w:footerReference w:type="default" r:id="rId8"/>
      <w:pgSz w:w="11906" w:h="16838"/>
      <w:pgMar w:top="1417" w:right="1417" w:bottom="1417" w:left="1417" w:header="568" w:footer="45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4D7" w:rsidRDefault="00F064D7">
      <w:pPr>
        <w:spacing w:after="0" w:line="240" w:lineRule="auto"/>
      </w:pPr>
      <w:r>
        <w:separator/>
      </w:r>
    </w:p>
  </w:endnote>
  <w:endnote w:type="continuationSeparator" w:id="0">
    <w:p w:rsidR="00F064D7" w:rsidRDefault="00F0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roman"/>
    <w:pitch w:val="variable"/>
  </w:font>
  <w:font w:name="Fira Sans Condensed SemiBold">
    <w:altName w:val="Cambria"/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46" w:rsidRDefault="00C21C8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noProof/>
      </w:rPr>
      <mc:AlternateContent>
        <mc:Choice Requires="wps">
          <w:drawing>
            <wp:anchor distT="6350" distB="6350" distL="635" distR="0" simplePos="0" relativeHeight="10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05pt" to="450.75pt,0.05pt" ID="Łącznik prosty 3" stroked="t" o:allowincell="f" style="position:absolute">
              <v:stroke color="#0069b4" weight="1260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Century Gothic" w:hAnsi="Century Gothic"/>
        <w:b/>
        <w:color w:val="004685"/>
        <w:sz w:val="16"/>
        <w:szCs w:val="16"/>
      </w:rPr>
      <w:t>Szpitale Pomorskie Sp. z o.o.</w:t>
    </w:r>
    <w:r>
      <w:rPr>
        <w:b/>
        <w:sz w:val="16"/>
        <w:szCs w:val="16"/>
        <w:lang w:eastAsia="pl-PL"/>
      </w:rPr>
      <w:t xml:space="preserve"> </w:t>
    </w:r>
  </w:p>
  <w:p w:rsidR="00D30A46" w:rsidRDefault="00C21C82">
    <w:pPr>
      <w:pStyle w:val="Stopka"/>
      <w:rPr>
        <w:rFonts w:ascii="Century Gothic" w:hAnsi="Century Gothic"/>
        <w:color w:val="004685"/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D30A46" w:rsidRDefault="00C21C82">
    <w:pPr>
      <w:pStyle w:val="Stopka"/>
      <w:rPr>
        <w:rFonts w:ascii="Century Gothic" w:hAnsi="Century Gothic"/>
        <w:color w:val="004685"/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D30A46" w:rsidRDefault="00C21C82">
    <w:pPr>
      <w:pStyle w:val="Stopka"/>
      <w:rPr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>| kapitał zakładowy: 181 060 500,00 zł</w:t>
    </w:r>
  </w:p>
  <w:p w:rsidR="00D30A46" w:rsidRDefault="00C21C82">
    <w:pPr>
      <w:pStyle w:val="Stopka"/>
      <w:rPr>
        <w:rFonts w:ascii="Century Gothic" w:hAnsi="Century Gothic"/>
        <w:color w:val="004685"/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D30A46" w:rsidRDefault="00C21C82">
    <w:pPr>
      <w:pStyle w:val="Stopka"/>
      <w:rPr>
        <w:rFonts w:ascii="Century Gothic" w:hAnsi="Century Gothic"/>
        <w:b/>
        <w:color w:val="004685"/>
        <w:sz w:val="16"/>
        <w:szCs w:val="16"/>
      </w:rPr>
    </w:pPr>
    <w:r>
      <w:rPr>
        <w:rFonts w:ascii="Century Gothic" w:hAnsi="Century Gothic"/>
        <w:color w:val="004685"/>
        <w:sz w:val="16"/>
        <w:szCs w:val="16"/>
      </w:rPr>
      <w:t>e-mail: sekretariat@szpitalepomorskie.eu |</w:t>
    </w:r>
    <w:r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D30A46" w:rsidRDefault="00C21C82">
    <w:pPr>
      <w:pStyle w:val="Stopka"/>
      <w:rPr>
        <w:rFonts w:cstheme="minorHAnsi"/>
        <w:color w:val="004685"/>
        <w:sz w:val="18"/>
        <w:szCs w:val="18"/>
      </w:rPr>
    </w:pPr>
    <w:r>
      <w:rPr>
        <w:rFonts w:cstheme="minorHAnsi"/>
        <w:b/>
        <w:color w:val="4472C4" w:themeColor="accent1"/>
        <w:sz w:val="18"/>
        <w:szCs w:val="18"/>
      </w:rPr>
      <w:t>D25M/251/N/37-71rj/24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4D7" w:rsidRDefault="00F064D7">
      <w:pPr>
        <w:spacing w:after="0" w:line="240" w:lineRule="auto"/>
      </w:pPr>
      <w:r>
        <w:separator/>
      </w:r>
    </w:p>
  </w:footnote>
  <w:footnote w:type="continuationSeparator" w:id="0">
    <w:p w:rsidR="00F064D7" w:rsidRDefault="00F0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46" w:rsidRDefault="00C21C82">
    <w:pPr>
      <w:pStyle w:val="Nagwek"/>
      <w:jc w:val="center"/>
    </w:pPr>
    <w:r>
      <w:rPr>
        <w:noProof/>
      </w:rPr>
      <w:drawing>
        <wp:inline distT="0" distB="0" distL="0" distR="0">
          <wp:extent cx="2742565" cy="361950"/>
          <wp:effectExtent l="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D30A46" w:rsidRDefault="00C21C82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46"/>
    <w:rsid w:val="00090F5A"/>
    <w:rsid w:val="00211604"/>
    <w:rsid w:val="002156F2"/>
    <w:rsid w:val="00466EF1"/>
    <w:rsid w:val="00621DBE"/>
    <w:rsid w:val="006533C6"/>
    <w:rsid w:val="00797D93"/>
    <w:rsid w:val="007B27C9"/>
    <w:rsid w:val="00896699"/>
    <w:rsid w:val="009557B8"/>
    <w:rsid w:val="00A21927"/>
    <w:rsid w:val="00B97FDA"/>
    <w:rsid w:val="00BD1C27"/>
    <w:rsid w:val="00C21C82"/>
    <w:rsid w:val="00CF7868"/>
    <w:rsid w:val="00D0544F"/>
    <w:rsid w:val="00D30A46"/>
    <w:rsid w:val="00D453CE"/>
    <w:rsid w:val="00D6461B"/>
    <w:rsid w:val="00F064D7"/>
    <w:rsid w:val="00F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A0E6"/>
  <w15:docId w15:val="{252D5072-8663-4757-B440-C5CE168D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D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2D6A"/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44B8A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071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unhideWhenUsed/>
    <w:qFormat/>
    <w:rsid w:val="00A549F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qFormat/>
    <w:locked/>
    <w:rsid w:val="00F21E13"/>
  </w:style>
  <w:style w:type="character" w:customStyle="1" w:styleId="normaltextrun">
    <w:name w:val="normaltextrun"/>
    <w:basedOn w:val="Domylnaczcionkaakapitu"/>
    <w:qFormat/>
    <w:rsid w:val="008F2E06"/>
  </w:style>
  <w:style w:type="character" w:customStyle="1" w:styleId="eop">
    <w:name w:val="eop"/>
    <w:basedOn w:val="Domylnaczcionkaakapitu"/>
    <w:qFormat/>
    <w:rsid w:val="008F2E06"/>
  </w:style>
  <w:style w:type="character" w:customStyle="1" w:styleId="fontstyle01">
    <w:name w:val="fontstyle01"/>
    <w:basedOn w:val="Domylnaczcionkaakapitu"/>
    <w:qFormat/>
    <w:rsid w:val="00032561"/>
    <w:rPr>
      <w:rFonts w:ascii="Lato" w:hAnsi="La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032561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0453B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50453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520B7B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63D7E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unhideWhenUsed/>
    <w:qFormat/>
    <w:rsid w:val="007762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C67AE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qFormat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paragraph">
    <w:name w:val="paragraph"/>
    <w:basedOn w:val="Normalny"/>
    <w:qFormat/>
    <w:rsid w:val="008F2E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520B7B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E8F1-B589-4F62-AC5C-3DC1A762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dc:description/>
  <cp:lastModifiedBy>Patrycja Sagan</cp:lastModifiedBy>
  <cp:revision>2</cp:revision>
  <cp:lastPrinted>2024-11-25T06:14:00Z</cp:lastPrinted>
  <dcterms:created xsi:type="dcterms:W3CDTF">2024-11-25T06:32:00Z</dcterms:created>
  <dcterms:modified xsi:type="dcterms:W3CDTF">2024-11-25T06:32:00Z</dcterms:modified>
  <dc:language>pl-PL</dc:language>
</cp:coreProperties>
</file>