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4323CF6E">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1D824D91"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B2EB7">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53027AFB"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260B0F">
        <w:rPr>
          <w:rFonts w:asciiTheme="minorHAnsi" w:hAnsiTheme="minorHAnsi"/>
          <w:b/>
          <w:bCs/>
          <w:sz w:val="22"/>
          <w:szCs w:val="22"/>
        </w:rPr>
        <w:t>279</w:t>
      </w:r>
      <w:r w:rsidR="000C6371" w:rsidRPr="00226E09">
        <w:rPr>
          <w:rFonts w:asciiTheme="minorHAnsi" w:hAnsiTheme="minorHAnsi"/>
          <w:b/>
          <w:bCs/>
          <w:sz w:val="22"/>
          <w:szCs w:val="22"/>
        </w:rPr>
        <w:t xml:space="preserve">  </w:t>
      </w:r>
    </w:p>
    <w:p w14:paraId="451C5E69" w14:textId="04897A31" w:rsidR="0018382D" w:rsidRPr="00226E09" w:rsidRDefault="00771736" w:rsidP="00771736">
      <w:pPr>
        <w:tabs>
          <w:tab w:val="center" w:pos="4536"/>
          <w:tab w:val="right" w:pos="9072"/>
        </w:tabs>
        <w:jc w:val="center"/>
        <w:rPr>
          <w:rFonts w:asciiTheme="minorHAnsi" w:hAnsiTheme="minorHAnsi"/>
          <w:sz w:val="24"/>
          <w:szCs w:val="24"/>
        </w:rPr>
      </w:pPr>
      <w:r>
        <w:rPr>
          <w:rFonts w:asciiTheme="minorHAnsi" w:hAnsiTheme="minorHAnsi"/>
          <w:sz w:val="24"/>
          <w:szCs w:val="24"/>
        </w:rPr>
        <w:tab/>
      </w:r>
      <w:r w:rsidR="009800E2">
        <w:rPr>
          <w:rFonts w:asciiTheme="minorHAnsi" w:hAnsiTheme="minorHAnsi"/>
          <w:sz w:val="24"/>
          <w:szCs w:val="24"/>
        </w:rPr>
        <w:tab/>
        <w:t>Kielce dn.</w:t>
      </w:r>
      <w:r w:rsidR="00692A8C">
        <w:rPr>
          <w:rFonts w:asciiTheme="minorHAnsi" w:hAnsiTheme="minorHAnsi"/>
          <w:sz w:val="24"/>
          <w:szCs w:val="24"/>
        </w:rPr>
        <w:t>1</w:t>
      </w:r>
      <w:r w:rsidR="000B2EB7">
        <w:rPr>
          <w:rFonts w:asciiTheme="minorHAnsi" w:hAnsiTheme="minorHAnsi"/>
          <w:sz w:val="24"/>
          <w:szCs w:val="24"/>
        </w:rPr>
        <w:t>2</w:t>
      </w:r>
      <w:r w:rsidR="009800E2">
        <w:rPr>
          <w:rFonts w:asciiTheme="minorHAnsi" w:hAnsiTheme="minorHAnsi"/>
          <w:sz w:val="24"/>
          <w:szCs w:val="24"/>
        </w:rPr>
        <w:t>.</w:t>
      </w:r>
      <w:r w:rsidR="00740C01">
        <w:rPr>
          <w:rFonts w:asciiTheme="minorHAnsi" w:hAnsiTheme="minorHAnsi"/>
          <w:sz w:val="24"/>
          <w:szCs w:val="24"/>
        </w:rPr>
        <w:t>0</w:t>
      </w:r>
      <w:r w:rsidR="000B2EB7">
        <w:rPr>
          <w:rFonts w:asciiTheme="minorHAnsi" w:hAnsiTheme="minorHAnsi"/>
          <w:sz w:val="24"/>
          <w:szCs w:val="24"/>
        </w:rPr>
        <w:t>6</w:t>
      </w:r>
      <w:r w:rsidR="00037DA3" w:rsidRPr="00226E09">
        <w:rPr>
          <w:rFonts w:asciiTheme="minorHAnsi" w:hAnsiTheme="minorHAnsi"/>
          <w:sz w:val="24"/>
          <w:szCs w:val="24"/>
        </w:rPr>
        <w:t>.202</w:t>
      </w:r>
      <w:r w:rsidR="000B2EB7">
        <w:rPr>
          <w:rFonts w:asciiTheme="minorHAnsi" w:hAnsiTheme="minorHAnsi"/>
          <w:sz w:val="24"/>
          <w:szCs w:val="24"/>
        </w:rPr>
        <w:t>4</w:t>
      </w:r>
      <w:r w:rsidR="00037DA3" w:rsidRPr="00226E09">
        <w:rPr>
          <w:rFonts w:asciiTheme="minorHAnsi" w:hAnsiTheme="minorHAnsi"/>
          <w:sz w:val="24"/>
          <w:szCs w:val="24"/>
        </w:rPr>
        <w:t>r.</w:t>
      </w:r>
    </w:p>
    <w:p w14:paraId="6C5EC3B3" w14:textId="1C77B2A8" w:rsidR="00037DA3" w:rsidRDefault="00037DA3" w:rsidP="00742D5C">
      <w:pPr>
        <w:pStyle w:val="Nagwek"/>
        <w:jc w:val="center"/>
        <w:rPr>
          <w:rFonts w:asciiTheme="minorHAnsi" w:hAnsiTheme="minorHAnsi"/>
          <w:bCs/>
          <w:sz w:val="24"/>
          <w:szCs w:val="24"/>
        </w:rPr>
      </w:pPr>
    </w:p>
    <w:p w14:paraId="370D8A22" w14:textId="77777777" w:rsidR="00260B0F" w:rsidRPr="00226E09" w:rsidRDefault="00260B0F" w:rsidP="00742D5C">
      <w:pPr>
        <w:pStyle w:val="Nagwek"/>
        <w:jc w:val="center"/>
        <w:rPr>
          <w:rFonts w:asciiTheme="minorHAnsi" w:hAnsiTheme="minorHAnsi"/>
          <w:bCs/>
          <w:sz w:val="24"/>
          <w:szCs w:val="24"/>
        </w:rPr>
      </w:pPr>
    </w:p>
    <w:p w14:paraId="0A8696E7" w14:textId="1F30E589"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31E26E1F" w14:textId="77777777" w:rsidR="00AA5D7E" w:rsidRDefault="00AA5D7E" w:rsidP="00742D5C">
      <w:pPr>
        <w:pStyle w:val="Nagwek"/>
        <w:jc w:val="center"/>
        <w:rPr>
          <w:rFonts w:asciiTheme="minorHAnsi" w:hAnsiTheme="minorHAnsi"/>
          <w:bCs/>
          <w:sz w:val="28"/>
          <w:szCs w:val="28"/>
        </w:rPr>
      </w:pPr>
    </w:p>
    <w:p w14:paraId="6DCB3C54" w14:textId="1EC663D0" w:rsidR="000C6371" w:rsidRPr="00AA5D7E" w:rsidRDefault="00AA5D7E" w:rsidP="00AA5D7E">
      <w:pPr>
        <w:autoSpaceDE w:val="0"/>
        <w:autoSpaceDN w:val="0"/>
        <w:adjustRightInd w:val="0"/>
        <w:spacing w:before="10" w:afterLines="10" w:after="24" w:line="276" w:lineRule="auto"/>
        <w:ind w:right="-284"/>
        <w:jc w:val="both"/>
        <w:rPr>
          <w:rFonts w:asciiTheme="minorHAnsi" w:hAnsiTheme="minorHAnsi" w:cs="Calibri"/>
          <w:b/>
          <w:bCs/>
          <w:color w:val="000000"/>
          <w:sz w:val="24"/>
          <w:szCs w:val="24"/>
        </w:rPr>
      </w:pPr>
      <w:bookmarkStart w:id="0" w:name="_Hlk80859436"/>
      <w:bookmarkStart w:id="1" w:name="_Hlk105483554"/>
      <w:bookmarkStart w:id="2" w:name="_Hlk110327544"/>
      <w:bookmarkStart w:id="3" w:name="_Hlk122338479"/>
      <w:r w:rsidRPr="00AA5D7E">
        <w:rPr>
          <w:rFonts w:ascii="Calibri" w:hAnsi="Calibri" w:cs="Calibri"/>
          <w:b/>
          <w:bCs/>
          <w:sz w:val="22"/>
          <w:szCs w:val="22"/>
        </w:rPr>
        <w:t xml:space="preserve">Zakup wraz z </w:t>
      </w:r>
      <w:bookmarkEnd w:id="0"/>
      <w:bookmarkEnd w:id="1"/>
      <w:r w:rsidRPr="00AA5D7E">
        <w:rPr>
          <w:rFonts w:ascii="Calibri" w:hAnsi="Calibri" w:cs="Calibri"/>
          <w:b/>
          <w:bCs/>
          <w:sz w:val="22"/>
          <w:szCs w:val="22"/>
        </w:rPr>
        <w:t>dostawą</w:t>
      </w:r>
      <w:r w:rsidR="00692A8C">
        <w:rPr>
          <w:rFonts w:ascii="Calibri" w:hAnsi="Calibri" w:cs="Calibri"/>
          <w:b/>
          <w:bCs/>
          <w:sz w:val="22"/>
          <w:szCs w:val="22"/>
        </w:rPr>
        <w:t xml:space="preserve"> </w:t>
      </w:r>
      <w:r w:rsidR="00692A8C" w:rsidRPr="00692A8C">
        <w:rPr>
          <w:rFonts w:ascii="Calibri" w:hAnsi="Calibri" w:cs="Calibri"/>
          <w:b/>
          <w:bCs/>
          <w:sz w:val="22"/>
          <w:szCs w:val="22"/>
        </w:rPr>
        <w:t xml:space="preserve"> paneli do diagnostyki molekularnej zakażeń w systemie zamkniętym do analizatora Biofire FilmArray</w:t>
      </w:r>
      <w:r w:rsidRPr="00AA5D7E">
        <w:rPr>
          <w:rFonts w:ascii="Calibri" w:hAnsi="Calibri" w:cs="Calibri"/>
          <w:b/>
          <w:bCs/>
          <w:sz w:val="22"/>
          <w:szCs w:val="22"/>
        </w:rPr>
        <w:t xml:space="preserve"> </w:t>
      </w:r>
      <w:r w:rsidRPr="00AA5D7E">
        <w:rPr>
          <w:rFonts w:ascii="Calibri" w:eastAsia="Calibri" w:hAnsi="Calibri"/>
          <w:b/>
          <w:bCs/>
          <w:sz w:val="22"/>
          <w:szCs w:val="22"/>
          <w:lang w:eastAsia="en-US"/>
        </w:rPr>
        <w:t>dla Zakładu  Mikrobiologii Klinicznej Świętokrzyskiego Centrum Onkologii w Kielcach</w:t>
      </w:r>
      <w:bookmarkEnd w:id="2"/>
      <w:bookmarkEnd w:id="3"/>
    </w:p>
    <w:p w14:paraId="28D648DF" w14:textId="0A243D3F" w:rsidR="00A86CE8" w:rsidRPr="00226E09" w:rsidRDefault="000B2EB7"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Pr>
          <w:rFonts w:asciiTheme="minorHAnsi" w:hAnsiTheme="minorHAnsi"/>
          <w:b/>
          <w:sz w:val="24"/>
          <w:szCs w:val="24"/>
        </w:rPr>
        <w:t>136</w:t>
      </w:r>
      <w:r w:rsidR="00A173DB" w:rsidRPr="00226E09">
        <w:rPr>
          <w:rFonts w:asciiTheme="minorHAnsi" w:hAnsiTheme="minorHAnsi"/>
          <w:b/>
          <w:sz w:val="24"/>
          <w:szCs w:val="24"/>
        </w:rPr>
        <w:t>.</w:t>
      </w:r>
      <w:r w:rsidR="0018382D" w:rsidRPr="00226E09">
        <w:rPr>
          <w:rFonts w:asciiTheme="minorHAnsi" w:hAnsiTheme="minorHAnsi"/>
          <w:b/>
          <w:sz w:val="24"/>
          <w:szCs w:val="24"/>
        </w:rPr>
        <w:t>202</w:t>
      </w:r>
      <w:r>
        <w:rPr>
          <w:rFonts w:asciiTheme="minorHAnsi" w:hAnsiTheme="minorHAnsi"/>
          <w:b/>
          <w:sz w:val="24"/>
          <w:szCs w:val="24"/>
        </w:rPr>
        <w:t>4</w:t>
      </w:r>
      <w:r w:rsidR="0018382D" w:rsidRPr="00226E09">
        <w:rPr>
          <w:rFonts w:asciiTheme="minorHAnsi" w:hAnsiTheme="minorHAnsi"/>
          <w:b/>
          <w:sz w:val="24"/>
          <w:szCs w:val="24"/>
        </w:rPr>
        <w:t>.</w:t>
      </w:r>
      <w:r w:rsidR="00260B0F">
        <w:rPr>
          <w:rFonts w:asciiTheme="minorHAnsi" w:hAnsiTheme="minorHAnsi"/>
          <w:b/>
          <w:sz w:val="24"/>
          <w:szCs w:val="24"/>
        </w:rPr>
        <w:t>IA</w:t>
      </w:r>
      <w:r w:rsidR="00344B6F">
        <w:rPr>
          <w:rFonts w:asciiTheme="minorHAnsi" w:hAnsiTheme="minorHAnsi"/>
          <w:b/>
          <w:sz w:val="24"/>
          <w:szCs w:val="24"/>
        </w:rPr>
        <w:t xml:space="preserve">  </w:t>
      </w: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11DFC5FE" w14:textId="77777777" w:rsidR="00DD74EE" w:rsidRDefault="00DD74EE" w:rsidP="00DD74EE">
      <w:pPr>
        <w:spacing w:before="10" w:afterLines="10" w:after="24" w:line="276" w:lineRule="auto"/>
        <w:ind w:left="4956" w:firstLine="708"/>
        <w:jc w:val="both"/>
        <w:rPr>
          <w:rFonts w:asciiTheme="minorHAnsi" w:hAnsiTheme="minorHAnsi"/>
          <w:bCs/>
          <w:sz w:val="24"/>
          <w:szCs w:val="24"/>
        </w:rPr>
      </w:pPr>
    </w:p>
    <w:p w14:paraId="7465BCBD" w14:textId="247F3D70" w:rsidR="00AE2DEF" w:rsidRDefault="000B2EB7" w:rsidP="00DD74EE">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 xml:space="preserve">          </w:t>
      </w:r>
      <w:r w:rsidR="00EA3183">
        <w:rPr>
          <w:rFonts w:asciiTheme="minorHAnsi" w:hAnsiTheme="minorHAnsi"/>
          <w:bCs/>
          <w:sz w:val="22"/>
          <w:szCs w:val="22"/>
        </w:rPr>
        <w:t xml:space="preserve"> </w:t>
      </w:r>
      <w:r w:rsidR="00A9120B" w:rsidRPr="00226E09">
        <w:rPr>
          <w:rFonts w:asciiTheme="minorHAnsi" w:hAnsiTheme="minorHAnsi"/>
          <w:bCs/>
          <w:sz w:val="22"/>
          <w:szCs w:val="22"/>
        </w:rPr>
        <w:t>Zatwierdzam</w:t>
      </w:r>
    </w:p>
    <w:p w14:paraId="15DE8AC2" w14:textId="68A70B01" w:rsidR="00C7688E" w:rsidRDefault="00C7688E" w:rsidP="00C7688E">
      <w:pPr>
        <w:spacing w:before="10" w:afterLines="10" w:after="24" w:line="276" w:lineRule="auto"/>
        <w:ind w:left="4956"/>
        <w:rPr>
          <w:rFonts w:asciiTheme="minorHAnsi" w:hAnsiTheme="minorHAnsi"/>
          <w:bCs/>
          <w:sz w:val="22"/>
          <w:szCs w:val="22"/>
        </w:rPr>
      </w:pPr>
      <w:r>
        <w:rPr>
          <w:rFonts w:asciiTheme="minorHAnsi" w:hAnsiTheme="minorHAnsi"/>
          <w:bCs/>
          <w:sz w:val="22"/>
          <w:szCs w:val="22"/>
        </w:rPr>
        <w:t>Z-ca Dyr. ds. Finansowo-Administracyjnych Agnieszka Syska</w:t>
      </w:r>
    </w:p>
    <w:p w14:paraId="7E068456"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76EFD597"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77777777" w:rsidR="00CE6F86" w:rsidRDefault="00CE6F86" w:rsidP="00BA40A5">
      <w:pPr>
        <w:spacing w:before="10" w:afterLines="10" w:after="24" w:line="276" w:lineRule="auto"/>
        <w:jc w:val="both"/>
        <w:rPr>
          <w:rFonts w:asciiTheme="minorHAnsi" w:hAnsiTheme="minorHAnsi"/>
          <w:b/>
          <w:sz w:val="22"/>
          <w:szCs w:val="22"/>
          <w:u w:val="single"/>
        </w:rPr>
      </w:pPr>
    </w:p>
    <w:p w14:paraId="016C62FB" w14:textId="679333B5" w:rsidR="00693C11" w:rsidRDefault="00693C11" w:rsidP="00BA40A5">
      <w:pPr>
        <w:spacing w:before="10" w:afterLines="10" w:after="24" w:line="276" w:lineRule="auto"/>
        <w:jc w:val="both"/>
        <w:rPr>
          <w:rFonts w:asciiTheme="minorHAnsi" w:hAnsiTheme="minorHAnsi"/>
          <w:b/>
          <w:sz w:val="22"/>
          <w:szCs w:val="22"/>
          <w:u w:val="single"/>
        </w:rPr>
      </w:pPr>
    </w:p>
    <w:p w14:paraId="15339AE5" w14:textId="77CA0B7E" w:rsidR="00505DA2" w:rsidRDefault="00505DA2" w:rsidP="00BA40A5">
      <w:pPr>
        <w:spacing w:before="10" w:afterLines="10" w:after="24" w:line="276" w:lineRule="auto"/>
        <w:jc w:val="both"/>
        <w:rPr>
          <w:rFonts w:asciiTheme="minorHAnsi" w:hAnsiTheme="minorHAnsi"/>
          <w:b/>
          <w:sz w:val="22"/>
          <w:szCs w:val="22"/>
          <w:u w:val="single"/>
        </w:rPr>
      </w:pPr>
    </w:p>
    <w:p w14:paraId="1D27EBD8" w14:textId="1F8F75BE" w:rsidR="00505DA2" w:rsidRDefault="00505DA2" w:rsidP="00BA40A5">
      <w:pPr>
        <w:spacing w:before="10" w:afterLines="10" w:after="24" w:line="276" w:lineRule="auto"/>
        <w:jc w:val="both"/>
        <w:rPr>
          <w:rFonts w:asciiTheme="minorHAnsi" w:hAnsiTheme="minorHAnsi"/>
          <w:b/>
          <w:sz w:val="22"/>
          <w:szCs w:val="22"/>
          <w:u w:val="single"/>
        </w:rPr>
      </w:pPr>
    </w:p>
    <w:p w14:paraId="5DA4BD4F" w14:textId="13FF5DE3" w:rsidR="00505DA2" w:rsidRDefault="00505DA2" w:rsidP="00BA40A5">
      <w:pPr>
        <w:spacing w:before="10" w:afterLines="10" w:after="24" w:line="276" w:lineRule="auto"/>
        <w:jc w:val="both"/>
        <w:rPr>
          <w:rFonts w:asciiTheme="minorHAnsi" w:hAnsiTheme="minorHAnsi"/>
          <w:b/>
          <w:sz w:val="22"/>
          <w:szCs w:val="22"/>
          <w:u w:val="single"/>
        </w:rPr>
      </w:pPr>
    </w:p>
    <w:p w14:paraId="46C18D4E" w14:textId="77777777" w:rsidR="00505DA2" w:rsidRDefault="00505DA2"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737238BD"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hyperlink r:id="rId10" w:tooltip="blocked::http://platformazakupowa.pl/pn/onkol_kielce" w:history="1"/>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0A3BB27E"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260B0F">
        <w:rPr>
          <w:rFonts w:asciiTheme="minorHAnsi" w:hAnsiTheme="minorHAnsi"/>
          <w:sz w:val="22"/>
          <w:szCs w:val="22"/>
        </w:rPr>
        <w:t>279</w:t>
      </w:r>
      <w:r w:rsidR="00017AB6" w:rsidRPr="00226E09">
        <w:rPr>
          <w:rFonts w:asciiTheme="minorHAnsi" w:hAnsiTheme="minorHAnsi"/>
          <w:sz w:val="22"/>
          <w:szCs w:val="22"/>
        </w:rPr>
        <w:t xml:space="preserve"> </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210FA7B3"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275 pkt 1 ustawy Pzp.</w:t>
      </w:r>
    </w:p>
    <w:p w14:paraId="70A1310D"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W zakresie nieuregulowanym w SWZ zastosowanie mają przepisy ustawy Pzp oraz aktów wykonawczych wydanych na jej podstawie.</w:t>
      </w:r>
    </w:p>
    <w:p w14:paraId="72E3B44F"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Pr="0051208C" w:rsidRDefault="00C87D42" w:rsidP="00F0149E">
      <w:pPr>
        <w:pStyle w:val="Akapitzlist"/>
        <w:numPr>
          <w:ilvl w:val="0"/>
          <w:numId w:val="6"/>
        </w:numPr>
        <w:spacing w:before="10" w:afterLines="10" w:after="24"/>
        <w:ind w:left="567" w:hanging="567"/>
        <w:jc w:val="both"/>
        <w:rPr>
          <w:rFonts w:asciiTheme="minorHAnsi" w:hAnsiTheme="minorHAnsi"/>
          <w:b/>
        </w:rPr>
      </w:pPr>
      <w:r w:rsidRPr="0051208C">
        <w:rPr>
          <w:rFonts w:asciiTheme="minorHAnsi" w:hAnsiTheme="minorHAnsi"/>
          <w:b/>
        </w:rPr>
        <w:t>Opis części zamówienia</w:t>
      </w:r>
    </w:p>
    <w:p w14:paraId="4DF091C0" w14:textId="170B2ACA" w:rsidR="008A78E8" w:rsidRPr="008A78E8" w:rsidRDefault="00B467B6" w:rsidP="00B467B6">
      <w:pPr>
        <w:spacing w:after="0" w:line="240" w:lineRule="auto"/>
        <w:rPr>
          <w:rFonts w:ascii="Calibri" w:hAnsi="Calibri" w:cs="Calibri"/>
          <w:sz w:val="22"/>
          <w:szCs w:val="22"/>
        </w:rPr>
      </w:pPr>
      <w:bookmarkStart w:id="4" w:name="_Hlk100828933"/>
      <w:r>
        <w:rPr>
          <w:rFonts w:asciiTheme="minorHAnsi" w:eastAsia="Calibri" w:hAnsiTheme="minorHAnsi"/>
          <w:b/>
          <w:sz w:val="22"/>
          <w:szCs w:val="22"/>
          <w:lang w:eastAsia="en-US"/>
        </w:rPr>
        <w:t xml:space="preserve">          </w:t>
      </w:r>
      <w:r w:rsidR="008A78E8" w:rsidRPr="008A78E8">
        <w:rPr>
          <w:rFonts w:ascii="Calibri" w:eastAsia="Calibri" w:hAnsi="Calibri"/>
          <w:sz w:val="22"/>
          <w:szCs w:val="22"/>
          <w:lang w:eastAsia="en-US"/>
        </w:rPr>
        <w:t xml:space="preserve">Pakiet nr </w:t>
      </w:r>
      <w:r>
        <w:rPr>
          <w:rFonts w:ascii="Calibri" w:eastAsia="Calibri" w:hAnsi="Calibri"/>
          <w:sz w:val="22"/>
          <w:szCs w:val="22"/>
          <w:lang w:eastAsia="en-US"/>
        </w:rPr>
        <w:t>1</w:t>
      </w:r>
      <w:r w:rsidR="008A78E8" w:rsidRPr="008A78E8">
        <w:rPr>
          <w:rFonts w:ascii="Calibri" w:eastAsia="Calibri" w:hAnsi="Calibri"/>
          <w:sz w:val="22"/>
          <w:szCs w:val="22"/>
          <w:lang w:eastAsia="en-US"/>
        </w:rPr>
        <w:t xml:space="preserve"> - </w:t>
      </w:r>
      <w:r w:rsidR="008A78E8" w:rsidRPr="008A78E8">
        <w:rPr>
          <w:rFonts w:ascii="Calibri" w:hAnsi="Calibri" w:cs="Calibri"/>
          <w:sz w:val="22"/>
          <w:szCs w:val="22"/>
        </w:rPr>
        <w:t>Panele do diagnostyki molekularnej zakażeń w systemie zamkniętym</w:t>
      </w:r>
    </w:p>
    <w:p w14:paraId="21145223" w14:textId="3B32E223" w:rsidR="008A78E8" w:rsidRPr="008A78E8" w:rsidRDefault="008A78E8" w:rsidP="008A78E8">
      <w:pPr>
        <w:spacing w:after="0" w:line="240" w:lineRule="auto"/>
        <w:rPr>
          <w:rFonts w:ascii="Calibri" w:eastAsia="Calibri" w:hAnsi="Calibri"/>
          <w:sz w:val="22"/>
          <w:szCs w:val="22"/>
          <w:lang w:eastAsia="en-US"/>
        </w:rPr>
      </w:pPr>
      <w:r w:rsidRPr="008A78E8">
        <w:rPr>
          <w:rFonts w:ascii="Calibri" w:hAnsi="Calibri" w:cs="Calibri"/>
          <w:sz w:val="22"/>
          <w:szCs w:val="22"/>
        </w:rPr>
        <w:t xml:space="preserve">                     </w:t>
      </w:r>
      <w:r>
        <w:rPr>
          <w:rFonts w:ascii="Calibri" w:hAnsi="Calibri" w:cs="Calibri"/>
          <w:sz w:val="22"/>
          <w:szCs w:val="22"/>
        </w:rPr>
        <w:t xml:space="preserve">               </w:t>
      </w:r>
      <w:r w:rsidRPr="008A78E8">
        <w:rPr>
          <w:rFonts w:ascii="Calibri" w:hAnsi="Calibri" w:cs="Calibri"/>
          <w:sz w:val="22"/>
          <w:szCs w:val="22"/>
        </w:rPr>
        <w:t xml:space="preserve"> do analizatora Biofire FilmArray  </w:t>
      </w:r>
    </w:p>
    <w:p w14:paraId="4FAFFBCD" w14:textId="239FC4F6" w:rsidR="00FC0D42" w:rsidRPr="00FC0D42" w:rsidRDefault="00FC0D42" w:rsidP="008A78E8">
      <w:pPr>
        <w:spacing w:after="0" w:line="240" w:lineRule="auto"/>
        <w:jc w:val="both"/>
        <w:rPr>
          <w:rFonts w:ascii="Calibri" w:eastAsia="Calibri" w:hAnsi="Calibri"/>
          <w:sz w:val="22"/>
          <w:szCs w:val="22"/>
          <w:lang w:eastAsia="en-US"/>
        </w:rPr>
      </w:pPr>
    </w:p>
    <w:bookmarkEnd w:id="4"/>
    <w:p w14:paraId="13E7F986" w14:textId="77777777" w:rsidR="001142A6" w:rsidRDefault="001142A6" w:rsidP="001142A6">
      <w:pPr>
        <w:tabs>
          <w:tab w:val="left" w:pos="568"/>
        </w:tabs>
        <w:spacing w:after="0" w:line="240" w:lineRule="auto"/>
        <w:ind w:right="68"/>
        <w:rPr>
          <w:rFonts w:asciiTheme="minorHAnsi" w:hAnsiTheme="minorHAnsi"/>
          <w:sz w:val="22"/>
          <w:szCs w:val="22"/>
        </w:rPr>
      </w:pPr>
    </w:p>
    <w:p w14:paraId="010FDD46" w14:textId="681A3710" w:rsidR="001142A6" w:rsidRDefault="001142A6" w:rsidP="001142A6">
      <w:pPr>
        <w:tabs>
          <w:tab w:val="left" w:pos="568"/>
        </w:tabs>
        <w:spacing w:after="0" w:line="240" w:lineRule="auto"/>
        <w:ind w:right="68"/>
        <w:rPr>
          <w:rFonts w:asciiTheme="minorHAnsi" w:hAnsiTheme="minorHAnsi"/>
          <w:sz w:val="22"/>
          <w:szCs w:val="22"/>
        </w:rPr>
      </w:pPr>
      <w:r>
        <w:rPr>
          <w:rFonts w:asciiTheme="minorHAnsi" w:hAnsiTheme="minorHAnsi"/>
          <w:sz w:val="22"/>
          <w:szCs w:val="22"/>
        </w:rPr>
        <w:t xml:space="preserve">      </w:t>
      </w:r>
      <w:r w:rsidR="00F0149E" w:rsidRPr="0051208C">
        <w:rPr>
          <w:rFonts w:asciiTheme="minorHAnsi" w:hAnsiTheme="minorHAnsi"/>
          <w:sz w:val="22"/>
          <w:szCs w:val="22"/>
        </w:rPr>
        <w:t>Zamawiający</w:t>
      </w:r>
      <w:r w:rsidR="00B467B6">
        <w:rPr>
          <w:rFonts w:asciiTheme="minorHAnsi" w:hAnsiTheme="minorHAnsi"/>
          <w:sz w:val="22"/>
          <w:szCs w:val="22"/>
        </w:rPr>
        <w:t xml:space="preserve"> </w:t>
      </w:r>
      <w:r>
        <w:rPr>
          <w:rFonts w:asciiTheme="minorHAnsi" w:hAnsiTheme="minorHAnsi"/>
          <w:sz w:val="22"/>
          <w:szCs w:val="22"/>
        </w:rPr>
        <w:t xml:space="preserve">nie </w:t>
      </w:r>
      <w:r w:rsidR="00B467B6">
        <w:rPr>
          <w:rFonts w:asciiTheme="minorHAnsi" w:hAnsiTheme="minorHAnsi"/>
          <w:sz w:val="22"/>
          <w:szCs w:val="22"/>
        </w:rPr>
        <w:t xml:space="preserve"> </w:t>
      </w:r>
      <w:r w:rsidR="00F0149E" w:rsidRPr="0051208C">
        <w:rPr>
          <w:rFonts w:asciiTheme="minorHAnsi" w:hAnsiTheme="minorHAnsi"/>
          <w:sz w:val="22"/>
          <w:szCs w:val="22"/>
        </w:rPr>
        <w:t xml:space="preserve"> dopuszcza składani</w:t>
      </w:r>
      <w:r w:rsidR="00B467B6">
        <w:rPr>
          <w:rFonts w:asciiTheme="minorHAnsi" w:hAnsiTheme="minorHAnsi"/>
          <w:sz w:val="22"/>
          <w:szCs w:val="22"/>
        </w:rPr>
        <w:t>a</w:t>
      </w:r>
      <w:r w:rsidR="00F0149E" w:rsidRPr="0051208C">
        <w:rPr>
          <w:rFonts w:asciiTheme="minorHAnsi" w:hAnsiTheme="minorHAnsi"/>
          <w:sz w:val="22"/>
          <w:szCs w:val="22"/>
        </w:rPr>
        <w:t xml:space="preserve"> ofert częściowych na poszczególne </w:t>
      </w:r>
      <w:r w:rsidR="00B467B6">
        <w:rPr>
          <w:rFonts w:asciiTheme="minorHAnsi" w:hAnsiTheme="minorHAnsi"/>
          <w:sz w:val="22"/>
          <w:szCs w:val="22"/>
        </w:rPr>
        <w:t xml:space="preserve"> pozycje w zakresie  </w:t>
      </w:r>
    </w:p>
    <w:p w14:paraId="489E7D1E" w14:textId="11BE5BB1" w:rsidR="00F0149E" w:rsidRPr="0051208C" w:rsidRDefault="00B467B6" w:rsidP="001142A6">
      <w:pPr>
        <w:tabs>
          <w:tab w:val="left" w:pos="568"/>
        </w:tabs>
        <w:spacing w:after="0" w:line="240" w:lineRule="auto"/>
        <w:ind w:right="68"/>
        <w:rPr>
          <w:rFonts w:asciiTheme="minorHAnsi" w:hAnsiTheme="minorHAnsi"/>
          <w:sz w:val="22"/>
          <w:szCs w:val="22"/>
        </w:rPr>
      </w:pPr>
      <w:r>
        <w:rPr>
          <w:rFonts w:asciiTheme="minorHAnsi" w:hAnsiTheme="minorHAnsi"/>
          <w:sz w:val="22"/>
          <w:szCs w:val="22"/>
        </w:rPr>
        <w:t xml:space="preserve">  </w:t>
      </w:r>
      <w:r w:rsidR="001142A6">
        <w:rPr>
          <w:rFonts w:asciiTheme="minorHAnsi" w:hAnsiTheme="minorHAnsi"/>
          <w:sz w:val="22"/>
          <w:szCs w:val="22"/>
        </w:rPr>
        <w:t xml:space="preserve">     </w:t>
      </w:r>
      <w:r w:rsidR="00F0149E" w:rsidRPr="0051208C">
        <w:rPr>
          <w:rFonts w:asciiTheme="minorHAnsi" w:hAnsiTheme="minorHAnsi"/>
          <w:sz w:val="22"/>
          <w:szCs w:val="22"/>
        </w:rPr>
        <w:t>Pakiet</w:t>
      </w:r>
      <w:r>
        <w:rPr>
          <w:rFonts w:asciiTheme="minorHAnsi" w:hAnsiTheme="minorHAnsi"/>
          <w:sz w:val="22"/>
          <w:szCs w:val="22"/>
        </w:rPr>
        <w:t>u</w:t>
      </w:r>
      <w:r w:rsidR="00F0149E" w:rsidRPr="0051208C">
        <w:rPr>
          <w:rFonts w:asciiTheme="minorHAnsi" w:hAnsiTheme="minorHAnsi"/>
          <w:sz w:val="22"/>
          <w:szCs w:val="22"/>
        </w:rPr>
        <w:t xml:space="preserve"> nr 1</w:t>
      </w:r>
      <w:r>
        <w:rPr>
          <w:rFonts w:asciiTheme="minorHAnsi" w:hAnsiTheme="minorHAnsi"/>
          <w:sz w:val="22"/>
          <w:szCs w:val="22"/>
        </w:rPr>
        <w:t>.</w:t>
      </w:r>
    </w:p>
    <w:p w14:paraId="0332D5D3" w14:textId="77777777" w:rsidR="00F0149E" w:rsidRPr="0051208C" w:rsidRDefault="00F0149E" w:rsidP="00EE74BC">
      <w:pPr>
        <w:tabs>
          <w:tab w:val="left" w:pos="568"/>
        </w:tabs>
        <w:spacing w:after="0" w:line="240" w:lineRule="auto"/>
        <w:ind w:right="68"/>
        <w:rPr>
          <w:rFonts w:asciiTheme="minorHAnsi" w:hAnsiTheme="minorHAnsi"/>
          <w:sz w:val="22"/>
          <w:szCs w:val="22"/>
        </w:rPr>
      </w:pPr>
    </w:p>
    <w:p w14:paraId="50419EAC" w14:textId="77777777" w:rsidR="00C87D42" w:rsidRPr="0051208C" w:rsidRDefault="00C87D42" w:rsidP="00BA40A5">
      <w:pPr>
        <w:pStyle w:val="Akapitzlist"/>
        <w:numPr>
          <w:ilvl w:val="0"/>
          <w:numId w:val="6"/>
        </w:numPr>
        <w:spacing w:before="10" w:afterLines="10" w:after="24"/>
        <w:ind w:left="567" w:hanging="567"/>
        <w:jc w:val="both"/>
        <w:rPr>
          <w:rFonts w:asciiTheme="minorHAnsi" w:hAnsiTheme="minorHAnsi"/>
          <w:b/>
        </w:rPr>
      </w:pPr>
      <w:r w:rsidRPr="0051208C">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086F1BE3"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34212754" w14:textId="77777777" w:rsidR="002F2FE8" w:rsidRPr="00564344" w:rsidRDefault="002F2FE8" w:rsidP="002F2FE8">
      <w:pPr>
        <w:pStyle w:val="Akapitzlist"/>
        <w:numPr>
          <w:ilvl w:val="1"/>
          <w:numId w:val="6"/>
        </w:numPr>
        <w:spacing w:before="10" w:afterLines="10" w:after="24" w:line="240" w:lineRule="auto"/>
        <w:ind w:left="1134" w:hanging="567"/>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Pr>
          <w:rFonts w:asciiTheme="minorHAnsi" w:hAnsiTheme="minorHAnsi" w:cs="Arial"/>
        </w:rPr>
        <w:br/>
      </w:r>
      <w:r w:rsidRPr="00226E09">
        <w:rPr>
          <w:rFonts w:asciiTheme="minorHAnsi" w:hAnsiTheme="minorHAnsi" w:cs="Arial"/>
        </w:rPr>
        <w:t xml:space="preserve">i zawarcia umowy w sprawie zamówienia publicznego. Pełnomocnictwo winno być załączone do </w:t>
      </w:r>
      <w:r w:rsidRPr="00564344">
        <w:rPr>
          <w:rFonts w:asciiTheme="minorHAnsi" w:hAnsiTheme="minorHAnsi" w:cs="Arial"/>
        </w:rPr>
        <w:t>oferty.</w:t>
      </w:r>
    </w:p>
    <w:p w14:paraId="76EE8818" w14:textId="77777777" w:rsidR="002F2FE8" w:rsidRDefault="002F2FE8" w:rsidP="002F2FE8">
      <w:pPr>
        <w:pStyle w:val="Akapitzlist"/>
        <w:numPr>
          <w:ilvl w:val="1"/>
          <w:numId w:val="6"/>
        </w:numPr>
        <w:spacing w:before="10" w:afterLines="10" w:after="24" w:line="240" w:lineRule="auto"/>
        <w:ind w:left="1134" w:hanging="567"/>
        <w:jc w:val="both"/>
        <w:rPr>
          <w:rFonts w:asciiTheme="minorHAnsi" w:hAnsiTheme="minorHAnsi" w:cs="Arial"/>
        </w:rPr>
      </w:pPr>
      <w:r w:rsidRPr="00564344">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4BAD808E" w:rsidR="007C202D" w:rsidRPr="00EA3183"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r w:rsidR="00723EEB">
        <w:rPr>
          <w:rFonts w:asciiTheme="minorHAnsi" w:eastAsia="Times New Roman" w:hAnsiTheme="minorHAnsi"/>
          <w:b/>
          <w:color w:val="000000" w:themeColor="text1"/>
          <w:lang w:eastAsia="pl-PL"/>
        </w:rPr>
        <w:t>.</w:t>
      </w:r>
    </w:p>
    <w:p w14:paraId="403033EB" w14:textId="77777777" w:rsidR="00EA3183" w:rsidRPr="00723EEB" w:rsidRDefault="00EA3183" w:rsidP="00EA3183">
      <w:pPr>
        <w:pStyle w:val="Akapitzlist"/>
        <w:spacing w:before="10" w:afterLines="10" w:after="24"/>
        <w:ind w:left="567"/>
        <w:jc w:val="both"/>
        <w:rPr>
          <w:rFonts w:asciiTheme="minorHAnsi" w:hAnsiTheme="minorHAnsi"/>
          <w:b/>
          <w:color w:val="000000" w:themeColor="text1"/>
        </w:rPr>
      </w:pPr>
    </w:p>
    <w:p w14:paraId="5A2992BD" w14:textId="4F7B9547" w:rsidR="00723EEB" w:rsidRDefault="00EA3183" w:rsidP="00723EEB">
      <w:pPr>
        <w:pStyle w:val="Akapitzlist"/>
        <w:spacing w:before="10" w:afterLines="10" w:after="24"/>
        <w:ind w:left="567"/>
        <w:jc w:val="both"/>
        <w:rPr>
          <w:rFonts w:asciiTheme="minorHAnsi" w:hAnsiTheme="minorHAnsi"/>
          <w:bCs/>
          <w:color w:val="000000" w:themeColor="text1"/>
        </w:rPr>
      </w:pPr>
      <w:r w:rsidRPr="00EA3183">
        <w:rPr>
          <w:rFonts w:asciiTheme="minorHAnsi" w:hAnsiTheme="minorHAnsi"/>
          <w:bCs/>
          <w:color w:val="000000" w:themeColor="text1"/>
        </w:rPr>
        <w:t>Zamawiający nie przewiduje wymagań w tym zakresie.</w:t>
      </w:r>
    </w:p>
    <w:p w14:paraId="27989565" w14:textId="77777777" w:rsidR="00EA3183" w:rsidRPr="00EA3183" w:rsidRDefault="00EA3183" w:rsidP="00723EEB">
      <w:pPr>
        <w:pStyle w:val="Akapitzlist"/>
        <w:spacing w:before="10" w:afterLines="10" w:after="24"/>
        <w:ind w:left="567"/>
        <w:jc w:val="both"/>
        <w:rPr>
          <w:rFonts w:asciiTheme="minorHAnsi" w:hAnsiTheme="minorHAnsi"/>
          <w:bCs/>
          <w:color w:val="000000" w:themeColor="text1"/>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250CEFAF" w14:textId="61F0C819" w:rsidR="008A78E8" w:rsidRPr="002F2FE8" w:rsidRDefault="00B35785" w:rsidP="002F2FE8">
      <w:pPr>
        <w:pStyle w:val="Nagwek"/>
        <w:rPr>
          <w:rFonts w:ascii="Calibri" w:hAnsi="Calibri" w:cs="Calibri"/>
          <w:b/>
          <w:bCs/>
          <w:sz w:val="22"/>
          <w:szCs w:val="22"/>
        </w:rPr>
      </w:pPr>
      <w:r w:rsidRPr="006852B3">
        <w:rPr>
          <w:rFonts w:asciiTheme="minorHAnsi" w:hAnsiTheme="minorHAnsi"/>
          <w:sz w:val="22"/>
          <w:szCs w:val="22"/>
        </w:rPr>
        <w:t>Przedmiotem zamówienia jest</w:t>
      </w:r>
      <w:r w:rsidR="00011AB2" w:rsidRPr="006852B3">
        <w:rPr>
          <w:rFonts w:asciiTheme="minorHAnsi" w:hAnsiTheme="minorHAnsi"/>
          <w:b/>
          <w:sz w:val="22"/>
          <w:szCs w:val="22"/>
        </w:rPr>
        <w:t xml:space="preserve"> </w:t>
      </w:r>
      <w:r w:rsidR="00994D56">
        <w:rPr>
          <w:rFonts w:asciiTheme="minorHAnsi" w:hAnsiTheme="minorHAnsi"/>
          <w:sz w:val="22"/>
          <w:szCs w:val="22"/>
        </w:rPr>
        <w:t>:”</w:t>
      </w:r>
      <w:r w:rsidR="0051208C" w:rsidRPr="0051208C">
        <w:rPr>
          <w:rFonts w:ascii="Calibri" w:hAnsi="Calibri" w:cs="Calibri"/>
          <w:sz w:val="22"/>
          <w:szCs w:val="22"/>
        </w:rPr>
        <w:t xml:space="preserve"> </w:t>
      </w:r>
      <w:r w:rsidR="0051208C" w:rsidRPr="0051208C">
        <w:rPr>
          <w:rFonts w:ascii="Calibri" w:hAnsi="Calibri" w:cs="Calibri"/>
          <w:b/>
          <w:bCs/>
          <w:sz w:val="22"/>
          <w:szCs w:val="22"/>
        </w:rPr>
        <w:t>Zakup wraz z dostawą</w:t>
      </w:r>
      <w:r w:rsidR="008A78E8" w:rsidRPr="008A78E8">
        <w:rPr>
          <w:rFonts w:ascii="Calibri" w:hAnsi="Calibri" w:cs="Calibri"/>
          <w:b/>
          <w:bCs/>
          <w:sz w:val="22"/>
          <w:szCs w:val="22"/>
        </w:rPr>
        <w:t xml:space="preserve">  paneli do diagnostyki molekularnej zakażeń w systemie zamkniętym do analizatora Biofire FilmArray</w:t>
      </w:r>
      <w:r w:rsidR="008A78E8" w:rsidRPr="008A78E8">
        <w:rPr>
          <w:rFonts w:ascii="Calibri" w:hAnsi="Calibri" w:cs="Calibri"/>
          <w:sz w:val="22"/>
          <w:szCs w:val="22"/>
        </w:rPr>
        <w:t xml:space="preserve">  </w:t>
      </w:r>
      <w:r w:rsidR="0051208C" w:rsidRPr="0051208C">
        <w:rPr>
          <w:rFonts w:ascii="Calibri" w:hAnsi="Calibri" w:cs="Calibri"/>
          <w:b/>
          <w:bCs/>
          <w:sz w:val="22"/>
          <w:szCs w:val="22"/>
        </w:rPr>
        <w:t xml:space="preserve"> </w:t>
      </w:r>
      <w:r w:rsidR="0051208C" w:rsidRPr="0051208C">
        <w:rPr>
          <w:rFonts w:ascii="Calibri" w:eastAsia="Calibri" w:hAnsi="Calibri"/>
          <w:b/>
          <w:bCs/>
          <w:sz w:val="22"/>
          <w:szCs w:val="22"/>
          <w:lang w:eastAsia="en-US"/>
        </w:rPr>
        <w:t>dla Zakładu  Mikrobiologii Klinicznej Świętokrzyskiego Centrum Onkologii w Kielcach</w:t>
      </w:r>
      <w:r w:rsidR="006B11AC">
        <w:rPr>
          <w:rFonts w:ascii="Calibri" w:eastAsia="Calibri" w:hAnsi="Calibri"/>
          <w:b/>
          <w:bCs/>
          <w:sz w:val="22"/>
          <w:szCs w:val="22"/>
          <w:lang w:eastAsia="en-US"/>
        </w:rPr>
        <w:t>”</w:t>
      </w:r>
      <w:r w:rsidR="006B11AC">
        <w:rPr>
          <w:rFonts w:ascii="Calibri" w:hAnsi="Calibri" w:cs="Calibri"/>
          <w:b/>
          <w:bCs/>
          <w:sz w:val="22"/>
          <w:szCs w:val="22"/>
        </w:rPr>
        <w:t xml:space="preserve"> </w:t>
      </w:r>
      <w:r w:rsidR="006852B3">
        <w:rPr>
          <w:rFonts w:ascii="Calibri" w:hAnsi="Calibri" w:cs="Calibri"/>
          <w:b/>
          <w:bCs/>
          <w:sz w:val="22"/>
          <w:szCs w:val="22"/>
        </w:rPr>
        <w:t>stosownie do</w:t>
      </w:r>
      <w:r w:rsidR="002F2FE8">
        <w:rPr>
          <w:rFonts w:ascii="Calibri" w:hAnsi="Calibri" w:cs="Calibri"/>
          <w:b/>
          <w:bCs/>
          <w:sz w:val="22"/>
          <w:szCs w:val="22"/>
        </w:rPr>
        <w:t xml:space="preserve"> </w:t>
      </w:r>
      <w:r w:rsidR="008A78E8" w:rsidRPr="008A78E8">
        <w:rPr>
          <w:rFonts w:ascii="Calibri" w:eastAsia="Calibri" w:hAnsi="Calibri"/>
          <w:sz w:val="22"/>
          <w:szCs w:val="22"/>
          <w:lang w:eastAsia="en-US"/>
        </w:rPr>
        <w:t>Pakiet</w:t>
      </w:r>
      <w:r w:rsidR="002F2FE8">
        <w:rPr>
          <w:rFonts w:ascii="Calibri" w:eastAsia="Calibri" w:hAnsi="Calibri"/>
          <w:sz w:val="22"/>
          <w:szCs w:val="22"/>
          <w:lang w:eastAsia="en-US"/>
        </w:rPr>
        <w:t>u</w:t>
      </w:r>
      <w:r w:rsidR="008A78E8" w:rsidRPr="008A78E8">
        <w:rPr>
          <w:rFonts w:ascii="Calibri" w:eastAsia="Calibri" w:hAnsi="Calibri"/>
          <w:sz w:val="22"/>
          <w:szCs w:val="22"/>
          <w:lang w:eastAsia="en-US"/>
        </w:rPr>
        <w:t xml:space="preserve"> nr 1</w:t>
      </w:r>
      <w:r w:rsidR="002F2FE8">
        <w:rPr>
          <w:rFonts w:ascii="Calibri" w:eastAsia="Calibri" w:hAnsi="Calibri"/>
          <w:sz w:val="22"/>
          <w:szCs w:val="22"/>
          <w:lang w:eastAsia="en-US"/>
        </w:rPr>
        <w:t>.</w:t>
      </w:r>
    </w:p>
    <w:p w14:paraId="770A24E9" w14:textId="77777777" w:rsidR="00D422C3" w:rsidRPr="0051208C" w:rsidRDefault="00D422C3" w:rsidP="00D422C3">
      <w:pPr>
        <w:tabs>
          <w:tab w:val="left" w:pos="568"/>
        </w:tabs>
        <w:spacing w:after="0" w:line="276" w:lineRule="auto"/>
        <w:ind w:right="68"/>
        <w:rPr>
          <w:rFonts w:asciiTheme="minorHAnsi" w:hAnsiTheme="minorHAnsi"/>
          <w:sz w:val="22"/>
          <w:szCs w:val="22"/>
        </w:rPr>
      </w:pPr>
    </w:p>
    <w:p w14:paraId="7B5DA4E5" w14:textId="1A7F74C9" w:rsidR="00606AE4" w:rsidRPr="004213FB" w:rsidRDefault="00842425" w:rsidP="00D70C4E">
      <w:pPr>
        <w:pStyle w:val="Nagwek"/>
        <w:spacing w:after="0"/>
        <w:jc w:val="both"/>
        <w:rPr>
          <w:rFonts w:asciiTheme="minorHAnsi" w:hAnsiTheme="minorHAnsi"/>
          <w:sz w:val="22"/>
          <w:szCs w:val="22"/>
        </w:rPr>
      </w:pPr>
      <w:r w:rsidRPr="004213FB">
        <w:rPr>
          <w:rFonts w:asciiTheme="minorHAnsi" w:hAnsiTheme="minorHAnsi"/>
          <w:sz w:val="22"/>
          <w:szCs w:val="22"/>
        </w:rPr>
        <w:t xml:space="preserve">Szczegółowy opis przedmiotu zamówienia zawiera </w:t>
      </w:r>
      <w:r w:rsidR="00E81C9F" w:rsidRPr="004213FB">
        <w:rPr>
          <w:rFonts w:asciiTheme="minorHAnsi" w:hAnsiTheme="minorHAnsi"/>
          <w:b/>
          <w:sz w:val="22"/>
          <w:szCs w:val="22"/>
        </w:rPr>
        <w:t>Załącznik nr 2</w:t>
      </w:r>
      <w:r w:rsidR="008A78E8">
        <w:rPr>
          <w:rFonts w:asciiTheme="minorHAnsi" w:hAnsiTheme="minorHAnsi"/>
          <w:b/>
          <w:sz w:val="22"/>
          <w:szCs w:val="22"/>
        </w:rPr>
        <w:t xml:space="preserve"> </w:t>
      </w:r>
      <w:r w:rsidRPr="004213FB">
        <w:rPr>
          <w:rFonts w:asciiTheme="minorHAnsi" w:hAnsiTheme="minorHAnsi"/>
          <w:b/>
          <w:sz w:val="22"/>
          <w:szCs w:val="22"/>
        </w:rPr>
        <w:t xml:space="preserve"> do SWZ</w:t>
      </w:r>
      <w:r w:rsidRPr="004213FB">
        <w:rPr>
          <w:rFonts w:asciiTheme="minorHAnsi" w:hAnsiTheme="minorHAnsi"/>
          <w:sz w:val="22"/>
          <w:szCs w:val="22"/>
        </w:rPr>
        <w:t>.</w:t>
      </w:r>
      <w:r w:rsidR="00606AE4" w:rsidRPr="004213FB">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4213FB" w:rsidRDefault="00606AE4" w:rsidP="00D70C4E">
      <w:pPr>
        <w:spacing w:after="0" w:line="240" w:lineRule="auto"/>
        <w:rPr>
          <w:rFonts w:asciiTheme="minorHAnsi" w:hAnsiTheme="minorHAnsi" w:cs="Arial"/>
          <w:sz w:val="22"/>
          <w:szCs w:val="22"/>
          <w:lang w:eastAsia="ja-JP"/>
        </w:rPr>
      </w:pPr>
      <w:r w:rsidRPr="004213FB">
        <w:rPr>
          <w:rFonts w:asciiTheme="minorHAnsi" w:hAnsiTheme="minorHAnsi" w:cs="Arial"/>
          <w:sz w:val="22"/>
          <w:szCs w:val="22"/>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sidRPr="004213FB">
        <w:rPr>
          <w:rFonts w:asciiTheme="minorHAnsi" w:hAnsiTheme="minorHAnsi" w:cs="Arial"/>
          <w:sz w:val="22"/>
          <w:szCs w:val="22"/>
          <w:lang w:eastAsia="ja-JP"/>
        </w:rPr>
        <w:t xml:space="preserve"> </w:t>
      </w:r>
      <w:r w:rsidRPr="004213FB">
        <w:rPr>
          <w:rFonts w:asciiTheme="minorHAnsi" w:hAnsiTheme="minorHAnsi" w:cs="Arial"/>
          <w:sz w:val="22"/>
          <w:szCs w:val="22"/>
          <w:lang w:eastAsia="ja-JP"/>
        </w:rPr>
        <w:t xml:space="preserve">Pzp, należy przyjąć, że w odniesieniu do niej użyto sformułowania „lub równoważna”. </w:t>
      </w:r>
    </w:p>
    <w:p w14:paraId="5DB530F3" w14:textId="77777777" w:rsidR="00606AE4" w:rsidRPr="004213FB" w:rsidRDefault="00606AE4" w:rsidP="00D70C4E">
      <w:pPr>
        <w:spacing w:after="0" w:line="240" w:lineRule="auto"/>
        <w:rPr>
          <w:rFonts w:asciiTheme="minorHAnsi" w:hAnsiTheme="minorHAnsi" w:cs="Arial"/>
          <w:sz w:val="22"/>
          <w:szCs w:val="22"/>
          <w:lang w:eastAsia="ja-JP"/>
        </w:rPr>
      </w:pPr>
      <w:r w:rsidRPr="004213FB">
        <w:rPr>
          <w:rFonts w:asciiTheme="minorHAnsi" w:hAnsiTheme="minorHAnsi" w:cs="Arial"/>
          <w:sz w:val="22"/>
          <w:szCs w:val="22"/>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Pr="004213FB" w:rsidRDefault="00606AE4" w:rsidP="00D70C4E">
      <w:pPr>
        <w:spacing w:after="0" w:line="240" w:lineRule="auto"/>
        <w:rPr>
          <w:rFonts w:asciiTheme="minorHAnsi" w:hAnsiTheme="minorHAnsi" w:cs="Arial"/>
          <w:sz w:val="22"/>
          <w:szCs w:val="22"/>
          <w:lang w:eastAsia="ja-JP"/>
        </w:rPr>
      </w:pPr>
      <w:r w:rsidRPr="004213FB">
        <w:rPr>
          <w:rFonts w:asciiTheme="minorHAnsi" w:hAnsiTheme="minorHAnsi" w:cs="Arial"/>
          <w:sz w:val="22"/>
          <w:szCs w:val="22"/>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DE2A43" w:rsidRDefault="00842425" w:rsidP="00BA40A5">
      <w:pPr>
        <w:pStyle w:val="Akapitzlist"/>
        <w:numPr>
          <w:ilvl w:val="0"/>
          <w:numId w:val="5"/>
        </w:numPr>
        <w:spacing w:before="10" w:afterLines="10" w:after="24"/>
        <w:ind w:left="567" w:hanging="567"/>
        <w:jc w:val="both"/>
        <w:rPr>
          <w:rFonts w:asciiTheme="minorHAnsi" w:hAnsiTheme="minorHAnsi"/>
        </w:rPr>
      </w:pPr>
      <w:r w:rsidRPr="00DE2A43">
        <w:rPr>
          <w:rFonts w:asciiTheme="minorHAnsi" w:hAnsiTheme="minorHAnsi"/>
        </w:rPr>
        <w:t xml:space="preserve">Wspólny Słownik Zamówień kod (CPV): </w:t>
      </w:r>
    </w:p>
    <w:p w14:paraId="1ED89413" w14:textId="02C46358" w:rsidR="001D6DD4" w:rsidRDefault="001D6DD4" w:rsidP="00E835BE">
      <w:pPr>
        <w:tabs>
          <w:tab w:val="left" w:pos="568"/>
        </w:tabs>
        <w:spacing w:after="0"/>
        <w:ind w:right="68"/>
        <w:jc w:val="both"/>
        <w:rPr>
          <w:rFonts w:asciiTheme="minorHAnsi" w:hAnsiTheme="minorHAnsi"/>
          <w:b/>
          <w:sz w:val="22"/>
          <w:szCs w:val="22"/>
        </w:rPr>
      </w:pPr>
      <w:r w:rsidRPr="001D6DD4">
        <w:rPr>
          <w:rFonts w:asciiTheme="minorHAnsi" w:hAnsiTheme="minorHAnsi"/>
          <w:b/>
          <w:sz w:val="22"/>
          <w:szCs w:val="22"/>
        </w:rPr>
        <w:t xml:space="preserve"> </w:t>
      </w:r>
      <w:r>
        <w:rPr>
          <w:rFonts w:asciiTheme="minorHAnsi" w:hAnsiTheme="minorHAnsi"/>
          <w:b/>
          <w:sz w:val="22"/>
          <w:szCs w:val="22"/>
        </w:rPr>
        <w:t xml:space="preserve">              </w:t>
      </w:r>
      <w:r w:rsidRPr="001D6DD4">
        <w:rPr>
          <w:rFonts w:asciiTheme="minorHAnsi" w:hAnsiTheme="minorHAnsi"/>
          <w:b/>
          <w:sz w:val="22"/>
          <w:szCs w:val="22"/>
        </w:rPr>
        <w:t xml:space="preserve"> CPV:   </w:t>
      </w:r>
      <w:r w:rsidR="000151F1">
        <w:rPr>
          <w:rFonts w:asciiTheme="minorHAnsi" w:hAnsiTheme="minorHAnsi"/>
          <w:b/>
          <w:sz w:val="22"/>
          <w:szCs w:val="22"/>
        </w:rPr>
        <w:t>33696500-0</w:t>
      </w:r>
    </w:p>
    <w:p w14:paraId="3F9A10C6" w14:textId="2BB6CCB9" w:rsidR="00E835BE" w:rsidRPr="00DE2A43" w:rsidRDefault="00BA714F" w:rsidP="00E835BE">
      <w:pPr>
        <w:tabs>
          <w:tab w:val="left" w:pos="568"/>
        </w:tabs>
        <w:spacing w:after="0"/>
        <w:ind w:right="68"/>
        <w:jc w:val="both"/>
        <w:rPr>
          <w:rFonts w:asciiTheme="minorHAnsi" w:hAnsiTheme="minorHAnsi"/>
          <w:b/>
          <w:color w:val="FF0000"/>
          <w:sz w:val="22"/>
          <w:szCs w:val="22"/>
        </w:rPr>
      </w:pPr>
      <w:r w:rsidRPr="00DE2A43">
        <w:rPr>
          <w:rFonts w:asciiTheme="minorHAnsi" w:hAnsiTheme="minorHAnsi"/>
          <w:b/>
          <w:sz w:val="22"/>
          <w:szCs w:val="22"/>
        </w:rPr>
        <w:t>ROZDZIAŁ III – TERMIN WYKONANIA ZAMÓWIENIA</w:t>
      </w:r>
      <w:r w:rsidR="00F310A4" w:rsidRPr="00DE2A43">
        <w:rPr>
          <w:rFonts w:asciiTheme="minorHAnsi" w:hAnsiTheme="minorHAnsi"/>
          <w:b/>
          <w:sz w:val="22"/>
          <w:szCs w:val="22"/>
        </w:rPr>
        <w:t xml:space="preserve"> tj. </w:t>
      </w:r>
      <w:r w:rsidRPr="00DE2A43">
        <w:rPr>
          <w:rFonts w:asciiTheme="minorHAnsi" w:hAnsiTheme="minorHAnsi"/>
          <w:b/>
          <w:color w:val="FF0000"/>
          <w:sz w:val="22"/>
          <w:szCs w:val="22"/>
        </w:rPr>
        <w:t xml:space="preserve"> </w:t>
      </w:r>
    </w:p>
    <w:p w14:paraId="148254A6" w14:textId="6C65FEA5" w:rsidR="00400C36" w:rsidRPr="005739AE" w:rsidRDefault="009108EF" w:rsidP="009108EF">
      <w:pPr>
        <w:pStyle w:val="Tekstpodstawowy3"/>
        <w:spacing w:after="0"/>
        <w:rPr>
          <w:rFonts w:asciiTheme="minorHAnsi" w:hAnsiTheme="minorHAnsi"/>
          <w:i/>
          <w:sz w:val="22"/>
          <w:szCs w:val="22"/>
        </w:rPr>
      </w:pPr>
      <w:r w:rsidRPr="005739AE">
        <w:rPr>
          <w:rFonts w:asciiTheme="minorHAnsi" w:hAnsiTheme="minorHAnsi"/>
          <w:sz w:val="22"/>
          <w:szCs w:val="22"/>
        </w:rPr>
        <w:lastRenderedPageBreak/>
        <w:t xml:space="preserve">1. </w:t>
      </w:r>
      <w:r w:rsidR="00400C36" w:rsidRPr="005739AE">
        <w:rPr>
          <w:rFonts w:asciiTheme="minorHAnsi" w:hAnsiTheme="minorHAnsi"/>
          <w:sz w:val="22"/>
          <w:szCs w:val="22"/>
        </w:rPr>
        <w:t>Termin realizacji zamówienia:</w:t>
      </w:r>
      <w:r w:rsidRPr="005739AE">
        <w:rPr>
          <w:rFonts w:asciiTheme="minorHAnsi" w:hAnsiTheme="minorHAnsi"/>
          <w:sz w:val="22"/>
          <w:szCs w:val="22"/>
        </w:rPr>
        <w:t xml:space="preserve">  </w:t>
      </w:r>
      <w:r w:rsidR="00400C36" w:rsidRPr="005739AE">
        <w:rPr>
          <w:rFonts w:asciiTheme="minorHAnsi" w:hAnsiTheme="minorHAnsi"/>
          <w:sz w:val="22"/>
          <w:szCs w:val="22"/>
        </w:rPr>
        <w:t xml:space="preserve"> </w:t>
      </w:r>
      <w:r w:rsidR="00D422C3" w:rsidRPr="005739AE">
        <w:rPr>
          <w:rFonts w:asciiTheme="minorHAnsi" w:hAnsiTheme="minorHAnsi"/>
          <w:b/>
          <w:sz w:val="22"/>
          <w:szCs w:val="22"/>
        </w:rPr>
        <w:t>12</w:t>
      </w:r>
      <w:r w:rsidR="00400C36" w:rsidRPr="005739AE">
        <w:rPr>
          <w:rFonts w:asciiTheme="minorHAnsi" w:hAnsiTheme="minorHAnsi"/>
          <w:b/>
          <w:sz w:val="22"/>
          <w:szCs w:val="22"/>
        </w:rPr>
        <w:t xml:space="preserve"> miesi</w:t>
      </w:r>
      <w:r w:rsidR="00D422C3" w:rsidRPr="005739AE">
        <w:rPr>
          <w:rFonts w:asciiTheme="minorHAnsi" w:hAnsiTheme="minorHAnsi"/>
          <w:b/>
          <w:sz w:val="22"/>
          <w:szCs w:val="22"/>
        </w:rPr>
        <w:t>ę</w:t>
      </w:r>
      <w:r w:rsidR="00400C36" w:rsidRPr="005739AE">
        <w:rPr>
          <w:rFonts w:asciiTheme="minorHAnsi" w:hAnsiTheme="minorHAnsi"/>
          <w:b/>
          <w:sz w:val="22"/>
          <w:szCs w:val="22"/>
        </w:rPr>
        <w:t>c</w:t>
      </w:r>
      <w:r w:rsidR="00D422C3" w:rsidRPr="005739AE">
        <w:rPr>
          <w:rFonts w:asciiTheme="minorHAnsi" w:hAnsiTheme="minorHAnsi"/>
          <w:b/>
          <w:sz w:val="22"/>
          <w:szCs w:val="22"/>
        </w:rPr>
        <w:t xml:space="preserve">y </w:t>
      </w:r>
      <w:r w:rsidR="00400C36" w:rsidRPr="005739AE">
        <w:rPr>
          <w:rFonts w:asciiTheme="minorHAnsi" w:hAnsiTheme="minorHAnsi"/>
          <w:sz w:val="22"/>
          <w:szCs w:val="22"/>
        </w:rPr>
        <w:t>licząc od daty podpisania umowy</w:t>
      </w:r>
    </w:p>
    <w:p w14:paraId="1EF3C060" w14:textId="6275E33E" w:rsidR="00D422C3" w:rsidRPr="005739AE" w:rsidRDefault="00D422C3" w:rsidP="00D422C3">
      <w:pPr>
        <w:tabs>
          <w:tab w:val="center" w:pos="4536"/>
          <w:tab w:val="right" w:pos="9072"/>
        </w:tabs>
        <w:spacing w:after="0" w:line="240" w:lineRule="auto"/>
        <w:rPr>
          <w:rFonts w:ascii="Calibri" w:hAnsi="Calibri"/>
          <w:b/>
          <w:bCs/>
          <w:sz w:val="22"/>
          <w:szCs w:val="22"/>
        </w:rPr>
      </w:pPr>
      <w:r w:rsidRPr="005739AE">
        <w:rPr>
          <w:rFonts w:ascii="Calibri" w:hAnsi="Calibri"/>
          <w:sz w:val="22"/>
          <w:szCs w:val="22"/>
        </w:rPr>
        <w:t>–  zamówienia odbywać się będą  faksem, sukcesywnie do potrzeb- realizacja dostaw</w:t>
      </w:r>
      <w:r w:rsidR="001D6DD4">
        <w:rPr>
          <w:rFonts w:ascii="Calibri" w:hAnsi="Calibri"/>
          <w:sz w:val="22"/>
          <w:szCs w:val="22"/>
        </w:rPr>
        <w:t xml:space="preserve"> </w:t>
      </w:r>
      <w:r w:rsidR="00E35863">
        <w:rPr>
          <w:rFonts w:ascii="Calibri" w:hAnsi="Calibri"/>
          <w:sz w:val="22"/>
          <w:szCs w:val="22"/>
        </w:rPr>
        <w:t>do  7 dni</w:t>
      </w:r>
      <w:r w:rsidRPr="00327C0B">
        <w:rPr>
          <w:rFonts w:ascii="Calibri" w:hAnsi="Calibri"/>
          <w:color w:val="FF0000"/>
          <w:sz w:val="22"/>
          <w:szCs w:val="22"/>
        </w:rPr>
        <w:t xml:space="preserve"> </w:t>
      </w:r>
      <w:r w:rsidRPr="005739AE">
        <w:rPr>
          <w:rFonts w:ascii="Calibri" w:hAnsi="Calibri"/>
          <w:sz w:val="22"/>
          <w:szCs w:val="22"/>
        </w:rPr>
        <w:t xml:space="preserve">roboczych w godz. od 7.00 do 14.00,  w piątki do godz. 12,30, </w:t>
      </w:r>
      <w:r w:rsidRPr="005739AE">
        <w:rPr>
          <w:rFonts w:ascii="Calibri" w:hAnsi="Calibri"/>
          <w:bCs/>
          <w:sz w:val="22"/>
          <w:szCs w:val="22"/>
        </w:rPr>
        <w:t>w sytuacjach pilnych do 48 godz.</w:t>
      </w:r>
    </w:p>
    <w:p w14:paraId="3D56676F" w14:textId="77777777" w:rsidR="00D422C3" w:rsidRDefault="00D422C3" w:rsidP="00DE2A43">
      <w:pPr>
        <w:tabs>
          <w:tab w:val="left" w:pos="568"/>
        </w:tabs>
        <w:spacing w:after="0" w:line="240" w:lineRule="auto"/>
        <w:ind w:right="68"/>
        <w:jc w:val="both"/>
        <w:rPr>
          <w:rFonts w:ascii="Calibri" w:eastAsia="Calibri" w:hAnsi="Calibri"/>
          <w:b/>
          <w:sz w:val="22"/>
          <w:szCs w:val="22"/>
          <w:lang w:eastAsia="en-US"/>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DE2A43">
        <w:rPr>
          <w:rFonts w:asciiTheme="minorHAnsi" w:hAnsiTheme="minorHAnsi"/>
          <w:b/>
          <w:sz w:val="22"/>
          <w:szCs w:val="22"/>
        </w:rPr>
        <w:t>ROZDZIAŁ IV – PROJEKTOWANE POSTANOWIENIA</w:t>
      </w:r>
      <w:r w:rsidRPr="00226E09">
        <w:rPr>
          <w:rFonts w:asciiTheme="minorHAnsi" w:hAnsiTheme="minorHAnsi"/>
          <w:b/>
          <w:sz w:val="22"/>
          <w:szCs w:val="22"/>
        </w:rPr>
        <w:t xml:space="preserve"> UMOWY</w:t>
      </w:r>
    </w:p>
    <w:p w14:paraId="23EA1CCA" w14:textId="2A13AD40"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8E1B2D">
        <w:rPr>
          <w:rFonts w:asciiTheme="minorHAnsi" w:hAnsiTheme="minorHAnsi"/>
          <w:b/>
          <w:sz w:val="22"/>
          <w:szCs w:val="22"/>
        </w:rPr>
        <w:t>4</w:t>
      </w:r>
      <w:r w:rsidR="00D422C3">
        <w:rPr>
          <w:rFonts w:asciiTheme="minorHAnsi" w:hAnsiTheme="minorHAnsi"/>
          <w:b/>
          <w:sz w:val="22"/>
          <w:szCs w:val="22"/>
        </w:rPr>
        <w:t xml:space="preserve"> </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D74E99">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E336A5">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D74E99">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08182F74"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DE2A43">
        <w:rPr>
          <w:rFonts w:asciiTheme="minorHAnsi" w:hAnsiTheme="minorHAnsi"/>
        </w:rPr>
        <w:t>Izabela Armata tel 41 3674279</w:t>
      </w:r>
    </w:p>
    <w:p w14:paraId="4CAB5240" w14:textId="77777777" w:rsidR="00BA714F" w:rsidRPr="00226E09" w:rsidRDefault="00BA714F" w:rsidP="00BA40A5">
      <w:pPr>
        <w:spacing w:before="10" w:afterLines="10" w:after="24" w:line="276" w:lineRule="auto"/>
        <w:jc w:val="both"/>
        <w:rPr>
          <w:rFonts w:asciiTheme="minorHAnsi" w:hAnsiTheme="minorHAnsi"/>
          <w:b/>
          <w:sz w:val="22"/>
          <w:szCs w:val="22"/>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5C4FF895"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6B11AC">
        <w:rPr>
          <w:rFonts w:asciiTheme="minorHAnsi" w:hAnsiTheme="minorHAnsi"/>
          <w:b/>
          <w:color w:val="FF0000"/>
          <w:sz w:val="22"/>
          <w:szCs w:val="22"/>
        </w:rPr>
        <w:t xml:space="preserve"> </w:t>
      </w:r>
      <w:r w:rsidR="002F2FE8">
        <w:rPr>
          <w:rFonts w:asciiTheme="minorHAnsi" w:hAnsiTheme="minorHAnsi"/>
          <w:b/>
          <w:color w:val="000000" w:themeColor="text1"/>
          <w:sz w:val="22"/>
          <w:szCs w:val="22"/>
        </w:rPr>
        <w:t>20.07.</w:t>
      </w:r>
      <w:r w:rsidR="00055E6A" w:rsidRPr="006B11AC">
        <w:rPr>
          <w:rFonts w:asciiTheme="minorHAnsi" w:hAnsiTheme="minorHAnsi"/>
          <w:b/>
          <w:color w:val="000000" w:themeColor="text1"/>
          <w:sz w:val="22"/>
          <w:szCs w:val="22"/>
        </w:rPr>
        <w:t>202</w:t>
      </w:r>
      <w:r w:rsidR="002F2FE8">
        <w:rPr>
          <w:rFonts w:asciiTheme="minorHAnsi" w:hAnsiTheme="minorHAnsi"/>
          <w:b/>
          <w:color w:val="000000" w:themeColor="text1"/>
          <w:sz w:val="22"/>
          <w:szCs w:val="22"/>
        </w:rPr>
        <w:t>4</w:t>
      </w:r>
      <w:r w:rsidR="00055E6A" w:rsidRPr="006B11AC">
        <w:rPr>
          <w:rFonts w:asciiTheme="minorHAnsi" w:hAnsiTheme="minorHAnsi"/>
          <w:b/>
          <w:color w:val="000000" w:themeColor="text1"/>
          <w:sz w:val="22"/>
          <w:szCs w:val="22"/>
        </w:rPr>
        <w:t>r</w:t>
      </w:r>
      <w:r w:rsidR="007542D6" w:rsidRPr="006B11AC">
        <w:rPr>
          <w:rFonts w:asciiTheme="minorHAnsi" w:hAnsiTheme="minorHAnsi"/>
          <w:color w:val="000000" w:themeColor="text1"/>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70B99E46"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E67A363" w14:textId="77777777" w:rsidR="009661CC" w:rsidRDefault="009661CC" w:rsidP="00BA40A5">
      <w:pPr>
        <w:spacing w:before="10" w:afterLines="10" w:after="24" w:line="276" w:lineRule="auto"/>
        <w:jc w:val="both"/>
        <w:rPr>
          <w:rFonts w:asciiTheme="minorHAnsi" w:hAnsiTheme="minorHAnsi"/>
          <w:b/>
          <w:sz w:val="22"/>
          <w:szCs w:val="22"/>
        </w:rPr>
      </w:pPr>
    </w:p>
    <w:p w14:paraId="23EEA6E3" w14:textId="17F573C9"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C3A5DEB"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18D695C" w14:textId="77777777" w:rsidR="002F2FE8" w:rsidRPr="002F2FE8" w:rsidRDefault="002F2FE8" w:rsidP="002F2FE8">
      <w:pPr>
        <w:suppressAutoHyphens/>
        <w:autoSpaceDN w:val="0"/>
        <w:spacing w:after="0" w:line="240" w:lineRule="auto"/>
        <w:textAlignment w:val="baseline"/>
        <w:rPr>
          <w:rFonts w:ascii="Calibri" w:hAnsi="Calibri" w:cs="Calibri"/>
          <w:kern w:val="3"/>
          <w:sz w:val="22"/>
          <w:szCs w:val="22"/>
          <w:lang w:eastAsia="zh-CN"/>
        </w:rPr>
      </w:pPr>
      <w:r w:rsidRPr="002F2FE8">
        <w:rPr>
          <w:rFonts w:ascii="Calibri" w:hAnsi="Calibri" w:cs="Calibri"/>
          <w:sz w:val="22"/>
          <w:szCs w:val="22"/>
        </w:rPr>
        <w:t>a. Dokumenty potwierdzające dopuszczenie przedmiotu zamówienia do obrotu  i stosowania w Polsce zgodnie z obowiązującymi Dyrektywami UE  i zgodnie z wymaganiami ustawy dnia 07.04.2022  o wyrobach medycznych (Dz. U. 2022 poz. 974)-</w:t>
      </w:r>
    </w:p>
    <w:p w14:paraId="390FDF57" w14:textId="77777777" w:rsidR="002F2FE8" w:rsidRPr="002F2FE8" w:rsidRDefault="002F2FE8" w:rsidP="002F2FE8">
      <w:pPr>
        <w:spacing w:after="0" w:line="240" w:lineRule="auto"/>
        <w:rPr>
          <w:rFonts w:ascii="Calibri" w:hAnsi="Calibri"/>
          <w:sz w:val="22"/>
          <w:szCs w:val="22"/>
        </w:rPr>
      </w:pPr>
      <w:r w:rsidRPr="002F2FE8">
        <w:rPr>
          <w:rFonts w:ascii="Calibri" w:hAnsi="Calibri"/>
          <w:sz w:val="22"/>
          <w:szCs w:val="22"/>
        </w:rPr>
        <w:t xml:space="preserve">- W przypadku, kiedy zaproponowany asortyment nie wymaga dokumentu w/w, należy </w:t>
      </w:r>
      <w:r w:rsidRPr="002F2FE8">
        <w:rPr>
          <w:rFonts w:ascii="Calibri" w:hAnsi="Calibri"/>
          <w:sz w:val="22"/>
          <w:szCs w:val="22"/>
        </w:rPr>
        <w:br/>
        <w:t xml:space="preserve"> załączyć oświadczenie.</w:t>
      </w:r>
    </w:p>
    <w:p w14:paraId="30F7DC2E" w14:textId="77777777" w:rsidR="002F2FE8" w:rsidRPr="002F2FE8" w:rsidRDefault="002F2FE8" w:rsidP="002F2FE8">
      <w:pPr>
        <w:tabs>
          <w:tab w:val="num" w:pos="644"/>
        </w:tabs>
        <w:spacing w:after="0" w:line="240" w:lineRule="auto"/>
        <w:outlineLvl w:val="4"/>
        <w:rPr>
          <w:rFonts w:ascii="Calibri" w:hAnsi="Calibri"/>
          <w:color w:val="000000"/>
          <w:sz w:val="22"/>
          <w:szCs w:val="22"/>
        </w:rPr>
      </w:pPr>
      <w:r w:rsidRPr="002F2FE8">
        <w:rPr>
          <w:rFonts w:ascii="Calibri" w:hAnsi="Calibri"/>
          <w:color w:val="000000"/>
          <w:sz w:val="22"/>
          <w:szCs w:val="22"/>
        </w:rPr>
        <w:t>b.  Aktualny Certyfikat CE-IVD dla testów przeznaczonych do diagnostyki  in vitro.</w:t>
      </w:r>
    </w:p>
    <w:p w14:paraId="2FC6A6CE" w14:textId="77777777" w:rsidR="002F2FE8" w:rsidRPr="002F2FE8" w:rsidRDefault="002F2FE8" w:rsidP="002F2FE8">
      <w:pPr>
        <w:autoSpaceDE w:val="0"/>
        <w:autoSpaceDN w:val="0"/>
        <w:adjustRightInd w:val="0"/>
        <w:spacing w:after="0" w:line="240" w:lineRule="auto"/>
        <w:rPr>
          <w:rFonts w:ascii="Calibri" w:hAnsi="Calibri" w:cs="Calibri"/>
          <w:color w:val="000000"/>
          <w:sz w:val="22"/>
          <w:szCs w:val="22"/>
        </w:rPr>
      </w:pPr>
      <w:r w:rsidRPr="002F2FE8">
        <w:rPr>
          <w:rFonts w:ascii="Calibri" w:hAnsi="Calibri"/>
          <w:b/>
          <w:color w:val="000000"/>
          <w:sz w:val="22"/>
          <w:szCs w:val="22"/>
        </w:rPr>
        <w:t>c</w:t>
      </w:r>
      <w:r w:rsidRPr="002F2FE8">
        <w:rPr>
          <w:rFonts w:ascii="Calibri" w:hAnsi="Calibri"/>
          <w:bCs/>
          <w:color w:val="000000"/>
          <w:sz w:val="22"/>
          <w:szCs w:val="22"/>
        </w:rPr>
        <w:t xml:space="preserve">. Instrukcje wykonania testów w języku polskim   </w:t>
      </w:r>
      <w:r w:rsidRPr="002F2FE8">
        <w:rPr>
          <w:rFonts w:ascii="Calibri" w:hAnsi="Calibri" w:cs="Calibri"/>
          <w:color w:val="000000"/>
          <w:sz w:val="22"/>
          <w:szCs w:val="22"/>
        </w:rPr>
        <w:t>dla oferowanego asortymentu, dokumenty zgodne z opisem producenta przedstawiające  opisy oferowanego asortymentu, uwzględniające wszystkie wymagane parametry .</w:t>
      </w:r>
    </w:p>
    <w:p w14:paraId="72F9FB5C" w14:textId="77777777" w:rsidR="002F2FE8" w:rsidRPr="002F2FE8" w:rsidRDefault="002F2FE8" w:rsidP="002F2FE8">
      <w:pPr>
        <w:spacing w:after="0" w:line="240" w:lineRule="auto"/>
        <w:rPr>
          <w:rFonts w:ascii="Calibri" w:eastAsia="Calibri" w:hAnsi="Calibri"/>
          <w:bCs/>
          <w:color w:val="000000"/>
          <w:sz w:val="22"/>
          <w:szCs w:val="22"/>
          <w:lang w:eastAsia="en-US"/>
        </w:rPr>
      </w:pPr>
      <w:r w:rsidRPr="002F2FE8">
        <w:rPr>
          <w:rFonts w:ascii="Calibri" w:eastAsia="Calibri" w:hAnsi="Calibri"/>
          <w:bCs/>
          <w:color w:val="000000"/>
          <w:sz w:val="22"/>
          <w:szCs w:val="22"/>
          <w:lang w:eastAsia="en-US"/>
        </w:rPr>
        <w:t>d. Karty charakterystyki substancji niebezpiecznych  do poszczególnych pozycji lub oświadczenie , że karta charakterystyki nie jest wymagana</w:t>
      </w:r>
    </w:p>
    <w:p w14:paraId="7AFCE990" w14:textId="77777777" w:rsidR="00787203" w:rsidRPr="00787203" w:rsidRDefault="00787203" w:rsidP="00787203">
      <w:pPr>
        <w:spacing w:after="0" w:line="240" w:lineRule="auto"/>
        <w:jc w:val="both"/>
        <w:rPr>
          <w:rFonts w:ascii="Calibri" w:hAnsi="Calibri" w:cs="Calibri"/>
          <w:color w:val="000000"/>
          <w:sz w:val="22"/>
          <w:szCs w:val="22"/>
          <w:shd w:val="clear" w:color="auto" w:fill="FFFFFF"/>
        </w:rPr>
      </w:pPr>
    </w:p>
    <w:p w14:paraId="51A27AE4" w14:textId="5B600D11" w:rsidR="00107AFB" w:rsidRDefault="00107AFB" w:rsidP="00327C0B">
      <w:pPr>
        <w:keepNext/>
        <w:spacing w:after="0" w:line="240" w:lineRule="auto"/>
        <w:outlineLvl w:val="4"/>
        <w:rPr>
          <w:rFonts w:ascii="Calibri" w:hAnsi="Calibri"/>
          <w:sz w:val="22"/>
          <w:szCs w:val="22"/>
        </w:rPr>
      </w:pPr>
    </w:p>
    <w:p w14:paraId="739A006B" w14:textId="77777777" w:rsidR="00B02B7E" w:rsidRPr="000D737A" w:rsidRDefault="00B02B7E" w:rsidP="00B02B7E">
      <w:pPr>
        <w:pStyle w:val="Akapitzlist"/>
        <w:numPr>
          <w:ilvl w:val="0"/>
          <w:numId w:val="59"/>
        </w:numPr>
        <w:spacing w:after="0" w:line="240" w:lineRule="auto"/>
        <w:jc w:val="both"/>
        <w:rPr>
          <w:rFonts w:asciiTheme="minorHAnsi" w:hAnsiTheme="minorHAnsi" w:cstheme="minorHAnsi"/>
          <w:bCs/>
          <w:color w:val="000000" w:themeColor="text1"/>
        </w:rPr>
      </w:pPr>
      <w:r w:rsidRPr="000D737A">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760EEE8C" w14:textId="77777777" w:rsidR="00B02B7E" w:rsidRPr="000D737A" w:rsidRDefault="00B02B7E" w:rsidP="00B02B7E">
      <w:pPr>
        <w:pStyle w:val="Akapitzlist"/>
        <w:numPr>
          <w:ilvl w:val="0"/>
          <w:numId w:val="59"/>
        </w:numPr>
        <w:spacing w:after="0" w:line="240" w:lineRule="auto"/>
        <w:jc w:val="both"/>
        <w:rPr>
          <w:rFonts w:asciiTheme="minorHAnsi" w:hAnsiTheme="minorHAnsi" w:cstheme="minorHAnsi"/>
          <w:bCs/>
          <w:color w:val="000000" w:themeColor="text1"/>
        </w:rPr>
      </w:pPr>
      <w:r w:rsidRPr="000D737A">
        <w:rPr>
          <w:rFonts w:asciiTheme="minorHAnsi" w:hAnsiTheme="minorHAnsi" w:cstheme="minorHAnsi"/>
          <w:color w:val="000000" w:themeColor="text1"/>
        </w:rPr>
        <w:t>Zamawiający akceptuje również certyfikaty wydane przez inne równoważne jednostki oceniające zgodność.</w:t>
      </w:r>
    </w:p>
    <w:p w14:paraId="35E25D6E" w14:textId="77777777" w:rsidR="00B02B7E" w:rsidRPr="00085ACA" w:rsidRDefault="00B02B7E" w:rsidP="00B02B7E">
      <w:pPr>
        <w:pStyle w:val="Akapitzlist"/>
        <w:numPr>
          <w:ilvl w:val="0"/>
          <w:numId w:val="59"/>
        </w:numPr>
        <w:spacing w:after="0" w:line="240" w:lineRule="auto"/>
        <w:jc w:val="both"/>
        <w:rPr>
          <w:rFonts w:asciiTheme="minorHAnsi" w:hAnsiTheme="minorHAnsi" w:cstheme="minorHAnsi"/>
          <w:bCs/>
          <w:color w:val="000000" w:themeColor="text1"/>
        </w:rPr>
      </w:pPr>
      <w:r w:rsidRPr="000D737A">
        <w:rPr>
          <w:rFonts w:asciiTheme="minorHAnsi" w:hAnsiTheme="minorHAnsi" w:cstheme="minorHAnsi"/>
          <w:color w:val="000000" w:themeColor="text1"/>
        </w:rPr>
        <w:t>Zamawiający</w:t>
      </w:r>
      <w:r w:rsidRPr="00085ACA">
        <w:rPr>
          <w:rFonts w:asciiTheme="minorHAnsi" w:hAnsiTheme="minorHAnsi" w:cstheme="minorHAnsi"/>
          <w:color w:val="000000" w:themeColor="text1"/>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48272671" w14:textId="77777777" w:rsidR="00B02B7E" w:rsidRDefault="00B02B7E" w:rsidP="00B02B7E">
      <w:pPr>
        <w:spacing w:after="0" w:line="240" w:lineRule="auto"/>
        <w:jc w:val="both"/>
        <w:rPr>
          <w:rFonts w:asciiTheme="minorHAnsi" w:hAnsiTheme="minorHAnsi" w:cstheme="minorHAnsi"/>
          <w:b/>
          <w:bCs/>
          <w:strike/>
          <w:color w:val="000000" w:themeColor="text1"/>
          <w:sz w:val="22"/>
          <w:szCs w:val="22"/>
        </w:rPr>
      </w:pPr>
    </w:p>
    <w:p w14:paraId="43A5B68E" w14:textId="77777777" w:rsidR="00713B60" w:rsidRPr="00CD1FE6" w:rsidRDefault="00713B60" w:rsidP="00713B60">
      <w:pPr>
        <w:spacing w:before="10" w:afterLines="10" w:after="24" w:line="240" w:lineRule="auto"/>
        <w:jc w:val="both"/>
        <w:rPr>
          <w:rFonts w:asciiTheme="minorHAnsi" w:hAnsiTheme="minorHAnsi"/>
          <w:color w:val="000000" w:themeColor="text1"/>
          <w:sz w:val="22"/>
          <w:szCs w:val="22"/>
        </w:rPr>
      </w:pPr>
      <w:r w:rsidRPr="00CD1FE6">
        <w:rPr>
          <w:rFonts w:asciiTheme="minorHAnsi" w:hAnsiTheme="minorHAnsi"/>
          <w:b/>
          <w:color w:val="000000" w:themeColor="text1"/>
          <w:sz w:val="22"/>
          <w:szCs w:val="22"/>
        </w:rPr>
        <w:t>ROZDZIAŁ VIII – PODSTAWY WYKLUCZENIA</w:t>
      </w:r>
    </w:p>
    <w:p w14:paraId="4759414C" w14:textId="77777777" w:rsidR="00713B60" w:rsidRPr="00226E09" w:rsidRDefault="00713B60" w:rsidP="00713B60">
      <w:pPr>
        <w:autoSpaceDE w:val="0"/>
        <w:autoSpaceDN w:val="0"/>
        <w:adjustRightInd w:val="0"/>
        <w:spacing w:afterLines="10" w:after="24" w:line="240" w:lineRule="auto"/>
        <w:jc w:val="both"/>
        <w:rPr>
          <w:rFonts w:asciiTheme="minorHAnsi" w:hAnsiTheme="minorHAnsi" w:cs="Palatino Linotype"/>
          <w:color w:val="000000"/>
          <w:sz w:val="22"/>
          <w:szCs w:val="22"/>
        </w:rPr>
      </w:pPr>
      <w:r w:rsidRPr="00226E09">
        <w:rPr>
          <w:rFonts w:asciiTheme="minorHAnsi" w:hAnsiTheme="minorHAnsi" w:cs="Palatino Linotype"/>
          <w:color w:val="000000"/>
          <w:sz w:val="22"/>
          <w:szCs w:val="22"/>
        </w:rPr>
        <w:t xml:space="preserve">Zamawiający wykluczy z udziału w postępowaniu Wykonawcę, wobec którego zachodzi co najmniej jedna </w:t>
      </w:r>
      <w:r>
        <w:rPr>
          <w:rFonts w:asciiTheme="minorHAnsi" w:hAnsiTheme="minorHAnsi" w:cs="Palatino Linotype"/>
          <w:color w:val="000000"/>
          <w:sz w:val="22"/>
          <w:szCs w:val="22"/>
        </w:rPr>
        <w:br/>
      </w:r>
      <w:r w:rsidRPr="00226E09">
        <w:rPr>
          <w:rFonts w:asciiTheme="minorHAnsi" w:hAnsiTheme="minorHAnsi" w:cs="Palatino Linotype"/>
          <w:color w:val="000000"/>
          <w:sz w:val="22"/>
          <w:szCs w:val="22"/>
        </w:rPr>
        <w:t>z przesłanek określonych w art. 108 ust. 1 ustawy</w:t>
      </w:r>
      <w:r>
        <w:rPr>
          <w:rFonts w:asciiTheme="minorHAnsi" w:hAnsiTheme="minorHAnsi" w:cs="Palatino Linotype"/>
          <w:color w:val="000000"/>
          <w:sz w:val="22"/>
          <w:szCs w:val="22"/>
        </w:rPr>
        <w:t xml:space="preserve"> Pzp z zastrzeżeniem art. 110 ustawy.</w:t>
      </w:r>
    </w:p>
    <w:p w14:paraId="462AE709" w14:textId="77777777" w:rsidR="00713B60" w:rsidRPr="00226E09" w:rsidRDefault="00713B60" w:rsidP="00713B60">
      <w:pPr>
        <w:spacing w:before="10" w:afterLines="10" w:after="24" w:line="240" w:lineRule="auto"/>
        <w:jc w:val="both"/>
        <w:rPr>
          <w:rFonts w:asciiTheme="minorHAnsi" w:hAnsiTheme="minorHAnsi"/>
          <w:b/>
          <w:sz w:val="22"/>
          <w:szCs w:val="22"/>
        </w:rPr>
      </w:pPr>
    </w:p>
    <w:p w14:paraId="76EE29B8" w14:textId="77777777" w:rsidR="00713B60" w:rsidRPr="00226E09" w:rsidRDefault="00713B60" w:rsidP="00713B60">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29C375CD" w14:textId="77777777" w:rsidR="00713B60" w:rsidRDefault="00713B60" w:rsidP="00713B60">
      <w:pPr>
        <w:pStyle w:val="Akapitzlist"/>
        <w:numPr>
          <w:ilvl w:val="0"/>
          <w:numId w:val="35"/>
        </w:numPr>
        <w:spacing w:before="10" w:afterLines="10" w:after="24"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w:t>
      </w:r>
      <w:r>
        <w:rPr>
          <w:rFonts w:asciiTheme="minorHAnsi" w:hAnsiTheme="minorHAnsi" w:cs="Arial"/>
        </w:rPr>
        <w:t xml:space="preserve"> </w:t>
      </w:r>
      <w:r w:rsidRPr="00A84355">
        <w:rPr>
          <w:rFonts w:asciiTheme="minorHAnsi" w:hAnsiTheme="minorHAnsi" w:cs="Arial"/>
        </w:rPr>
        <w:t>nie podlegają wykluczeniu na zasadach określonych w Rozdziale VIII SWZ</w:t>
      </w:r>
      <w:r>
        <w:rPr>
          <w:rFonts w:asciiTheme="minorHAnsi" w:hAnsiTheme="minorHAnsi" w:cs="Arial"/>
        </w:rPr>
        <w:t>.</w:t>
      </w:r>
    </w:p>
    <w:p w14:paraId="4A8AF9FC" w14:textId="77777777" w:rsidR="00713B60" w:rsidRDefault="00713B60" w:rsidP="00713B60">
      <w:pPr>
        <w:pStyle w:val="Akapitzlist"/>
        <w:numPr>
          <w:ilvl w:val="0"/>
          <w:numId w:val="35"/>
        </w:numPr>
        <w:spacing w:before="10" w:afterLines="10" w:after="24"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 spełniają warunki dotyczące:</w:t>
      </w:r>
    </w:p>
    <w:p w14:paraId="50A52172" w14:textId="77777777" w:rsidR="00713B60" w:rsidRPr="00566A96" w:rsidRDefault="00713B60" w:rsidP="00713B60">
      <w:pPr>
        <w:pStyle w:val="Akapitzlist"/>
        <w:numPr>
          <w:ilvl w:val="1"/>
          <w:numId w:val="36"/>
        </w:numPr>
        <w:spacing w:before="10" w:afterLines="10" w:after="24" w:line="240" w:lineRule="auto"/>
        <w:ind w:left="851" w:hanging="445"/>
        <w:jc w:val="both"/>
        <w:rPr>
          <w:rFonts w:asciiTheme="minorHAnsi" w:hAnsiTheme="minorHAnsi" w:cs="Palatino Linotype"/>
        </w:rPr>
      </w:pPr>
      <w:r>
        <w:rPr>
          <w:rFonts w:asciiTheme="minorHAnsi" w:hAnsiTheme="minorHAnsi" w:cs="Palatino Linotype"/>
        </w:rPr>
        <w:t>Z</w:t>
      </w:r>
      <w:r w:rsidRPr="00566A96">
        <w:rPr>
          <w:rFonts w:asciiTheme="minorHAnsi" w:hAnsiTheme="minorHAnsi" w:cs="Palatino Linotype"/>
        </w:rPr>
        <w:t>dolności do występowania w obrocie gospodarczym: Zamawiający nie formułuje warunku w tym zakresie.</w:t>
      </w:r>
    </w:p>
    <w:p w14:paraId="6A00F7A4" w14:textId="77777777" w:rsidR="00713B60" w:rsidRPr="00566A96" w:rsidRDefault="00713B60" w:rsidP="00713B60">
      <w:pPr>
        <w:pStyle w:val="Akapitzlist"/>
        <w:numPr>
          <w:ilvl w:val="1"/>
          <w:numId w:val="36"/>
        </w:numPr>
        <w:spacing w:before="10" w:afterLines="10" w:after="24" w:line="240" w:lineRule="auto"/>
        <w:ind w:left="851" w:hanging="445"/>
        <w:jc w:val="both"/>
        <w:rPr>
          <w:rFonts w:asciiTheme="minorHAnsi" w:hAnsiTheme="minorHAnsi" w:cs="Palatino Linotype"/>
        </w:rPr>
      </w:pPr>
      <w:r w:rsidRPr="00566A96">
        <w:rPr>
          <w:rFonts w:asciiTheme="minorHAnsi" w:hAnsiTheme="minorHAnsi" w:cs="Palatino Linotype"/>
        </w:rPr>
        <w:t>Uprawnień do prowadzenia określonej działalności gospodarczej lub zawodowej: Zamawiający nie formułuje warunku w tym zakresie.</w:t>
      </w:r>
    </w:p>
    <w:p w14:paraId="422937A1" w14:textId="77777777" w:rsidR="00713B60" w:rsidRPr="00566A96" w:rsidRDefault="00713B60" w:rsidP="00713B60">
      <w:pPr>
        <w:pStyle w:val="Akapitzlist"/>
        <w:numPr>
          <w:ilvl w:val="1"/>
          <w:numId w:val="36"/>
        </w:numPr>
        <w:spacing w:before="10" w:afterLines="10" w:after="24" w:line="240" w:lineRule="auto"/>
        <w:ind w:left="851" w:hanging="445"/>
        <w:jc w:val="both"/>
        <w:rPr>
          <w:rFonts w:asciiTheme="minorHAnsi" w:hAnsiTheme="minorHAnsi" w:cs="Palatino Linotype"/>
        </w:rPr>
      </w:pPr>
      <w:r w:rsidRPr="00566A96">
        <w:rPr>
          <w:rFonts w:asciiTheme="minorHAnsi" w:hAnsiTheme="minorHAnsi" w:cs="Palatino Linotype"/>
        </w:rPr>
        <w:t>Sytuacji ekonomicznej lub finansowej: Zamawiający nie formułuje warunku w tym zakresie.</w:t>
      </w:r>
    </w:p>
    <w:p w14:paraId="4247E84A" w14:textId="77777777" w:rsidR="00713B60" w:rsidRPr="00566A96" w:rsidRDefault="00713B60" w:rsidP="00713B60">
      <w:pPr>
        <w:pStyle w:val="Akapitzlist"/>
        <w:numPr>
          <w:ilvl w:val="1"/>
          <w:numId w:val="36"/>
        </w:numPr>
        <w:spacing w:before="10" w:afterLines="10" w:after="24" w:line="240" w:lineRule="auto"/>
        <w:ind w:left="851" w:hanging="445"/>
        <w:jc w:val="both"/>
        <w:rPr>
          <w:rFonts w:asciiTheme="minorHAnsi" w:hAnsiTheme="minorHAnsi" w:cs="Palatino Linotype"/>
        </w:rPr>
      </w:pPr>
      <w:r w:rsidRPr="00566A96">
        <w:rPr>
          <w:rFonts w:asciiTheme="minorHAnsi" w:hAnsiTheme="minorHAnsi" w:cs="Palatino Linotype"/>
        </w:rPr>
        <w:t>Zdolności technicznej lub zawodowej: Zamawiający nie formułuje warunku w tym zakresie.</w:t>
      </w:r>
    </w:p>
    <w:p w14:paraId="5BA73FB0" w14:textId="77777777" w:rsidR="00713B60" w:rsidRPr="00226E09" w:rsidRDefault="00713B60" w:rsidP="00713B60">
      <w:pPr>
        <w:autoSpaceDE w:val="0"/>
        <w:autoSpaceDN w:val="0"/>
        <w:adjustRightInd w:val="0"/>
        <w:spacing w:after="0" w:line="240" w:lineRule="auto"/>
        <w:jc w:val="both"/>
        <w:rPr>
          <w:rFonts w:asciiTheme="minorHAnsi" w:hAnsiTheme="minorHAnsi" w:cs="Palatino Linotype"/>
          <w:color w:val="FF0000"/>
          <w:sz w:val="22"/>
          <w:szCs w:val="22"/>
        </w:rPr>
      </w:pPr>
    </w:p>
    <w:p w14:paraId="3A4336DA" w14:textId="77777777" w:rsidR="00713B60" w:rsidRPr="00226E09" w:rsidRDefault="00713B60" w:rsidP="00713B60">
      <w:pPr>
        <w:spacing w:after="0" w:line="240" w:lineRule="auto"/>
        <w:jc w:val="both"/>
        <w:rPr>
          <w:rFonts w:asciiTheme="minorHAnsi" w:hAnsiTheme="minorHAnsi" w:cs="Arial"/>
          <w:b/>
          <w:sz w:val="22"/>
          <w:szCs w:val="22"/>
        </w:rPr>
      </w:pPr>
      <w:r w:rsidRPr="00226E09">
        <w:rPr>
          <w:rFonts w:asciiTheme="minorHAnsi" w:hAnsiTheme="minorHAnsi" w:cs="Arial"/>
          <w:b/>
          <w:sz w:val="22"/>
          <w:szCs w:val="22"/>
        </w:rPr>
        <w:t xml:space="preserve">ROZDIAŁ </w:t>
      </w:r>
      <w:r>
        <w:rPr>
          <w:rFonts w:asciiTheme="minorHAnsi" w:hAnsiTheme="minorHAnsi" w:cs="Arial"/>
          <w:b/>
          <w:sz w:val="22"/>
          <w:szCs w:val="22"/>
        </w:rPr>
        <w:t>X –</w:t>
      </w:r>
      <w:r w:rsidRPr="00226E09">
        <w:rPr>
          <w:rFonts w:asciiTheme="minorHAnsi" w:hAnsiTheme="minorHAnsi" w:cs="Arial"/>
          <w:b/>
          <w:sz w:val="22"/>
          <w:szCs w:val="22"/>
        </w:rPr>
        <w:t xml:space="preserve"> PODMIOTOWE ŚRODKI DOWODOWE </w:t>
      </w:r>
    </w:p>
    <w:p w14:paraId="3F9C22F6" w14:textId="77777777" w:rsidR="00713B60" w:rsidRPr="00B25B3C" w:rsidRDefault="00713B60" w:rsidP="00713B60">
      <w:pPr>
        <w:spacing w:before="10" w:afterLines="10" w:after="24" w:line="276" w:lineRule="auto"/>
        <w:jc w:val="both"/>
        <w:rPr>
          <w:rFonts w:asciiTheme="minorHAnsi" w:eastAsia="Calibri" w:hAnsiTheme="minorHAnsi" w:cs="Palatino Linotype"/>
          <w:sz w:val="22"/>
          <w:szCs w:val="22"/>
          <w:lang w:eastAsia="en-US"/>
        </w:rPr>
      </w:pPr>
      <w:r w:rsidRPr="00B25B3C">
        <w:rPr>
          <w:rFonts w:asciiTheme="minorHAnsi" w:eastAsia="Calibri" w:hAnsiTheme="minorHAnsi" w:cs="Palatino Linotype"/>
          <w:sz w:val="22"/>
          <w:szCs w:val="22"/>
          <w:lang w:eastAsia="en-US"/>
        </w:rPr>
        <w:t xml:space="preserve">Zamawiający nie przewiduje obowiązku składania podmiotowych środków dowodowych. </w:t>
      </w:r>
    </w:p>
    <w:p w14:paraId="63F60212" w14:textId="77777777" w:rsidR="00713B60" w:rsidRPr="00FD22F9" w:rsidRDefault="00713B60" w:rsidP="00713B60">
      <w:pPr>
        <w:spacing w:after="0" w:line="240" w:lineRule="auto"/>
        <w:ind w:left="28"/>
        <w:jc w:val="both"/>
        <w:rPr>
          <w:rFonts w:asciiTheme="minorHAnsi" w:hAnsiTheme="minorHAnsi" w:cs="Arial"/>
        </w:rPr>
      </w:pPr>
    </w:p>
    <w:p w14:paraId="6FBA4A0C" w14:textId="77777777" w:rsidR="00713B60" w:rsidRDefault="00713B60" w:rsidP="00713B60">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XI – OPIS SPOSOBU PRZYGOTOWANIA OFERTY</w:t>
      </w:r>
    </w:p>
    <w:p w14:paraId="58B7A292" w14:textId="77777777" w:rsidR="00713B60" w:rsidRPr="0057039B" w:rsidRDefault="00713B60" w:rsidP="00713B60">
      <w:pPr>
        <w:numPr>
          <w:ilvl w:val="0"/>
          <w:numId w:val="17"/>
        </w:numPr>
        <w:tabs>
          <w:tab w:val="clear" w:pos="720"/>
          <w:tab w:val="num" w:pos="426"/>
        </w:tabs>
        <w:spacing w:after="0" w:line="240" w:lineRule="auto"/>
        <w:ind w:left="426" w:hanging="412"/>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A6646">
        <w:rPr>
          <w:rFonts w:asciiTheme="minorHAnsi" w:hAnsiTheme="minorHAnsi" w:cstheme="minorHAnsi"/>
          <w:color w:val="000000" w:themeColor="text1"/>
          <w:sz w:val="22"/>
          <w:szCs w:val="22"/>
        </w:rPr>
        <w:t>(</w:t>
      </w:r>
      <w:r w:rsidRPr="002A6646">
        <w:rPr>
          <w:rFonts w:asciiTheme="minorHAnsi" w:hAnsiTheme="minorHAnsi" w:cstheme="minorHAnsi"/>
          <w:bCs/>
          <w:color w:val="000000" w:themeColor="text1"/>
          <w:sz w:val="22"/>
          <w:szCs w:val="22"/>
        </w:rPr>
        <w:t xml:space="preserve">opcja rekomendowana </w:t>
      </w:r>
      <w:r w:rsidRPr="002A6646">
        <w:rPr>
          <w:rFonts w:asciiTheme="minorHAnsi" w:hAnsiTheme="minorHAnsi" w:cstheme="minorHAnsi"/>
          <w:color w:val="000000" w:themeColor="text1"/>
          <w:sz w:val="22"/>
          <w:szCs w:val="22"/>
        </w:rPr>
        <w:t>przez</w:t>
      </w:r>
      <w:r w:rsidRPr="002A6646">
        <w:rPr>
          <w:rFonts w:asciiTheme="minorHAnsi" w:hAnsiTheme="minorHAnsi" w:cstheme="minorHAnsi"/>
          <w:bCs/>
          <w:color w:val="000000" w:themeColor="text1"/>
          <w:sz w:val="22"/>
          <w:szCs w:val="22"/>
        </w:rPr>
        <w:t xml:space="preserve"> </w:t>
      </w:r>
      <w:hyperlink r:id="rId33" w:history="1">
        <w:r w:rsidRPr="002A6646">
          <w:rPr>
            <w:rFonts w:asciiTheme="minorHAnsi" w:hAnsiTheme="minorHAnsi" w:cstheme="minorHAnsi"/>
            <w:bCs/>
            <w:color w:val="000000" w:themeColor="text1"/>
            <w:sz w:val="22"/>
            <w:szCs w:val="22"/>
            <w:u w:val="single"/>
          </w:rPr>
          <w:t>platformazakupowa.pl</w:t>
        </w:r>
      </w:hyperlink>
      <w:r w:rsidRPr="002A6646">
        <w:rPr>
          <w:rFonts w:asciiTheme="minorHAnsi" w:hAnsiTheme="minorHAnsi" w:cstheme="minorHAnsi"/>
          <w:color w:val="000000" w:themeColor="text1"/>
          <w:sz w:val="22"/>
          <w:szCs w:val="22"/>
        </w:rPr>
        <w:t>)</w:t>
      </w:r>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17E4B0C1" w14:textId="77777777" w:rsidR="00713B60" w:rsidRPr="0057039B" w:rsidRDefault="00713B60" w:rsidP="00713B60">
      <w:pPr>
        <w:numPr>
          <w:ilvl w:val="0"/>
          <w:numId w:val="17"/>
        </w:numPr>
        <w:tabs>
          <w:tab w:val="clear" w:pos="720"/>
          <w:tab w:val="num" w:pos="426"/>
        </w:tabs>
        <w:spacing w:after="0" w:line="240" w:lineRule="auto"/>
        <w:ind w:left="426" w:hanging="398"/>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color w:val="000000" w:themeColor="text1"/>
          <w:sz w:val="22"/>
          <w:szCs w:val="22"/>
        </w:rPr>
        <w:t>w</w:t>
      </w:r>
      <w:r w:rsidRPr="0057039B">
        <w:rPr>
          <w:rFonts w:asciiTheme="minorHAnsi" w:hAnsiTheme="minorHAnsi" w:cstheme="minorHAnsi"/>
          <w:color w:val="000000" w:themeColor="text1"/>
          <w:sz w:val="22"/>
          <w:szCs w:val="22"/>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57039B">
        <w:rPr>
          <w:rFonts w:asciiTheme="minorHAnsi" w:hAnsiTheme="minorHAnsi" w:cstheme="minorHAnsi"/>
          <w:color w:val="000000" w:themeColor="text1"/>
          <w:sz w:val="22"/>
          <w:szCs w:val="22"/>
        </w:rPr>
        <w:lastRenderedPageBreak/>
        <w:t>kwalifikowanym podpisem elektronicznym lub podpisem zaufanym lub podpisem osobistym przez osobę/osoby upoważnioną/upoważnione. </w:t>
      </w:r>
    </w:p>
    <w:p w14:paraId="3B5D9D4D" w14:textId="77777777" w:rsidR="00713B60" w:rsidRPr="0057039B" w:rsidRDefault="00713B60" w:rsidP="00713B60">
      <w:pPr>
        <w:numPr>
          <w:ilvl w:val="0"/>
          <w:numId w:val="17"/>
        </w:numPr>
        <w:tabs>
          <w:tab w:val="clear" w:pos="720"/>
          <w:tab w:val="num" w:pos="426"/>
        </w:tabs>
        <w:spacing w:after="0" w:line="240" w:lineRule="auto"/>
        <w:ind w:left="426"/>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11686DDD" w14:textId="77777777" w:rsidR="00713B60" w:rsidRPr="0057039B" w:rsidRDefault="00713B60" w:rsidP="00713B60">
      <w:pPr>
        <w:pStyle w:val="Akapitzlist"/>
        <w:numPr>
          <w:ilvl w:val="1"/>
          <w:numId w:val="17"/>
        </w:numPr>
        <w:tabs>
          <w:tab w:val="num" w:pos="851"/>
        </w:tabs>
        <w:spacing w:after="0" w:line="240" w:lineRule="auto"/>
        <w:ind w:left="851"/>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6E4B776C" w14:textId="77777777" w:rsidR="00713B60" w:rsidRDefault="00713B60" w:rsidP="00713B60">
      <w:pPr>
        <w:pStyle w:val="Akapitzlist"/>
        <w:numPr>
          <w:ilvl w:val="1"/>
          <w:numId w:val="17"/>
        </w:numPr>
        <w:tabs>
          <w:tab w:val="num" w:pos="851"/>
        </w:tabs>
        <w:spacing w:after="0" w:line="240" w:lineRule="auto"/>
        <w:ind w:left="851"/>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złożona przy użyciu środków komunikacji elektronicznej tzn. za pośrednictwem </w:t>
      </w:r>
      <w:hyperlink r:id="rId34"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w:t>
      </w:r>
    </w:p>
    <w:p w14:paraId="603156A7" w14:textId="77777777" w:rsidR="00713B60" w:rsidRPr="002A6646" w:rsidRDefault="00713B60" w:rsidP="00713B60">
      <w:pPr>
        <w:pStyle w:val="Akapitzlist"/>
        <w:numPr>
          <w:ilvl w:val="1"/>
          <w:numId w:val="17"/>
        </w:numPr>
        <w:tabs>
          <w:tab w:val="num" w:pos="851"/>
        </w:tabs>
        <w:spacing w:after="0" w:line="240" w:lineRule="auto"/>
        <w:ind w:left="851"/>
        <w:textAlignment w:val="baseline"/>
        <w:rPr>
          <w:rFonts w:asciiTheme="minorHAnsi" w:hAnsiTheme="minorHAnsi" w:cstheme="minorHAnsi"/>
          <w:color w:val="000000" w:themeColor="text1"/>
        </w:rPr>
      </w:pPr>
      <w:r w:rsidRPr="002A6646">
        <w:rPr>
          <w:rFonts w:asciiTheme="minorHAnsi" w:hAnsiTheme="minorHAnsi" w:cstheme="minorHAnsi"/>
          <w:color w:val="000000" w:themeColor="text1"/>
        </w:rPr>
        <w:t xml:space="preserve">podpisana </w:t>
      </w:r>
      <w:hyperlink r:id="rId35" w:history="1">
        <w:r w:rsidRPr="002A6646">
          <w:rPr>
            <w:rFonts w:asciiTheme="minorHAnsi" w:hAnsiTheme="minorHAnsi" w:cstheme="minorHAnsi"/>
            <w:b/>
            <w:bCs/>
            <w:color w:val="000000" w:themeColor="text1"/>
            <w:u w:val="single"/>
          </w:rPr>
          <w:t>kwalifikowanym podpisem elektronicznym</w:t>
        </w:r>
      </w:hyperlink>
      <w:r w:rsidRPr="002A6646">
        <w:rPr>
          <w:rFonts w:asciiTheme="minorHAnsi" w:hAnsiTheme="minorHAnsi" w:cstheme="minorHAnsi"/>
          <w:color w:val="000000" w:themeColor="text1"/>
        </w:rPr>
        <w:t xml:space="preserve"> lub </w:t>
      </w:r>
      <w:hyperlink r:id="rId36" w:history="1">
        <w:r w:rsidRPr="002A6646">
          <w:rPr>
            <w:rFonts w:asciiTheme="minorHAnsi" w:hAnsiTheme="minorHAnsi" w:cstheme="minorHAnsi"/>
            <w:b/>
            <w:bCs/>
            <w:color w:val="000000" w:themeColor="text1"/>
            <w:u w:val="single"/>
          </w:rPr>
          <w:t>podpisem zaufanym</w:t>
        </w:r>
      </w:hyperlink>
      <w:r w:rsidRPr="002A6646">
        <w:rPr>
          <w:rFonts w:asciiTheme="minorHAnsi" w:hAnsiTheme="minorHAnsi" w:cstheme="minorHAnsi"/>
          <w:color w:val="000000" w:themeColor="text1"/>
        </w:rPr>
        <w:t xml:space="preserve"> lub </w:t>
      </w:r>
      <w:hyperlink r:id="rId37" w:history="1">
        <w:r w:rsidRPr="00DA3D7C">
          <w:rPr>
            <w:rFonts w:asciiTheme="minorHAnsi" w:hAnsiTheme="minorHAnsi" w:cstheme="minorHAnsi"/>
            <w:b/>
            <w:bCs/>
            <w:color w:val="000000" w:themeColor="text1"/>
            <w:u w:val="single"/>
          </w:rPr>
          <w:t>podpisem osobistym</w:t>
        </w:r>
      </w:hyperlink>
      <w:r w:rsidRPr="00DA3D7C">
        <w:rPr>
          <w:rFonts w:asciiTheme="minorHAnsi" w:hAnsiTheme="minorHAnsi" w:cstheme="minorHAnsi"/>
          <w:b/>
          <w:color w:val="000000" w:themeColor="text1"/>
          <w:u w:val="single"/>
        </w:rPr>
        <w:t xml:space="preserve"> </w:t>
      </w:r>
      <w:r w:rsidRPr="00962A29">
        <w:rPr>
          <w:rFonts w:asciiTheme="minorHAnsi" w:hAnsiTheme="minorHAnsi" w:cstheme="minorHAnsi"/>
          <w:b/>
          <w:color w:val="000000" w:themeColor="text1"/>
          <w:u w:val="single"/>
        </w:rPr>
        <w:t>(zaawansowany podpis elektroniczny)</w:t>
      </w:r>
      <w:r>
        <w:rPr>
          <w:rFonts w:asciiTheme="minorHAnsi" w:hAnsiTheme="minorHAnsi" w:cstheme="minorHAnsi"/>
          <w:color w:val="000000" w:themeColor="text1"/>
        </w:rPr>
        <w:t xml:space="preserve"> </w:t>
      </w:r>
      <w:r w:rsidRPr="002A6646">
        <w:rPr>
          <w:rFonts w:asciiTheme="minorHAnsi" w:hAnsiTheme="minorHAnsi" w:cstheme="minorHAnsi"/>
          <w:color w:val="000000" w:themeColor="text1"/>
        </w:rPr>
        <w:t>przez osobę/osoby upoważnioną/upoważnione.</w:t>
      </w:r>
    </w:p>
    <w:p w14:paraId="5FD63E93" w14:textId="5ADBD2DF" w:rsidR="00713B60" w:rsidRPr="0057039B" w:rsidRDefault="00713B60" w:rsidP="00713B6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w:t>
      </w:r>
      <w:r>
        <w:rPr>
          <w:rFonts w:asciiTheme="minorHAnsi" w:hAnsiTheme="minorHAnsi" w:cstheme="minorHAnsi"/>
          <w:color w:val="000000" w:themeColor="text1"/>
        </w:rPr>
        <w:t>szelkich plików muszą spełniać „</w:t>
      </w:r>
      <w:r w:rsidRPr="0057039B">
        <w:rPr>
          <w:rFonts w:asciiTheme="minorHAnsi" w:hAnsiTheme="minorHAnsi" w:cstheme="minorHAnsi"/>
          <w:color w:val="000000" w:themeColor="text1"/>
        </w:rPr>
        <w:t xml:space="preserve">Rozporządzenie Parlamentu Europejskiego i Rady w sprawie identyfikacji elektronicznej i usług zaufania w odniesieniu do transakcji elektronicznych na rynku wewnętrznym (eIDAS) (UE) nr 910/2014 </w:t>
      </w:r>
      <w:r>
        <w:rPr>
          <w:rFonts w:asciiTheme="minorHAnsi" w:hAnsiTheme="minorHAnsi" w:cstheme="minorHAnsi"/>
          <w:color w:val="000000" w:themeColor="text1"/>
        </w:rPr>
        <w:t xml:space="preserve"> –</w:t>
      </w:r>
      <w:r w:rsidRPr="0057039B">
        <w:rPr>
          <w:rFonts w:asciiTheme="minorHAnsi" w:hAnsiTheme="minorHAnsi" w:cstheme="minorHAnsi"/>
          <w:color w:val="000000" w:themeColor="text1"/>
        </w:rPr>
        <w:t xml:space="preserve"> od 1 lipca 2016 roku”.</w:t>
      </w:r>
    </w:p>
    <w:p w14:paraId="392B7B8C" w14:textId="77777777" w:rsidR="00713B60" w:rsidRPr="0057039B" w:rsidRDefault="00713B60" w:rsidP="00713B6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W przypadku wykorzystania formatu podpisu XAdES zewnętrzny Zamawiający wymaga dołączenia odpowiedniej ilości plików tj. podpisywanych plików z danymi oraz plików XAdES.</w:t>
      </w:r>
    </w:p>
    <w:p w14:paraId="542F8426" w14:textId="77777777" w:rsidR="00713B60" w:rsidRPr="0057039B" w:rsidRDefault="00713B60" w:rsidP="00713B6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Pzp, nie ujawnia się informacji stanowiących tajemnicę przedsiębiorstwa, </w:t>
      </w:r>
      <w:r>
        <w:rPr>
          <w:rFonts w:asciiTheme="minorHAnsi" w:hAnsiTheme="minorHAnsi" w:cstheme="minorHAnsi"/>
          <w:color w:val="000000" w:themeColor="text1"/>
        </w:rPr>
        <w:br/>
      </w:r>
      <w:r w:rsidRPr="0057039B">
        <w:rPr>
          <w:rFonts w:asciiTheme="minorHAnsi" w:hAnsiTheme="minorHAnsi" w:cstheme="minorHAnsi"/>
          <w:color w:val="000000" w:themeColor="text1"/>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asciiTheme="minorHAnsi" w:hAnsiTheme="minorHAnsi" w:cstheme="minorHAnsi"/>
          <w:color w:val="000000" w:themeColor="text1"/>
        </w:rPr>
        <w:br/>
      </w:r>
      <w:r w:rsidRPr="0057039B">
        <w:rPr>
          <w:rFonts w:asciiTheme="minorHAnsi" w:hAnsiTheme="minorHAnsi" w:cstheme="minorHAnsi"/>
          <w:color w:val="000000" w:themeColor="text1"/>
        </w:rPr>
        <w:t>Na platformie w formularzu składania oferty znajduje się miejsce wyznaczone do dołączenia części oferty stanowiącej tajemnicę przedsiębiorstwa.</w:t>
      </w:r>
    </w:p>
    <w:p w14:paraId="3DED7AEC" w14:textId="77777777" w:rsidR="00713B60" w:rsidRPr="002A6646" w:rsidRDefault="00713B60" w:rsidP="00713B6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color w:val="000000" w:themeColor="text1"/>
        </w:rPr>
        <w:t xml:space="preserve"> </w:t>
      </w:r>
      <w:hyperlink r:id="rId39" w:history="1">
        <w:r w:rsidRPr="002A6646">
          <w:rPr>
            <w:rFonts w:asciiTheme="minorHAnsi" w:hAnsiTheme="minorHAnsi" w:cstheme="minorHAnsi"/>
            <w:color w:val="000000" w:themeColor="text1"/>
            <w:u w:val="single"/>
          </w:rPr>
          <w:t>https://platformazakupowa.pl/strona/45-instrukcje</w:t>
        </w:r>
      </w:hyperlink>
      <w:r>
        <w:t>.</w:t>
      </w:r>
    </w:p>
    <w:p w14:paraId="5A9196C2" w14:textId="77777777" w:rsidR="00713B60" w:rsidRPr="0057039B" w:rsidRDefault="00713B60" w:rsidP="00713B6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Każdy z Wykonawców może złożyć tylko jedną ofertę. Złożenie większej liczby ofert lub oferty zawierającej </w:t>
      </w:r>
      <w:r w:rsidRPr="00085ACA">
        <w:rPr>
          <w:rFonts w:asciiTheme="minorHAnsi" w:hAnsiTheme="minorHAnsi" w:cstheme="minorHAnsi"/>
        </w:rPr>
        <w:t>propozycje wariantowe spowoduje odrzucenie ofert.</w:t>
      </w:r>
    </w:p>
    <w:p w14:paraId="1E518751" w14:textId="77777777" w:rsidR="00713B60" w:rsidRPr="0057039B" w:rsidRDefault="00713B60" w:rsidP="00713B6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Ceny oferty muszą zawierać wszystkie koszty, jakie musi ponieść Wykonawca, aby zrealizować zamówienie </w:t>
      </w:r>
      <w:r>
        <w:rPr>
          <w:rFonts w:asciiTheme="minorHAnsi" w:hAnsiTheme="minorHAnsi" w:cstheme="minorHAnsi"/>
          <w:color w:val="000000" w:themeColor="text1"/>
        </w:rPr>
        <w:br/>
      </w:r>
      <w:r w:rsidRPr="0057039B">
        <w:rPr>
          <w:rFonts w:asciiTheme="minorHAnsi" w:hAnsiTheme="minorHAnsi" w:cstheme="minorHAnsi"/>
          <w:color w:val="000000" w:themeColor="text1"/>
        </w:rPr>
        <w:t>z najwyższą starannością oraz ewentualne rabaty.</w:t>
      </w:r>
    </w:p>
    <w:p w14:paraId="38C0E50D" w14:textId="77777777" w:rsidR="00713B60" w:rsidRPr="0057039B" w:rsidRDefault="00713B60" w:rsidP="00713B6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Dokumenty i oświadczenia składane przez </w:t>
      </w:r>
      <w:r>
        <w:rPr>
          <w:rFonts w:asciiTheme="minorHAnsi" w:hAnsiTheme="minorHAnsi" w:cstheme="minorHAnsi"/>
          <w:color w:val="000000" w:themeColor="text1"/>
        </w:rPr>
        <w:t>W</w:t>
      </w:r>
      <w:r w:rsidRPr="0057039B">
        <w:rPr>
          <w:rFonts w:asciiTheme="minorHAnsi" w:hAnsiTheme="minorHAnsi" w:cstheme="minorHAnsi"/>
          <w:color w:val="000000" w:themeColor="text1"/>
        </w:rPr>
        <w:t>ykonawcę powinny być w języku polskim, chyba że w SWZ dopuszczono inaczej. W przypadku  załączenia dokumentów sporządzonych w innym języku niż dopuszczony, Wykonawca zobowiązany jest załączyć tłumaczenie na język polski.</w:t>
      </w:r>
    </w:p>
    <w:p w14:paraId="5B1FE728" w14:textId="7E30257A" w:rsidR="00713B60" w:rsidRPr="0057039B" w:rsidRDefault="00713B60" w:rsidP="008308F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w:t>
      </w:r>
      <w:r>
        <w:rPr>
          <w:rFonts w:asciiTheme="minorHAnsi" w:hAnsiTheme="minorHAnsi" w:cstheme="minorHAnsi"/>
          <w:color w:val="000000" w:themeColor="text1"/>
        </w:rPr>
        <w:t xml:space="preserve"> 3 ust.</w:t>
      </w:r>
      <w:r w:rsidRPr="0057039B">
        <w:rPr>
          <w:rFonts w:asciiTheme="minorHAnsi" w:hAnsiTheme="minorHAnsi" w:cstheme="minorHAnsi"/>
          <w:color w:val="000000" w:themeColor="text1"/>
        </w:rPr>
        <w:t xml:space="preserve"> 2 Ustawy o informatyzacji działalności podmiotów realizujących zadania publiczne, opatrzenie pliku zawierającego skompresowane dane kwalifikowanym podpisem elektronicznym jest jednoznaczne z podpisaniem oryginału dokumentu, </w:t>
      </w:r>
      <w:r>
        <w:rPr>
          <w:rFonts w:asciiTheme="minorHAnsi" w:hAnsiTheme="minorHAnsi" w:cstheme="minorHAnsi"/>
          <w:color w:val="000000" w:themeColor="text1"/>
        </w:rPr>
        <w:br/>
      </w:r>
      <w:r w:rsidRPr="0057039B">
        <w:rPr>
          <w:rFonts w:asciiTheme="minorHAnsi" w:hAnsiTheme="minorHAnsi" w:cstheme="minorHAnsi"/>
          <w:color w:val="000000" w:themeColor="text1"/>
        </w:rPr>
        <w:t xml:space="preserve">z wyjątkiem kopii poświadczonych odpowiednio przez innego wykonawcę ubiegającego się wspólnie z nim </w:t>
      </w:r>
      <w:r w:rsidR="008308F0">
        <w:rPr>
          <w:rFonts w:asciiTheme="minorHAnsi" w:hAnsiTheme="minorHAnsi" w:cstheme="minorHAnsi"/>
          <w:color w:val="000000" w:themeColor="text1"/>
        </w:rPr>
        <w:t xml:space="preserve"> </w:t>
      </w:r>
      <w:r w:rsidRPr="0057039B">
        <w:rPr>
          <w:rFonts w:asciiTheme="minorHAnsi" w:hAnsiTheme="minorHAnsi" w:cstheme="minorHAnsi"/>
          <w:color w:val="000000" w:themeColor="text1"/>
        </w:rPr>
        <w:t>o udzielenie zamówienia, przez podmiot, na którego zdolnościach lub sytuacji polega Wykonawca, albo przez podwykonawcę.</w:t>
      </w:r>
    </w:p>
    <w:p w14:paraId="71F3D5A6" w14:textId="77777777" w:rsidR="00713B60" w:rsidRDefault="00713B60" w:rsidP="008308F0">
      <w:pPr>
        <w:pStyle w:val="Akapitzlist"/>
        <w:numPr>
          <w:ilvl w:val="0"/>
          <w:numId w:val="17"/>
        </w:numPr>
        <w:tabs>
          <w:tab w:val="clear" w:pos="720"/>
          <w:tab w:val="num" w:pos="426"/>
        </w:tabs>
        <w:spacing w:after="0" w:line="240" w:lineRule="auto"/>
        <w:ind w:left="426"/>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w:t>
      </w:r>
      <w:r w:rsidRPr="009C0A11">
        <w:rPr>
          <w:rFonts w:asciiTheme="minorHAnsi" w:hAnsiTheme="minorHAnsi" w:cstheme="minorHAnsi"/>
          <w:b/>
          <w:color w:val="000000" w:themeColor="text1"/>
        </w:rPr>
        <w:t>500 MB</w:t>
      </w:r>
      <w:r w:rsidRPr="0057039B">
        <w:rPr>
          <w:rFonts w:asciiTheme="minorHAnsi" w:hAnsiTheme="minorHAnsi" w:cstheme="minorHAnsi"/>
          <w:color w:val="000000" w:themeColor="text1"/>
        </w:rPr>
        <w:t>.</w:t>
      </w:r>
    </w:p>
    <w:p w14:paraId="325845A1" w14:textId="77777777" w:rsidR="00713B60" w:rsidRPr="00D73F15" w:rsidRDefault="00713B60" w:rsidP="00713B60">
      <w:pPr>
        <w:pStyle w:val="Akapitzlist"/>
        <w:numPr>
          <w:ilvl w:val="0"/>
          <w:numId w:val="17"/>
        </w:numPr>
        <w:tabs>
          <w:tab w:val="clear" w:pos="720"/>
          <w:tab w:val="num" w:pos="426"/>
        </w:tabs>
        <w:spacing w:after="0" w:line="240" w:lineRule="auto"/>
        <w:ind w:left="426"/>
        <w:jc w:val="both"/>
        <w:textAlignment w:val="baseline"/>
        <w:rPr>
          <w:rFonts w:asciiTheme="minorHAnsi" w:hAnsiTheme="minorHAnsi" w:cstheme="minorHAnsi"/>
          <w:color w:val="000000" w:themeColor="text1"/>
        </w:rPr>
      </w:pPr>
      <w:r w:rsidRPr="009C0A11">
        <w:rPr>
          <w:rFonts w:asciiTheme="minorHAnsi" w:hAnsiTheme="minorHAnsi"/>
          <w:b/>
          <w:color w:val="000000" w:themeColor="text1"/>
        </w:rPr>
        <w:t>Wykonawca składa:</w:t>
      </w:r>
    </w:p>
    <w:p w14:paraId="1F8392B7" w14:textId="6921C170" w:rsidR="00327C0B" w:rsidRPr="00327C0B" w:rsidRDefault="00713B60" w:rsidP="00327C0B">
      <w:pPr>
        <w:spacing w:after="0" w:line="240" w:lineRule="auto"/>
        <w:rPr>
          <w:rFonts w:ascii="Calibri" w:hAnsi="Calibri" w:cs="Calibri"/>
          <w:b/>
          <w:color w:val="000000"/>
          <w:sz w:val="22"/>
          <w:szCs w:val="22"/>
        </w:rPr>
      </w:pPr>
      <w:r w:rsidRPr="00713B60">
        <w:rPr>
          <w:rFonts w:asciiTheme="minorHAnsi" w:eastAsiaTheme="minorHAnsi" w:hAnsiTheme="minorHAnsi" w:cstheme="minorHAnsi"/>
          <w:sz w:val="22"/>
          <w:szCs w:val="22"/>
          <w:lang w:eastAsia="en-US"/>
        </w:rPr>
        <w:t xml:space="preserve">a. </w:t>
      </w:r>
      <w:r w:rsidR="00327C0B" w:rsidRPr="00327C0B">
        <w:rPr>
          <w:rFonts w:ascii="Calibri" w:hAnsi="Calibri" w:cs="Calibri"/>
          <w:b/>
          <w:sz w:val="22"/>
          <w:szCs w:val="22"/>
        </w:rPr>
        <w:t>Wypełniony formularz oferty</w:t>
      </w:r>
      <w:r w:rsidR="00327C0B" w:rsidRPr="00327C0B">
        <w:rPr>
          <w:rFonts w:ascii="Calibri" w:hAnsi="Calibri" w:cs="Calibri"/>
          <w:sz w:val="22"/>
          <w:szCs w:val="22"/>
        </w:rPr>
        <w:t xml:space="preserve"> (Załącznik nr 1 do SWZ).</w:t>
      </w:r>
    </w:p>
    <w:p w14:paraId="15A03AAB" w14:textId="77777777" w:rsidR="00327C0B" w:rsidRPr="00327C0B" w:rsidRDefault="00327C0B" w:rsidP="00327C0B">
      <w:pPr>
        <w:spacing w:after="0" w:line="240" w:lineRule="auto"/>
        <w:rPr>
          <w:rFonts w:ascii="Calibri" w:hAnsi="Calibri" w:cs="Calibri"/>
          <w:sz w:val="22"/>
          <w:szCs w:val="22"/>
        </w:rPr>
      </w:pPr>
      <w:r w:rsidRPr="00327C0B">
        <w:rPr>
          <w:rFonts w:ascii="Calibri" w:hAnsi="Calibri" w:cs="Calibri"/>
          <w:b/>
          <w:sz w:val="22"/>
          <w:szCs w:val="22"/>
        </w:rPr>
        <w:t>b. Formularz asortymentowo-cenowy</w:t>
      </w:r>
      <w:r w:rsidRPr="00327C0B">
        <w:rPr>
          <w:rFonts w:ascii="Calibri" w:hAnsi="Calibri" w:cs="Calibri"/>
          <w:sz w:val="22"/>
          <w:szCs w:val="22"/>
        </w:rPr>
        <w:t xml:space="preserve"> dla pakietu, na który jest składana oferta (Załącznik nr 2 SWZ).</w:t>
      </w:r>
    </w:p>
    <w:p w14:paraId="35B09CDB" w14:textId="6CACBA0E" w:rsidR="00327C0B" w:rsidRPr="00327C0B" w:rsidRDefault="002F2FE8" w:rsidP="00327C0B">
      <w:pPr>
        <w:spacing w:after="0" w:line="240" w:lineRule="auto"/>
        <w:rPr>
          <w:rFonts w:ascii="Calibri" w:hAnsi="Calibri" w:cs="Calibri"/>
          <w:sz w:val="22"/>
          <w:szCs w:val="22"/>
        </w:rPr>
      </w:pPr>
      <w:r>
        <w:rPr>
          <w:rFonts w:ascii="Calibri" w:hAnsi="Calibri" w:cs="Calibri"/>
          <w:b/>
          <w:sz w:val="22"/>
          <w:szCs w:val="22"/>
        </w:rPr>
        <w:lastRenderedPageBreak/>
        <w:t>c</w:t>
      </w:r>
      <w:r w:rsidR="00327C0B" w:rsidRPr="00327C0B">
        <w:rPr>
          <w:rFonts w:ascii="Calibri" w:hAnsi="Calibri" w:cs="Calibri"/>
          <w:b/>
          <w:sz w:val="22"/>
          <w:szCs w:val="22"/>
        </w:rPr>
        <w:t>. Pełnomocnictwo</w:t>
      </w:r>
      <w:r w:rsidR="00327C0B" w:rsidRPr="00327C0B">
        <w:rPr>
          <w:rFonts w:ascii="Calibri" w:hAnsi="Calibri" w:cs="Calibri"/>
          <w:sz w:val="22"/>
          <w:szCs w:val="22"/>
        </w:rPr>
        <w:t xml:space="preserve"> – gdy </w:t>
      </w:r>
      <w:r w:rsidR="00327C0B" w:rsidRPr="00327C0B">
        <w:rPr>
          <w:rFonts w:ascii="Calibri" w:eastAsia="Calibri" w:hAnsi="Calibri" w:cs="Calibri"/>
          <w:sz w:val="22"/>
          <w:szCs w:val="22"/>
        </w:rPr>
        <w:t>umocowanie osoby składającej ofertę nie wynika z dokumentów rejestrowych.</w:t>
      </w:r>
    </w:p>
    <w:p w14:paraId="537E529A" w14:textId="77777777" w:rsidR="00327C0B" w:rsidRPr="00327C0B" w:rsidRDefault="00327C0B" w:rsidP="00327C0B">
      <w:pPr>
        <w:autoSpaceDE w:val="0"/>
        <w:autoSpaceDN w:val="0"/>
        <w:adjustRightInd w:val="0"/>
        <w:spacing w:after="0" w:line="240" w:lineRule="auto"/>
        <w:jc w:val="both"/>
        <w:rPr>
          <w:rFonts w:ascii="Calibri" w:eastAsia="Calibri" w:hAnsi="Calibri" w:cs="Calibri"/>
          <w:b/>
          <w:bCs/>
          <w:sz w:val="22"/>
          <w:szCs w:val="22"/>
        </w:rPr>
      </w:pPr>
      <w:r w:rsidRPr="00327C0B">
        <w:rPr>
          <w:rFonts w:ascii="Calibri" w:eastAsia="Calibri" w:hAnsi="Calibri" w:cs="Calibri"/>
          <w:b/>
          <w:bCs/>
          <w:sz w:val="22"/>
          <w:szCs w:val="22"/>
        </w:rPr>
        <w:t>Wymagana forma:</w:t>
      </w:r>
    </w:p>
    <w:p w14:paraId="3033BE01" w14:textId="77777777" w:rsidR="00327C0B" w:rsidRPr="00327C0B" w:rsidRDefault="00327C0B" w:rsidP="00327C0B">
      <w:pPr>
        <w:autoSpaceDE w:val="0"/>
        <w:autoSpaceDN w:val="0"/>
        <w:adjustRightInd w:val="0"/>
        <w:spacing w:after="0" w:line="240" w:lineRule="auto"/>
        <w:jc w:val="both"/>
        <w:rPr>
          <w:rFonts w:ascii="Calibri" w:eastAsia="Calibri" w:hAnsi="Calibri" w:cs="Calibri"/>
          <w:sz w:val="22"/>
          <w:szCs w:val="22"/>
        </w:rPr>
      </w:pPr>
      <w:r w:rsidRPr="00327C0B">
        <w:rPr>
          <w:rFonts w:ascii="Calibri" w:eastAsia="Calibri" w:hAnsi="Calibri" w:cs="Calibri"/>
          <w:sz w:val="22"/>
          <w:szCs w:val="22"/>
        </w:rPr>
        <w:t>Pełnomocnictwo powinno zostać złożone w formie elektronicznej lub w postaci</w:t>
      </w:r>
      <w:r w:rsidRPr="00327C0B">
        <w:rPr>
          <w:rFonts w:ascii="Calibri" w:eastAsia="Calibri" w:hAnsi="Calibri" w:cs="Calibri"/>
          <w:b/>
          <w:bCs/>
          <w:sz w:val="22"/>
          <w:szCs w:val="22"/>
        </w:rPr>
        <w:t xml:space="preserve"> </w:t>
      </w:r>
      <w:r w:rsidRPr="00327C0B">
        <w:rPr>
          <w:rFonts w:ascii="Calibri" w:eastAsia="Calibri" w:hAnsi="Calibri" w:cs="Calibri"/>
          <w:sz w:val="22"/>
          <w:szCs w:val="22"/>
        </w:rPr>
        <w:t>elektronicznej opatrzonej podpisem zaufanym, lub podpisem osobistym.</w:t>
      </w:r>
      <w:r w:rsidRPr="00327C0B">
        <w:rPr>
          <w:rFonts w:ascii="Calibri" w:eastAsia="Calibri" w:hAnsi="Calibri" w:cs="Calibri"/>
          <w:b/>
          <w:bCs/>
          <w:sz w:val="22"/>
          <w:szCs w:val="22"/>
        </w:rPr>
        <w:t xml:space="preserve"> </w:t>
      </w:r>
      <w:r w:rsidRPr="00327C0B">
        <w:rPr>
          <w:rFonts w:ascii="Calibri" w:eastAsia="Calibri" w:hAnsi="Calibri" w:cs="Calibri"/>
          <w:sz w:val="22"/>
          <w:szCs w:val="22"/>
        </w:rPr>
        <w:t>Dopuszcza się również przedłożenie elektronicznej kopii dokumentu poświadczonej za</w:t>
      </w:r>
      <w:r w:rsidRPr="00327C0B">
        <w:rPr>
          <w:rFonts w:ascii="Calibri" w:eastAsia="Calibri" w:hAnsi="Calibri" w:cs="Calibri"/>
          <w:b/>
          <w:bCs/>
          <w:sz w:val="22"/>
          <w:szCs w:val="22"/>
        </w:rPr>
        <w:t xml:space="preserve"> </w:t>
      </w:r>
      <w:r w:rsidRPr="00327C0B">
        <w:rPr>
          <w:rFonts w:ascii="Calibri" w:eastAsia="Calibri" w:hAnsi="Calibri" w:cs="Calibri"/>
          <w:sz w:val="22"/>
          <w:szCs w:val="22"/>
        </w:rPr>
        <w:t>zgodność z oryginałem przez notariusza,</w:t>
      </w:r>
    </w:p>
    <w:p w14:paraId="4C0D00F5" w14:textId="77777777" w:rsidR="00327C0B" w:rsidRPr="00327C0B" w:rsidRDefault="00327C0B" w:rsidP="00327C0B">
      <w:pPr>
        <w:autoSpaceDE w:val="0"/>
        <w:autoSpaceDN w:val="0"/>
        <w:adjustRightInd w:val="0"/>
        <w:spacing w:after="0" w:line="240" w:lineRule="auto"/>
        <w:jc w:val="both"/>
        <w:rPr>
          <w:rFonts w:ascii="Calibri" w:eastAsia="Calibri" w:hAnsi="Calibri" w:cs="Calibri"/>
          <w:sz w:val="22"/>
          <w:szCs w:val="22"/>
        </w:rPr>
      </w:pPr>
      <w:r w:rsidRPr="00327C0B">
        <w:rPr>
          <w:rFonts w:ascii="Calibri" w:eastAsia="Calibri" w:hAnsi="Calibri" w:cs="Calibri"/>
          <w:sz w:val="22"/>
          <w:szCs w:val="22"/>
        </w:rPr>
        <w:t xml:space="preserve"> tj. podpisanej kwalifikowanym podpisem</w:t>
      </w:r>
      <w:r w:rsidRPr="00327C0B">
        <w:rPr>
          <w:rFonts w:ascii="Calibri" w:eastAsia="Calibri" w:hAnsi="Calibri" w:cs="Calibri"/>
          <w:b/>
          <w:bCs/>
          <w:sz w:val="22"/>
          <w:szCs w:val="22"/>
        </w:rPr>
        <w:t xml:space="preserve"> </w:t>
      </w:r>
      <w:r w:rsidRPr="00327C0B">
        <w:rPr>
          <w:rFonts w:ascii="Calibri" w:eastAsia="Calibri" w:hAnsi="Calibri" w:cs="Calibri"/>
          <w:sz w:val="22"/>
          <w:szCs w:val="22"/>
        </w:rPr>
        <w:t>elektronicznym osoby posiadającej uprawnienia notariusza.</w:t>
      </w:r>
    </w:p>
    <w:p w14:paraId="29EA939E" w14:textId="4B039599" w:rsidR="00327C0B" w:rsidRPr="00327C0B" w:rsidRDefault="002F2FE8" w:rsidP="00327C0B">
      <w:pPr>
        <w:spacing w:after="0" w:line="240" w:lineRule="auto"/>
        <w:rPr>
          <w:rFonts w:ascii="Calibri" w:hAnsi="Calibri" w:cs="Calibri"/>
          <w:b/>
          <w:color w:val="000000"/>
          <w:sz w:val="22"/>
          <w:szCs w:val="22"/>
          <w:shd w:val="clear" w:color="auto" w:fill="FFFFFF"/>
        </w:rPr>
      </w:pPr>
      <w:r>
        <w:rPr>
          <w:rFonts w:ascii="Calibri" w:hAnsi="Calibri" w:cs="Calibri"/>
          <w:b/>
          <w:color w:val="000000"/>
          <w:sz w:val="22"/>
          <w:szCs w:val="22"/>
        </w:rPr>
        <w:t>d</w:t>
      </w:r>
      <w:r w:rsidR="00327C0B" w:rsidRPr="00327C0B">
        <w:rPr>
          <w:rFonts w:ascii="Calibri" w:hAnsi="Calibri" w:cs="Calibri"/>
          <w:b/>
          <w:color w:val="000000"/>
          <w:sz w:val="22"/>
          <w:szCs w:val="22"/>
        </w:rPr>
        <w:t xml:space="preserve">. Oświadczenie o niepodleganiu wykluczeniu w postępowaniu. </w:t>
      </w:r>
      <w:r w:rsidR="00327C0B" w:rsidRPr="00327C0B">
        <w:rPr>
          <w:rFonts w:ascii="Calibri" w:hAnsi="Calibri" w:cs="Calibri"/>
          <w:b/>
          <w:color w:val="000000"/>
          <w:sz w:val="22"/>
          <w:szCs w:val="22"/>
          <w:shd w:val="clear" w:color="auto" w:fill="FFFFFF"/>
        </w:rPr>
        <w:t xml:space="preserve">Wzór oświadczenia stanowi </w:t>
      </w:r>
      <w:r w:rsidR="00327C0B" w:rsidRPr="00327C0B">
        <w:rPr>
          <w:rFonts w:ascii="Calibri" w:hAnsi="Calibri" w:cs="Calibri"/>
          <w:bCs/>
          <w:color w:val="000000"/>
          <w:sz w:val="22"/>
          <w:szCs w:val="22"/>
          <w:shd w:val="clear" w:color="auto" w:fill="FFFFFF"/>
        </w:rPr>
        <w:t>Załącznik nr 3</w:t>
      </w:r>
      <w:r w:rsidR="00327C0B" w:rsidRPr="00327C0B">
        <w:rPr>
          <w:rFonts w:ascii="Calibri" w:hAnsi="Calibri" w:cs="Calibri"/>
          <w:b/>
          <w:color w:val="FF0000"/>
          <w:sz w:val="22"/>
          <w:szCs w:val="22"/>
          <w:shd w:val="clear" w:color="auto" w:fill="FFFFFF"/>
        </w:rPr>
        <w:t xml:space="preserve"> </w:t>
      </w:r>
      <w:r w:rsidR="00327C0B" w:rsidRPr="00327C0B">
        <w:rPr>
          <w:rFonts w:ascii="Calibri" w:hAnsi="Calibri" w:cs="Calibri"/>
          <w:b/>
          <w:color w:val="000000"/>
          <w:sz w:val="22"/>
          <w:szCs w:val="22"/>
          <w:shd w:val="clear" w:color="auto" w:fill="FFFFFF"/>
        </w:rPr>
        <w:t xml:space="preserve">do SWZ. </w:t>
      </w:r>
    </w:p>
    <w:p w14:paraId="272DDB5B" w14:textId="77777777" w:rsidR="00327C0B" w:rsidRPr="00327C0B" w:rsidRDefault="00327C0B" w:rsidP="00327C0B">
      <w:pPr>
        <w:spacing w:after="0" w:line="240" w:lineRule="auto"/>
        <w:jc w:val="both"/>
        <w:rPr>
          <w:rFonts w:ascii="Calibri" w:eastAsia="Calibri" w:hAnsi="Calibri" w:cs="Calibri"/>
          <w:b/>
          <w:bCs/>
          <w:strike/>
          <w:color w:val="000000"/>
          <w:sz w:val="22"/>
          <w:szCs w:val="22"/>
        </w:rPr>
      </w:pPr>
      <w:r w:rsidRPr="00327C0B">
        <w:rPr>
          <w:rFonts w:ascii="Calibri" w:hAnsi="Calibri" w:cs="Calibri"/>
          <w:color w:val="000000"/>
          <w:sz w:val="22"/>
          <w:szCs w:val="22"/>
          <w:shd w:val="clear" w:color="auto" w:fill="FFFFFF"/>
        </w:rPr>
        <w:t>-W przypadku wspólnego ubiegania się o zamówienie przez Wykonawców, oświadczenie, o którym składa każdy z Wykonawców. Oświadczenia te potwierdzają brak podstaw wykluczenia.</w:t>
      </w:r>
    </w:p>
    <w:p w14:paraId="25450C6D" w14:textId="77777777" w:rsidR="00327C0B" w:rsidRPr="00327C0B" w:rsidRDefault="00327C0B" w:rsidP="00327C0B">
      <w:pPr>
        <w:spacing w:after="0" w:line="240" w:lineRule="auto"/>
        <w:jc w:val="both"/>
        <w:rPr>
          <w:rFonts w:ascii="Calibri" w:hAnsi="Calibri" w:cs="Calibri"/>
          <w:color w:val="000000"/>
          <w:sz w:val="22"/>
          <w:szCs w:val="22"/>
          <w:shd w:val="clear" w:color="auto" w:fill="FFFFFF"/>
        </w:rPr>
      </w:pPr>
      <w:r w:rsidRPr="00327C0B">
        <w:rPr>
          <w:rFonts w:ascii="Calibri" w:hAnsi="Calibri" w:cs="Calibri"/>
          <w:color w:val="000000"/>
          <w:sz w:val="22"/>
          <w:szCs w:val="22"/>
        </w:rPr>
        <w:t xml:space="preserve">Oświadczenie </w:t>
      </w:r>
      <w:r w:rsidRPr="00327C0B">
        <w:rPr>
          <w:rFonts w:ascii="Calibri" w:hAnsi="Calibri" w:cs="Calibri"/>
          <w:color w:val="000000"/>
          <w:sz w:val="22"/>
          <w:szCs w:val="22"/>
          <w:shd w:val="clear" w:color="auto" w:fill="FFFFFF"/>
        </w:rPr>
        <w:t>składa się, pod rygorem nieważności, w formie elektronicznej lub w postaci elektronicznej opatrzonej podpisem zaufanym lub podpisem osobistym.</w:t>
      </w:r>
    </w:p>
    <w:p w14:paraId="64FA6752" w14:textId="77777777" w:rsidR="00327C0B" w:rsidRPr="00327C0B" w:rsidRDefault="00327C0B" w:rsidP="00327C0B">
      <w:pPr>
        <w:contextualSpacing/>
        <w:jc w:val="both"/>
        <w:textAlignment w:val="baseline"/>
        <w:rPr>
          <w:rFonts w:ascii="Calibri" w:eastAsia="Calibri" w:hAnsi="Calibri"/>
          <w:color w:val="000000"/>
          <w:sz w:val="22"/>
          <w:szCs w:val="22"/>
          <w:shd w:val="clear" w:color="auto" w:fill="FFFFFF"/>
          <w:lang w:eastAsia="en-US"/>
        </w:rPr>
      </w:pPr>
      <w:r w:rsidRPr="00327C0B">
        <w:rPr>
          <w:rFonts w:ascii="Calibri" w:eastAsia="Calibri" w:hAnsi="Calibri"/>
          <w:b/>
          <w:sz w:val="22"/>
          <w:szCs w:val="22"/>
          <w:lang w:eastAsia="en-US"/>
        </w:rPr>
        <w:t>Dokument,</w:t>
      </w:r>
      <w:r w:rsidRPr="00327C0B">
        <w:rPr>
          <w:rFonts w:ascii="Calibri" w:eastAsia="Calibri" w:hAnsi="Calibri"/>
          <w:sz w:val="22"/>
          <w:szCs w:val="22"/>
          <w:lang w:eastAsia="en-US"/>
        </w:rPr>
        <w:t xml:space="preserve"> </w:t>
      </w:r>
      <w:r w:rsidRPr="00327C0B">
        <w:rPr>
          <w:rFonts w:ascii="Calibri" w:eastAsia="Calibri" w:hAnsi="Calibri"/>
          <w:b/>
          <w:sz w:val="22"/>
          <w:szCs w:val="22"/>
          <w:lang w:eastAsia="en-US"/>
        </w:rPr>
        <w:t>z którego wynika zakres umocowania</w:t>
      </w:r>
      <w:r w:rsidRPr="00327C0B">
        <w:rPr>
          <w:rFonts w:ascii="Calibri" w:eastAsia="Calibri" w:hAnsi="Calibri"/>
          <w:sz w:val="22"/>
          <w:szCs w:val="22"/>
          <w:lang w:eastAsia="en-US"/>
        </w:rPr>
        <w:t xml:space="preserve"> do działania w imieniu Wykonawcy w postępowaniu  o udzielenie zamówienia: </w:t>
      </w:r>
    </w:p>
    <w:p w14:paraId="755A97B1" w14:textId="7B26F809" w:rsidR="00327C0B" w:rsidRPr="00327C0B" w:rsidRDefault="002F2FE8" w:rsidP="00327C0B">
      <w:pPr>
        <w:contextualSpacing/>
        <w:jc w:val="both"/>
        <w:textAlignment w:val="baseline"/>
        <w:rPr>
          <w:rFonts w:ascii="Calibri" w:eastAsia="Calibri" w:hAnsi="Calibri"/>
          <w:color w:val="000000"/>
          <w:sz w:val="22"/>
          <w:szCs w:val="22"/>
          <w:shd w:val="clear" w:color="auto" w:fill="FFFFFF"/>
          <w:lang w:eastAsia="en-US"/>
        </w:rPr>
      </w:pPr>
      <w:r>
        <w:rPr>
          <w:rFonts w:ascii="Calibri" w:eastAsia="Calibri" w:hAnsi="Calibri"/>
          <w:b/>
          <w:sz w:val="22"/>
          <w:szCs w:val="22"/>
          <w:lang w:eastAsia="en-US"/>
        </w:rPr>
        <w:t>e</w:t>
      </w:r>
      <w:r w:rsidR="00327C0B" w:rsidRPr="00327C0B">
        <w:rPr>
          <w:rFonts w:ascii="Calibri" w:eastAsia="Calibri" w:hAnsi="Calibri"/>
          <w:b/>
          <w:sz w:val="22"/>
          <w:szCs w:val="22"/>
          <w:lang w:eastAsia="en-US"/>
        </w:rPr>
        <w:t>. Odpis lub informacja</w:t>
      </w:r>
      <w:r w:rsidR="00327C0B" w:rsidRPr="00327C0B">
        <w:rPr>
          <w:rFonts w:ascii="Calibri" w:eastAsia="Calibri" w:hAnsi="Calibri"/>
          <w:sz w:val="22"/>
          <w:szCs w:val="22"/>
          <w:lang w:eastAsia="en-US"/>
        </w:rPr>
        <w:t xml:space="preserve"> z Krajowego Rejestru Sądowego, Centralnej Ewidencji i Informacji </w:t>
      </w:r>
      <w:r w:rsidR="00327C0B" w:rsidRPr="00327C0B">
        <w:rPr>
          <w:rFonts w:ascii="Calibri" w:eastAsia="Calibri" w:hAnsi="Calibri"/>
          <w:sz w:val="22"/>
          <w:szCs w:val="22"/>
          <w:lang w:eastAsia="en-US"/>
        </w:rPr>
        <w:br/>
        <w:t>o Działalności Gospodarczej lub innego właściwego rejestru.</w:t>
      </w:r>
    </w:p>
    <w:p w14:paraId="2F7A5883" w14:textId="77777777" w:rsidR="00327C0B" w:rsidRPr="00327C0B" w:rsidRDefault="00327C0B" w:rsidP="00327C0B">
      <w:pPr>
        <w:spacing w:after="0" w:line="240" w:lineRule="auto"/>
        <w:contextualSpacing/>
        <w:jc w:val="both"/>
        <w:textAlignment w:val="baseline"/>
        <w:rPr>
          <w:rFonts w:ascii="Calibri" w:eastAsia="Calibri" w:hAnsi="Calibri"/>
          <w:sz w:val="22"/>
          <w:szCs w:val="22"/>
          <w:lang w:eastAsia="en-US"/>
        </w:rPr>
      </w:pPr>
      <w:r w:rsidRPr="00327C0B">
        <w:rPr>
          <w:rFonts w:ascii="Calibri" w:eastAsia="Calibri" w:hAnsi="Calibri"/>
          <w:b/>
          <w:sz w:val="22"/>
          <w:szCs w:val="22"/>
          <w:lang w:eastAsia="en-US"/>
        </w:rPr>
        <w:t>UWAGA:</w:t>
      </w:r>
      <w:r w:rsidRPr="00327C0B">
        <w:rPr>
          <w:rFonts w:ascii="Calibri" w:eastAsia="Calibri" w:hAnsi="Calibri"/>
          <w:sz w:val="22"/>
          <w:szCs w:val="22"/>
          <w:lang w:eastAsia="en-US"/>
        </w:rPr>
        <w:t xml:space="preserve"> </w:t>
      </w:r>
    </w:p>
    <w:p w14:paraId="03A27322" w14:textId="77777777" w:rsidR="00327C0B" w:rsidRPr="00327C0B" w:rsidRDefault="00327C0B" w:rsidP="00327C0B">
      <w:pPr>
        <w:spacing w:after="0" w:line="240" w:lineRule="auto"/>
        <w:contextualSpacing/>
        <w:jc w:val="both"/>
        <w:textAlignment w:val="baseline"/>
        <w:rPr>
          <w:rFonts w:ascii="Calibri" w:eastAsia="Calibri" w:hAnsi="Calibri"/>
          <w:sz w:val="22"/>
          <w:szCs w:val="22"/>
          <w:lang w:eastAsia="en-US"/>
        </w:rPr>
      </w:pPr>
      <w:r w:rsidRPr="00327C0B">
        <w:rPr>
          <w:rFonts w:ascii="Calibri" w:eastAsia="Calibri" w:hAnsi="Calibri"/>
          <w:sz w:val="22"/>
          <w:szCs w:val="22"/>
          <w:lang w:eastAsia="en-US"/>
        </w:rPr>
        <w:t>Wykonawca nie jest zobowiązany do złożenia ww. dokumentu, jeżeli Zamawiający może go uzyskać za pomocą bezpłatnych i ogólnodostępnych baz danych, o ile Wykonawca wskazał dane umożliwiające dostęp do tych dokumentów.</w:t>
      </w:r>
    </w:p>
    <w:p w14:paraId="39DDD70B" w14:textId="0AC851D9" w:rsidR="002F2FE8" w:rsidRPr="002F2FE8" w:rsidRDefault="002F2FE8" w:rsidP="002F2FE8">
      <w:pPr>
        <w:suppressAutoHyphens/>
        <w:autoSpaceDN w:val="0"/>
        <w:spacing w:after="0" w:line="240" w:lineRule="auto"/>
        <w:textAlignment w:val="baseline"/>
        <w:rPr>
          <w:rFonts w:ascii="Calibri" w:hAnsi="Calibri" w:cs="Calibri"/>
          <w:kern w:val="3"/>
          <w:sz w:val="22"/>
          <w:szCs w:val="22"/>
          <w:lang w:eastAsia="zh-CN"/>
        </w:rPr>
      </w:pPr>
      <w:r>
        <w:rPr>
          <w:rFonts w:ascii="Calibri" w:hAnsi="Calibri" w:cs="Calibri"/>
          <w:sz w:val="22"/>
          <w:szCs w:val="22"/>
        </w:rPr>
        <w:t>f</w:t>
      </w:r>
      <w:r w:rsidRPr="002F2FE8">
        <w:rPr>
          <w:rFonts w:ascii="Calibri" w:hAnsi="Calibri" w:cs="Calibri"/>
          <w:sz w:val="22"/>
          <w:szCs w:val="22"/>
        </w:rPr>
        <w:t>. Dokumenty potwierdzające dopuszczenie przedmiotu zamówienia do obrotu  i stosowania w Polsce zgodnie z obowiązującymi Dyrektywami UE  i zgodnie z wymaganiami ustawy dnia 07.04.2022  o wyrobach medycznych (Dz. U. 2022 poz. 974)-</w:t>
      </w:r>
    </w:p>
    <w:p w14:paraId="0E8F8B8E" w14:textId="77777777" w:rsidR="002F2FE8" w:rsidRPr="002F2FE8" w:rsidRDefault="002F2FE8" w:rsidP="002F2FE8">
      <w:pPr>
        <w:spacing w:after="0" w:line="240" w:lineRule="auto"/>
        <w:rPr>
          <w:rFonts w:ascii="Calibri" w:hAnsi="Calibri"/>
          <w:sz w:val="22"/>
          <w:szCs w:val="22"/>
        </w:rPr>
      </w:pPr>
      <w:r w:rsidRPr="002F2FE8">
        <w:rPr>
          <w:rFonts w:ascii="Calibri" w:hAnsi="Calibri"/>
          <w:sz w:val="22"/>
          <w:szCs w:val="22"/>
        </w:rPr>
        <w:t xml:space="preserve">- W przypadku, kiedy zaproponowany asortyment nie wymaga dokumentu w/w, należy </w:t>
      </w:r>
      <w:r w:rsidRPr="002F2FE8">
        <w:rPr>
          <w:rFonts w:ascii="Calibri" w:hAnsi="Calibri"/>
          <w:sz w:val="22"/>
          <w:szCs w:val="22"/>
        </w:rPr>
        <w:br/>
        <w:t xml:space="preserve"> załączyć oświadczenie.</w:t>
      </w:r>
    </w:p>
    <w:p w14:paraId="33E96FCC" w14:textId="795DEB37" w:rsidR="002F2FE8" w:rsidRPr="002F2FE8" w:rsidRDefault="002F2FE8" w:rsidP="002F2FE8">
      <w:pPr>
        <w:tabs>
          <w:tab w:val="num" w:pos="644"/>
        </w:tabs>
        <w:spacing w:after="0" w:line="240" w:lineRule="auto"/>
        <w:outlineLvl w:val="4"/>
        <w:rPr>
          <w:rFonts w:ascii="Calibri" w:hAnsi="Calibri"/>
          <w:color w:val="000000"/>
          <w:sz w:val="22"/>
          <w:szCs w:val="22"/>
        </w:rPr>
      </w:pPr>
      <w:r>
        <w:rPr>
          <w:rFonts w:ascii="Calibri" w:hAnsi="Calibri"/>
          <w:color w:val="000000"/>
          <w:sz w:val="22"/>
          <w:szCs w:val="22"/>
        </w:rPr>
        <w:t>g</w:t>
      </w:r>
      <w:r w:rsidRPr="002F2FE8">
        <w:rPr>
          <w:rFonts w:ascii="Calibri" w:hAnsi="Calibri"/>
          <w:color w:val="000000"/>
          <w:sz w:val="22"/>
          <w:szCs w:val="22"/>
        </w:rPr>
        <w:t>.  Aktualny Certyfikat CE-IVD dla testów przeznaczonych do diagnostyki  in vitro.</w:t>
      </w:r>
    </w:p>
    <w:p w14:paraId="1D72BB34" w14:textId="239317DA" w:rsidR="002F2FE8" w:rsidRPr="002F2FE8" w:rsidRDefault="002F2FE8" w:rsidP="002F2FE8">
      <w:pPr>
        <w:autoSpaceDE w:val="0"/>
        <w:autoSpaceDN w:val="0"/>
        <w:adjustRightInd w:val="0"/>
        <w:spacing w:after="0" w:line="240" w:lineRule="auto"/>
        <w:rPr>
          <w:rFonts w:ascii="Calibri" w:hAnsi="Calibri" w:cs="Calibri"/>
          <w:color w:val="000000"/>
          <w:sz w:val="22"/>
          <w:szCs w:val="22"/>
        </w:rPr>
      </w:pPr>
      <w:r>
        <w:rPr>
          <w:rFonts w:ascii="Calibri" w:hAnsi="Calibri"/>
          <w:b/>
          <w:color w:val="000000"/>
          <w:sz w:val="22"/>
          <w:szCs w:val="22"/>
        </w:rPr>
        <w:t>h</w:t>
      </w:r>
      <w:r w:rsidRPr="002F2FE8">
        <w:rPr>
          <w:rFonts w:ascii="Calibri" w:hAnsi="Calibri"/>
          <w:bCs/>
          <w:color w:val="000000"/>
          <w:sz w:val="22"/>
          <w:szCs w:val="22"/>
        </w:rPr>
        <w:t xml:space="preserve"> Instrukcje wykonania testów w języku polskim   </w:t>
      </w:r>
      <w:r w:rsidRPr="002F2FE8">
        <w:rPr>
          <w:rFonts w:ascii="Calibri" w:hAnsi="Calibri" w:cs="Calibri"/>
          <w:color w:val="000000"/>
          <w:sz w:val="22"/>
          <w:szCs w:val="22"/>
        </w:rPr>
        <w:t>dla oferowanego asortymentu, dokumenty zgodne z opisem producenta przedstawiające  opisy oferowanego asortymentu, uwzględniające wszystkie wymagane parametry .</w:t>
      </w:r>
    </w:p>
    <w:p w14:paraId="5584886A" w14:textId="66AEC5E9" w:rsidR="002F2FE8" w:rsidRPr="002F2FE8" w:rsidRDefault="002F2FE8" w:rsidP="002F2FE8">
      <w:pPr>
        <w:spacing w:after="0" w:line="240" w:lineRule="auto"/>
        <w:rPr>
          <w:rFonts w:ascii="Calibri" w:eastAsia="Calibri" w:hAnsi="Calibri"/>
          <w:bCs/>
          <w:color w:val="000000"/>
          <w:sz w:val="22"/>
          <w:szCs w:val="22"/>
          <w:lang w:eastAsia="en-US"/>
        </w:rPr>
      </w:pPr>
      <w:r>
        <w:rPr>
          <w:rFonts w:ascii="Calibri" w:eastAsia="Calibri" w:hAnsi="Calibri"/>
          <w:bCs/>
          <w:color w:val="000000"/>
          <w:sz w:val="22"/>
          <w:szCs w:val="22"/>
          <w:lang w:eastAsia="en-US"/>
        </w:rPr>
        <w:t>i</w:t>
      </w:r>
      <w:r w:rsidRPr="002F2FE8">
        <w:rPr>
          <w:rFonts w:ascii="Calibri" w:eastAsia="Calibri" w:hAnsi="Calibri"/>
          <w:bCs/>
          <w:color w:val="000000"/>
          <w:sz w:val="22"/>
          <w:szCs w:val="22"/>
          <w:lang w:eastAsia="en-US"/>
        </w:rPr>
        <w:t>. Karty charakterystyki substancji niebezpiecznych  do poszczególnych pozycji lub oświadczenie , że karta charakterystyki nie jest wymagana</w:t>
      </w:r>
    </w:p>
    <w:p w14:paraId="6EB83B85" w14:textId="4A03DCEF" w:rsidR="00331E70" w:rsidRPr="00331E70" w:rsidRDefault="00331E70" w:rsidP="002F2FE8">
      <w:pPr>
        <w:suppressAutoHyphens/>
        <w:autoSpaceDN w:val="0"/>
        <w:spacing w:after="0" w:line="240" w:lineRule="auto"/>
        <w:textAlignment w:val="baseline"/>
        <w:rPr>
          <w:rFonts w:ascii="Calibri" w:hAnsi="Calibri"/>
          <w:kern w:val="2"/>
          <w:sz w:val="22"/>
          <w:szCs w:val="22"/>
          <w:lang w:eastAsia="en-US"/>
        </w:rPr>
      </w:pPr>
    </w:p>
    <w:p w14:paraId="54474F0A" w14:textId="2B91BCAE" w:rsidR="00713B60" w:rsidRPr="00713B60" w:rsidRDefault="00713B60" w:rsidP="00327C0B">
      <w:pPr>
        <w:autoSpaceDE w:val="0"/>
        <w:autoSpaceDN w:val="0"/>
        <w:adjustRightInd w:val="0"/>
        <w:spacing w:after="0" w:line="240" w:lineRule="auto"/>
        <w:rPr>
          <w:rFonts w:asciiTheme="minorHAnsi" w:eastAsiaTheme="minorHAnsi" w:hAnsiTheme="minorHAnsi" w:cstheme="minorHAnsi"/>
          <w:sz w:val="22"/>
          <w:szCs w:val="22"/>
          <w:lang w:eastAsia="en-US"/>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A070F00"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dnia</w:t>
      </w:r>
      <w:r w:rsidR="00910617">
        <w:rPr>
          <w:rFonts w:asciiTheme="minorHAnsi" w:hAnsiTheme="minorHAnsi"/>
          <w:b/>
        </w:rPr>
        <w:t xml:space="preserve"> </w:t>
      </w:r>
      <w:r w:rsidR="00A46A9B">
        <w:rPr>
          <w:rFonts w:asciiTheme="minorHAnsi" w:hAnsiTheme="minorHAnsi"/>
          <w:b/>
        </w:rPr>
        <w:t>21.06.</w:t>
      </w:r>
      <w:r w:rsidR="0074752D" w:rsidRPr="00226E09">
        <w:rPr>
          <w:rFonts w:asciiTheme="minorHAnsi" w:hAnsiTheme="minorHAnsi"/>
          <w:b/>
        </w:rPr>
        <w:t>202</w:t>
      </w:r>
      <w:r w:rsidR="00A46A9B">
        <w:rPr>
          <w:rFonts w:asciiTheme="minorHAnsi" w:hAnsiTheme="minorHAnsi"/>
          <w:b/>
        </w:rPr>
        <w:t>4</w:t>
      </w:r>
      <w:r w:rsidR="0074752D" w:rsidRPr="00226E09">
        <w:rPr>
          <w:rFonts w:asciiTheme="minorHAnsi" w:hAnsiTheme="minorHAnsi"/>
          <w:b/>
        </w:rPr>
        <w:t xml:space="preserve"> do godz. 9</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FCBC2B1" w:rsidR="00AF2743" w:rsidRDefault="00097B04" w:rsidP="002D455D">
      <w:pPr>
        <w:pStyle w:val="Akapitzlist"/>
        <w:numPr>
          <w:ilvl w:val="0"/>
          <w:numId w:val="8"/>
        </w:numPr>
        <w:tabs>
          <w:tab w:val="left" w:pos="3810"/>
        </w:tabs>
        <w:spacing w:before="10" w:afterLines="10" w:after="24"/>
        <w:ind w:left="567" w:hanging="567"/>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910617">
        <w:rPr>
          <w:rFonts w:asciiTheme="minorHAnsi" w:hAnsiTheme="minorHAnsi"/>
          <w:b/>
        </w:rPr>
        <w:t>2</w:t>
      </w:r>
      <w:r w:rsidR="00A46A9B">
        <w:rPr>
          <w:rFonts w:asciiTheme="minorHAnsi" w:hAnsiTheme="minorHAnsi"/>
          <w:b/>
        </w:rPr>
        <w:t>1</w:t>
      </w:r>
      <w:r w:rsidR="00910617">
        <w:rPr>
          <w:rFonts w:asciiTheme="minorHAnsi" w:hAnsiTheme="minorHAnsi"/>
          <w:b/>
        </w:rPr>
        <w:t>.0</w:t>
      </w:r>
      <w:r w:rsidR="00A46A9B">
        <w:rPr>
          <w:rFonts w:asciiTheme="minorHAnsi" w:hAnsiTheme="minorHAnsi"/>
          <w:b/>
        </w:rPr>
        <w:t>6</w:t>
      </w:r>
      <w:r w:rsidR="00910617">
        <w:rPr>
          <w:rFonts w:asciiTheme="minorHAnsi" w:hAnsiTheme="minorHAnsi"/>
          <w:b/>
        </w:rPr>
        <w:t>.</w:t>
      </w:r>
      <w:r w:rsidR="00DC316B">
        <w:rPr>
          <w:rFonts w:asciiTheme="minorHAnsi" w:hAnsiTheme="minorHAnsi"/>
          <w:b/>
        </w:rPr>
        <w:t>202</w:t>
      </w:r>
      <w:r w:rsidR="00A46A9B">
        <w:rPr>
          <w:rFonts w:asciiTheme="minorHAnsi" w:hAnsiTheme="minorHAnsi"/>
          <w:b/>
        </w:rPr>
        <w:t>4</w:t>
      </w:r>
      <w:r w:rsidR="005401AC">
        <w:rPr>
          <w:rFonts w:asciiTheme="minorHAnsi" w:hAnsiTheme="minorHAnsi"/>
          <w:b/>
        </w:rPr>
        <w:t xml:space="preserve">  </w:t>
      </w:r>
      <w:r w:rsidR="006152BA" w:rsidRPr="00226E09">
        <w:rPr>
          <w:rFonts w:asciiTheme="minorHAnsi" w:hAnsiTheme="minorHAnsi"/>
          <w:b/>
        </w:rPr>
        <w:t>o godz. 10:00</w:t>
      </w:r>
      <w:r w:rsidR="00051815" w:rsidRPr="00226E09">
        <w:rPr>
          <w:rFonts w:asciiTheme="minorHAnsi" w:hAnsiTheme="minorHAnsi"/>
          <w:b/>
        </w:rPr>
        <w:t>.</w:t>
      </w:r>
    </w:p>
    <w:p w14:paraId="017C85B0" w14:textId="77777777" w:rsidR="00360483" w:rsidRPr="007D655F" w:rsidRDefault="00360483" w:rsidP="002D455D">
      <w:pPr>
        <w:pStyle w:val="Akapitzlist"/>
        <w:numPr>
          <w:ilvl w:val="0"/>
          <w:numId w:val="8"/>
        </w:numPr>
        <w:tabs>
          <w:tab w:val="left" w:pos="3810"/>
        </w:tabs>
        <w:spacing w:before="10" w:afterLines="10" w:after="24"/>
        <w:ind w:left="567" w:hanging="567"/>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w:t>
      </w:r>
      <w:r w:rsidRPr="007D655F">
        <w:rPr>
          <w:rFonts w:asciiTheme="minorHAnsi" w:hAnsiTheme="minorHAnsi" w:cs="Arial"/>
        </w:rPr>
        <w:lastRenderedPageBreak/>
        <w:t xml:space="preserve">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6040E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4EE46118" w14:textId="77777777" w:rsidR="006040E9" w:rsidRPr="00226E09" w:rsidRDefault="006040E9" w:rsidP="006040E9">
      <w:pPr>
        <w:pStyle w:val="Tekstpodstawowy"/>
        <w:spacing w:before="10" w:afterLines="10" w:after="24" w:line="276" w:lineRule="auto"/>
        <w:ind w:left="851"/>
        <w:jc w:val="both"/>
        <w:rPr>
          <w:rFonts w:asciiTheme="minorHAnsi" w:hAnsiTheme="minorHAnsi"/>
          <w:sz w:val="22"/>
          <w:szCs w:val="22"/>
        </w:rPr>
      </w:pP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77777777"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70B373FE" w14:textId="77777777" w:rsidR="00CE05D8" w:rsidRDefault="00CE05D8"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 którym powzięto lub przy zachowaniu należytej staranności można było powziąć wiadomość o </w:t>
      </w:r>
      <w:r w:rsidRPr="00226E09">
        <w:rPr>
          <w:rFonts w:asciiTheme="minorHAnsi" w:hAnsiTheme="minorHAnsi"/>
          <w:color w:val="000000" w:themeColor="text1"/>
          <w:shd w:val="clear" w:color="auto" w:fill="FFFFFF"/>
        </w:rPr>
        <w:lastRenderedPageBreak/>
        <w:t>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4B76AA76" w14:textId="77777777" w:rsidR="005401AC" w:rsidRDefault="005401AC" w:rsidP="00BA40A5">
      <w:pPr>
        <w:spacing w:before="10" w:afterLines="10" w:after="24"/>
        <w:jc w:val="both"/>
        <w:rPr>
          <w:rFonts w:asciiTheme="minorHAnsi" w:hAnsiTheme="minorHAnsi"/>
          <w:b/>
          <w:color w:val="000000" w:themeColor="text1"/>
          <w:sz w:val="22"/>
          <w:szCs w:val="22"/>
        </w:rPr>
      </w:pPr>
    </w:p>
    <w:p w14:paraId="290C16A7" w14:textId="77777777" w:rsidR="005401AC" w:rsidRPr="005401AC" w:rsidRDefault="005401AC" w:rsidP="005401AC">
      <w:pPr>
        <w:spacing w:after="0" w:line="240" w:lineRule="auto"/>
        <w:jc w:val="both"/>
        <w:rPr>
          <w:rFonts w:asciiTheme="minorHAnsi" w:eastAsiaTheme="minorHAnsi" w:hAnsiTheme="minorHAnsi" w:cstheme="minorBidi"/>
          <w:b/>
          <w:sz w:val="22"/>
          <w:szCs w:val="21"/>
          <w:lang w:eastAsia="en-US"/>
        </w:rPr>
      </w:pPr>
      <w:r w:rsidRPr="005401AC">
        <w:rPr>
          <w:rFonts w:asciiTheme="minorHAnsi" w:eastAsiaTheme="minorHAnsi" w:hAnsiTheme="minorHAnsi" w:cstheme="minorBidi"/>
          <w:b/>
          <w:sz w:val="22"/>
          <w:szCs w:val="21"/>
          <w:lang w:eastAsia="en-US"/>
        </w:rPr>
        <w:t xml:space="preserve">ROZDZIAŁ XVII – DANE OSOBOWE </w:t>
      </w:r>
    </w:p>
    <w:p w14:paraId="52C5DB03"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B6FE6DF"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5EF8B840"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06C154C8"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41DE34DA"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odbiorcami Pani/Pana danych osobowych będą osoby lub podmioty, którym udostępniona zostanie dokumentacja postępowania w oparciu o art. 8, art. 8a oraz art. 96 ust. 3, 3a i 3b ustawy Pzp;</w:t>
      </w:r>
    </w:p>
    <w:p w14:paraId="049E71E1"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D8380AE"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EC790A"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2EC48B4"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2DADF397"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0566A54D"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4DE02C5A"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2C124712"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543D573A"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048362B"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7D52F140"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71FE1816" w14:textId="77777777" w:rsidR="00A46A9B" w:rsidRPr="00C141D0" w:rsidRDefault="00A46A9B" w:rsidP="00A46A9B">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4CE89FB2" w14:textId="77777777" w:rsidR="005401AC" w:rsidRDefault="005401AC" w:rsidP="005401AC">
      <w:pPr>
        <w:spacing w:before="10" w:afterLines="10" w:after="24" w:line="240" w:lineRule="auto"/>
        <w:jc w:val="both"/>
        <w:rPr>
          <w:rFonts w:asciiTheme="minorHAnsi" w:hAnsiTheme="minorHAnsi"/>
          <w:b/>
          <w:color w:val="000000" w:themeColor="text1"/>
          <w:sz w:val="22"/>
          <w:szCs w:val="22"/>
        </w:rPr>
      </w:pPr>
    </w:p>
    <w:p w14:paraId="36B547A5" w14:textId="77777777" w:rsidR="00A46A9B" w:rsidRPr="005401AC" w:rsidRDefault="00A46A9B" w:rsidP="005401AC">
      <w:pPr>
        <w:spacing w:before="10" w:afterLines="10" w:after="24" w:line="240" w:lineRule="auto"/>
        <w:jc w:val="both"/>
        <w:rPr>
          <w:rFonts w:asciiTheme="minorHAnsi" w:hAnsiTheme="minorHAnsi"/>
          <w:b/>
          <w:color w:val="000000" w:themeColor="text1"/>
          <w:sz w:val="22"/>
          <w:szCs w:val="22"/>
        </w:rPr>
      </w:pPr>
    </w:p>
    <w:p w14:paraId="470AC230" w14:textId="77777777" w:rsidR="006F32A6" w:rsidRPr="007F41ED" w:rsidRDefault="006F32A6" w:rsidP="006F32A6">
      <w:pPr>
        <w:spacing w:before="10" w:afterLines="10" w:after="24" w:line="240" w:lineRule="auto"/>
        <w:jc w:val="both"/>
        <w:rPr>
          <w:rFonts w:asciiTheme="minorHAnsi" w:hAnsiTheme="minorHAnsi"/>
          <w:b/>
          <w:color w:val="000000" w:themeColor="text1"/>
          <w:sz w:val="22"/>
          <w:szCs w:val="22"/>
        </w:rPr>
      </w:pPr>
      <w:r w:rsidRPr="007F41ED">
        <w:rPr>
          <w:rFonts w:asciiTheme="minorHAnsi" w:hAnsiTheme="minorHAnsi"/>
          <w:b/>
          <w:color w:val="000000" w:themeColor="text1"/>
          <w:sz w:val="22"/>
          <w:szCs w:val="22"/>
        </w:rPr>
        <w:lastRenderedPageBreak/>
        <w:t xml:space="preserve">ROZDZIAŁ XVIII – ZAŁĄCZNIKI DO SWZ </w:t>
      </w:r>
    </w:p>
    <w:p w14:paraId="02C88654" w14:textId="77777777" w:rsidR="006F32A6" w:rsidRPr="007F41ED" w:rsidRDefault="006F32A6" w:rsidP="006F32A6">
      <w:pPr>
        <w:spacing w:after="0"/>
        <w:rPr>
          <w:rFonts w:asciiTheme="minorHAnsi" w:hAnsiTheme="minorHAnsi" w:cstheme="minorHAnsi"/>
          <w:bCs/>
          <w:sz w:val="22"/>
          <w:szCs w:val="22"/>
        </w:rPr>
      </w:pPr>
      <w:r w:rsidRPr="007F41ED">
        <w:rPr>
          <w:rFonts w:asciiTheme="minorHAnsi" w:hAnsiTheme="minorHAnsi" w:cstheme="minorHAnsi"/>
          <w:bCs/>
          <w:sz w:val="22"/>
          <w:szCs w:val="22"/>
        </w:rPr>
        <w:t>Załącznik nr 1 – Druk oferty</w:t>
      </w:r>
    </w:p>
    <w:p w14:paraId="61D604A7" w14:textId="77777777" w:rsidR="006F32A6" w:rsidRPr="007F41ED" w:rsidRDefault="006F32A6" w:rsidP="006F32A6">
      <w:pPr>
        <w:spacing w:after="0"/>
        <w:rPr>
          <w:rFonts w:asciiTheme="minorHAnsi" w:hAnsiTheme="minorHAnsi" w:cstheme="minorHAnsi"/>
          <w:bCs/>
          <w:sz w:val="22"/>
          <w:szCs w:val="22"/>
        </w:rPr>
      </w:pPr>
      <w:r w:rsidRPr="007F41ED">
        <w:rPr>
          <w:rFonts w:asciiTheme="minorHAnsi" w:hAnsiTheme="minorHAnsi" w:cstheme="minorHAnsi"/>
          <w:bCs/>
          <w:sz w:val="22"/>
          <w:szCs w:val="22"/>
        </w:rPr>
        <w:t>Załącznik nr 2 – Formularz asortymentowo-cenowy</w:t>
      </w:r>
    </w:p>
    <w:p w14:paraId="6A7D6717" w14:textId="77777777" w:rsidR="006F32A6" w:rsidRPr="007F41ED" w:rsidRDefault="006F32A6" w:rsidP="006F32A6">
      <w:pPr>
        <w:spacing w:after="0"/>
        <w:rPr>
          <w:rFonts w:asciiTheme="minorHAnsi" w:hAnsiTheme="minorHAnsi" w:cstheme="minorHAnsi"/>
          <w:bCs/>
          <w:sz w:val="22"/>
          <w:szCs w:val="22"/>
        </w:rPr>
      </w:pPr>
      <w:r w:rsidRPr="007F41ED">
        <w:rPr>
          <w:rFonts w:asciiTheme="minorHAnsi" w:hAnsiTheme="minorHAnsi" w:cstheme="minorHAnsi"/>
          <w:bCs/>
          <w:sz w:val="22"/>
          <w:szCs w:val="22"/>
        </w:rPr>
        <w:t>Załącznik nr 3 – Oświadczenie wstępnie potwierdzające brak podstaw wykluczenia z postępowania</w:t>
      </w:r>
    </w:p>
    <w:p w14:paraId="6846EE20" w14:textId="11F011E0" w:rsidR="006F32A6" w:rsidRPr="007F41ED" w:rsidRDefault="006F32A6" w:rsidP="006F32A6">
      <w:pPr>
        <w:spacing w:after="0"/>
        <w:rPr>
          <w:rFonts w:asciiTheme="minorHAnsi" w:hAnsiTheme="minorHAnsi" w:cstheme="minorHAnsi"/>
          <w:bCs/>
          <w:sz w:val="22"/>
          <w:szCs w:val="22"/>
        </w:rPr>
      </w:pPr>
      <w:r w:rsidRPr="007F41ED">
        <w:rPr>
          <w:rFonts w:asciiTheme="minorHAnsi" w:hAnsiTheme="minorHAnsi" w:cstheme="minorHAnsi"/>
          <w:bCs/>
          <w:sz w:val="22"/>
          <w:szCs w:val="22"/>
        </w:rPr>
        <w:t xml:space="preserve">Załącznik nr </w:t>
      </w:r>
      <w:r w:rsidR="002D455D" w:rsidRPr="007F41ED">
        <w:rPr>
          <w:rFonts w:asciiTheme="minorHAnsi" w:hAnsiTheme="minorHAnsi" w:cstheme="minorHAnsi"/>
          <w:bCs/>
          <w:sz w:val="22"/>
          <w:szCs w:val="22"/>
        </w:rPr>
        <w:t>4</w:t>
      </w:r>
      <w:r w:rsidRPr="007F41ED">
        <w:rPr>
          <w:rFonts w:asciiTheme="minorHAnsi" w:hAnsiTheme="minorHAnsi" w:cstheme="minorHAnsi"/>
          <w:bCs/>
          <w:sz w:val="22"/>
          <w:szCs w:val="22"/>
        </w:rPr>
        <w:t xml:space="preserve"> – Wzór umowy </w:t>
      </w:r>
    </w:p>
    <w:p w14:paraId="4F9B3419" w14:textId="77777777" w:rsidR="006040E9"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4CB0513F" w14:textId="77777777" w:rsidR="006040E9" w:rsidRDefault="006040E9" w:rsidP="000B2B98">
      <w:pPr>
        <w:spacing w:before="240" w:line="276" w:lineRule="auto"/>
        <w:jc w:val="center"/>
        <w:rPr>
          <w:rFonts w:asciiTheme="minorHAnsi" w:hAnsiTheme="minorHAnsi"/>
          <w:b/>
          <w:sz w:val="22"/>
          <w:szCs w:val="22"/>
        </w:rPr>
      </w:pPr>
    </w:p>
    <w:p w14:paraId="124C2E51" w14:textId="77777777" w:rsidR="006040E9" w:rsidRDefault="006040E9" w:rsidP="000B2B98">
      <w:pPr>
        <w:spacing w:before="240" w:line="276" w:lineRule="auto"/>
        <w:jc w:val="center"/>
        <w:rPr>
          <w:rFonts w:asciiTheme="minorHAnsi" w:hAnsiTheme="minorHAnsi"/>
          <w:b/>
          <w:sz w:val="22"/>
          <w:szCs w:val="22"/>
        </w:rPr>
      </w:pPr>
    </w:p>
    <w:p w14:paraId="0F101EFE" w14:textId="77777777" w:rsidR="006040E9" w:rsidRDefault="006040E9" w:rsidP="000B2B98">
      <w:pPr>
        <w:spacing w:before="240" w:line="276" w:lineRule="auto"/>
        <w:jc w:val="center"/>
        <w:rPr>
          <w:rFonts w:asciiTheme="minorHAnsi" w:hAnsiTheme="minorHAnsi"/>
          <w:b/>
          <w:sz w:val="22"/>
          <w:szCs w:val="22"/>
        </w:rPr>
      </w:pPr>
    </w:p>
    <w:p w14:paraId="21EF75B3" w14:textId="77777777" w:rsidR="006040E9" w:rsidRDefault="006040E9" w:rsidP="000B2B98">
      <w:pPr>
        <w:spacing w:before="240" w:line="276" w:lineRule="auto"/>
        <w:jc w:val="center"/>
        <w:rPr>
          <w:rFonts w:asciiTheme="minorHAnsi" w:hAnsiTheme="minorHAnsi"/>
          <w:b/>
          <w:sz w:val="22"/>
          <w:szCs w:val="22"/>
        </w:rPr>
      </w:pPr>
    </w:p>
    <w:p w14:paraId="121996A3" w14:textId="77777777" w:rsidR="006040E9" w:rsidRDefault="006040E9" w:rsidP="000B2B98">
      <w:pPr>
        <w:spacing w:before="240" w:line="276" w:lineRule="auto"/>
        <w:jc w:val="center"/>
        <w:rPr>
          <w:rFonts w:asciiTheme="minorHAnsi" w:hAnsiTheme="minorHAnsi"/>
          <w:b/>
          <w:sz w:val="22"/>
          <w:szCs w:val="22"/>
        </w:rPr>
      </w:pPr>
    </w:p>
    <w:p w14:paraId="01F3130A" w14:textId="77777777" w:rsidR="006040E9" w:rsidRDefault="006040E9" w:rsidP="000B2B98">
      <w:pPr>
        <w:spacing w:before="240" w:line="276" w:lineRule="auto"/>
        <w:jc w:val="center"/>
        <w:rPr>
          <w:rFonts w:asciiTheme="minorHAnsi" w:hAnsiTheme="minorHAnsi"/>
          <w:b/>
          <w:sz w:val="22"/>
          <w:szCs w:val="22"/>
        </w:rPr>
      </w:pPr>
    </w:p>
    <w:p w14:paraId="368F601F" w14:textId="77777777" w:rsidR="006040E9" w:rsidRDefault="006040E9" w:rsidP="000B2B98">
      <w:pPr>
        <w:spacing w:before="240" w:line="276" w:lineRule="auto"/>
        <w:jc w:val="center"/>
        <w:rPr>
          <w:rFonts w:asciiTheme="minorHAnsi" w:hAnsiTheme="minorHAnsi"/>
          <w:b/>
          <w:sz w:val="22"/>
          <w:szCs w:val="22"/>
        </w:rPr>
      </w:pPr>
    </w:p>
    <w:p w14:paraId="5714B882" w14:textId="77777777" w:rsidR="006040E9" w:rsidRDefault="006040E9" w:rsidP="000B2B98">
      <w:pPr>
        <w:spacing w:before="240" w:line="276" w:lineRule="auto"/>
        <w:jc w:val="center"/>
        <w:rPr>
          <w:rFonts w:asciiTheme="minorHAnsi" w:hAnsiTheme="minorHAnsi"/>
          <w:b/>
          <w:sz w:val="22"/>
          <w:szCs w:val="22"/>
        </w:rPr>
      </w:pPr>
    </w:p>
    <w:p w14:paraId="4B71D236" w14:textId="77777777" w:rsidR="00A46A9B" w:rsidRDefault="00A46A9B" w:rsidP="000B2B98">
      <w:pPr>
        <w:spacing w:before="240" w:line="276" w:lineRule="auto"/>
        <w:jc w:val="center"/>
        <w:rPr>
          <w:rFonts w:asciiTheme="minorHAnsi" w:hAnsiTheme="minorHAnsi"/>
          <w:b/>
          <w:sz w:val="22"/>
          <w:szCs w:val="22"/>
        </w:rPr>
      </w:pPr>
    </w:p>
    <w:p w14:paraId="00AB4063" w14:textId="77777777" w:rsidR="00A46A9B" w:rsidRDefault="00A46A9B" w:rsidP="000B2B98">
      <w:pPr>
        <w:spacing w:before="240" w:line="276" w:lineRule="auto"/>
        <w:jc w:val="center"/>
        <w:rPr>
          <w:rFonts w:asciiTheme="minorHAnsi" w:hAnsiTheme="minorHAnsi"/>
          <w:b/>
          <w:sz w:val="22"/>
          <w:szCs w:val="22"/>
        </w:rPr>
      </w:pPr>
    </w:p>
    <w:p w14:paraId="52F5208A" w14:textId="77777777" w:rsidR="00427FC8" w:rsidRDefault="00427FC8" w:rsidP="000B2B98">
      <w:pPr>
        <w:spacing w:before="240" w:line="276" w:lineRule="auto"/>
        <w:jc w:val="center"/>
        <w:rPr>
          <w:rFonts w:asciiTheme="minorHAnsi" w:hAnsiTheme="minorHAnsi"/>
          <w:b/>
          <w:sz w:val="22"/>
          <w:szCs w:val="22"/>
        </w:rPr>
      </w:pPr>
    </w:p>
    <w:p w14:paraId="6EF2C56C" w14:textId="77777777" w:rsidR="00427FC8" w:rsidRDefault="00427FC8" w:rsidP="000B2B98">
      <w:pPr>
        <w:spacing w:before="240" w:line="276" w:lineRule="auto"/>
        <w:jc w:val="center"/>
        <w:rPr>
          <w:rFonts w:asciiTheme="minorHAnsi" w:hAnsiTheme="minorHAnsi"/>
          <w:b/>
          <w:sz w:val="22"/>
          <w:szCs w:val="22"/>
        </w:rPr>
      </w:pPr>
    </w:p>
    <w:p w14:paraId="1CCDB9B7" w14:textId="77777777" w:rsidR="00427FC8" w:rsidRDefault="00427FC8" w:rsidP="000B2B98">
      <w:pPr>
        <w:spacing w:before="240" w:line="276" w:lineRule="auto"/>
        <w:jc w:val="center"/>
        <w:rPr>
          <w:rFonts w:asciiTheme="minorHAnsi" w:hAnsiTheme="minorHAnsi"/>
          <w:b/>
          <w:sz w:val="22"/>
          <w:szCs w:val="22"/>
        </w:rPr>
      </w:pPr>
    </w:p>
    <w:p w14:paraId="7614EEAB" w14:textId="77777777" w:rsidR="00427FC8" w:rsidRDefault="00427FC8" w:rsidP="000B2B98">
      <w:pPr>
        <w:spacing w:before="240" w:line="276" w:lineRule="auto"/>
        <w:jc w:val="center"/>
        <w:rPr>
          <w:rFonts w:asciiTheme="minorHAnsi" w:hAnsiTheme="minorHAnsi"/>
          <w:b/>
          <w:sz w:val="22"/>
          <w:szCs w:val="22"/>
        </w:rPr>
      </w:pPr>
    </w:p>
    <w:p w14:paraId="7067FB80" w14:textId="77777777" w:rsidR="00427FC8" w:rsidRDefault="00427FC8" w:rsidP="000B2B98">
      <w:pPr>
        <w:spacing w:before="240" w:line="276" w:lineRule="auto"/>
        <w:jc w:val="center"/>
        <w:rPr>
          <w:rFonts w:asciiTheme="minorHAnsi" w:hAnsiTheme="minorHAnsi"/>
          <w:b/>
          <w:sz w:val="22"/>
          <w:szCs w:val="22"/>
        </w:rPr>
      </w:pPr>
    </w:p>
    <w:p w14:paraId="04D99403" w14:textId="77777777" w:rsidR="00427FC8" w:rsidRDefault="00427FC8" w:rsidP="000B2B98">
      <w:pPr>
        <w:spacing w:before="240" w:line="276" w:lineRule="auto"/>
        <w:jc w:val="center"/>
        <w:rPr>
          <w:rFonts w:asciiTheme="minorHAnsi" w:hAnsiTheme="minorHAnsi"/>
          <w:b/>
          <w:sz w:val="22"/>
          <w:szCs w:val="22"/>
        </w:rPr>
      </w:pPr>
    </w:p>
    <w:p w14:paraId="3D581AAD" w14:textId="77777777" w:rsidR="00A46A9B" w:rsidRDefault="00A46A9B" w:rsidP="000B2B98">
      <w:pPr>
        <w:spacing w:before="240" w:line="276" w:lineRule="auto"/>
        <w:jc w:val="center"/>
        <w:rPr>
          <w:rFonts w:asciiTheme="minorHAnsi" w:hAnsiTheme="minorHAnsi"/>
          <w:b/>
          <w:sz w:val="22"/>
          <w:szCs w:val="22"/>
        </w:rPr>
      </w:pPr>
    </w:p>
    <w:p w14:paraId="53367E2C" w14:textId="77777777" w:rsidR="00A46A9B" w:rsidRDefault="00A46A9B" w:rsidP="000B2B98">
      <w:pPr>
        <w:spacing w:before="240" w:line="276" w:lineRule="auto"/>
        <w:jc w:val="center"/>
        <w:rPr>
          <w:rFonts w:asciiTheme="minorHAnsi" w:hAnsiTheme="minorHAnsi"/>
          <w:b/>
          <w:sz w:val="22"/>
          <w:szCs w:val="22"/>
        </w:rPr>
      </w:pPr>
    </w:p>
    <w:p w14:paraId="36DEC775" w14:textId="77777777" w:rsidR="006040E9" w:rsidRDefault="006040E9" w:rsidP="000B2B98">
      <w:pPr>
        <w:spacing w:before="240" w:line="276" w:lineRule="auto"/>
        <w:jc w:val="center"/>
        <w:rPr>
          <w:rFonts w:asciiTheme="minorHAnsi" w:hAnsiTheme="minorHAnsi"/>
          <w:b/>
          <w:sz w:val="22"/>
          <w:szCs w:val="22"/>
        </w:rPr>
      </w:pPr>
    </w:p>
    <w:p w14:paraId="057A3A6F" w14:textId="031B2B6E"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6040E9">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BDE980C" w:rsidR="000B2B98" w:rsidRPr="005401AC" w:rsidRDefault="000B2B98" w:rsidP="005700D9">
      <w:pPr>
        <w:pStyle w:val="Nagwek"/>
        <w:spacing w:after="0" w:line="240" w:lineRule="auto"/>
        <w:jc w:val="both"/>
        <w:rPr>
          <w:rFonts w:asciiTheme="minorHAnsi" w:hAnsiTheme="minorHAnsi"/>
          <w:b/>
          <w:bCs/>
          <w:sz w:val="22"/>
          <w:szCs w:val="22"/>
        </w:rPr>
      </w:pPr>
      <w:r w:rsidRPr="002A701E">
        <w:rPr>
          <w:rFonts w:asciiTheme="minorHAnsi" w:hAnsiTheme="minorHAnsi"/>
          <w:b/>
          <w:sz w:val="22"/>
          <w:szCs w:val="22"/>
        </w:rPr>
        <w:t xml:space="preserve">Dot. postępowania na </w:t>
      </w:r>
      <w:bookmarkStart w:id="15" w:name="_Hlk44498677"/>
      <w:r w:rsidRPr="00B41AA7">
        <w:rPr>
          <w:rFonts w:asciiTheme="minorHAnsi" w:hAnsiTheme="minorHAnsi"/>
          <w:b/>
          <w:sz w:val="22"/>
          <w:szCs w:val="22"/>
        </w:rPr>
        <w:t>„</w:t>
      </w:r>
      <w:r w:rsidR="005401AC" w:rsidRPr="005401AC">
        <w:rPr>
          <w:rFonts w:ascii="Calibri" w:hAnsi="Calibri" w:cs="Calibri"/>
          <w:b/>
          <w:bCs/>
          <w:sz w:val="22"/>
          <w:szCs w:val="22"/>
        </w:rPr>
        <w:t>Zakup wraz z dostawą</w:t>
      </w:r>
      <w:r w:rsidR="006040E9" w:rsidRPr="006040E9">
        <w:rPr>
          <w:rFonts w:ascii="Calibri" w:hAnsi="Calibri" w:cs="Calibri"/>
          <w:sz w:val="22"/>
          <w:szCs w:val="22"/>
        </w:rPr>
        <w:t xml:space="preserve"> </w:t>
      </w:r>
      <w:r w:rsidR="006040E9" w:rsidRPr="006040E9">
        <w:rPr>
          <w:rFonts w:ascii="Calibri" w:hAnsi="Calibri" w:cs="Calibri"/>
          <w:b/>
          <w:bCs/>
          <w:sz w:val="22"/>
          <w:szCs w:val="22"/>
        </w:rPr>
        <w:t>paneli do diagnostyki molekularnej zakażeń w systemie zamkniętym do analizatora Biofire FilmArray</w:t>
      </w:r>
      <w:r w:rsidR="006040E9" w:rsidRPr="006040E9">
        <w:rPr>
          <w:rFonts w:ascii="Calibri" w:hAnsi="Calibri" w:cs="Calibri"/>
          <w:sz w:val="22"/>
          <w:szCs w:val="22"/>
        </w:rPr>
        <w:t xml:space="preserve">   </w:t>
      </w:r>
      <w:r w:rsidR="005401AC" w:rsidRPr="005401AC">
        <w:rPr>
          <w:rFonts w:ascii="Calibri" w:hAnsi="Calibri" w:cs="Calibri"/>
          <w:b/>
          <w:bCs/>
          <w:sz w:val="22"/>
          <w:szCs w:val="22"/>
        </w:rPr>
        <w:t xml:space="preserve"> </w:t>
      </w:r>
      <w:r w:rsidR="005401AC" w:rsidRPr="005401AC">
        <w:rPr>
          <w:rFonts w:ascii="Calibri" w:eastAsia="Calibri" w:hAnsi="Calibri"/>
          <w:b/>
          <w:bCs/>
          <w:sz w:val="22"/>
          <w:szCs w:val="22"/>
          <w:lang w:eastAsia="en-US"/>
        </w:rPr>
        <w:t>dla Zakładu  Mikrobiologii Klinicznej Świętokrzyskiego Centrum Onkologii w Kielcach”.</w:t>
      </w:r>
    </w:p>
    <w:p w14:paraId="7658649A" w14:textId="6BCA3658" w:rsidR="000B2B98" w:rsidRPr="002A701E" w:rsidRDefault="000B2B98" w:rsidP="005700D9">
      <w:pPr>
        <w:pStyle w:val="Nagwek"/>
        <w:spacing w:after="0" w:line="240" w:lineRule="auto"/>
        <w:jc w:val="both"/>
        <w:rPr>
          <w:rFonts w:asciiTheme="minorHAnsi" w:hAnsiTheme="minorHAnsi"/>
          <w:sz w:val="22"/>
          <w:szCs w:val="22"/>
        </w:rPr>
      </w:pPr>
      <w:r w:rsidRPr="002A701E">
        <w:rPr>
          <w:rFonts w:asciiTheme="minorHAnsi" w:hAnsiTheme="minorHAnsi"/>
          <w:b/>
          <w:sz w:val="22"/>
          <w:szCs w:val="22"/>
        </w:rPr>
        <w:t xml:space="preserve">nr sprawy: </w:t>
      </w:r>
      <w:r w:rsidR="00A13F11">
        <w:rPr>
          <w:rFonts w:asciiTheme="minorHAnsi" w:hAnsiTheme="minorHAnsi"/>
          <w:b/>
          <w:sz w:val="22"/>
          <w:szCs w:val="22"/>
        </w:rPr>
        <w:t>I</w:t>
      </w:r>
      <w:r w:rsidRPr="002A701E">
        <w:rPr>
          <w:rFonts w:asciiTheme="minorHAnsi" w:hAnsiTheme="minorHAnsi"/>
          <w:b/>
          <w:sz w:val="22"/>
          <w:szCs w:val="22"/>
        </w:rPr>
        <w:t>ZP.2411</w:t>
      </w:r>
      <w:r w:rsidR="00CF1B8E">
        <w:rPr>
          <w:rFonts w:asciiTheme="minorHAnsi" w:hAnsiTheme="minorHAnsi"/>
          <w:b/>
          <w:sz w:val="22"/>
          <w:szCs w:val="22"/>
        </w:rPr>
        <w:t>.</w:t>
      </w:r>
      <w:r w:rsidR="00A13F11">
        <w:rPr>
          <w:rFonts w:asciiTheme="minorHAnsi" w:hAnsiTheme="minorHAnsi"/>
          <w:b/>
          <w:sz w:val="22"/>
          <w:szCs w:val="22"/>
        </w:rPr>
        <w:t>136</w:t>
      </w:r>
      <w:r w:rsidR="002766FC" w:rsidRPr="002A701E">
        <w:rPr>
          <w:rFonts w:asciiTheme="minorHAnsi" w:hAnsiTheme="minorHAnsi"/>
          <w:b/>
          <w:sz w:val="22"/>
          <w:szCs w:val="22"/>
        </w:rPr>
        <w:t>.202</w:t>
      </w:r>
      <w:r w:rsidR="00A13F11">
        <w:rPr>
          <w:rFonts w:asciiTheme="minorHAnsi" w:hAnsiTheme="minorHAnsi"/>
          <w:b/>
          <w:sz w:val="22"/>
          <w:szCs w:val="22"/>
        </w:rPr>
        <w:t>4</w:t>
      </w:r>
      <w:r w:rsidR="002766FC" w:rsidRPr="002A701E">
        <w:rPr>
          <w:rFonts w:asciiTheme="minorHAnsi" w:hAnsiTheme="minorHAnsi"/>
          <w:b/>
          <w:sz w:val="22"/>
          <w:szCs w:val="22"/>
        </w:rPr>
        <w:t>.</w:t>
      </w:r>
      <w:r w:rsidR="00B41AA7">
        <w:rPr>
          <w:rFonts w:asciiTheme="minorHAnsi" w:hAnsiTheme="minorHAnsi"/>
          <w:b/>
          <w:sz w:val="22"/>
          <w:szCs w:val="22"/>
        </w:rPr>
        <w:t>IA</w:t>
      </w:r>
    </w:p>
    <w:bookmarkEnd w:id="15"/>
    <w:p w14:paraId="38186D18"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73095C8D"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4930930B"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lastRenderedPageBreak/>
        <w:t>tel…………………………………………..e-mail………………………………………………………………………………………..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39FB395D"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75D473C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0C1B70B"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529818F5"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30024180" w14:textId="77777777"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77777777"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627A2B8" w14:textId="724617AA"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lastRenderedPageBreak/>
        <w:t>całość prac objętych zamówieniem wykonam siłami własnymi*,</w:t>
      </w:r>
    </w:p>
    <w:p w14:paraId="53AED5CC"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A705816" w14:textId="7D807706"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14:paraId="4B098245" w14:textId="77777777" w:rsidR="000E5562" w:rsidRDefault="000E5562" w:rsidP="00380F56">
      <w:pPr>
        <w:spacing w:after="0" w:line="360" w:lineRule="auto"/>
        <w:jc w:val="both"/>
        <w:rPr>
          <w:rFonts w:asciiTheme="minorHAnsi" w:hAnsiTheme="minorHAnsi" w:cs="Arial"/>
          <w:sz w:val="22"/>
          <w:szCs w:val="22"/>
        </w:rPr>
      </w:pPr>
    </w:p>
    <w:p w14:paraId="657A46C8" w14:textId="77777777" w:rsidR="00922FAF" w:rsidRPr="00762DE1" w:rsidRDefault="00922FAF" w:rsidP="00922FAF">
      <w:pPr>
        <w:rPr>
          <w:rFonts w:asciiTheme="minorHAnsi" w:hAnsiTheme="minorHAnsi" w:cs="Arial"/>
          <w:b/>
        </w:rPr>
      </w:pPr>
      <w:r w:rsidRPr="00762DE1">
        <w:rPr>
          <w:rFonts w:asciiTheme="minorHAnsi" w:hAnsiTheme="minorHAnsi" w:cs="Arial"/>
          <w:b/>
        </w:rPr>
        <w:t>Wykonawca:</w:t>
      </w:r>
    </w:p>
    <w:p w14:paraId="1EFA59C0" w14:textId="77777777" w:rsidR="00922FAF" w:rsidRDefault="00922FAF" w:rsidP="00922FA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0551CE3B" w14:textId="77777777" w:rsidR="00922FAF" w:rsidRDefault="00922FAF" w:rsidP="00922FAF">
      <w:pPr>
        <w:spacing w:after="0" w:line="240" w:lineRule="auto"/>
        <w:ind w:right="5954"/>
        <w:rPr>
          <w:rFonts w:asciiTheme="minorHAnsi" w:hAnsiTheme="minorHAnsi" w:cs="Arial"/>
          <w:sz w:val="18"/>
          <w:szCs w:val="18"/>
        </w:rPr>
      </w:pPr>
    </w:p>
    <w:p w14:paraId="2E6158BE" w14:textId="77777777" w:rsidR="00922FAF" w:rsidRPr="00226E09" w:rsidRDefault="00922FAF" w:rsidP="00922FA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67964A69" w14:textId="77777777" w:rsidR="00922FAF" w:rsidRPr="00226E09" w:rsidRDefault="00922FAF" w:rsidP="00922FAF">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CEiDG)</w:t>
      </w:r>
    </w:p>
    <w:p w14:paraId="0BB192BD" w14:textId="77777777" w:rsidR="00922FAF" w:rsidRPr="00762DE1" w:rsidRDefault="00922FAF" w:rsidP="00922FAF">
      <w:pPr>
        <w:spacing w:line="240" w:lineRule="auto"/>
        <w:rPr>
          <w:rFonts w:asciiTheme="minorHAnsi" w:hAnsiTheme="minorHAnsi" w:cs="Arial"/>
          <w:u w:val="single"/>
        </w:rPr>
      </w:pPr>
      <w:r w:rsidRPr="00762DE1">
        <w:rPr>
          <w:rFonts w:asciiTheme="minorHAnsi" w:hAnsiTheme="minorHAnsi" w:cs="Arial"/>
          <w:u w:val="single"/>
        </w:rPr>
        <w:t>reprezentowany przez:</w:t>
      </w:r>
    </w:p>
    <w:p w14:paraId="3657020D" w14:textId="77777777" w:rsidR="00922FAF" w:rsidRDefault="00922FAF" w:rsidP="00922FA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42F678B3" w14:textId="77777777" w:rsidR="00922FAF" w:rsidRDefault="00922FAF" w:rsidP="00922FAF">
      <w:pPr>
        <w:spacing w:after="0" w:line="240" w:lineRule="auto"/>
        <w:ind w:right="5954"/>
        <w:rPr>
          <w:rFonts w:asciiTheme="minorHAnsi" w:hAnsiTheme="minorHAnsi" w:cs="Arial"/>
          <w:sz w:val="18"/>
          <w:szCs w:val="18"/>
        </w:rPr>
      </w:pPr>
    </w:p>
    <w:p w14:paraId="04814BEA" w14:textId="77777777" w:rsidR="00922FAF" w:rsidRPr="00226E09" w:rsidRDefault="00922FAF" w:rsidP="00922FAF">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6F49FE29" w14:textId="77777777" w:rsidR="00922FAF" w:rsidRPr="00226E09" w:rsidRDefault="00922FAF" w:rsidP="00922FAF">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1A64CE80" w14:textId="77777777" w:rsidR="00922FAF" w:rsidRDefault="00922FAF" w:rsidP="00922FAF">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2852B9A0" w14:textId="77777777" w:rsidR="00922FAF" w:rsidRDefault="00922FAF" w:rsidP="00922FAF">
      <w:pPr>
        <w:spacing w:after="0" w:line="240" w:lineRule="auto"/>
        <w:jc w:val="center"/>
        <w:rPr>
          <w:rFonts w:asciiTheme="minorHAnsi" w:hAnsiTheme="minorHAnsi" w:cs="Arial"/>
          <w:b/>
          <w:u w:val="single"/>
        </w:rPr>
      </w:pPr>
    </w:p>
    <w:p w14:paraId="08A800A7" w14:textId="77777777" w:rsidR="00922FAF" w:rsidRPr="00361B4D" w:rsidRDefault="00922FAF" w:rsidP="00922FAF">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302DABC2" w14:textId="77777777" w:rsidR="00922FAF" w:rsidRPr="00762DE1" w:rsidRDefault="00922FAF" w:rsidP="00922FAF">
      <w:pPr>
        <w:spacing w:after="0" w:line="240" w:lineRule="auto"/>
        <w:jc w:val="center"/>
        <w:rPr>
          <w:rFonts w:asciiTheme="minorHAnsi" w:hAnsiTheme="minorHAnsi" w:cs="Arial"/>
          <w:b/>
          <w:u w:val="single"/>
        </w:rPr>
      </w:pPr>
    </w:p>
    <w:p w14:paraId="632307F1" w14:textId="77777777" w:rsidR="00922FAF" w:rsidRPr="00762DE1" w:rsidRDefault="00922FAF" w:rsidP="00922FAF">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51F499EB" w14:textId="77777777" w:rsidR="00922FAF" w:rsidRPr="00762DE1" w:rsidRDefault="00922FAF" w:rsidP="00922FAF">
      <w:pPr>
        <w:spacing w:after="0" w:line="240" w:lineRule="auto"/>
        <w:jc w:val="center"/>
        <w:rPr>
          <w:rFonts w:asciiTheme="minorHAnsi" w:hAnsiTheme="minorHAnsi" w:cs="Arial"/>
          <w:b/>
        </w:rPr>
      </w:pPr>
      <w:r w:rsidRPr="00762DE1">
        <w:rPr>
          <w:rFonts w:asciiTheme="minorHAnsi" w:hAnsiTheme="minorHAnsi" w:cs="Arial"/>
          <w:b/>
        </w:rPr>
        <w:t>Prawo zamówień publicznych (dalej jako: ustawa Pzp),</w:t>
      </w:r>
    </w:p>
    <w:p w14:paraId="2FC19F65" w14:textId="77777777" w:rsidR="00922FAF" w:rsidRPr="00762DE1" w:rsidRDefault="00922FAF" w:rsidP="00922FAF">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29D84739" w14:textId="2D0E5946" w:rsidR="00922FAF" w:rsidRPr="00772221" w:rsidRDefault="00922FAF" w:rsidP="000703F4">
      <w:pPr>
        <w:pStyle w:val="Nagwek"/>
        <w:spacing w:after="0" w:line="240" w:lineRule="auto"/>
        <w:rPr>
          <w:rFonts w:asciiTheme="minorHAnsi" w:hAnsiTheme="minorHAnsi"/>
          <w:b/>
          <w:bCs/>
        </w:rPr>
      </w:pPr>
      <w:r w:rsidRPr="00CD3F43">
        <w:rPr>
          <w:rFonts w:asciiTheme="minorHAnsi" w:hAnsiTheme="minorHAnsi" w:cs="Arial"/>
        </w:rPr>
        <w:tab/>
        <w:t>Na potrzeby postępowania o udzielenie zamówienia publicznego pn.</w:t>
      </w:r>
      <w:r w:rsidRPr="00CD3F43">
        <w:rPr>
          <w:rFonts w:asciiTheme="minorHAnsi" w:hAnsiTheme="minorHAnsi" w:cs="Arial"/>
          <w:b/>
        </w:rPr>
        <w:t xml:space="preserve"> </w:t>
      </w:r>
      <w:r w:rsidRPr="00922FAF">
        <w:rPr>
          <w:rFonts w:ascii="Calibri" w:hAnsi="Calibri" w:cs="Calibri"/>
          <w:b/>
          <w:bCs/>
        </w:rPr>
        <w:t>zakup wraz z dostawą</w:t>
      </w:r>
      <w:r w:rsidR="00772221" w:rsidRPr="00772221">
        <w:rPr>
          <w:rFonts w:ascii="Calibri" w:hAnsi="Calibri" w:cs="Calibri"/>
          <w:b/>
          <w:bCs/>
        </w:rPr>
        <w:t xml:space="preserve">  paneli do diagnostyki molekularnej zakażeń w systemie zamkniętym do analizatora Biofire FilmArray   </w:t>
      </w:r>
      <w:r w:rsidRPr="00772221">
        <w:rPr>
          <w:rFonts w:ascii="Calibri" w:hAnsi="Calibri" w:cs="Calibri"/>
          <w:b/>
          <w:bCs/>
        </w:rPr>
        <w:t xml:space="preserve"> </w:t>
      </w:r>
      <w:r w:rsidRPr="00772221">
        <w:rPr>
          <w:rFonts w:ascii="Calibri" w:eastAsia="Calibri" w:hAnsi="Calibri"/>
          <w:b/>
          <w:bCs/>
          <w:lang w:eastAsia="en-US"/>
        </w:rPr>
        <w:t>dla Zakładu  Mikrobiologii Klinicznej Świętokrzyskiego Centrum Onkologii w Kielcach</w:t>
      </w:r>
      <w:r w:rsidRPr="00772221">
        <w:rPr>
          <w:rFonts w:ascii="Calibri" w:hAnsi="Calibri" w:cs="Arial"/>
          <w:b/>
          <w:bCs/>
        </w:rPr>
        <w:t xml:space="preserve"> </w:t>
      </w:r>
      <w:r w:rsidRPr="00772221">
        <w:rPr>
          <w:rFonts w:asciiTheme="minorHAnsi" w:hAnsiTheme="minorHAnsi" w:cs="Arial"/>
          <w:b/>
          <w:bCs/>
        </w:rPr>
        <w:t xml:space="preserve"> </w:t>
      </w:r>
      <w:r w:rsidR="00A13F11">
        <w:rPr>
          <w:rFonts w:asciiTheme="minorHAnsi" w:hAnsiTheme="minorHAnsi" w:cs="Arial"/>
          <w:b/>
          <w:bCs/>
        </w:rPr>
        <w:t>I</w:t>
      </w:r>
      <w:r w:rsidRPr="00772221">
        <w:rPr>
          <w:rFonts w:asciiTheme="minorHAnsi" w:hAnsiTheme="minorHAnsi" w:cs="Arial"/>
          <w:b/>
          <w:bCs/>
        </w:rPr>
        <w:t>ZP.2411.</w:t>
      </w:r>
      <w:r w:rsidR="00A13F11">
        <w:rPr>
          <w:rFonts w:asciiTheme="minorHAnsi" w:hAnsiTheme="minorHAnsi" w:cs="Arial"/>
          <w:b/>
          <w:bCs/>
        </w:rPr>
        <w:t>136</w:t>
      </w:r>
      <w:r w:rsidRPr="00772221">
        <w:rPr>
          <w:rFonts w:asciiTheme="minorHAnsi" w:hAnsiTheme="minorHAnsi" w:cs="Arial"/>
          <w:b/>
          <w:bCs/>
        </w:rPr>
        <w:t>.202</w:t>
      </w:r>
      <w:r w:rsidR="00A13F11">
        <w:rPr>
          <w:rFonts w:asciiTheme="minorHAnsi" w:hAnsiTheme="minorHAnsi" w:cs="Arial"/>
          <w:b/>
          <w:bCs/>
        </w:rPr>
        <w:t>4</w:t>
      </w:r>
      <w:r w:rsidRPr="00772221">
        <w:rPr>
          <w:rFonts w:asciiTheme="minorHAnsi" w:hAnsiTheme="minorHAnsi" w:cs="Arial"/>
          <w:b/>
          <w:bCs/>
        </w:rPr>
        <w:t>.IA,</w:t>
      </w:r>
      <w:r w:rsidRPr="00772221">
        <w:rPr>
          <w:rFonts w:asciiTheme="minorHAnsi" w:hAnsiTheme="minorHAnsi" w:cs="Arial"/>
          <w:b/>
          <w:bCs/>
          <w:i/>
        </w:rPr>
        <w:t xml:space="preserve"> </w:t>
      </w:r>
      <w:r w:rsidRPr="00772221">
        <w:rPr>
          <w:rFonts w:asciiTheme="minorHAnsi" w:hAnsiTheme="minorHAnsi" w:cs="Arial"/>
          <w:b/>
          <w:bCs/>
        </w:rPr>
        <w:t>oświadczam, co następuje:</w:t>
      </w:r>
    </w:p>
    <w:p w14:paraId="1DE02C35" w14:textId="77777777" w:rsidR="00922FAF" w:rsidRPr="00AB0122" w:rsidRDefault="00922FAF" w:rsidP="000703F4">
      <w:pPr>
        <w:suppressAutoHyphens/>
        <w:autoSpaceDN w:val="0"/>
        <w:spacing w:before="240" w:after="0"/>
        <w:textAlignment w:val="baseline"/>
        <w:rPr>
          <w:rFonts w:ascii="Calibri" w:hAnsi="Calibri" w:cs="Calibri"/>
          <w:lang w:eastAsia="en-US"/>
        </w:rPr>
      </w:pPr>
      <w:r w:rsidRPr="00CD3F43">
        <w:rPr>
          <w:rFonts w:ascii="Calibri" w:hAnsi="Calibri" w:cs="Calibri"/>
        </w:rPr>
        <w:t xml:space="preserve">Oświadczam, że </w:t>
      </w:r>
      <w:r w:rsidRPr="00CD3F43">
        <w:rPr>
          <w:rFonts w:ascii="Calibri" w:hAnsi="Calibri" w:cs="Calibri"/>
          <w:b/>
        </w:rPr>
        <w:t>nie podlegam wykluczeniu</w:t>
      </w:r>
      <w:r w:rsidRPr="00CD3F43">
        <w:rPr>
          <w:rFonts w:ascii="Calibri" w:hAnsi="Calibri" w:cs="Calibri"/>
        </w:rPr>
        <w:t xml:space="preserve"> z postępowania na podstawie art. 108 ust. 1 ustawy Pzp oraz art. 7 ust. 1 ustawy z dnia 13 kwietnia 2022 r. o szczególnych rozwiązaniach w zakresie przeciwdziałania wspieraniu</w:t>
      </w:r>
      <w:r w:rsidRPr="00AB0122">
        <w:rPr>
          <w:rFonts w:ascii="Calibri" w:hAnsi="Calibri" w:cs="Calibri"/>
        </w:rPr>
        <w:t xml:space="preserve"> agresji na Ukrainę oraz służących ochronie bezpieczeństwa narodowego (Dz.U. poz. 835).</w:t>
      </w:r>
    </w:p>
    <w:p w14:paraId="3C0CB483" w14:textId="77777777" w:rsidR="00922FAF" w:rsidRDefault="00922FAF" w:rsidP="00922FAF">
      <w:pPr>
        <w:spacing w:after="0" w:line="276" w:lineRule="auto"/>
        <w:jc w:val="both"/>
        <w:rPr>
          <w:rFonts w:asciiTheme="minorHAnsi" w:hAnsiTheme="minorHAnsi" w:cs="Arial"/>
        </w:rPr>
      </w:pPr>
    </w:p>
    <w:p w14:paraId="4E75D576" w14:textId="77777777" w:rsidR="00922FAF" w:rsidRPr="00762DE1" w:rsidRDefault="00922FAF" w:rsidP="00922FAF">
      <w:pPr>
        <w:pStyle w:val="Akapitzlist"/>
        <w:spacing w:after="0"/>
        <w:jc w:val="both"/>
        <w:rPr>
          <w:rFonts w:asciiTheme="minorHAnsi" w:hAnsiTheme="minorHAnsi" w:cs="Arial"/>
          <w:sz w:val="20"/>
          <w:szCs w:val="20"/>
        </w:rPr>
      </w:pPr>
    </w:p>
    <w:p w14:paraId="198B01D6" w14:textId="77777777" w:rsidR="00922FAF" w:rsidRPr="00762DE1" w:rsidRDefault="00922FAF" w:rsidP="00922FAF">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Pzp</w:t>
      </w:r>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że w związku z ww. okolicznością, na podstawie art. 110 ust. 2 ustawy Pzp podjąłem następujące środki naprawcze</w:t>
      </w:r>
      <w:r>
        <w:rPr>
          <w:rFonts w:asciiTheme="minorHAnsi" w:hAnsiTheme="minorHAnsi" w:cs="Arial"/>
        </w:rPr>
        <w:t>:</w:t>
      </w:r>
    </w:p>
    <w:p w14:paraId="04D22CC9" w14:textId="77777777" w:rsidR="00922FAF" w:rsidRPr="00226E09" w:rsidRDefault="00922FAF" w:rsidP="00922FAF">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1EA5156E" w14:textId="77777777" w:rsidR="00922FAF" w:rsidRPr="001B2398" w:rsidRDefault="00922FAF" w:rsidP="00922FAF">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3E33D349" w14:textId="77777777" w:rsidR="00922FAF" w:rsidRDefault="00922FAF" w:rsidP="00922FAF">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653D6571" w14:textId="465F6584" w:rsidR="00922FAF" w:rsidRDefault="00922FAF" w:rsidP="00922FAF">
      <w:pPr>
        <w:rPr>
          <w:rFonts w:asciiTheme="minorHAnsi" w:hAnsiTheme="minorHAnsi" w:cs="Arial"/>
        </w:rPr>
      </w:pPr>
    </w:p>
    <w:p w14:paraId="43598E41" w14:textId="1A839A5D" w:rsidR="00CC203D" w:rsidRPr="002A701E" w:rsidRDefault="00CC203D" w:rsidP="00CC203D">
      <w:pPr>
        <w:spacing w:after="0" w:line="240" w:lineRule="auto"/>
        <w:rPr>
          <w:rFonts w:asciiTheme="minorHAnsi" w:hAnsiTheme="minorHAnsi"/>
          <w:bCs/>
          <w:sz w:val="22"/>
          <w:szCs w:val="22"/>
        </w:rPr>
      </w:pPr>
      <w:r>
        <w:rPr>
          <w:rFonts w:asciiTheme="minorHAnsi" w:hAnsiTheme="minorHAnsi"/>
          <w:bCs/>
          <w:sz w:val="22"/>
          <w:szCs w:val="22"/>
        </w:rPr>
        <w:lastRenderedPageBreak/>
        <w:t>ałącznik nr 4 do SWZ</w:t>
      </w:r>
    </w:p>
    <w:p w14:paraId="5DB338EA" w14:textId="44C42972" w:rsidR="00CC203D" w:rsidRPr="002A701E" w:rsidRDefault="00CC203D" w:rsidP="00CC203D">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Pr>
          <w:rFonts w:asciiTheme="minorHAnsi" w:hAnsiTheme="minorHAnsi"/>
          <w:sz w:val="22"/>
          <w:szCs w:val="22"/>
        </w:rPr>
        <w:t>n</w:t>
      </w:r>
      <w:r w:rsidRPr="002A701E">
        <w:rPr>
          <w:rFonts w:asciiTheme="minorHAnsi" w:hAnsiTheme="minorHAnsi"/>
          <w:sz w:val="22"/>
          <w:szCs w:val="22"/>
        </w:rPr>
        <w:t>r ......./</w:t>
      </w:r>
      <w:r w:rsidR="00A13F11">
        <w:rPr>
          <w:rFonts w:asciiTheme="minorHAnsi" w:hAnsiTheme="minorHAnsi"/>
          <w:sz w:val="22"/>
          <w:szCs w:val="22"/>
        </w:rPr>
        <w:t>136</w:t>
      </w:r>
      <w:r>
        <w:rPr>
          <w:rFonts w:asciiTheme="minorHAnsi" w:hAnsiTheme="minorHAnsi"/>
          <w:sz w:val="22"/>
          <w:szCs w:val="22"/>
        </w:rPr>
        <w:t>/202</w:t>
      </w:r>
      <w:r w:rsidR="00A13F11">
        <w:rPr>
          <w:rFonts w:asciiTheme="minorHAnsi" w:hAnsiTheme="minorHAnsi"/>
          <w:sz w:val="22"/>
          <w:szCs w:val="22"/>
        </w:rPr>
        <w:t>4</w:t>
      </w:r>
    </w:p>
    <w:p w14:paraId="3F9B5907" w14:textId="77777777" w:rsidR="00CC203D" w:rsidRPr="002A701E" w:rsidRDefault="00CC203D" w:rsidP="00CC203D">
      <w:pPr>
        <w:spacing w:after="0" w:line="240" w:lineRule="auto"/>
        <w:rPr>
          <w:rFonts w:asciiTheme="minorHAnsi" w:hAnsiTheme="minorHAnsi"/>
          <w:sz w:val="22"/>
          <w:szCs w:val="22"/>
        </w:rPr>
      </w:pPr>
    </w:p>
    <w:p w14:paraId="45B32A39"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0567ADE5"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Artwińskiego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7586CDDB" w14:textId="1C3AEB43"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w:t>
      </w:r>
      <w:r w:rsidR="00D6764D" w:rsidRPr="00D6764D">
        <w:rPr>
          <w:rFonts w:ascii="Calibri" w:hAnsi="Calibri" w:cs="Calibri"/>
          <w:sz w:val="22"/>
          <w:szCs w:val="22"/>
        </w:rPr>
        <w:t xml:space="preserve"> Krzysztof Falana – Z-ca Dyrektora ds. Prawno-Inwestycyjnych</w:t>
      </w:r>
    </w:p>
    <w:p w14:paraId="4F943614"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  Wioletta Krupa – Główna Księgowa</w:t>
      </w:r>
    </w:p>
    <w:p w14:paraId="03EB9049"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a</w:t>
      </w:r>
    </w:p>
    <w:p w14:paraId="7F0AED06"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6133FB56"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223DEB56"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3C79F498"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2DA94775" w14:textId="77777777" w:rsidR="00CC203D" w:rsidRPr="002A701E" w:rsidRDefault="00CC203D" w:rsidP="00CC203D">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52271DFB"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41B61527"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01565363"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67C9A4C0"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3DC244E6" w14:textId="77777777" w:rsidR="00CC203D" w:rsidRDefault="00CC203D" w:rsidP="00CC203D">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Przedmiotem umowy są dostawy dla Zamawiającego – ………………………………………………. w asortymencie, ilościach i cenach określonych w załączniku nr 1 do umowy stanowiącym jej integralną część.</w:t>
      </w:r>
    </w:p>
    <w:p w14:paraId="60DA071E" w14:textId="77777777" w:rsidR="00CC203D" w:rsidRPr="002A701E" w:rsidRDefault="00CC203D" w:rsidP="00CC203D">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274FE264" w14:textId="2768B1C5" w:rsidR="00CC203D" w:rsidRPr="002A701E" w:rsidRDefault="00CC203D" w:rsidP="00CC203D">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9E73E6">
        <w:rPr>
          <w:rFonts w:asciiTheme="minorHAnsi" w:hAnsiTheme="minorHAnsi"/>
        </w:rPr>
        <w:t xml:space="preserve"> 12 m-cy tj.</w:t>
      </w:r>
      <w:r w:rsidRPr="002A701E">
        <w:rPr>
          <w:rFonts w:asciiTheme="minorHAnsi" w:hAnsiTheme="minorHAnsi"/>
        </w:rPr>
        <w:t xml:space="preserve"> </w:t>
      </w:r>
      <w:r>
        <w:rPr>
          <w:rFonts w:asciiTheme="minorHAnsi" w:hAnsiTheme="minorHAnsi"/>
        </w:rPr>
        <w:t>……………………………….</w:t>
      </w:r>
      <w:r w:rsidR="00840AC7">
        <w:rPr>
          <w:rFonts w:asciiTheme="minorHAnsi" w:hAnsiTheme="minorHAnsi"/>
        </w:rPr>
        <w:t>tj od………..do………..</w:t>
      </w:r>
    </w:p>
    <w:p w14:paraId="3EACDDA9" w14:textId="77777777" w:rsidR="00CC203D" w:rsidRPr="002A701E" w:rsidRDefault="00CC203D" w:rsidP="00CC203D">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08C0733D"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A11B2A4"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3FF225B" w14:textId="77777777" w:rsidR="00CC203D" w:rsidRPr="002A701E" w:rsidRDefault="00CC203D" w:rsidP="00CC203D">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1DD5E2AA" w14:textId="77777777" w:rsidR="00CC203D" w:rsidRPr="002A701E" w:rsidRDefault="00CC203D" w:rsidP="00CC203D">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316552EC" w14:textId="77777777" w:rsidR="00CC203D" w:rsidRPr="002A701E" w:rsidRDefault="00CC203D" w:rsidP="00CC203D">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172B064C" w14:textId="77777777" w:rsidR="00CC203D" w:rsidRPr="002A701E" w:rsidRDefault="00CC203D" w:rsidP="00CC203D">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689D4DED" w14:textId="77777777" w:rsidR="00CC203D" w:rsidRPr="002A701E" w:rsidRDefault="00CC203D" w:rsidP="00CC203D">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7:00 do 14:00, w piątki do godz. 12:30.</w:t>
      </w:r>
    </w:p>
    <w:p w14:paraId="75C35F67" w14:textId="32F4AAE5" w:rsidR="00CC203D" w:rsidRPr="002A701E" w:rsidRDefault="00CC203D" w:rsidP="00CC203D">
      <w:pPr>
        <w:pStyle w:val="Akapitzlist"/>
        <w:numPr>
          <w:ilvl w:val="0"/>
          <w:numId w:val="20"/>
        </w:numPr>
        <w:spacing w:after="0" w:line="240" w:lineRule="auto"/>
        <w:contextualSpacing w:val="0"/>
        <w:jc w:val="both"/>
        <w:rPr>
          <w:rFonts w:asciiTheme="minorHAnsi" w:hAnsiTheme="minorHAnsi"/>
        </w:rPr>
      </w:pPr>
      <w:r w:rsidRPr="002A701E">
        <w:rPr>
          <w:rFonts w:asciiTheme="minorHAnsi" w:hAnsiTheme="minorHAnsi"/>
        </w:rPr>
        <w:t>Wykonawca zobowiązuje się do rozładowania każdej partii towaru przez własnych pracowników, a gdy Wykonawca korzysta z usług firm przewozowych, przez pracownika tej firmy z sam</w:t>
      </w:r>
      <w:r>
        <w:rPr>
          <w:rFonts w:asciiTheme="minorHAnsi" w:hAnsiTheme="minorHAnsi"/>
        </w:rPr>
        <w:t xml:space="preserve">ochodu do Zakładu </w:t>
      </w:r>
      <w:r w:rsidR="00566098">
        <w:rPr>
          <w:rFonts w:asciiTheme="minorHAnsi" w:hAnsiTheme="minorHAnsi"/>
        </w:rPr>
        <w:t xml:space="preserve">Mikrobiologii Klinicznej </w:t>
      </w:r>
      <w:r w:rsidRPr="002A701E">
        <w:rPr>
          <w:rFonts w:asciiTheme="minorHAnsi" w:hAnsiTheme="minorHAnsi"/>
        </w:rPr>
        <w:t>. Dostawa mo</w:t>
      </w:r>
      <w:r>
        <w:rPr>
          <w:rFonts w:asciiTheme="minorHAnsi" w:hAnsiTheme="minorHAnsi"/>
        </w:rPr>
        <w:t>że odbywać się wyłącznie wjazdami 4 i 5 od ul. Kamińskiego.</w:t>
      </w:r>
      <w:r w:rsidRPr="002A701E">
        <w:rPr>
          <w:rFonts w:asciiTheme="minorHAnsi" w:hAnsiTheme="minorHAnsi"/>
        </w:rPr>
        <w:t xml:space="preserve"> </w:t>
      </w:r>
    </w:p>
    <w:p w14:paraId="576B96E7" w14:textId="0CAD9974" w:rsidR="00566098" w:rsidRPr="00566098" w:rsidRDefault="00566098" w:rsidP="00566098">
      <w:pPr>
        <w:pStyle w:val="Akapitzlist"/>
        <w:autoSpaceDE w:val="0"/>
        <w:spacing w:after="0" w:line="240" w:lineRule="auto"/>
        <w:jc w:val="both"/>
        <w:rPr>
          <w:rFonts w:asciiTheme="minorHAnsi" w:hAnsiTheme="minorHAnsi"/>
        </w:rPr>
      </w:pPr>
      <w:r w:rsidRPr="00566098">
        <w:rPr>
          <w:rFonts w:asciiTheme="minorHAnsi" w:hAnsiTheme="minorHAnsi"/>
        </w:rPr>
        <w:t>Termin realizacji zamówienia:   12 miesięcy licząc od daty podpisania umowy</w:t>
      </w:r>
    </w:p>
    <w:p w14:paraId="3D87BD08" w14:textId="28FE3631" w:rsidR="00CC203D" w:rsidRPr="00D34493" w:rsidRDefault="00566098" w:rsidP="00566098">
      <w:pPr>
        <w:pStyle w:val="Akapitzlist"/>
        <w:autoSpaceDE w:val="0"/>
        <w:spacing w:after="0" w:line="240" w:lineRule="auto"/>
        <w:jc w:val="both"/>
        <w:rPr>
          <w:rFonts w:asciiTheme="minorHAnsi" w:hAnsiTheme="minorHAnsi"/>
        </w:rPr>
      </w:pPr>
      <w:r w:rsidRPr="00566098">
        <w:rPr>
          <w:rFonts w:asciiTheme="minorHAnsi" w:hAnsiTheme="minorHAnsi"/>
        </w:rPr>
        <w:t xml:space="preserve">–  zamówienia odbywać się będą  faksem, sukcesywnie do potrzeb- realizacja dostaw </w:t>
      </w:r>
      <w:r w:rsidR="00CF3D2B">
        <w:rPr>
          <w:rFonts w:asciiTheme="minorHAnsi" w:hAnsiTheme="minorHAnsi"/>
        </w:rPr>
        <w:t>do 7</w:t>
      </w:r>
      <w:r w:rsidRPr="00566098">
        <w:rPr>
          <w:rFonts w:asciiTheme="minorHAnsi" w:hAnsiTheme="minorHAnsi"/>
        </w:rPr>
        <w:t xml:space="preserve"> dni roboczych w godz. od 7.00 do 14.00,  w piątki do godz. 12,30, w sytuacjach pilnych do 48 godz.</w:t>
      </w:r>
    </w:p>
    <w:p w14:paraId="1B6BB513" w14:textId="51273C7A" w:rsidR="00CC203D" w:rsidRDefault="00CC203D" w:rsidP="00CC203D">
      <w:pPr>
        <w:pStyle w:val="Akapitzlist"/>
        <w:numPr>
          <w:ilvl w:val="0"/>
          <w:numId w:val="20"/>
        </w:numPr>
        <w:autoSpaceDE w:val="0"/>
        <w:spacing w:after="0" w:line="240" w:lineRule="auto"/>
        <w:contextualSpacing w:val="0"/>
        <w:jc w:val="both"/>
        <w:rPr>
          <w:rFonts w:asciiTheme="minorHAnsi" w:hAnsiTheme="minorHAnsi"/>
        </w:rPr>
      </w:pPr>
      <w:r w:rsidRPr="00D34493">
        <w:rPr>
          <w:rFonts w:asciiTheme="minorHAnsi" w:hAnsiTheme="minorHAnsi"/>
        </w:rPr>
        <w:t xml:space="preserve">Miejsce realizacji zamówienia: Zakład </w:t>
      </w:r>
      <w:r w:rsidR="00566098">
        <w:rPr>
          <w:rFonts w:asciiTheme="minorHAnsi" w:hAnsiTheme="minorHAnsi"/>
        </w:rPr>
        <w:t xml:space="preserve">Mikrobiologii Klinicznej </w:t>
      </w:r>
      <w:r w:rsidRPr="00D34493">
        <w:rPr>
          <w:rFonts w:asciiTheme="minorHAnsi" w:hAnsiTheme="minorHAnsi"/>
        </w:rPr>
        <w:t xml:space="preserve"> Świętokrzyskiego Centrum Onkologii w Kielcach</w:t>
      </w:r>
    </w:p>
    <w:p w14:paraId="0E0E533A" w14:textId="77777777" w:rsidR="00CC203D" w:rsidRPr="002A701E" w:rsidRDefault="00CC203D" w:rsidP="00CC203D">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Zamówienia na poszczególne ilości towaru przesyłane będą </w:t>
      </w:r>
      <w:r>
        <w:rPr>
          <w:rFonts w:asciiTheme="minorHAnsi" w:hAnsiTheme="minorHAnsi"/>
        </w:rPr>
        <w:t xml:space="preserve">mailem </w:t>
      </w:r>
      <w:r w:rsidRPr="002A701E">
        <w:rPr>
          <w:rFonts w:asciiTheme="minorHAnsi" w:hAnsiTheme="minorHAnsi"/>
        </w:rPr>
        <w:t xml:space="preserve"> na nr telefonu ……………………….</w:t>
      </w:r>
    </w:p>
    <w:p w14:paraId="569B89D2" w14:textId="77777777" w:rsidR="00CC203D" w:rsidRPr="002A701E" w:rsidRDefault="00CC203D" w:rsidP="00CC203D">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28032E82" w14:textId="77777777" w:rsidR="00CC203D" w:rsidRPr="002A701E" w:rsidRDefault="00CC203D" w:rsidP="00CC203D">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1D1BF650" w14:textId="77777777" w:rsidR="00CC203D" w:rsidRPr="002A701E" w:rsidRDefault="00CC203D" w:rsidP="00CC203D">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54C520AC" w14:textId="77777777" w:rsidR="00CC203D" w:rsidRPr="002A701E" w:rsidRDefault="00CC203D" w:rsidP="00CC203D">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29833682" w14:textId="77777777" w:rsidR="00CC203D" w:rsidRPr="002A701E" w:rsidRDefault="00CC203D" w:rsidP="00CC203D">
      <w:pPr>
        <w:pStyle w:val="Teksttreci30"/>
        <w:numPr>
          <w:ilvl w:val="0"/>
          <w:numId w:val="20"/>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29CEF2C4" w14:textId="77777777" w:rsidR="00CC203D" w:rsidRPr="002A701E" w:rsidRDefault="00CC203D" w:rsidP="00CC203D">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0344255E" w14:textId="77777777" w:rsidR="00CC203D" w:rsidRPr="002A701E" w:rsidRDefault="00CC203D" w:rsidP="00CC203D">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685A4AA8" w14:textId="77777777" w:rsidR="00CC203D" w:rsidRPr="002A701E" w:rsidRDefault="00CC203D" w:rsidP="00CC203D">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6AEF021F" w14:textId="77777777" w:rsidR="00CC203D" w:rsidRPr="002A701E" w:rsidRDefault="00CC203D" w:rsidP="00CC203D">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6E31501A" w14:textId="59D5C74D" w:rsidR="00CC203D" w:rsidRPr="002A701E" w:rsidRDefault="00CC203D" w:rsidP="00CC203D">
      <w:pPr>
        <w:pStyle w:val="Akapitzlist"/>
        <w:numPr>
          <w:ilvl w:val="0"/>
          <w:numId w:val="20"/>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w:t>
      </w:r>
      <w:r>
        <w:rPr>
          <w:rFonts w:asciiTheme="minorHAnsi" w:hAnsiTheme="minorHAnsi"/>
        </w:rPr>
        <w:t xml:space="preserve">onywać będzie pracownik Zakładu </w:t>
      </w:r>
      <w:r w:rsidR="00566098">
        <w:rPr>
          <w:rFonts w:asciiTheme="minorHAnsi" w:hAnsiTheme="minorHAnsi"/>
        </w:rPr>
        <w:t xml:space="preserve">Mikrobiologii Klinicznej </w:t>
      </w:r>
    </w:p>
    <w:p w14:paraId="74DAE490" w14:textId="78E3B578" w:rsidR="00CC203D" w:rsidRDefault="00CC203D" w:rsidP="00CC203D">
      <w:pPr>
        <w:pStyle w:val="Akapitzlist"/>
        <w:numPr>
          <w:ilvl w:val="0"/>
          <w:numId w:val="20"/>
        </w:numPr>
        <w:rPr>
          <w:rFonts w:asciiTheme="minorHAnsi" w:hAnsiTheme="minorHAnsi"/>
        </w:rPr>
      </w:pPr>
      <w:r w:rsidRPr="00EA0CF2">
        <w:rPr>
          <w:rFonts w:asciiTheme="minorHAnsi" w:hAnsiTheme="minorHAnsi"/>
        </w:rPr>
        <w:t xml:space="preserve">Osobą odpowiedzialną za realizację umowy ze strony Zamawiającego jest  Kierownik Zakładu </w:t>
      </w:r>
    </w:p>
    <w:p w14:paraId="52B5C736" w14:textId="2B5DA397" w:rsidR="00566098" w:rsidRPr="00EA0CF2" w:rsidRDefault="00566098" w:rsidP="00566098">
      <w:pPr>
        <w:pStyle w:val="Akapitzlist"/>
        <w:rPr>
          <w:rFonts w:asciiTheme="minorHAnsi" w:hAnsiTheme="minorHAnsi"/>
        </w:rPr>
      </w:pPr>
      <w:r>
        <w:rPr>
          <w:rFonts w:asciiTheme="minorHAnsi" w:hAnsiTheme="minorHAnsi"/>
        </w:rPr>
        <w:t>Mikrobiologii Klinicznej.</w:t>
      </w:r>
    </w:p>
    <w:p w14:paraId="0C7F508B"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0B418B16"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6C81935F" w14:textId="77777777" w:rsidR="00CC203D" w:rsidRPr="002A701E" w:rsidRDefault="00CC203D" w:rsidP="00CC203D">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41FF8F2F" w14:textId="77777777" w:rsidR="00CC203D" w:rsidRDefault="00CC203D" w:rsidP="00CC203D">
      <w:pPr>
        <w:pStyle w:val="Akapitzlist"/>
        <w:numPr>
          <w:ilvl w:val="0"/>
          <w:numId w:val="23"/>
        </w:numPr>
        <w:autoSpaceDE w:val="0"/>
        <w:spacing w:after="0" w:line="240" w:lineRule="auto"/>
        <w:ind w:left="714" w:hanging="357"/>
        <w:contextualSpacing w:val="0"/>
        <w:jc w:val="both"/>
        <w:rPr>
          <w:rFonts w:asciiTheme="minorHAnsi" w:hAnsiTheme="minorHAnsi"/>
        </w:rPr>
      </w:pPr>
      <w:r w:rsidRPr="00FB78B4">
        <w:rPr>
          <w:rFonts w:asciiTheme="minorHAnsi" w:hAnsiTheme="minorHAnsi"/>
        </w:rPr>
        <w:t>Termin ważności minimum 75% maksymalnego terminu deklarowanego przez producenta licząc  od daty dostawy do zamawiającego</w:t>
      </w:r>
      <w:r>
        <w:rPr>
          <w:rFonts w:asciiTheme="minorHAnsi" w:hAnsiTheme="minorHAnsi"/>
        </w:rPr>
        <w:t>.</w:t>
      </w:r>
    </w:p>
    <w:p w14:paraId="0424D8AB" w14:textId="77777777" w:rsidR="00CC203D" w:rsidRPr="002A701E" w:rsidRDefault="00CC203D" w:rsidP="00CC203D">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Pr>
          <w:rFonts w:asciiTheme="minorHAnsi" w:hAnsiTheme="minorHAnsi"/>
        </w:rPr>
        <w:t>z   Zamawiającego zawartymi w S</w:t>
      </w:r>
      <w:r w:rsidRPr="002A701E">
        <w:rPr>
          <w:rFonts w:asciiTheme="minorHAnsi" w:hAnsiTheme="minorHAnsi"/>
        </w:rPr>
        <w:t>WZ i załącznikach.</w:t>
      </w:r>
    </w:p>
    <w:p w14:paraId="1498BC64" w14:textId="77777777" w:rsidR="00CC203D" w:rsidRPr="002A701E" w:rsidRDefault="00CC203D" w:rsidP="00CC203D">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427FF882" w14:textId="77777777" w:rsidR="00CC203D" w:rsidRPr="002A701E" w:rsidRDefault="00CC203D" w:rsidP="00CC203D">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posiadają wymagane świadectwa, atesty, certyfikaty  i terminy ważności.</w:t>
      </w:r>
    </w:p>
    <w:p w14:paraId="426D6533" w14:textId="77777777" w:rsidR="00CC203D" w:rsidRPr="002A701E" w:rsidRDefault="00CC203D" w:rsidP="00CC203D">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41124DB4"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763BBFA4"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6D33DAD4" w14:textId="77777777" w:rsidR="00CC203D" w:rsidRDefault="00CC203D" w:rsidP="00CC203D">
      <w:pPr>
        <w:pStyle w:val="Akapitzlist"/>
        <w:numPr>
          <w:ilvl w:val="0"/>
          <w:numId w:val="24"/>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w:t>
      </w:r>
      <w:r>
        <w:rPr>
          <w:rFonts w:asciiTheme="minorHAnsi" w:hAnsiTheme="minorHAnsi"/>
        </w:rPr>
        <w:t>:</w:t>
      </w:r>
    </w:p>
    <w:p w14:paraId="795EF8B7" w14:textId="77777777" w:rsidR="00CC203D" w:rsidRPr="002A701E" w:rsidRDefault="00CC203D" w:rsidP="00CC203D">
      <w:pPr>
        <w:pStyle w:val="Akapitzlist"/>
        <w:autoSpaceDE w:val="0"/>
        <w:spacing w:after="0" w:line="240" w:lineRule="auto"/>
        <w:contextualSpacing w:val="0"/>
        <w:jc w:val="both"/>
        <w:rPr>
          <w:rFonts w:asciiTheme="minorHAnsi" w:hAnsiTheme="minorHAnsi"/>
        </w:rPr>
      </w:pPr>
      <w:r w:rsidRPr="002A701E">
        <w:rPr>
          <w:rFonts w:asciiTheme="minorHAnsi" w:hAnsiTheme="minorHAnsi"/>
        </w:rPr>
        <w:lastRenderedPageBreak/>
        <w:t xml:space="preserve"> netto – ……………………..zł</w:t>
      </w:r>
    </w:p>
    <w:p w14:paraId="4B786E81" w14:textId="77777777" w:rsidR="00CC203D" w:rsidRPr="002A701E" w:rsidRDefault="00CC203D" w:rsidP="00CC203D">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66342599" w14:textId="77777777" w:rsidR="00CC203D" w:rsidRPr="002A701E" w:rsidRDefault="00CC203D" w:rsidP="00CC203D">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………………………………………………………………………………/100).</w:t>
      </w:r>
    </w:p>
    <w:p w14:paraId="79935D82" w14:textId="77777777" w:rsidR="00CC203D" w:rsidRPr="002A701E" w:rsidRDefault="00CC203D" w:rsidP="00CC203D">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257738E4" w14:textId="77777777" w:rsidR="00CC203D" w:rsidRPr="002A701E" w:rsidRDefault="00CC203D" w:rsidP="00CC203D">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69CE559F" w14:textId="77777777" w:rsidR="00CC203D" w:rsidRPr="002A701E" w:rsidRDefault="00CC203D" w:rsidP="00CC203D">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2BB7A9F3" w14:textId="77777777" w:rsidR="00CC203D" w:rsidRPr="002A701E" w:rsidRDefault="00CC203D" w:rsidP="00CC203D">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3FFFAC6A" w14:textId="77777777" w:rsidR="00CC203D" w:rsidRPr="002A701E" w:rsidRDefault="00CC203D" w:rsidP="00CC203D">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4E862FE1" w14:textId="77777777" w:rsidR="00CC203D" w:rsidRPr="002A701E" w:rsidRDefault="00CC203D" w:rsidP="00CC203D">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CE7AE9F" w14:textId="77777777" w:rsidR="00CC203D" w:rsidRPr="002A701E" w:rsidRDefault="00CC203D" w:rsidP="00CC203D">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F22C21C"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637D766D"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5F350DA9" w14:textId="77777777" w:rsidR="00CC203D" w:rsidRPr="002A701E" w:rsidRDefault="00CC203D" w:rsidP="00CC203D">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W razie stwierdzenia wady przedmiotu Umowy w okresie gwarancyjnym Wykonawca zobowiązany będzie do bezpłatnej wymiany wadliwego towaru na wolny od wad w terminie do </w:t>
      </w:r>
      <w:r>
        <w:rPr>
          <w:rFonts w:asciiTheme="minorHAnsi" w:hAnsiTheme="minorHAnsi"/>
        </w:rPr>
        <w:t>30</w:t>
      </w:r>
      <w:r w:rsidRPr="002A701E">
        <w:rPr>
          <w:rFonts w:asciiTheme="minorHAnsi" w:hAnsiTheme="minorHAnsi"/>
        </w:rPr>
        <w:t xml:space="preserve"> dni roboczych od otrzymania reklamacji (złożonej telefonicznie i potwierdzonej za pomocą faxu lub drogą pocztową).</w:t>
      </w:r>
    </w:p>
    <w:p w14:paraId="1159F2F9" w14:textId="77777777" w:rsidR="00CC203D" w:rsidRPr="002A701E" w:rsidRDefault="00CC203D" w:rsidP="00CC203D">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42CB077C" w14:textId="77777777" w:rsidR="00CC203D" w:rsidRPr="002A701E" w:rsidRDefault="00CC203D" w:rsidP="00CC203D">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01EAEF66" w14:textId="77777777" w:rsidR="00CC203D" w:rsidRPr="002A701E" w:rsidRDefault="00CC203D" w:rsidP="00CC203D">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2CEEDD3E" w14:textId="77777777" w:rsidR="00CC203D" w:rsidRPr="002A701E" w:rsidRDefault="00CC203D" w:rsidP="00CC203D">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w:t>
      </w:r>
      <w:r w:rsidRPr="002A701E">
        <w:rPr>
          <w:rFonts w:asciiTheme="minorHAnsi" w:hAnsiTheme="minorHAnsi"/>
        </w:rPr>
        <w:lastRenderedPageBreak/>
        <w:t>do prawidłowego wykonania przedmiotu umowy), a kosztami zakupu na podstawie zawartej umowy.</w:t>
      </w:r>
    </w:p>
    <w:p w14:paraId="62AA6E69"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3F5AAFA6"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151156AA" w14:textId="77777777" w:rsidR="00CC203D" w:rsidRPr="002A701E" w:rsidRDefault="00CC203D" w:rsidP="00CC203D">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553665B0" w14:textId="77777777" w:rsidR="00CC203D" w:rsidRPr="002A701E" w:rsidRDefault="00CC203D" w:rsidP="00CC203D">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22E7F80A" w14:textId="77777777" w:rsidR="00CC203D" w:rsidRPr="002A701E" w:rsidRDefault="00CC203D" w:rsidP="00CC203D">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 xml:space="preserve">w razie opóźnienia w dostarczeniu towaru albo opóźnienia w usunięciu stwierdzonych wad, braków lub niezgodności towaru z umową ponad terminy określone w umowie, Wykonawca zapłaci Zamawiającemu karę umowną w wysokości </w:t>
      </w:r>
      <w:r>
        <w:rPr>
          <w:rFonts w:asciiTheme="minorHAnsi" w:hAnsiTheme="minorHAnsi"/>
        </w:rPr>
        <w:t>0,2</w:t>
      </w:r>
      <w:r w:rsidRPr="002A701E">
        <w:rPr>
          <w:rFonts w:asciiTheme="minorHAnsi" w:hAnsiTheme="minorHAnsi"/>
        </w:rPr>
        <w:t>% wartości zamówionej dostawy netto, licząc za każdy dzień opóźnienia.</w:t>
      </w:r>
    </w:p>
    <w:p w14:paraId="38236F13" w14:textId="77777777" w:rsidR="00CC203D" w:rsidRDefault="00CC203D" w:rsidP="00CC203D">
      <w:pPr>
        <w:pStyle w:val="Akapitzlist"/>
        <w:numPr>
          <w:ilvl w:val="0"/>
          <w:numId w:val="26"/>
        </w:numPr>
        <w:autoSpaceDE w:val="0"/>
        <w:spacing w:after="0" w:line="240" w:lineRule="auto"/>
        <w:ind w:hanging="357"/>
        <w:contextualSpacing w:val="0"/>
        <w:jc w:val="both"/>
        <w:rPr>
          <w:rFonts w:asciiTheme="minorHAnsi" w:hAnsiTheme="minorHAnsi"/>
        </w:rPr>
      </w:pPr>
      <w:r w:rsidRPr="00713D3E">
        <w:rPr>
          <w:rFonts w:asciiTheme="minorHAnsi" w:hAnsiTheme="minorHAnsi"/>
        </w:rPr>
        <w:t>Suma naliczonych kar umownych nie może przekroczyć kwoty 10% maksymalnego wynagrodzenia brutto, o którym mowa w § 4 ust. 1 Umowy</w:t>
      </w:r>
      <w:r>
        <w:rPr>
          <w:rFonts w:asciiTheme="minorHAnsi" w:hAnsiTheme="minorHAnsi"/>
        </w:rPr>
        <w:t>.</w:t>
      </w:r>
    </w:p>
    <w:p w14:paraId="426904C4" w14:textId="77777777" w:rsidR="00CC203D" w:rsidRPr="002A701E" w:rsidRDefault="00CC203D" w:rsidP="00CC203D">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51E8BD60" w14:textId="77777777" w:rsidR="00CC203D" w:rsidRPr="00394004" w:rsidRDefault="00CC203D" w:rsidP="00CC203D">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68B5F479" w14:textId="77777777" w:rsidR="00CC203D" w:rsidRDefault="00CC203D" w:rsidP="00CC203D">
      <w:pPr>
        <w:autoSpaceDE w:val="0"/>
        <w:spacing w:after="0" w:line="240" w:lineRule="auto"/>
        <w:jc w:val="center"/>
        <w:rPr>
          <w:rFonts w:asciiTheme="minorHAnsi" w:hAnsiTheme="minorHAnsi"/>
          <w:b/>
          <w:sz w:val="22"/>
          <w:szCs w:val="22"/>
        </w:rPr>
      </w:pPr>
    </w:p>
    <w:p w14:paraId="2770B5AD"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29F68105"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70C0681E" w14:textId="77777777" w:rsidR="00CC203D" w:rsidRPr="002A701E" w:rsidRDefault="00CC203D" w:rsidP="00CC203D">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14:paraId="206735CB" w14:textId="77777777" w:rsidR="00CC203D" w:rsidRPr="002A701E" w:rsidRDefault="00CC203D" w:rsidP="00CC203D">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32877FFE" w14:textId="77777777" w:rsidR="00CC203D" w:rsidRPr="002A701E" w:rsidRDefault="00CC203D" w:rsidP="00CC203D">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1346058C" w14:textId="77777777" w:rsidR="00CC203D" w:rsidRPr="002A701E" w:rsidRDefault="00CC203D" w:rsidP="00CC203D">
      <w:pPr>
        <w:pStyle w:val="Akapitzlist"/>
        <w:numPr>
          <w:ilvl w:val="0"/>
          <w:numId w:val="28"/>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004F9046" w14:textId="77777777" w:rsidR="00CC203D" w:rsidRPr="002A701E" w:rsidRDefault="00CC203D" w:rsidP="00CC203D">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075E7AB1" w14:textId="77777777" w:rsidR="00CC203D" w:rsidRPr="002A701E" w:rsidRDefault="00CC203D" w:rsidP="00CC203D">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4E9580B0" w14:textId="77777777" w:rsidR="00CC203D" w:rsidRPr="002A701E" w:rsidRDefault="00CC203D" w:rsidP="00CC203D">
      <w:pPr>
        <w:pStyle w:val="Akapitzlist"/>
        <w:numPr>
          <w:ilvl w:val="1"/>
          <w:numId w:val="29"/>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5876C47B" w14:textId="77777777" w:rsidR="00CC203D" w:rsidRPr="002A701E" w:rsidRDefault="00CC203D" w:rsidP="00CC203D">
      <w:pPr>
        <w:pStyle w:val="Akapitzlist"/>
        <w:numPr>
          <w:ilvl w:val="1"/>
          <w:numId w:val="29"/>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5F5C8A75" w14:textId="77777777" w:rsidR="00CC203D" w:rsidRPr="00394004" w:rsidRDefault="00CC203D" w:rsidP="00CC203D">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7C389A4B"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8</w:t>
      </w:r>
    </w:p>
    <w:p w14:paraId="22842FC0" w14:textId="77777777" w:rsidR="00CC203D" w:rsidRPr="002A701E" w:rsidRDefault="00CC203D" w:rsidP="00CC203D">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4428A002"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Bez zgody podmiotu tworzącego Zamawiającego Wykonawca nie może dokonać żadnej czynności prawnej mającej na celu zmianę wierzyciela w szczególności zawrzeć umowy poręczenia w stosunku do zobowiązań Zamawiającego.</w:t>
      </w:r>
    </w:p>
    <w:p w14:paraId="658F3C99"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4314AB8C"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Pr="00C97C2C">
        <w:rPr>
          <w:rFonts w:asciiTheme="minorHAnsi" w:hAnsiTheme="minorHAnsi"/>
        </w:rPr>
        <w:t>art.108</w:t>
      </w:r>
      <w:r>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0B05FE44"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7FF83976" w14:textId="77777777" w:rsidR="00CC203D" w:rsidRPr="002A701E" w:rsidRDefault="00CC203D" w:rsidP="00CC203D">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70C15DFF" w14:textId="77777777" w:rsidR="00CC203D" w:rsidRPr="002A701E" w:rsidRDefault="00CC203D" w:rsidP="00CC203D">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14:paraId="454002D6"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3B9A7AE" w14:textId="77777777" w:rsidR="00CC203D"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4462932E" w14:textId="77777777" w:rsidR="00CC203D" w:rsidRPr="00853759" w:rsidRDefault="00CC203D" w:rsidP="00CC203D">
      <w:pPr>
        <w:numPr>
          <w:ilvl w:val="0"/>
          <w:numId w:val="58"/>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numeru katalogowego produktu,</w:t>
      </w:r>
    </w:p>
    <w:p w14:paraId="14B524CE" w14:textId="77777777" w:rsidR="00CC203D" w:rsidRPr="00853759" w:rsidRDefault="00CC203D" w:rsidP="00CC203D">
      <w:pPr>
        <w:numPr>
          <w:ilvl w:val="0"/>
          <w:numId w:val="57"/>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nazwy produktu przy zachowaniu jego parametrów,</w:t>
      </w:r>
    </w:p>
    <w:p w14:paraId="0451A531" w14:textId="77777777" w:rsidR="00CC203D" w:rsidRPr="00853759" w:rsidRDefault="00CC203D" w:rsidP="00CC203D">
      <w:pPr>
        <w:numPr>
          <w:ilvl w:val="0"/>
          <w:numId w:val="57"/>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wprowadzenia do sprzedaży przez producenta zmodyfikowanego / udoskonalonego produktu powodującego wycofanie dotychczasowego,</w:t>
      </w:r>
    </w:p>
    <w:p w14:paraId="4B3AFEAD" w14:textId="77777777" w:rsidR="00CC203D" w:rsidRPr="00853759" w:rsidRDefault="00CC203D" w:rsidP="00CC203D">
      <w:pPr>
        <w:numPr>
          <w:ilvl w:val="0"/>
          <w:numId w:val="57"/>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wystąpienia zmian powszechnie obowiązujących przepisów prawa w zakresie mającym wpływ na realizację  umowy – w zakresie dostosowania postanowień umowy do zmiany przepisów  prawa,</w:t>
      </w:r>
    </w:p>
    <w:p w14:paraId="3148FD54" w14:textId="77777777" w:rsidR="00CC203D" w:rsidRPr="00853759" w:rsidRDefault="00CC203D" w:rsidP="00CC203D">
      <w:pPr>
        <w:numPr>
          <w:ilvl w:val="0"/>
          <w:numId w:val="57"/>
        </w:numPr>
        <w:suppressAutoHyphens/>
        <w:autoSpaceDN w:val="0"/>
        <w:spacing w:after="0" w:line="240" w:lineRule="auto"/>
        <w:ind w:left="1134"/>
        <w:jc w:val="both"/>
        <w:textAlignment w:val="baseline"/>
        <w:rPr>
          <w:rFonts w:ascii="Calibri" w:eastAsia="Calibri" w:hAnsi="Calibri" w:cs="Calibri"/>
          <w:color w:val="C9211E"/>
          <w:kern w:val="3"/>
          <w:sz w:val="22"/>
          <w:szCs w:val="22"/>
          <w:lang w:eastAsia="en-US" w:bidi="hi-IN"/>
        </w:rPr>
      </w:pPr>
      <w:r w:rsidRPr="00853759">
        <w:rPr>
          <w:rFonts w:ascii="Calibri" w:eastAsia="Calibri" w:hAnsi="Calibri" w:cs="Calibri"/>
          <w:color w:val="C9211E"/>
          <w:kern w:val="3"/>
          <w:sz w:val="22"/>
          <w:szCs w:val="22"/>
          <w:lang w:eastAsia="en-US" w:bidi="hi-IN"/>
        </w:rPr>
        <w:t>zmiany terminu wykonania zamówienia (skrócenie / wydłużenie), o ile zmiana taka jest korzystna dla Zamawiającego lub jest konieczna w celu prawidłowej realizacji przedmiotu umowy,</w:t>
      </w:r>
    </w:p>
    <w:p w14:paraId="582B481F" w14:textId="77777777" w:rsidR="00CC203D" w:rsidRPr="00853759" w:rsidRDefault="00CC203D" w:rsidP="00CC203D">
      <w:pPr>
        <w:numPr>
          <w:ilvl w:val="0"/>
          <w:numId w:val="57"/>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zmiany nazwy oraz formy prawnej Stron – w zakresie dostosowania umowy do tych zmian,</w:t>
      </w:r>
    </w:p>
    <w:p w14:paraId="0F7AA77B" w14:textId="77777777" w:rsidR="00CC203D" w:rsidRPr="00853759" w:rsidRDefault="00CC203D" w:rsidP="00CC203D">
      <w:pPr>
        <w:numPr>
          <w:ilvl w:val="0"/>
          <w:numId w:val="57"/>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F77C178" w14:textId="77777777" w:rsidR="00CC203D" w:rsidRPr="00853759" w:rsidRDefault="00CC203D" w:rsidP="00CC203D">
      <w:pPr>
        <w:numPr>
          <w:ilvl w:val="0"/>
          <w:numId w:val="57"/>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wstrzymaniem / przerwaniem wykonania przedmiotu umowy z przyczyn zależnych od  Zamawiającego,</w:t>
      </w:r>
    </w:p>
    <w:p w14:paraId="604603BD" w14:textId="77777777" w:rsidR="00CC203D" w:rsidRPr="00853759" w:rsidRDefault="00CC203D" w:rsidP="00CC203D">
      <w:pPr>
        <w:numPr>
          <w:ilvl w:val="0"/>
          <w:numId w:val="57"/>
        </w:numPr>
        <w:suppressAutoHyphens/>
        <w:autoSpaceDN w:val="0"/>
        <w:spacing w:after="0" w:line="240" w:lineRule="auto"/>
        <w:ind w:left="1134"/>
        <w:jc w:val="both"/>
        <w:textAlignment w:val="baseline"/>
        <w:rPr>
          <w:rFonts w:ascii="Calibri" w:eastAsia="Calibri" w:hAnsi="Calibri" w:cs="Calibri"/>
          <w:kern w:val="3"/>
          <w:sz w:val="22"/>
          <w:szCs w:val="22"/>
          <w:lang w:eastAsia="en-US" w:bidi="hi-IN"/>
        </w:rPr>
      </w:pPr>
      <w:r w:rsidRPr="00853759">
        <w:rPr>
          <w:rFonts w:ascii="Calibri" w:eastAsia="Calibri" w:hAnsi="Calibri" w:cs="Calibri"/>
          <w:kern w:val="3"/>
          <w:sz w:val="22"/>
          <w:szCs w:val="22"/>
          <w:lang w:eastAsia="en-US" w:bidi="hi-IN"/>
        </w:rPr>
        <w:t xml:space="preserve">niewykorzystania wartości umowy przez okres 12 miesięcy od daty zawarcia umowy, Zamawiający przewiduje możliwość przedłużenia okresu obowiązywania umowy na czas określony </w:t>
      </w:r>
      <w:r>
        <w:rPr>
          <w:rFonts w:ascii="Calibri" w:eastAsia="Calibri" w:hAnsi="Calibri" w:cs="Calibri"/>
          <w:color w:val="C9211E"/>
          <w:kern w:val="3"/>
          <w:sz w:val="22"/>
          <w:szCs w:val="22"/>
          <w:lang w:eastAsia="en-US" w:bidi="hi-IN"/>
        </w:rPr>
        <w:t xml:space="preserve">tj do 12 </w:t>
      </w:r>
      <w:r w:rsidRPr="00853759">
        <w:rPr>
          <w:rFonts w:ascii="Calibri" w:eastAsia="Calibri" w:hAnsi="Calibri" w:cs="Calibri"/>
          <w:color w:val="C9211E"/>
          <w:kern w:val="3"/>
          <w:sz w:val="22"/>
          <w:szCs w:val="22"/>
          <w:lang w:eastAsia="en-US" w:bidi="hi-IN"/>
        </w:rPr>
        <w:t xml:space="preserve">miesięcy </w:t>
      </w:r>
      <w:r w:rsidRPr="00853759">
        <w:rPr>
          <w:rFonts w:ascii="Calibri" w:eastAsia="Calibri" w:hAnsi="Calibri" w:cs="Calibri"/>
          <w:kern w:val="3"/>
          <w:sz w:val="22"/>
          <w:szCs w:val="22"/>
          <w:lang w:eastAsia="en-US" w:bidi="hi-IN"/>
        </w:rPr>
        <w:t>nie dłużej jednak niż do wykorzystania wartości umowy.</w:t>
      </w:r>
    </w:p>
    <w:p w14:paraId="790A6045" w14:textId="77777777" w:rsidR="00CC203D" w:rsidRPr="002A701E" w:rsidRDefault="00CC203D" w:rsidP="00CC203D">
      <w:pPr>
        <w:pStyle w:val="Akapitzlist"/>
        <w:autoSpaceDE w:val="0"/>
        <w:spacing w:after="0" w:line="240" w:lineRule="auto"/>
        <w:contextualSpacing w:val="0"/>
        <w:jc w:val="both"/>
        <w:rPr>
          <w:rFonts w:asciiTheme="minorHAnsi" w:hAnsiTheme="minorHAnsi"/>
        </w:rPr>
      </w:pPr>
    </w:p>
    <w:p w14:paraId="1E1C2583"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8D7E28A"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w:t>
      </w:r>
      <w:r w:rsidRPr="002A701E">
        <w:rPr>
          <w:rFonts w:asciiTheme="minorHAnsi" w:hAnsiTheme="minorHAnsi"/>
        </w:rPr>
        <w:lastRenderedPageBreak/>
        <w:t xml:space="preserve">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4D1A9AB4"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0ADCBAD"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766B6EFB" w14:textId="77777777" w:rsidR="00CC203D" w:rsidRPr="002A701E" w:rsidRDefault="00CC203D" w:rsidP="00CC203D">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128D89CC" w14:textId="77777777" w:rsidR="00CC203D" w:rsidRPr="00507E2B" w:rsidRDefault="00CC203D" w:rsidP="00CC203D">
      <w:pPr>
        <w:suppressAutoHyphens/>
        <w:autoSpaceDN w:val="0"/>
        <w:spacing w:after="0" w:line="240" w:lineRule="auto"/>
        <w:ind w:left="360"/>
        <w:jc w:val="center"/>
        <w:textAlignment w:val="baseline"/>
        <w:rPr>
          <w:rFonts w:ascii="Calibri" w:eastAsia="Calibri" w:hAnsi="Calibri" w:cs="Calibri"/>
          <w:b/>
          <w:color w:val="000000" w:themeColor="text1"/>
          <w:kern w:val="3"/>
          <w:sz w:val="22"/>
          <w:szCs w:val="22"/>
          <w:lang w:eastAsia="en-US" w:bidi="hi-IN"/>
        </w:rPr>
      </w:pPr>
      <w:r w:rsidRPr="00507E2B">
        <w:rPr>
          <w:rFonts w:ascii="Calibri" w:eastAsia="Calibri" w:hAnsi="Calibri" w:cs="Calibri"/>
          <w:b/>
          <w:color w:val="000000" w:themeColor="text1"/>
          <w:kern w:val="3"/>
          <w:sz w:val="22"/>
          <w:szCs w:val="22"/>
          <w:lang w:eastAsia="en-US" w:bidi="hi-IN"/>
        </w:rPr>
        <w:t>§ 8</w:t>
      </w:r>
    </w:p>
    <w:p w14:paraId="5AEC1F44" w14:textId="77777777" w:rsidR="00CC203D" w:rsidRPr="00507E2B" w:rsidRDefault="00CC203D" w:rsidP="00CC203D">
      <w:pPr>
        <w:suppressAutoHyphens/>
        <w:autoSpaceDN w:val="0"/>
        <w:spacing w:before="120" w:after="120" w:line="240" w:lineRule="auto"/>
        <w:jc w:val="both"/>
        <w:textAlignment w:val="baseline"/>
        <w:rPr>
          <w:rFonts w:ascii="Calibri" w:eastAsia="NSimSun" w:hAnsi="Calibri" w:cs="Lucida Sans"/>
          <w:b/>
          <w:color w:val="000000" w:themeColor="text1"/>
          <w:kern w:val="3"/>
          <w:sz w:val="22"/>
          <w:szCs w:val="22"/>
          <w:lang w:eastAsia="zh-CN" w:bidi="hi-IN"/>
        </w:rPr>
      </w:pPr>
      <w:r w:rsidRPr="00507E2B">
        <w:rPr>
          <w:rFonts w:ascii="Calibri" w:eastAsia="NSimSun" w:hAnsi="Calibri" w:cs="Lucida Sans"/>
          <w:b/>
          <w:color w:val="000000" w:themeColor="text1"/>
          <w:kern w:val="3"/>
          <w:sz w:val="22"/>
          <w:szCs w:val="22"/>
          <w:lang w:eastAsia="zh-CN" w:bidi="hi-IN"/>
        </w:rPr>
        <w:t xml:space="preserve">Klauzule waloryzacyjne: </w:t>
      </w:r>
    </w:p>
    <w:p w14:paraId="2F784A79"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Zamawiający przewiduje możliwości zmiany wysokości wynagrodzenia określonego w  § 4 ust. 1 Umowy w następujących przypadkach:</w:t>
      </w:r>
    </w:p>
    <w:p w14:paraId="34CDC479" w14:textId="77777777" w:rsidR="00CC203D" w:rsidRPr="00507E2B" w:rsidRDefault="00CC203D" w:rsidP="00CC203D">
      <w:pPr>
        <w:numPr>
          <w:ilvl w:val="1"/>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507E2B">
        <w:rPr>
          <w:rFonts w:ascii="Calibri" w:eastAsia="Calibri" w:hAnsi="Calibri" w:cs="Calibri"/>
          <w:bCs/>
          <w:color w:val="000000" w:themeColor="text1"/>
          <w:kern w:val="3"/>
          <w:sz w:val="22"/>
          <w:szCs w:val="22"/>
          <w:lang w:eastAsia="en-US" w:bidi="hi-IN"/>
        </w:rPr>
        <w:t>,</w:t>
      </w:r>
    </w:p>
    <w:p w14:paraId="54F7187E" w14:textId="77777777" w:rsidR="00CC203D" w:rsidRPr="00507E2B" w:rsidRDefault="00CC203D" w:rsidP="00CC203D">
      <w:pPr>
        <w:numPr>
          <w:ilvl w:val="1"/>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 xml:space="preserve">zmiany wysokości minimalnego wynagrodzenia za pracę ustalonego na podstawie art. 2 ust. 3-5 ustawy z dnia 10 października 2002 r. o minimalnym wynagrodzeniu za pracę, </w:t>
      </w:r>
    </w:p>
    <w:p w14:paraId="26737F01" w14:textId="77777777" w:rsidR="00CC203D" w:rsidRPr="00507E2B" w:rsidRDefault="00CC203D" w:rsidP="00CC203D">
      <w:pPr>
        <w:numPr>
          <w:ilvl w:val="1"/>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zmiany zasad podlegania ubezpieczeniom społecznym lub ubezpieczeniu zdrowotnemu lub wysokości stawki składki na ubezpieczenia społeczne lub zdrowotne – jeżeli zmiany te będą miały wpływ na koszty wykonania zamówienia przez Wykonawcę,</w:t>
      </w:r>
    </w:p>
    <w:p w14:paraId="37DC0C0D" w14:textId="77777777" w:rsidR="00CC203D" w:rsidRPr="00507E2B" w:rsidRDefault="00CC203D" w:rsidP="00CC203D">
      <w:pPr>
        <w:numPr>
          <w:ilvl w:val="1"/>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zmiany zasad gromadzenia i wysokości wpłat do pracowniczych planów kapitałowych o których mowa w</w:t>
      </w:r>
      <w:r w:rsidRPr="00507E2B">
        <w:rPr>
          <w:rFonts w:ascii="Calibri" w:eastAsia="Calibri" w:hAnsi="Calibri" w:cs="Calibri"/>
          <w:bCs/>
          <w:color w:val="000000" w:themeColor="text1"/>
          <w:kern w:val="3"/>
          <w:sz w:val="22"/>
          <w:szCs w:val="22"/>
          <w:lang w:eastAsia="en-US" w:bidi="hi-IN"/>
        </w:rPr>
        <w:t xml:space="preserve"> ustawie z dnia 4 października 2018 r. o planach kapitałowych</w:t>
      </w:r>
    </w:p>
    <w:p w14:paraId="0FC71B87" w14:textId="77777777" w:rsidR="00CC203D" w:rsidRPr="00507E2B" w:rsidRDefault="00CC203D" w:rsidP="00CC203D">
      <w:pPr>
        <w:numPr>
          <w:ilvl w:val="0"/>
          <w:numId w:val="54"/>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jeżeli zmiany określone w pkt. 1 lit. a) – d) będą miały wpływ na koszty wykonania Umowy przez Wykonawcę.</w:t>
      </w:r>
    </w:p>
    <w:p w14:paraId="6477C47C"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W sytuacji wystąpienia okoliczności wskazanych w ust. 1 pkt. a) niniejszego paragrafu zmiana stawki podatku VAT, obowiązuje z dniem wejścia w życie stosownych przepisów..</w:t>
      </w:r>
    </w:p>
    <w:p w14:paraId="61B9BCF6"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t>
      </w:r>
      <w:r w:rsidRPr="00507E2B">
        <w:rPr>
          <w:rFonts w:ascii="Calibri" w:eastAsia="Calibri" w:hAnsi="Calibri" w:cs="Calibri"/>
          <w:bCs/>
          <w:color w:val="000000" w:themeColor="text1"/>
          <w:kern w:val="3"/>
          <w:sz w:val="22"/>
          <w:szCs w:val="22"/>
          <w:lang w:eastAsia="en-US" w:bidi="hi-IN"/>
        </w:rPr>
        <w:lastRenderedPageBreak/>
        <w:t>w celu ich dostosowania do wysokości minimalnego wynagrodzenia za pracę, w szczególności koszty podwyższenia wynagrodzenia w kwocie przewyższającej wysokość płacy minimalnej.</w:t>
      </w:r>
    </w:p>
    <w:p w14:paraId="2D930322"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7BEBFA0D"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507E2B">
        <w:rPr>
          <w:rFonts w:ascii="Calibri" w:eastAsia="Calibri" w:hAnsi="Calibri" w:cs="Calibri"/>
          <w:color w:val="000000" w:themeColor="text1"/>
          <w:kern w:val="3"/>
          <w:sz w:val="22"/>
          <w:szCs w:val="22"/>
          <w:lang w:eastAsia="en-US" w:bidi="hi-IN"/>
        </w:rPr>
        <w:t>gromadzenia i wysokości wpłat do pracowniczych planów kapitałowych o których mowa w</w:t>
      </w:r>
      <w:r w:rsidRPr="00507E2B">
        <w:rPr>
          <w:rFonts w:ascii="Calibri" w:eastAsia="Calibri" w:hAnsi="Calibri" w:cs="Calibri"/>
          <w:bCs/>
          <w:color w:val="000000" w:themeColor="text1"/>
          <w:kern w:val="3"/>
          <w:sz w:val="22"/>
          <w:szCs w:val="22"/>
          <w:lang w:eastAsia="en-US" w:bidi="hi-IN"/>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26E4C899"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31F0636F"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Obowiązek wykazania wpływu zmian, o których mowa w ust. 1 niniejszego paragrafu na zmianę wynagrodzenia, o którym mowa w § 4 ust. 1 Umowy należy do Wykonawcy pod rygorem odmowy dokonania zmiany Umowy przez Zamawiającego.</w:t>
      </w:r>
    </w:p>
    <w:p w14:paraId="6E236899"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 xml:space="preserve">Pierwsza waloryzacja ceny, określone w ust. 1 pkt. b) – d) nastąpi po  12 miesiącach od podpisania umowy. </w:t>
      </w:r>
    </w:p>
    <w:p w14:paraId="5F70962A"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 xml:space="preserve">Ponadto wynagrodzenie, o którym mowa w  </w:t>
      </w:r>
      <w:r w:rsidRPr="00507E2B">
        <w:rPr>
          <w:rFonts w:ascii="Calibri" w:eastAsia="Calibri" w:hAnsi="Calibri" w:cs="Calibri"/>
          <w:bCs/>
          <w:color w:val="000000" w:themeColor="text1"/>
          <w:kern w:val="3"/>
          <w:sz w:val="22"/>
          <w:szCs w:val="22"/>
          <w:lang w:eastAsia="en-US" w:bidi="hi-IN"/>
        </w:rPr>
        <w:t>§ 4 ust. 1 niniejszej umowy może zostać zwaloryzowane na wniosek strony, po spełnieniu przesłanek określonych w niniejszym paragrafie od ust. 10 do ust. 19.</w:t>
      </w:r>
    </w:p>
    <w:p w14:paraId="7D3DA857"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 xml:space="preserve"> Wniosek o waloryzację wynagrodzenia powinien zawierać, co najmniej:</w:t>
      </w:r>
    </w:p>
    <w:p w14:paraId="416FFEB4" w14:textId="77777777" w:rsidR="00CC203D" w:rsidRPr="00507E2B" w:rsidRDefault="00CC203D" w:rsidP="00CC203D">
      <w:pPr>
        <w:numPr>
          <w:ilvl w:val="0"/>
          <w:numId w:val="55"/>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Zakres proponowanej zmiany, przy czym kwota waloryzacji, oszacowana zgodnie z zasadami opisanymi w niniejszych postanowieniach, zostanie pomniejszona o kwotę, o jaką wynagrodzenie Wykonawcy uległo podwyższeniu w myśl postanowień  ust. 1 pkt. b) – d)</w:t>
      </w:r>
      <w:r w:rsidRPr="00507E2B">
        <w:rPr>
          <w:rFonts w:ascii="Calibri" w:eastAsia="Calibri" w:hAnsi="Calibri" w:cs="Calibri"/>
          <w:bCs/>
          <w:color w:val="000000" w:themeColor="text1"/>
          <w:kern w:val="3"/>
          <w:sz w:val="22"/>
          <w:szCs w:val="22"/>
          <w:lang w:eastAsia="en-US" w:bidi="hi-IN"/>
        </w:rPr>
        <w:t>,</w:t>
      </w:r>
    </w:p>
    <w:p w14:paraId="008B04DA" w14:textId="77777777" w:rsidR="00CC203D" w:rsidRPr="00507E2B" w:rsidRDefault="00CC203D" w:rsidP="00CC203D">
      <w:pPr>
        <w:numPr>
          <w:ilvl w:val="0"/>
          <w:numId w:val="55"/>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opis okoliczności faktycznych uzasadniających dokonanie zmiany,</w:t>
      </w:r>
    </w:p>
    <w:p w14:paraId="7045E148" w14:textId="77777777" w:rsidR="00CC203D" w:rsidRPr="00507E2B" w:rsidRDefault="00CC203D" w:rsidP="00CC203D">
      <w:pPr>
        <w:numPr>
          <w:ilvl w:val="0"/>
          <w:numId w:val="55"/>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 xml:space="preserve">informacje potwierdzające, że zostały spełnione okoliczności uzasadniające dokonanie zmiany Umowy. </w:t>
      </w:r>
    </w:p>
    <w:p w14:paraId="43E068F0"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lastRenderedPageBreak/>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1326A638"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CC35C74"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 </w:t>
      </w:r>
    </w:p>
    <w:p w14:paraId="7DBEAB20"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W przypadku dokonania waloryzacji, nowe stawki będą obowiązywać od terminu określonego w aneksie do umowy.</w:t>
      </w:r>
    </w:p>
    <w:p w14:paraId="16B7D46D"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55D1F5C"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 xml:space="preserve">Maksymalny wzrost/spadek wartości umowy, dokonany w oparciu o niniejszą klauzulę waloryzacyjną nie może przekroczyć 50 % wartości umowy brutto. </w:t>
      </w:r>
    </w:p>
    <w:p w14:paraId="0088C406"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r w:rsidRPr="00507E2B">
        <w:rPr>
          <w:rFonts w:ascii="Arial Narrow" w:eastAsia="Calibri" w:hAnsi="Arial Narrow" w:cs="Calibri"/>
          <w:color w:val="000000" w:themeColor="text1"/>
          <w:kern w:val="3"/>
          <w:sz w:val="22"/>
          <w:szCs w:val="22"/>
          <w:lang w:eastAsia="en-US" w:bidi="hi-IN"/>
        </w:rPr>
        <w:t xml:space="preserve"> </w:t>
      </w:r>
    </w:p>
    <w:p w14:paraId="19D4C51E" w14:textId="77777777" w:rsidR="00CC203D" w:rsidRPr="00507E2B" w:rsidRDefault="00CC203D" w:rsidP="00CC203D">
      <w:pPr>
        <w:numPr>
          <w:ilvl w:val="0"/>
          <w:numId w:val="56"/>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jeśli współczynnik jest dodatni (tj. potwierdza wzrost cen materiałów lub kosztów) wynagrodzenie ulega podwyższeniu o procent odpowiadający połowie wartości procentowej współczynnika,</w:t>
      </w:r>
    </w:p>
    <w:p w14:paraId="129AC673" w14:textId="77777777" w:rsidR="00CC203D" w:rsidRPr="00507E2B" w:rsidRDefault="00CC203D" w:rsidP="00CC203D">
      <w:pPr>
        <w:numPr>
          <w:ilvl w:val="0"/>
          <w:numId w:val="56"/>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color w:val="000000" w:themeColor="text1"/>
          <w:kern w:val="3"/>
          <w:sz w:val="22"/>
          <w:szCs w:val="22"/>
          <w:lang w:eastAsia="en-US" w:bidi="hi-IN"/>
        </w:rPr>
        <w:t>jeśli współczynnik jest ujemny (tj. potwierdza spadek cen materiałów lub kosztów) wynagrodzenie ulega obniżeniu o procent odpowiadający połowie wartości procentowej współczynnika.</w:t>
      </w:r>
    </w:p>
    <w:p w14:paraId="56BBF1BF" w14:textId="77777777" w:rsidR="00CC203D" w:rsidRPr="00507E2B" w:rsidRDefault="00CC203D" w:rsidP="00CC203D">
      <w:pPr>
        <w:autoSpaceDN w:val="0"/>
        <w:spacing w:before="120" w:after="120" w:line="240" w:lineRule="auto"/>
        <w:ind w:left="720"/>
        <w:jc w:val="both"/>
        <w:rPr>
          <w:rFonts w:ascii="Calibri" w:eastAsia="Calibri" w:hAnsi="Calibri" w:cs="Calibri"/>
          <w:color w:val="000000" w:themeColor="text1"/>
          <w:kern w:val="3"/>
          <w:sz w:val="22"/>
          <w:szCs w:val="22"/>
          <w:lang w:eastAsia="en-US" w:bidi="hi-IN"/>
        </w:rPr>
      </w:pPr>
    </w:p>
    <w:p w14:paraId="033604EB"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Zmiana, o której mowa w niniejszym paragrafie, wymaga zawarcia aneksu w formie pisemnej pod rygorem nieważności. Treść aneksu podlega weryfikacji przez osobę / komórkę merytoryczną nadzorującą umowę ze strony Zamawiającego.</w:t>
      </w:r>
    </w:p>
    <w:p w14:paraId="4A6762F8"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507E2B">
        <w:rPr>
          <w:rFonts w:ascii="Calibri" w:eastAsia="Calibri" w:hAnsi="Calibri" w:cs="Calibri"/>
          <w:color w:val="000000" w:themeColor="text1"/>
          <w:kern w:val="3"/>
          <w:sz w:val="22"/>
          <w:szCs w:val="22"/>
          <w:lang w:eastAsia="en-US" w:bidi="hi-IN"/>
        </w:rPr>
        <w:tab/>
      </w:r>
    </w:p>
    <w:p w14:paraId="7B4C9564" w14:textId="77777777" w:rsidR="00CC203D" w:rsidRPr="00507E2B" w:rsidRDefault="00CC203D" w:rsidP="00CC203D">
      <w:pPr>
        <w:numPr>
          <w:ilvl w:val="0"/>
          <w:numId w:val="53"/>
        </w:numPr>
        <w:suppressAutoHyphens/>
        <w:autoSpaceDN w:val="0"/>
        <w:spacing w:before="120" w:after="120" w:line="240" w:lineRule="auto"/>
        <w:jc w:val="both"/>
        <w:textAlignment w:val="baseline"/>
        <w:rPr>
          <w:rFonts w:ascii="Calibri" w:eastAsia="Calibri" w:hAnsi="Calibri" w:cs="Calibri"/>
          <w:bCs/>
          <w:color w:val="000000" w:themeColor="text1"/>
          <w:kern w:val="3"/>
          <w:sz w:val="22"/>
          <w:szCs w:val="22"/>
          <w:lang w:eastAsia="en-US" w:bidi="hi-IN"/>
        </w:rPr>
      </w:pPr>
      <w:r w:rsidRPr="00507E2B">
        <w:rPr>
          <w:rFonts w:ascii="Calibri" w:eastAsia="Calibri" w:hAnsi="Calibri" w:cs="Calibri"/>
          <w:bCs/>
          <w:color w:val="000000" w:themeColor="text1"/>
          <w:kern w:val="3"/>
          <w:sz w:val="22"/>
          <w:szCs w:val="22"/>
          <w:lang w:eastAsia="en-US" w:bidi="hi-IN"/>
        </w:rPr>
        <w:lastRenderedPageBreak/>
        <w:t>Wszelkie zmiany postanowień umowy mogą nastąpić za zgodą obu Stron wyrażoną na piśmie pod rygorem  nieważności takiej zmiany, z wyłączeniem zmiany stawki podatku VAT, która to zmiana obowiązuje z dniem wejścia w życie stosownych przepisów.</w:t>
      </w:r>
    </w:p>
    <w:p w14:paraId="440C113E" w14:textId="77777777" w:rsidR="00CC203D" w:rsidRPr="00507E2B" w:rsidRDefault="00CC203D" w:rsidP="00CC203D">
      <w:pPr>
        <w:autoSpaceDE w:val="0"/>
        <w:spacing w:after="0" w:line="240" w:lineRule="auto"/>
        <w:jc w:val="both"/>
        <w:rPr>
          <w:rFonts w:asciiTheme="minorHAnsi" w:hAnsiTheme="minorHAnsi"/>
          <w:color w:val="000000" w:themeColor="text1"/>
          <w:sz w:val="22"/>
          <w:szCs w:val="22"/>
        </w:rPr>
      </w:pPr>
    </w:p>
    <w:p w14:paraId="1DFE515D" w14:textId="77777777" w:rsidR="00CC203D" w:rsidRPr="002A701E" w:rsidRDefault="00CC203D" w:rsidP="00CC203D">
      <w:pPr>
        <w:autoSpaceDE w:val="0"/>
        <w:spacing w:after="0" w:line="240" w:lineRule="auto"/>
        <w:jc w:val="both"/>
        <w:rPr>
          <w:rFonts w:asciiTheme="minorHAnsi" w:hAnsiTheme="minorHAnsi"/>
          <w:sz w:val="22"/>
          <w:szCs w:val="22"/>
        </w:rPr>
      </w:pPr>
    </w:p>
    <w:p w14:paraId="40842E75" w14:textId="77777777" w:rsidR="00CC203D" w:rsidRPr="002A701E" w:rsidRDefault="00CC203D" w:rsidP="00CC203D">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29F717E5" w14:textId="77777777" w:rsidR="00CC203D" w:rsidRDefault="00CC203D" w:rsidP="00CC203D">
      <w:pPr>
        <w:pStyle w:val="Akapitzlist"/>
        <w:numPr>
          <w:ilvl w:val="0"/>
          <w:numId w:val="32"/>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Pr>
          <w:rFonts w:asciiTheme="minorHAnsi" w:hAnsiTheme="minorHAnsi"/>
        </w:rPr>
        <w:t>1</w:t>
      </w:r>
      <w:r w:rsidRPr="002A701E">
        <w:rPr>
          <w:rFonts w:asciiTheme="minorHAnsi" w:hAnsiTheme="minorHAnsi"/>
        </w:rPr>
        <w:t xml:space="preserve"> – Formularz asortymentowo-cenowy </w:t>
      </w:r>
    </w:p>
    <w:p w14:paraId="075C7A6C" w14:textId="77777777" w:rsidR="00CC203D" w:rsidRPr="002A701E" w:rsidRDefault="00CC203D" w:rsidP="00CC203D">
      <w:pPr>
        <w:pStyle w:val="Akapitzlist"/>
        <w:autoSpaceDE w:val="0"/>
        <w:spacing w:after="0" w:line="240" w:lineRule="auto"/>
        <w:ind w:left="360"/>
        <w:contextualSpacing w:val="0"/>
        <w:jc w:val="both"/>
        <w:rPr>
          <w:rFonts w:asciiTheme="minorHAnsi" w:hAnsiTheme="minorHAnsi"/>
        </w:rPr>
      </w:pPr>
    </w:p>
    <w:p w14:paraId="01D126A1" w14:textId="77777777" w:rsidR="00CC203D" w:rsidRPr="002A701E" w:rsidRDefault="00CC203D" w:rsidP="00CC203D">
      <w:pPr>
        <w:autoSpaceDE w:val="0"/>
        <w:spacing w:after="0" w:line="240" w:lineRule="auto"/>
        <w:jc w:val="both"/>
        <w:rPr>
          <w:rFonts w:asciiTheme="minorHAnsi" w:hAnsiTheme="minorHAnsi"/>
          <w:sz w:val="22"/>
          <w:szCs w:val="22"/>
        </w:rPr>
      </w:pPr>
    </w:p>
    <w:p w14:paraId="4FC3941A" w14:textId="77777777" w:rsidR="00CC203D" w:rsidRPr="002A701E" w:rsidRDefault="00CC203D" w:rsidP="00CC203D">
      <w:pPr>
        <w:autoSpaceDE w:val="0"/>
        <w:spacing w:after="0" w:line="240" w:lineRule="auto"/>
        <w:jc w:val="both"/>
        <w:rPr>
          <w:rFonts w:asciiTheme="minorHAnsi" w:hAnsiTheme="minorHAnsi"/>
          <w:sz w:val="22"/>
          <w:szCs w:val="22"/>
        </w:rPr>
      </w:pPr>
    </w:p>
    <w:p w14:paraId="1D158A55" w14:textId="77777777" w:rsidR="00CC203D" w:rsidRPr="002A701E" w:rsidRDefault="00CC203D" w:rsidP="00CC203D">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CC203D" w:rsidRPr="002A701E" w14:paraId="63BFD2F1" w14:textId="77777777" w:rsidTr="004D7572">
        <w:tc>
          <w:tcPr>
            <w:tcW w:w="5056" w:type="dxa"/>
          </w:tcPr>
          <w:p w14:paraId="5E68A409" w14:textId="77777777" w:rsidR="00CC203D" w:rsidRPr="002A701E" w:rsidRDefault="00CC203D" w:rsidP="004D7572">
            <w:pPr>
              <w:autoSpaceDE w:val="0"/>
              <w:jc w:val="center"/>
              <w:rPr>
                <w:rFonts w:asciiTheme="minorHAnsi" w:hAnsiTheme="minorHAnsi"/>
                <w:sz w:val="22"/>
                <w:szCs w:val="22"/>
              </w:rPr>
            </w:pPr>
            <w:r w:rsidRPr="002A701E">
              <w:rPr>
                <w:rFonts w:asciiTheme="minorHAnsi" w:hAnsiTheme="minorHAnsi"/>
                <w:sz w:val="22"/>
                <w:szCs w:val="22"/>
              </w:rPr>
              <w:t>……………………………..……………..</w:t>
            </w:r>
          </w:p>
          <w:p w14:paraId="6F69E035" w14:textId="77777777" w:rsidR="00CC203D" w:rsidRPr="002A701E" w:rsidRDefault="00CC203D" w:rsidP="004D7572">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14:paraId="4BCB4385" w14:textId="77777777" w:rsidR="00CC203D" w:rsidRPr="002A701E" w:rsidRDefault="00CC203D" w:rsidP="004D7572">
            <w:pPr>
              <w:autoSpaceDE w:val="0"/>
              <w:jc w:val="center"/>
              <w:rPr>
                <w:rFonts w:asciiTheme="minorHAnsi" w:hAnsiTheme="minorHAnsi"/>
                <w:sz w:val="22"/>
                <w:szCs w:val="22"/>
              </w:rPr>
            </w:pPr>
            <w:r w:rsidRPr="002A701E">
              <w:rPr>
                <w:rFonts w:asciiTheme="minorHAnsi" w:hAnsiTheme="minorHAnsi"/>
                <w:sz w:val="22"/>
                <w:szCs w:val="22"/>
              </w:rPr>
              <w:t>……………………………..……………..</w:t>
            </w:r>
          </w:p>
          <w:p w14:paraId="4FEA1F4E" w14:textId="77777777" w:rsidR="00CC203D" w:rsidRPr="002A701E" w:rsidRDefault="00CC203D" w:rsidP="004D7572">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14:paraId="510C5F10" w14:textId="77777777" w:rsidR="00CC203D" w:rsidRPr="002A701E" w:rsidRDefault="00CC203D" w:rsidP="00CC203D">
      <w:pPr>
        <w:spacing w:line="240" w:lineRule="auto"/>
        <w:rPr>
          <w:rFonts w:asciiTheme="minorHAnsi" w:hAnsiTheme="minorHAnsi"/>
          <w:sz w:val="22"/>
          <w:szCs w:val="22"/>
        </w:rPr>
      </w:pPr>
    </w:p>
    <w:p w14:paraId="62A7B7C9" w14:textId="77777777" w:rsidR="00CC203D" w:rsidRDefault="00CC203D" w:rsidP="00CC203D">
      <w:pPr>
        <w:rPr>
          <w:rFonts w:asciiTheme="minorHAnsi" w:eastAsiaTheme="minorHAnsi" w:hAnsiTheme="minorHAnsi"/>
          <w:sz w:val="22"/>
          <w:szCs w:val="22"/>
        </w:rPr>
      </w:pPr>
    </w:p>
    <w:p w14:paraId="686DEEB3" w14:textId="77777777" w:rsidR="00F75CB4" w:rsidRPr="00F75CB4" w:rsidRDefault="00F75CB4" w:rsidP="00F75CB4">
      <w:pPr>
        <w:spacing w:after="0" w:line="276" w:lineRule="auto"/>
        <w:rPr>
          <w:rFonts w:ascii="Calibri" w:eastAsia="Calibri" w:hAnsi="Calibri"/>
          <w:b/>
          <w:color w:val="FF0000"/>
          <w:lang w:eastAsia="en-US"/>
        </w:rPr>
      </w:pPr>
    </w:p>
    <w:p w14:paraId="5C6B4628" w14:textId="77777777" w:rsidR="00F75CB4" w:rsidRPr="00F75CB4" w:rsidRDefault="00F75CB4" w:rsidP="00F75CB4">
      <w:pPr>
        <w:spacing w:after="0" w:line="276" w:lineRule="auto"/>
        <w:rPr>
          <w:rFonts w:ascii="Calibri" w:eastAsia="Calibri" w:hAnsi="Calibri"/>
          <w:b/>
          <w:color w:val="FF0000"/>
          <w:lang w:eastAsia="en-US"/>
        </w:rPr>
      </w:pPr>
    </w:p>
    <w:p w14:paraId="1A6F5369" w14:textId="77777777" w:rsidR="00F75CB4" w:rsidRPr="00F75CB4" w:rsidRDefault="00F75CB4" w:rsidP="00F75CB4">
      <w:pPr>
        <w:spacing w:after="0" w:line="276" w:lineRule="auto"/>
        <w:rPr>
          <w:rFonts w:ascii="Calibri" w:eastAsia="Calibri" w:hAnsi="Calibri"/>
          <w:b/>
          <w:color w:val="FF0000"/>
          <w:lang w:eastAsia="en-US"/>
        </w:rPr>
      </w:pPr>
    </w:p>
    <w:p w14:paraId="3BDFA5AE" w14:textId="77777777" w:rsidR="00F75CB4" w:rsidRPr="00F75CB4" w:rsidRDefault="00F75CB4" w:rsidP="00F75CB4">
      <w:pPr>
        <w:spacing w:after="0" w:line="276" w:lineRule="auto"/>
        <w:rPr>
          <w:rFonts w:ascii="Calibri" w:eastAsia="Calibri" w:hAnsi="Calibri"/>
          <w:b/>
          <w:color w:val="FF0000"/>
          <w:lang w:eastAsia="en-US"/>
        </w:rPr>
      </w:pPr>
    </w:p>
    <w:p w14:paraId="0DE3E971" w14:textId="77777777" w:rsidR="00F75CB4" w:rsidRPr="00F75CB4" w:rsidRDefault="00F75CB4" w:rsidP="00F75CB4">
      <w:pPr>
        <w:spacing w:after="0" w:line="276" w:lineRule="auto"/>
        <w:rPr>
          <w:rFonts w:ascii="Calibri" w:eastAsia="Calibri" w:hAnsi="Calibri"/>
          <w:b/>
          <w:color w:val="FF0000"/>
          <w:lang w:eastAsia="en-US"/>
        </w:rPr>
      </w:pPr>
    </w:p>
    <w:p w14:paraId="7B7F56BC" w14:textId="77777777" w:rsidR="00F75CB4" w:rsidRPr="00F75CB4" w:rsidRDefault="00F75CB4" w:rsidP="00F75CB4">
      <w:pPr>
        <w:spacing w:after="0" w:line="276" w:lineRule="auto"/>
        <w:rPr>
          <w:rFonts w:ascii="Calibri" w:eastAsia="Calibri" w:hAnsi="Calibri"/>
          <w:b/>
          <w:color w:val="FF0000"/>
          <w:lang w:eastAsia="en-US"/>
        </w:rPr>
      </w:pPr>
    </w:p>
    <w:p w14:paraId="5F2F5D76" w14:textId="77777777" w:rsidR="00F75CB4" w:rsidRPr="00F75CB4" w:rsidRDefault="00F75CB4" w:rsidP="00F75CB4">
      <w:pPr>
        <w:spacing w:after="0" w:line="276" w:lineRule="auto"/>
        <w:rPr>
          <w:rFonts w:ascii="Calibri" w:eastAsia="Calibri" w:hAnsi="Calibri"/>
          <w:b/>
          <w:color w:val="FF0000"/>
          <w:lang w:eastAsia="en-US"/>
        </w:rPr>
      </w:pPr>
    </w:p>
    <w:p w14:paraId="372158C0" w14:textId="77777777" w:rsidR="00F75CB4" w:rsidRPr="00F75CB4" w:rsidRDefault="00F75CB4" w:rsidP="00F75CB4">
      <w:pPr>
        <w:spacing w:after="0" w:line="276" w:lineRule="auto"/>
        <w:rPr>
          <w:rFonts w:ascii="Calibri" w:eastAsia="Calibri" w:hAnsi="Calibri"/>
          <w:b/>
          <w:color w:val="FF0000"/>
          <w:lang w:eastAsia="en-US"/>
        </w:rPr>
      </w:pPr>
    </w:p>
    <w:p w14:paraId="15569246" w14:textId="77777777" w:rsidR="00F75CB4" w:rsidRPr="00F75CB4" w:rsidRDefault="00F75CB4" w:rsidP="00F75CB4">
      <w:pPr>
        <w:spacing w:after="0" w:line="276" w:lineRule="auto"/>
        <w:rPr>
          <w:rFonts w:ascii="Calibri" w:eastAsia="Calibri" w:hAnsi="Calibri"/>
          <w:b/>
          <w:color w:val="FF0000"/>
          <w:lang w:eastAsia="en-US"/>
        </w:rPr>
      </w:pPr>
    </w:p>
    <w:p w14:paraId="353636B6" w14:textId="77777777" w:rsidR="00F75CB4" w:rsidRPr="00F75CB4" w:rsidRDefault="00F75CB4" w:rsidP="00F75CB4">
      <w:pPr>
        <w:spacing w:after="0" w:line="276" w:lineRule="auto"/>
        <w:rPr>
          <w:rFonts w:ascii="Calibri" w:eastAsia="Calibri" w:hAnsi="Calibri"/>
          <w:b/>
          <w:color w:val="FF0000"/>
          <w:lang w:eastAsia="en-US"/>
        </w:rPr>
      </w:pPr>
    </w:p>
    <w:p w14:paraId="7BDDAF31" w14:textId="77777777" w:rsidR="00F75CB4" w:rsidRPr="00F75CB4" w:rsidRDefault="00F75CB4" w:rsidP="00F75CB4">
      <w:pPr>
        <w:spacing w:after="0" w:line="276" w:lineRule="auto"/>
        <w:rPr>
          <w:rFonts w:ascii="Calibri" w:eastAsia="Calibri" w:hAnsi="Calibri"/>
          <w:b/>
          <w:color w:val="FF0000"/>
          <w:lang w:eastAsia="en-US"/>
        </w:rPr>
      </w:pPr>
    </w:p>
    <w:p w14:paraId="0296EB28" w14:textId="77777777" w:rsidR="00F75CB4" w:rsidRPr="00F75CB4" w:rsidRDefault="00F75CB4" w:rsidP="00F75CB4">
      <w:pPr>
        <w:spacing w:after="0" w:line="276" w:lineRule="auto"/>
        <w:rPr>
          <w:rFonts w:ascii="Calibri" w:eastAsia="Calibri" w:hAnsi="Calibri"/>
          <w:b/>
          <w:color w:val="FF0000"/>
          <w:lang w:eastAsia="en-US"/>
        </w:rPr>
      </w:pPr>
    </w:p>
    <w:p w14:paraId="72C816D9" w14:textId="77777777" w:rsidR="00F75CB4" w:rsidRPr="00F75CB4" w:rsidRDefault="00F75CB4" w:rsidP="00F75CB4">
      <w:pPr>
        <w:spacing w:after="0" w:line="276" w:lineRule="auto"/>
        <w:rPr>
          <w:rFonts w:ascii="Calibri" w:eastAsia="Calibri" w:hAnsi="Calibri"/>
          <w:b/>
          <w:color w:val="FF0000"/>
          <w:lang w:eastAsia="en-US"/>
        </w:rPr>
      </w:pPr>
    </w:p>
    <w:p w14:paraId="01218151" w14:textId="77777777" w:rsidR="00F75CB4" w:rsidRPr="00F75CB4" w:rsidRDefault="00F75CB4" w:rsidP="00F75CB4">
      <w:pPr>
        <w:spacing w:after="0" w:line="276" w:lineRule="auto"/>
        <w:rPr>
          <w:rFonts w:ascii="Calibri" w:eastAsia="Calibri" w:hAnsi="Calibri"/>
          <w:b/>
          <w:color w:val="FF0000"/>
          <w:lang w:eastAsia="en-US"/>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4CA4D7CF" w:rsidR="000E5562" w:rsidRDefault="000E5562" w:rsidP="00380F56">
      <w:pPr>
        <w:spacing w:after="0" w:line="360" w:lineRule="auto"/>
        <w:jc w:val="both"/>
        <w:rPr>
          <w:rFonts w:asciiTheme="minorHAnsi" w:hAnsiTheme="minorHAnsi" w:cs="Arial"/>
          <w:sz w:val="22"/>
          <w:szCs w:val="22"/>
        </w:rPr>
      </w:pPr>
    </w:p>
    <w:p w14:paraId="6AF7FEAE" w14:textId="46F25B49" w:rsidR="00C959E9" w:rsidRDefault="00C959E9" w:rsidP="00380F56">
      <w:pPr>
        <w:spacing w:after="0" w:line="360" w:lineRule="auto"/>
        <w:jc w:val="both"/>
        <w:rPr>
          <w:rFonts w:asciiTheme="minorHAnsi" w:hAnsiTheme="minorHAnsi" w:cs="Arial"/>
          <w:sz w:val="22"/>
          <w:szCs w:val="22"/>
        </w:rPr>
      </w:pPr>
    </w:p>
    <w:p w14:paraId="23DC46E2" w14:textId="77777777" w:rsidR="00086081" w:rsidRPr="002A701E" w:rsidRDefault="00086081" w:rsidP="00086081">
      <w:pPr>
        <w:rPr>
          <w:rFonts w:asciiTheme="minorHAnsi" w:eastAsiaTheme="minorHAnsi" w:hAnsiTheme="minorHAnsi"/>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5AEC9581" w14:textId="77777777" w:rsidR="000E5562" w:rsidRDefault="000E5562" w:rsidP="00380F56">
      <w:pPr>
        <w:spacing w:after="0" w:line="360" w:lineRule="auto"/>
        <w:jc w:val="both"/>
        <w:rPr>
          <w:rFonts w:asciiTheme="minorHAnsi" w:hAnsiTheme="minorHAnsi" w:cs="Arial"/>
          <w:sz w:val="22"/>
          <w:szCs w:val="22"/>
        </w:rPr>
      </w:pPr>
    </w:p>
    <w:p w14:paraId="41304AD5" w14:textId="77777777" w:rsidR="000E5562" w:rsidRDefault="000E5562" w:rsidP="00380F56">
      <w:pPr>
        <w:spacing w:after="0" w:line="360" w:lineRule="auto"/>
        <w:jc w:val="both"/>
        <w:rPr>
          <w:rFonts w:asciiTheme="minorHAnsi" w:hAnsiTheme="minorHAnsi" w:cs="Arial"/>
          <w:sz w:val="22"/>
          <w:szCs w:val="22"/>
        </w:rPr>
      </w:pPr>
    </w:p>
    <w:p w14:paraId="74B3A677" w14:textId="77777777" w:rsidR="000E5562" w:rsidRDefault="000E5562" w:rsidP="00380F56">
      <w:pPr>
        <w:spacing w:after="0" w:line="360" w:lineRule="auto"/>
        <w:jc w:val="both"/>
        <w:rPr>
          <w:rFonts w:asciiTheme="minorHAnsi" w:hAnsiTheme="minorHAnsi" w:cs="Arial"/>
          <w:sz w:val="22"/>
          <w:szCs w:val="22"/>
        </w:rPr>
      </w:pPr>
    </w:p>
    <w:p w14:paraId="2B06224F" w14:textId="77777777" w:rsidR="000E5562" w:rsidRDefault="000E5562" w:rsidP="00380F56">
      <w:pPr>
        <w:spacing w:after="0" w:line="360" w:lineRule="auto"/>
        <w:jc w:val="both"/>
        <w:rPr>
          <w:rFonts w:asciiTheme="minorHAnsi" w:hAnsiTheme="minorHAnsi" w:cs="Arial"/>
          <w:sz w:val="22"/>
          <w:szCs w:val="22"/>
        </w:rPr>
      </w:pPr>
    </w:p>
    <w:p w14:paraId="255F0CF0" w14:textId="77777777" w:rsidR="000E5562" w:rsidRDefault="000E5562" w:rsidP="00380F56">
      <w:pPr>
        <w:spacing w:after="0" w:line="360" w:lineRule="auto"/>
        <w:jc w:val="both"/>
        <w:rPr>
          <w:rFonts w:asciiTheme="minorHAnsi" w:hAnsiTheme="minorHAnsi" w:cs="Arial"/>
          <w:sz w:val="22"/>
          <w:szCs w:val="22"/>
        </w:rPr>
      </w:pPr>
    </w:p>
    <w:p w14:paraId="4A801DAA" w14:textId="77777777" w:rsidR="000E5562" w:rsidRDefault="000E5562" w:rsidP="00380F56">
      <w:pPr>
        <w:spacing w:after="0" w:line="360" w:lineRule="auto"/>
        <w:jc w:val="both"/>
        <w:rPr>
          <w:rFonts w:asciiTheme="minorHAnsi" w:hAnsiTheme="minorHAnsi" w:cs="Arial"/>
          <w:sz w:val="22"/>
          <w:szCs w:val="22"/>
        </w:rPr>
      </w:pPr>
    </w:p>
    <w:p w14:paraId="2FFEF1BA" w14:textId="77777777" w:rsidR="000E5562" w:rsidRDefault="000E5562" w:rsidP="00380F56">
      <w:pPr>
        <w:spacing w:after="0" w:line="360" w:lineRule="auto"/>
        <w:jc w:val="both"/>
        <w:rPr>
          <w:rFonts w:asciiTheme="minorHAnsi" w:hAnsiTheme="minorHAnsi" w:cs="Arial"/>
          <w:sz w:val="22"/>
          <w:szCs w:val="22"/>
        </w:rPr>
      </w:pPr>
    </w:p>
    <w:p w14:paraId="628C46C8" w14:textId="77777777" w:rsidR="00E62293" w:rsidRDefault="00E62293" w:rsidP="00380F56">
      <w:pPr>
        <w:spacing w:after="0" w:line="360" w:lineRule="auto"/>
        <w:jc w:val="both"/>
        <w:rPr>
          <w:rFonts w:asciiTheme="minorHAnsi" w:hAnsiTheme="minorHAnsi" w:cs="Arial"/>
          <w:sz w:val="22"/>
          <w:szCs w:val="22"/>
        </w:rPr>
      </w:pPr>
    </w:p>
    <w:p w14:paraId="3A845B2C" w14:textId="77777777" w:rsidR="00E62293" w:rsidRDefault="00E62293" w:rsidP="00380F56">
      <w:pPr>
        <w:spacing w:after="0" w:line="360" w:lineRule="auto"/>
        <w:jc w:val="both"/>
        <w:rPr>
          <w:rFonts w:asciiTheme="minorHAnsi" w:hAnsiTheme="minorHAnsi" w:cs="Arial"/>
          <w:sz w:val="22"/>
          <w:szCs w:val="22"/>
        </w:rPr>
      </w:pPr>
    </w:p>
    <w:p w14:paraId="02AA6BC6" w14:textId="77777777" w:rsidR="000E5562" w:rsidRDefault="000E5562" w:rsidP="00380F56">
      <w:pPr>
        <w:spacing w:after="0" w:line="360" w:lineRule="auto"/>
        <w:jc w:val="both"/>
        <w:rPr>
          <w:rFonts w:asciiTheme="minorHAnsi" w:hAnsiTheme="minorHAnsi" w:cs="Arial"/>
          <w:sz w:val="22"/>
          <w:szCs w:val="22"/>
        </w:rPr>
      </w:pPr>
    </w:p>
    <w:sectPr w:rsidR="000E5562" w:rsidSect="00170860">
      <w:headerReference w:type="default" r:id="rId49"/>
      <w:footerReference w:type="even" r:id="rId50"/>
      <w:footerReference w:type="default" r:id="rId51"/>
      <w:footerReference w:type="first" r:id="rId5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1E631" w14:textId="77777777" w:rsidR="00064B89" w:rsidRDefault="00064B89" w:rsidP="00AE2DEF">
      <w:pPr>
        <w:spacing w:after="24"/>
      </w:pPr>
      <w:r>
        <w:separator/>
      </w:r>
    </w:p>
  </w:endnote>
  <w:endnote w:type="continuationSeparator" w:id="0">
    <w:p w14:paraId="256BF4DA" w14:textId="77777777" w:rsidR="00064B89" w:rsidRDefault="00064B8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C88BE" w14:textId="77777777" w:rsidR="00064B89" w:rsidRDefault="00064B89" w:rsidP="00AE2DEF">
      <w:pPr>
        <w:spacing w:after="24"/>
      </w:pPr>
      <w:r>
        <w:separator/>
      </w:r>
    </w:p>
  </w:footnote>
  <w:footnote w:type="continuationSeparator" w:id="0">
    <w:p w14:paraId="574B6D27" w14:textId="77777777" w:rsidR="00064B89" w:rsidRDefault="00064B89"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16E2B"/>
    <w:multiLevelType w:val="multilevel"/>
    <w:tmpl w:val="61F0C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41C0DD5"/>
    <w:multiLevelType w:val="multilevel"/>
    <w:tmpl w:val="8D2E86FC"/>
    <w:lvl w:ilvl="0">
      <w:start w:val="3"/>
      <w:numFmt w:val="decimal"/>
      <w:lvlText w:val="%1."/>
      <w:lvlJc w:val="left"/>
      <w:pPr>
        <w:tabs>
          <w:tab w:val="num" w:pos="390"/>
        </w:tabs>
        <w:ind w:left="390" w:hanging="390"/>
      </w:pPr>
      <w:rPr>
        <w:rFonts w:cs="Times New Roman" w:hint="default"/>
        <w:b/>
      </w:rPr>
    </w:lvl>
    <w:lvl w:ilvl="1">
      <w:start w:val="1"/>
      <w:numFmt w:val="decimal"/>
      <w:lvlText w:val="4.%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7"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641AA6"/>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A006EF"/>
    <w:multiLevelType w:val="hybridMultilevel"/>
    <w:tmpl w:val="7936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67D99"/>
    <w:multiLevelType w:val="multilevel"/>
    <w:tmpl w:val="48204F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48385E27"/>
    <w:multiLevelType w:val="multilevel"/>
    <w:tmpl w:val="8294EF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1"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2"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5D781F23"/>
    <w:multiLevelType w:val="multilevel"/>
    <w:tmpl w:val="8F44B37A"/>
    <w:lvl w:ilvl="0">
      <w:start w:val="1"/>
      <w:numFmt w:val="decimal"/>
      <w:lvlText w:val="%1."/>
      <w:lvlJc w:val="left"/>
      <w:pPr>
        <w:ind w:left="360" w:hanging="360"/>
      </w:pPr>
      <w:rPr>
        <w:b w:val="0"/>
        <w:bCs/>
        <w:color w:val="C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3" w15:restartNumberingAfterBreak="0">
    <w:nsid w:val="5F7C57C6"/>
    <w:multiLevelType w:val="hybridMultilevel"/>
    <w:tmpl w:val="3F646E64"/>
    <w:lvl w:ilvl="0" w:tplc="50A06902">
      <w:start w:val="1"/>
      <w:numFmt w:val="decimal"/>
      <w:lvlText w:val="(%1)"/>
      <w:lvlJc w:val="left"/>
      <w:pPr>
        <w:ind w:left="1398" w:hanging="360"/>
      </w:pPr>
      <w:rPr>
        <w:rFonts w:cs="Times New Roman"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4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1F3100"/>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D2246B"/>
    <w:multiLevelType w:val="multilevel"/>
    <w:tmpl w:val="DE76DDD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49" w15:restartNumberingAfterBreak="0">
    <w:nsid w:val="70070C36"/>
    <w:multiLevelType w:val="multilevel"/>
    <w:tmpl w:val="3FA02B0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1" w15:restartNumberingAfterBreak="0">
    <w:nsid w:val="72BC558A"/>
    <w:multiLevelType w:val="multilevel"/>
    <w:tmpl w:val="C06C62D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4"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7"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045634">
    <w:abstractNumId w:val="34"/>
  </w:num>
  <w:num w:numId="2" w16cid:durableId="189222614">
    <w:abstractNumId w:val="54"/>
  </w:num>
  <w:num w:numId="3" w16cid:durableId="417289239">
    <w:abstractNumId w:val="58"/>
  </w:num>
  <w:num w:numId="4" w16cid:durableId="283081392">
    <w:abstractNumId w:val="21"/>
  </w:num>
  <w:num w:numId="5" w16cid:durableId="1981691609">
    <w:abstractNumId w:val="30"/>
  </w:num>
  <w:num w:numId="6" w16cid:durableId="1012954083">
    <w:abstractNumId w:val="12"/>
  </w:num>
  <w:num w:numId="7" w16cid:durableId="849487180">
    <w:abstractNumId w:val="40"/>
  </w:num>
  <w:num w:numId="8" w16cid:durableId="1059590773">
    <w:abstractNumId w:val="39"/>
  </w:num>
  <w:num w:numId="9" w16cid:durableId="1100225441">
    <w:abstractNumId w:val="10"/>
  </w:num>
  <w:num w:numId="10" w16cid:durableId="209532548">
    <w:abstractNumId w:val="22"/>
  </w:num>
  <w:num w:numId="11" w16cid:durableId="294070179">
    <w:abstractNumId w:val="4"/>
  </w:num>
  <w:num w:numId="12" w16cid:durableId="475536845">
    <w:abstractNumId w:val="55"/>
  </w:num>
  <w:num w:numId="13"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893374">
    <w:abstractNumId w:val="11"/>
  </w:num>
  <w:num w:numId="15" w16cid:durableId="880169700">
    <w:abstractNumId w:val="32"/>
  </w:num>
  <w:num w:numId="16" w16cid:durableId="1042635865">
    <w:abstractNumId w:val="25"/>
  </w:num>
  <w:num w:numId="17" w16cid:durableId="365957622">
    <w:abstractNumId w:val="8"/>
  </w:num>
  <w:num w:numId="18" w16cid:durableId="1766611702">
    <w:abstractNumId w:val="2"/>
  </w:num>
  <w:num w:numId="19" w16cid:durableId="253364943">
    <w:abstractNumId w:val="16"/>
  </w:num>
  <w:num w:numId="20" w16cid:durableId="1344822754">
    <w:abstractNumId w:val="36"/>
  </w:num>
  <w:num w:numId="21" w16cid:durableId="1504972616">
    <w:abstractNumId w:val="56"/>
  </w:num>
  <w:num w:numId="22" w16cid:durableId="1100107765">
    <w:abstractNumId w:val="14"/>
  </w:num>
  <w:num w:numId="23" w16cid:durableId="1493181470">
    <w:abstractNumId w:val="44"/>
  </w:num>
  <w:num w:numId="24" w16cid:durableId="747967422">
    <w:abstractNumId w:val="3"/>
  </w:num>
  <w:num w:numId="25" w16cid:durableId="100415287">
    <w:abstractNumId w:val="5"/>
  </w:num>
  <w:num w:numId="26" w16cid:durableId="999307665">
    <w:abstractNumId w:val="46"/>
  </w:num>
  <w:num w:numId="27" w16cid:durableId="1688674534">
    <w:abstractNumId w:val="53"/>
  </w:num>
  <w:num w:numId="28" w16cid:durableId="73626906">
    <w:abstractNumId w:val="35"/>
  </w:num>
  <w:num w:numId="29" w16cid:durableId="643849015">
    <w:abstractNumId w:val="9"/>
  </w:num>
  <w:num w:numId="30" w16cid:durableId="786461017">
    <w:abstractNumId w:val="42"/>
  </w:num>
  <w:num w:numId="31" w16cid:durableId="1234242323">
    <w:abstractNumId w:val="6"/>
  </w:num>
  <w:num w:numId="32" w16cid:durableId="1775705037">
    <w:abstractNumId w:val="20"/>
  </w:num>
  <w:num w:numId="33" w16cid:durableId="290795378">
    <w:abstractNumId w:val="31"/>
  </w:num>
  <w:num w:numId="34" w16cid:durableId="170334730">
    <w:abstractNumId w:val="50"/>
  </w:num>
  <w:num w:numId="35" w16cid:durableId="226916013">
    <w:abstractNumId w:val="38"/>
  </w:num>
  <w:num w:numId="36" w16cid:durableId="1608611208">
    <w:abstractNumId w:val="19"/>
  </w:num>
  <w:num w:numId="37" w16cid:durableId="1907715750">
    <w:abstractNumId w:val="18"/>
    <w:lvlOverride w:ilvl="0">
      <w:startOverride w:val="1"/>
    </w:lvlOverride>
  </w:num>
  <w:num w:numId="38" w16cid:durableId="1047215913">
    <w:abstractNumId w:val="45"/>
    <w:lvlOverride w:ilvl="0">
      <w:startOverride w:val="1"/>
    </w:lvlOverride>
  </w:num>
  <w:num w:numId="39" w16cid:durableId="1004940519">
    <w:abstractNumId w:val="37"/>
  </w:num>
  <w:num w:numId="40" w16cid:durableId="1349867459">
    <w:abstractNumId w:val="27"/>
  </w:num>
  <w:num w:numId="41" w16cid:durableId="1512572894">
    <w:abstractNumId w:val="23"/>
  </w:num>
  <w:num w:numId="42" w16cid:durableId="247232619">
    <w:abstractNumId w:val="26"/>
  </w:num>
  <w:num w:numId="43" w16cid:durableId="2107725013">
    <w:abstractNumId w:val="33"/>
  </w:num>
  <w:num w:numId="44" w16cid:durableId="720598067">
    <w:abstractNumId w:val="57"/>
  </w:num>
  <w:num w:numId="45" w16cid:durableId="606234382">
    <w:abstractNumId w:val="17"/>
  </w:num>
  <w:num w:numId="46" w16cid:durableId="1256284437">
    <w:abstractNumId w:val="48"/>
  </w:num>
  <w:num w:numId="47" w16cid:durableId="475538428">
    <w:abstractNumId w:val="52"/>
  </w:num>
  <w:num w:numId="48" w16cid:durableId="1103384224">
    <w:abstractNumId w:val="43"/>
  </w:num>
  <w:num w:numId="49" w16cid:durableId="80227632">
    <w:abstractNumId w:val="13"/>
  </w:num>
  <w:num w:numId="50" w16cid:durableId="185489622">
    <w:abstractNumId w:val="59"/>
  </w:num>
  <w:num w:numId="51" w16cid:durableId="1395548923">
    <w:abstractNumId w:val="47"/>
  </w:num>
  <w:num w:numId="52" w16cid:durableId="171187229">
    <w:abstractNumId w:val="51"/>
  </w:num>
  <w:num w:numId="53" w16cid:durableId="1386414672">
    <w:abstractNumId w:val="41"/>
  </w:num>
  <w:num w:numId="54" w16cid:durableId="1921132567">
    <w:abstractNumId w:val="28"/>
  </w:num>
  <w:num w:numId="55" w16cid:durableId="933441805">
    <w:abstractNumId w:val="29"/>
  </w:num>
  <w:num w:numId="56" w16cid:durableId="1944997450">
    <w:abstractNumId w:val="7"/>
  </w:num>
  <w:num w:numId="57" w16cid:durableId="772482697">
    <w:abstractNumId w:val="15"/>
  </w:num>
  <w:num w:numId="58" w16cid:durableId="1991207868">
    <w:abstractNumId w:val="15"/>
    <w:lvlOverride w:ilvl="0">
      <w:startOverride w:val="1"/>
    </w:lvlOverride>
  </w:num>
  <w:num w:numId="59" w16cid:durableId="699552593">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5F64"/>
    <w:rsid w:val="000105D4"/>
    <w:rsid w:val="000109D2"/>
    <w:rsid w:val="000116A8"/>
    <w:rsid w:val="00011AB2"/>
    <w:rsid w:val="000129C4"/>
    <w:rsid w:val="00012B21"/>
    <w:rsid w:val="0001357A"/>
    <w:rsid w:val="00013937"/>
    <w:rsid w:val="00014F2C"/>
    <w:rsid w:val="0001510E"/>
    <w:rsid w:val="000151F1"/>
    <w:rsid w:val="0001588C"/>
    <w:rsid w:val="0001662B"/>
    <w:rsid w:val="0001696E"/>
    <w:rsid w:val="000179F5"/>
    <w:rsid w:val="00017AB6"/>
    <w:rsid w:val="00022E3F"/>
    <w:rsid w:val="00023380"/>
    <w:rsid w:val="00025474"/>
    <w:rsid w:val="00026677"/>
    <w:rsid w:val="00026A76"/>
    <w:rsid w:val="00030271"/>
    <w:rsid w:val="00032DB5"/>
    <w:rsid w:val="00033873"/>
    <w:rsid w:val="00033EB9"/>
    <w:rsid w:val="00034607"/>
    <w:rsid w:val="0003501A"/>
    <w:rsid w:val="00037DA3"/>
    <w:rsid w:val="00043831"/>
    <w:rsid w:val="00043E71"/>
    <w:rsid w:val="000443BC"/>
    <w:rsid w:val="000455DF"/>
    <w:rsid w:val="00045B08"/>
    <w:rsid w:val="0004738E"/>
    <w:rsid w:val="000476BE"/>
    <w:rsid w:val="00050185"/>
    <w:rsid w:val="00051815"/>
    <w:rsid w:val="00052424"/>
    <w:rsid w:val="000527AC"/>
    <w:rsid w:val="000529E7"/>
    <w:rsid w:val="00054696"/>
    <w:rsid w:val="00055E6A"/>
    <w:rsid w:val="00057F73"/>
    <w:rsid w:val="00060B32"/>
    <w:rsid w:val="00063693"/>
    <w:rsid w:val="00063A7E"/>
    <w:rsid w:val="00064B89"/>
    <w:rsid w:val="00065F24"/>
    <w:rsid w:val="000661D4"/>
    <w:rsid w:val="00066819"/>
    <w:rsid w:val="00066CE9"/>
    <w:rsid w:val="000703F4"/>
    <w:rsid w:val="00070E10"/>
    <w:rsid w:val="00071DA9"/>
    <w:rsid w:val="00072781"/>
    <w:rsid w:val="00073B8C"/>
    <w:rsid w:val="000762DC"/>
    <w:rsid w:val="000814E2"/>
    <w:rsid w:val="0008210E"/>
    <w:rsid w:val="00082667"/>
    <w:rsid w:val="00082C40"/>
    <w:rsid w:val="0008335D"/>
    <w:rsid w:val="000844F8"/>
    <w:rsid w:val="00084CBE"/>
    <w:rsid w:val="00085353"/>
    <w:rsid w:val="00086081"/>
    <w:rsid w:val="00086F01"/>
    <w:rsid w:val="00090529"/>
    <w:rsid w:val="0009130B"/>
    <w:rsid w:val="00091697"/>
    <w:rsid w:val="00092F0D"/>
    <w:rsid w:val="00093184"/>
    <w:rsid w:val="000941A5"/>
    <w:rsid w:val="00094EB9"/>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2EB7"/>
    <w:rsid w:val="000B3AAE"/>
    <w:rsid w:val="000B3D15"/>
    <w:rsid w:val="000B4B91"/>
    <w:rsid w:val="000B50F5"/>
    <w:rsid w:val="000B57E4"/>
    <w:rsid w:val="000B5C67"/>
    <w:rsid w:val="000B5F80"/>
    <w:rsid w:val="000B7F36"/>
    <w:rsid w:val="000C1104"/>
    <w:rsid w:val="000C18E8"/>
    <w:rsid w:val="000C1FBD"/>
    <w:rsid w:val="000C2433"/>
    <w:rsid w:val="000C24A5"/>
    <w:rsid w:val="000C2BA0"/>
    <w:rsid w:val="000C4EE0"/>
    <w:rsid w:val="000C6371"/>
    <w:rsid w:val="000C7048"/>
    <w:rsid w:val="000D0CBA"/>
    <w:rsid w:val="000D1666"/>
    <w:rsid w:val="000D19C9"/>
    <w:rsid w:val="000D3831"/>
    <w:rsid w:val="000D536E"/>
    <w:rsid w:val="000D6237"/>
    <w:rsid w:val="000D6D8F"/>
    <w:rsid w:val="000D7653"/>
    <w:rsid w:val="000E0D29"/>
    <w:rsid w:val="000E1821"/>
    <w:rsid w:val="000E2410"/>
    <w:rsid w:val="000E2F22"/>
    <w:rsid w:val="000E4099"/>
    <w:rsid w:val="000E5464"/>
    <w:rsid w:val="000E5562"/>
    <w:rsid w:val="000E6120"/>
    <w:rsid w:val="000E6B88"/>
    <w:rsid w:val="000E7079"/>
    <w:rsid w:val="000F138B"/>
    <w:rsid w:val="000F15C6"/>
    <w:rsid w:val="000F1988"/>
    <w:rsid w:val="000F2FC0"/>
    <w:rsid w:val="000F3EDE"/>
    <w:rsid w:val="000F3FEB"/>
    <w:rsid w:val="000F4652"/>
    <w:rsid w:val="000F49B4"/>
    <w:rsid w:val="000F4BE2"/>
    <w:rsid w:val="000F64FC"/>
    <w:rsid w:val="000F6C0F"/>
    <w:rsid w:val="00101279"/>
    <w:rsid w:val="00101629"/>
    <w:rsid w:val="00103BC2"/>
    <w:rsid w:val="00104205"/>
    <w:rsid w:val="0010655F"/>
    <w:rsid w:val="00107AFB"/>
    <w:rsid w:val="00107B35"/>
    <w:rsid w:val="00111FB7"/>
    <w:rsid w:val="0011224B"/>
    <w:rsid w:val="001142A6"/>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4E82"/>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534B6"/>
    <w:rsid w:val="001600D1"/>
    <w:rsid w:val="00160B45"/>
    <w:rsid w:val="001613F0"/>
    <w:rsid w:val="00161951"/>
    <w:rsid w:val="0016505D"/>
    <w:rsid w:val="00166449"/>
    <w:rsid w:val="001669CA"/>
    <w:rsid w:val="00170584"/>
    <w:rsid w:val="00170860"/>
    <w:rsid w:val="00171301"/>
    <w:rsid w:val="00173B73"/>
    <w:rsid w:val="00174FDE"/>
    <w:rsid w:val="001764A6"/>
    <w:rsid w:val="001768C8"/>
    <w:rsid w:val="0017790F"/>
    <w:rsid w:val="00177B70"/>
    <w:rsid w:val="0018047C"/>
    <w:rsid w:val="00180EC4"/>
    <w:rsid w:val="0018382D"/>
    <w:rsid w:val="00183B57"/>
    <w:rsid w:val="00183EE6"/>
    <w:rsid w:val="00184A8F"/>
    <w:rsid w:val="00186269"/>
    <w:rsid w:val="0019141E"/>
    <w:rsid w:val="00191531"/>
    <w:rsid w:val="00191803"/>
    <w:rsid w:val="0019354C"/>
    <w:rsid w:val="001943DF"/>
    <w:rsid w:val="001953C9"/>
    <w:rsid w:val="001A452C"/>
    <w:rsid w:val="001A5020"/>
    <w:rsid w:val="001A5BDD"/>
    <w:rsid w:val="001A67DA"/>
    <w:rsid w:val="001B02C1"/>
    <w:rsid w:val="001B193D"/>
    <w:rsid w:val="001B3000"/>
    <w:rsid w:val="001B35A6"/>
    <w:rsid w:val="001B4A1E"/>
    <w:rsid w:val="001C06C2"/>
    <w:rsid w:val="001C07CE"/>
    <w:rsid w:val="001C086D"/>
    <w:rsid w:val="001C1F56"/>
    <w:rsid w:val="001C3302"/>
    <w:rsid w:val="001C41D0"/>
    <w:rsid w:val="001D0A98"/>
    <w:rsid w:val="001D10AD"/>
    <w:rsid w:val="001D326C"/>
    <w:rsid w:val="001D3B2A"/>
    <w:rsid w:val="001D59FD"/>
    <w:rsid w:val="001D5EB5"/>
    <w:rsid w:val="001D6131"/>
    <w:rsid w:val="001D6919"/>
    <w:rsid w:val="001D6DD4"/>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8B8"/>
    <w:rsid w:val="001F2EC9"/>
    <w:rsid w:val="001F3BBF"/>
    <w:rsid w:val="00200919"/>
    <w:rsid w:val="00201B6B"/>
    <w:rsid w:val="00201E25"/>
    <w:rsid w:val="002023A3"/>
    <w:rsid w:val="00205115"/>
    <w:rsid w:val="002059B9"/>
    <w:rsid w:val="0020620E"/>
    <w:rsid w:val="0020682D"/>
    <w:rsid w:val="002121C6"/>
    <w:rsid w:val="00212C3D"/>
    <w:rsid w:val="00213156"/>
    <w:rsid w:val="00213570"/>
    <w:rsid w:val="00213DB3"/>
    <w:rsid w:val="0021600A"/>
    <w:rsid w:val="002174B2"/>
    <w:rsid w:val="00220877"/>
    <w:rsid w:val="00222B20"/>
    <w:rsid w:val="00223597"/>
    <w:rsid w:val="00223B39"/>
    <w:rsid w:val="00224554"/>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B0F"/>
    <w:rsid w:val="00260C03"/>
    <w:rsid w:val="002634F1"/>
    <w:rsid w:val="00266A19"/>
    <w:rsid w:val="002679B4"/>
    <w:rsid w:val="002700EF"/>
    <w:rsid w:val="002703D0"/>
    <w:rsid w:val="0027093A"/>
    <w:rsid w:val="00270AAE"/>
    <w:rsid w:val="002712F8"/>
    <w:rsid w:val="0027333E"/>
    <w:rsid w:val="0027433E"/>
    <w:rsid w:val="00275397"/>
    <w:rsid w:val="002766FC"/>
    <w:rsid w:val="00276776"/>
    <w:rsid w:val="002769AB"/>
    <w:rsid w:val="002770FC"/>
    <w:rsid w:val="002800C8"/>
    <w:rsid w:val="002813BA"/>
    <w:rsid w:val="0028145F"/>
    <w:rsid w:val="00281657"/>
    <w:rsid w:val="00283B9B"/>
    <w:rsid w:val="00284F0D"/>
    <w:rsid w:val="0028608A"/>
    <w:rsid w:val="002867CB"/>
    <w:rsid w:val="0028766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86"/>
    <w:rsid w:val="002B49A2"/>
    <w:rsid w:val="002B4DEA"/>
    <w:rsid w:val="002C24CB"/>
    <w:rsid w:val="002C2E08"/>
    <w:rsid w:val="002C2FEE"/>
    <w:rsid w:val="002C4DA1"/>
    <w:rsid w:val="002C4F37"/>
    <w:rsid w:val="002C6E94"/>
    <w:rsid w:val="002D01A3"/>
    <w:rsid w:val="002D0839"/>
    <w:rsid w:val="002D0EF1"/>
    <w:rsid w:val="002D221E"/>
    <w:rsid w:val="002D3FD8"/>
    <w:rsid w:val="002D455D"/>
    <w:rsid w:val="002D4F46"/>
    <w:rsid w:val="002D6384"/>
    <w:rsid w:val="002D63BE"/>
    <w:rsid w:val="002D6F77"/>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2FE8"/>
    <w:rsid w:val="002F41BF"/>
    <w:rsid w:val="002F66F7"/>
    <w:rsid w:val="002F690B"/>
    <w:rsid w:val="002F6E0A"/>
    <w:rsid w:val="002F7518"/>
    <w:rsid w:val="00300E7B"/>
    <w:rsid w:val="00302146"/>
    <w:rsid w:val="00303D0B"/>
    <w:rsid w:val="00304069"/>
    <w:rsid w:val="00306279"/>
    <w:rsid w:val="003075CE"/>
    <w:rsid w:val="003076F9"/>
    <w:rsid w:val="00311A5A"/>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27C0B"/>
    <w:rsid w:val="00330898"/>
    <w:rsid w:val="00330AB2"/>
    <w:rsid w:val="00331B6F"/>
    <w:rsid w:val="00331E70"/>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979CF"/>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4F"/>
    <w:rsid w:val="003C737F"/>
    <w:rsid w:val="003D0689"/>
    <w:rsid w:val="003D0EEC"/>
    <w:rsid w:val="003D306E"/>
    <w:rsid w:val="003D39E1"/>
    <w:rsid w:val="003D3BE2"/>
    <w:rsid w:val="003D44A9"/>
    <w:rsid w:val="003D588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113B9"/>
    <w:rsid w:val="00412C7C"/>
    <w:rsid w:val="0041340A"/>
    <w:rsid w:val="00413902"/>
    <w:rsid w:val="00414D34"/>
    <w:rsid w:val="0041554A"/>
    <w:rsid w:val="00416A84"/>
    <w:rsid w:val="0041775A"/>
    <w:rsid w:val="00417A29"/>
    <w:rsid w:val="00420203"/>
    <w:rsid w:val="004209A7"/>
    <w:rsid w:val="0042126F"/>
    <w:rsid w:val="004213FB"/>
    <w:rsid w:val="00423B2F"/>
    <w:rsid w:val="00425AF1"/>
    <w:rsid w:val="00425E25"/>
    <w:rsid w:val="00427FC8"/>
    <w:rsid w:val="00432B29"/>
    <w:rsid w:val="00432DC6"/>
    <w:rsid w:val="00433769"/>
    <w:rsid w:val="004338F8"/>
    <w:rsid w:val="00433F3F"/>
    <w:rsid w:val="004347E0"/>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C89"/>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4E7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B2281"/>
    <w:rsid w:val="004B26F5"/>
    <w:rsid w:val="004B3227"/>
    <w:rsid w:val="004B37BB"/>
    <w:rsid w:val="004B52AC"/>
    <w:rsid w:val="004C07B1"/>
    <w:rsid w:val="004C081A"/>
    <w:rsid w:val="004C0DBF"/>
    <w:rsid w:val="004C1A55"/>
    <w:rsid w:val="004C49AF"/>
    <w:rsid w:val="004C4D03"/>
    <w:rsid w:val="004C5120"/>
    <w:rsid w:val="004C5599"/>
    <w:rsid w:val="004C6788"/>
    <w:rsid w:val="004C7355"/>
    <w:rsid w:val="004D2980"/>
    <w:rsid w:val="004D510B"/>
    <w:rsid w:val="004E1B07"/>
    <w:rsid w:val="004E272A"/>
    <w:rsid w:val="004E2972"/>
    <w:rsid w:val="004E2C26"/>
    <w:rsid w:val="004E6286"/>
    <w:rsid w:val="004E6F9A"/>
    <w:rsid w:val="004E706B"/>
    <w:rsid w:val="004E72A9"/>
    <w:rsid w:val="004E72BE"/>
    <w:rsid w:val="004E76E4"/>
    <w:rsid w:val="004F25D6"/>
    <w:rsid w:val="004F4DAB"/>
    <w:rsid w:val="00500227"/>
    <w:rsid w:val="00500EC0"/>
    <w:rsid w:val="005033FE"/>
    <w:rsid w:val="005034CE"/>
    <w:rsid w:val="00504492"/>
    <w:rsid w:val="00504D45"/>
    <w:rsid w:val="00505DA2"/>
    <w:rsid w:val="00507882"/>
    <w:rsid w:val="0051208C"/>
    <w:rsid w:val="005128CF"/>
    <w:rsid w:val="00512D85"/>
    <w:rsid w:val="005145B4"/>
    <w:rsid w:val="0052112D"/>
    <w:rsid w:val="00523E31"/>
    <w:rsid w:val="00523F0C"/>
    <w:rsid w:val="005241D1"/>
    <w:rsid w:val="005302F1"/>
    <w:rsid w:val="005307BE"/>
    <w:rsid w:val="00532EF8"/>
    <w:rsid w:val="00535CBD"/>
    <w:rsid w:val="00536612"/>
    <w:rsid w:val="005401AC"/>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098"/>
    <w:rsid w:val="005664D4"/>
    <w:rsid w:val="00567103"/>
    <w:rsid w:val="00567F24"/>
    <w:rsid w:val="005700D9"/>
    <w:rsid w:val="0057058A"/>
    <w:rsid w:val="005739AE"/>
    <w:rsid w:val="00574114"/>
    <w:rsid w:val="00574EE5"/>
    <w:rsid w:val="0057540A"/>
    <w:rsid w:val="0057544A"/>
    <w:rsid w:val="00580127"/>
    <w:rsid w:val="005804C8"/>
    <w:rsid w:val="00580DA8"/>
    <w:rsid w:val="00581FE9"/>
    <w:rsid w:val="0058279D"/>
    <w:rsid w:val="00583EBE"/>
    <w:rsid w:val="0058490C"/>
    <w:rsid w:val="005852EB"/>
    <w:rsid w:val="00585622"/>
    <w:rsid w:val="005859E8"/>
    <w:rsid w:val="00586399"/>
    <w:rsid w:val="005864FF"/>
    <w:rsid w:val="0058750B"/>
    <w:rsid w:val="00587D8F"/>
    <w:rsid w:val="0059381D"/>
    <w:rsid w:val="00595D7A"/>
    <w:rsid w:val="005976BE"/>
    <w:rsid w:val="005A0B6C"/>
    <w:rsid w:val="005A328B"/>
    <w:rsid w:val="005A3324"/>
    <w:rsid w:val="005A3476"/>
    <w:rsid w:val="005A3DF9"/>
    <w:rsid w:val="005A4C01"/>
    <w:rsid w:val="005A51D1"/>
    <w:rsid w:val="005A56BC"/>
    <w:rsid w:val="005A6625"/>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3B65"/>
    <w:rsid w:val="005C4433"/>
    <w:rsid w:val="005C5CC4"/>
    <w:rsid w:val="005C6258"/>
    <w:rsid w:val="005D5D43"/>
    <w:rsid w:val="005D7282"/>
    <w:rsid w:val="005D765C"/>
    <w:rsid w:val="005E0A51"/>
    <w:rsid w:val="005E0FFC"/>
    <w:rsid w:val="005E1061"/>
    <w:rsid w:val="005E124E"/>
    <w:rsid w:val="005E78A6"/>
    <w:rsid w:val="005E79CE"/>
    <w:rsid w:val="005F00CF"/>
    <w:rsid w:val="005F06C1"/>
    <w:rsid w:val="005F4CAA"/>
    <w:rsid w:val="005F510E"/>
    <w:rsid w:val="005F5384"/>
    <w:rsid w:val="005F5FE0"/>
    <w:rsid w:val="006012CB"/>
    <w:rsid w:val="006014BB"/>
    <w:rsid w:val="006033C9"/>
    <w:rsid w:val="006040E9"/>
    <w:rsid w:val="00604998"/>
    <w:rsid w:val="006049BA"/>
    <w:rsid w:val="006060B4"/>
    <w:rsid w:val="006069D2"/>
    <w:rsid w:val="00606AE4"/>
    <w:rsid w:val="00607B66"/>
    <w:rsid w:val="00612AE7"/>
    <w:rsid w:val="00612E40"/>
    <w:rsid w:val="006137AA"/>
    <w:rsid w:val="006152BA"/>
    <w:rsid w:val="006202BC"/>
    <w:rsid w:val="0062038A"/>
    <w:rsid w:val="00620D3C"/>
    <w:rsid w:val="0062150A"/>
    <w:rsid w:val="00622237"/>
    <w:rsid w:val="00622857"/>
    <w:rsid w:val="00632513"/>
    <w:rsid w:val="0063365C"/>
    <w:rsid w:val="006345D7"/>
    <w:rsid w:val="00635359"/>
    <w:rsid w:val="00636553"/>
    <w:rsid w:val="00636840"/>
    <w:rsid w:val="006377E0"/>
    <w:rsid w:val="00640467"/>
    <w:rsid w:val="00640DE0"/>
    <w:rsid w:val="00641002"/>
    <w:rsid w:val="006415D3"/>
    <w:rsid w:val="006420FB"/>
    <w:rsid w:val="006427C7"/>
    <w:rsid w:val="00643C03"/>
    <w:rsid w:val="00644B41"/>
    <w:rsid w:val="00645861"/>
    <w:rsid w:val="006475FC"/>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16C7"/>
    <w:rsid w:val="006833A0"/>
    <w:rsid w:val="0068352F"/>
    <w:rsid w:val="00683D34"/>
    <w:rsid w:val="00684088"/>
    <w:rsid w:val="006852B3"/>
    <w:rsid w:val="00686157"/>
    <w:rsid w:val="0068704D"/>
    <w:rsid w:val="00687956"/>
    <w:rsid w:val="00690F27"/>
    <w:rsid w:val="00692907"/>
    <w:rsid w:val="00692A8C"/>
    <w:rsid w:val="00692BAC"/>
    <w:rsid w:val="006936FB"/>
    <w:rsid w:val="00693A55"/>
    <w:rsid w:val="00693C11"/>
    <w:rsid w:val="00693F98"/>
    <w:rsid w:val="00696253"/>
    <w:rsid w:val="00696C37"/>
    <w:rsid w:val="006A0F00"/>
    <w:rsid w:val="006A1B76"/>
    <w:rsid w:val="006A1F54"/>
    <w:rsid w:val="006A292D"/>
    <w:rsid w:val="006A35E3"/>
    <w:rsid w:val="006A3B73"/>
    <w:rsid w:val="006A42A5"/>
    <w:rsid w:val="006B03E8"/>
    <w:rsid w:val="006B041D"/>
    <w:rsid w:val="006B097D"/>
    <w:rsid w:val="006B11AC"/>
    <w:rsid w:val="006B275E"/>
    <w:rsid w:val="006B29DE"/>
    <w:rsid w:val="006B2F0B"/>
    <w:rsid w:val="006B4012"/>
    <w:rsid w:val="006B4327"/>
    <w:rsid w:val="006B572D"/>
    <w:rsid w:val="006B6B9C"/>
    <w:rsid w:val="006B7627"/>
    <w:rsid w:val="006B7C71"/>
    <w:rsid w:val="006C0635"/>
    <w:rsid w:val="006C124A"/>
    <w:rsid w:val="006C2914"/>
    <w:rsid w:val="006C2F42"/>
    <w:rsid w:val="006C3557"/>
    <w:rsid w:val="006C4829"/>
    <w:rsid w:val="006C54D5"/>
    <w:rsid w:val="006C5563"/>
    <w:rsid w:val="006C62B1"/>
    <w:rsid w:val="006C6D80"/>
    <w:rsid w:val="006D01A0"/>
    <w:rsid w:val="006D1AB4"/>
    <w:rsid w:val="006D2813"/>
    <w:rsid w:val="006D39F6"/>
    <w:rsid w:val="006D3B8B"/>
    <w:rsid w:val="006D609D"/>
    <w:rsid w:val="006E1F24"/>
    <w:rsid w:val="006E2189"/>
    <w:rsid w:val="006E2C26"/>
    <w:rsid w:val="006E2E0D"/>
    <w:rsid w:val="006E3301"/>
    <w:rsid w:val="006E355F"/>
    <w:rsid w:val="006E5D45"/>
    <w:rsid w:val="006E67DC"/>
    <w:rsid w:val="006E68CC"/>
    <w:rsid w:val="006E6DE4"/>
    <w:rsid w:val="006F2CB1"/>
    <w:rsid w:val="006F32A6"/>
    <w:rsid w:val="006F37A8"/>
    <w:rsid w:val="006F47C7"/>
    <w:rsid w:val="006F52FA"/>
    <w:rsid w:val="006F65CA"/>
    <w:rsid w:val="006F732D"/>
    <w:rsid w:val="006F7F1A"/>
    <w:rsid w:val="007007DE"/>
    <w:rsid w:val="00703B23"/>
    <w:rsid w:val="007045B9"/>
    <w:rsid w:val="00704943"/>
    <w:rsid w:val="007053AF"/>
    <w:rsid w:val="0070588E"/>
    <w:rsid w:val="007059AF"/>
    <w:rsid w:val="00713B60"/>
    <w:rsid w:val="00714633"/>
    <w:rsid w:val="0071469A"/>
    <w:rsid w:val="00717636"/>
    <w:rsid w:val="007208C9"/>
    <w:rsid w:val="007228E2"/>
    <w:rsid w:val="00723836"/>
    <w:rsid w:val="00723CB4"/>
    <w:rsid w:val="00723EEB"/>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405"/>
    <w:rsid w:val="00756E29"/>
    <w:rsid w:val="00757094"/>
    <w:rsid w:val="007612FA"/>
    <w:rsid w:val="00763CF8"/>
    <w:rsid w:val="00764CAC"/>
    <w:rsid w:val="007712D2"/>
    <w:rsid w:val="00771736"/>
    <w:rsid w:val="00772221"/>
    <w:rsid w:val="00772589"/>
    <w:rsid w:val="00772E60"/>
    <w:rsid w:val="00773C5D"/>
    <w:rsid w:val="007767A6"/>
    <w:rsid w:val="00776F29"/>
    <w:rsid w:val="007813D1"/>
    <w:rsid w:val="00783447"/>
    <w:rsid w:val="0078537B"/>
    <w:rsid w:val="00785DE9"/>
    <w:rsid w:val="007861BE"/>
    <w:rsid w:val="00787203"/>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345B"/>
    <w:rsid w:val="007A3F1B"/>
    <w:rsid w:val="007A4A9F"/>
    <w:rsid w:val="007A5543"/>
    <w:rsid w:val="007A7002"/>
    <w:rsid w:val="007A7055"/>
    <w:rsid w:val="007A795F"/>
    <w:rsid w:val="007A79EB"/>
    <w:rsid w:val="007B0973"/>
    <w:rsid w:val="007B3EF5"/>
    <w:rsid w:val="007B5211"/>
    <w:rsid w:val="007B7F5C"/>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6E1B"/>
    <w:rsid w:val="007E6E59"/>
    <w:rsid w:val="007F26E1"/>
    <w:rsid w:val="007F303B"/>
    <w:rsid w:val="007F41ED"/>
    <w:rsid w:val="007F4AA3"/>
    <w:rsid w:val="007F4BB7"/>
    <w:rsid w:val="007F4F03"/>
    <w:rsid w:val="007F6C9A"/>
    <w:rsid w:val="007F7A19"/>
    <w:rsid w:val="00800EF6"/>
    <w:rsid w:val="00803DD0"/>
    <w:rsid w:val="00804156"/>
    <w:rsid w:val="00804CCB"/>
    <w:rsid w:val="00806847"/>
    <w:rsid w:val="00806D81"/>
    <w:rsid w:val="00807BD4"/>
    <w:rsid w:val="008101CE"/>
    <w:rsid w:val="00811197"/>
    <w:rsid w:val="00811DBB"/>
    <w:rsid w:val="008124F4"/>
    <w:rsid w:val="00813EB4"/>
    <w:rsid w:val="00814602"/>
    <w:rsid w:val="008163BF"/>
    <w:rsid w:val="008173B8"/>
    <w:rsid w:val="00820DC9"/>
    <w:rsid w:val="00824976"/>
    <w:rsid w:val="00825E7A"/>
    <w:rsid w:val="008263CA"/>
    <w:rsid w:val="00827BA3"/>
    <w:rsid w:val="00830486"/>
    <w:rsid w:val="008305A5"/>
    <w:rsid w:val="008308F0"/>
    <w:rsid w:val="00830974"/>
    <w:rsid w:val="00831BE7"/>
    <w:rsid w:val="00837683"/>
    <w:rsid w:val="00840AC7"/>
    <w:rsid w:val="00841137"/>
    <w:rsid w:val="008418C5"/>
    <w:rsid w:val="00842425"/>
    <w:rsid w:val="00842AF2"/>
    <w:rsid w:val="00847C6E"/>
    <w:rsid w:val="00850265"/>
    <w:rsid w:val="00850728"/>
    <w:rsid w:val="00855D08"/>
    <w:rsid w:val="0085644F"/>
    <w:rsid w:val="00857778"/>
    <w:rsid w:val="00857853"/>
    <w:rsid w:val="00857F49"/>
    <w:rsid w:val="00860BAA"/>
    <w:rsid w:val="00861E23"/>
    <w:rsid w:val="008635DC"/>
    <w:rsid w:val="00865820"/>
    <w:rsid w:val="0086710B"/>
    <w:rsid w:val="008706D6"/>
    <w:rsid w:val="00872943"/>
    <w:rsid w:val="008729E9"/>
    <w:rsid w:val="00873BE9"/>
    <w:rsid w:val="0087402E"/>
    <w:rsid w:val="00874E17"/>
    <w:rsid w:val="0087537D"/>
    <w:rsid w:val="00875A3C"/>
    <w:rsid w:val="008778A6"/>
    <w:rsid w:val="008803F2"/>
    <w:rsid w:val="00880A89"/>
    <w:rsid w:val="0088608F"/>
    <w:rsid w:val="00886E37"/>
    <w:rsid w:val="00886EDD"/>
    <w:rsid w:val="0088702A"/>
    <w:rsid w:val="008870EA"/>
    <w:rsid w:val="00890E28"/>
    <w:rsid w:val="008911E3"/>
    <w:rsid w:val="00893013"/>
    <w:rsid w:val="00893681"/>
    <w:rsid w:val="008936E9"/>
    <w:rsid w:val="008954DD"/>
    <w:rsid w:val="00895E30"/>
    <w:rsid w:val="008A073B"/>
    <w:rsid w:val="008A0987"/>
    <w:rsid w:val="008A34F3"/>
    <w:rsid w:val="008A38B9"/>
    <w:rsid w:val="008A5C70"/>
    <w:rsid w:val="008A78E8"/>
    <w:rsid w:val="008B05F5"/>
    <w:rsid w:val="008B1DA5"/>
    <w:rsid w:val="008B1E56"/>
    <w:rsid w:val="008B2114"/>
    <w:rsid w:val="008B289D"/>
    <w:rsid w:val="008B4127"/>
    <w:rsid w:val="008B4288"/>
    <w:rsid w:val="008B4B3A"/>
    <w:rsid w:val="008B53DC"/>
    <w:rsid w:val="008B6128"/>
    <w:rsid w:val="008B6C46"/>
    <w:rsid w:val="008B72F9"/>
    <w:rsid w:val="008C0C14"/>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B2D"/>
    <w:rsid w:val="008E1CB6"/>
    <w:rsid w:val="008E216D"/>
    <w:rsid w:val="008E22EE"/>
    <w:rsid w:val="008E2AC5"/>
    <w:rsid w:val="008E4178"/>
    <w:rsid w:val="008E47AD"/>
    <w:rsid w:val="008E553F"/>
    <w:rsid w:val="008E59A2"/>
    <w:rsid w:val="008E744B"/>
    <w:rsid w:val="008F19AD"/>
    <w:rsid w:val="008F2251"/>
    <w:rsid w:val="008F31DA"/>
    <w:rsid w:val="008F37D9"/>
    <w:rsid w:val="008F5507"/>
    <w:rsid w:val="008F5A6B"/>
    <w:rsid w:val="008F7265"/>
    <w:rsid w:val="008F7699"/>
    <w:rsid w:val="00900767"/>
    <w:rsid w:val="00900A93"/>
    <w:rsid w:val="00901098"/>
    <w:rsid w:val="00902661"/>
    <w:rsid w:val="00907079"/>
    <w:rsid w:val="00907914"/>
    <w:rsid w:val="009104A9"/>
    <w:rsid w:val="00910617"/>
    <w:rsid w:val="009108EF"/>
    <w:rsid w:val="00912A3A"/>
    <w:rsid w:val="00913C34"/>
    <w:rsid w:val="009140B8"/>
    <w:rsid w:val="009143A7"/>
    <w:rsid w:val="009148FD"/>
    <w:rsid w:val="00914D99"/>
    <w:rsid w:val="00917509"/>
    <w:rsid w:val="0091754B"/>
    <w:rsid w:val="0091797D"/>
    <w:rsid w:val="00917DE1"/>
    <w:rsid w:val="009202B6"/>
    <w:rsid w:val="00922FAF"/>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3D9C"/>
    <w:rsid w:val="009545D8"/>
    <w:rsid w:val="009551CF"/>
    <w:rsid w:val="00955BF7"/>
    <w:rsid w:val="00957246"/>
    <w:rsid w:val="00957C31"/>
    <w:rsid w:val="00960C3A"/>
    <w:rsid w:val="00962EA6"/>
    <w:rsid w:val="00963D50"/>
    <w:rsid w:val="00963D97"/>
    <w:rsid w:val="00964CCD"/>
    <w:rsid w:val="00964D41"/>
    <w:rsid w:val="009661CC"/>
    <w:rsid w:val="00966244"/>
    <w:rsid w:val="00966D81"/>
    <w:rsid w:val="00967237"/>
    <w:rsid w:val="00967C74"/>
    <w:rsid w:val="0097078E"/>
    <w:rsid w:val="009715E5"/>
    <w:rsid w:val="0097166E"/>
    <w:rsid w:val="00971B35"/>
    <w:rsid w:val="009740AA"/>
    <w:rsid w:val="00976201"/>
    <w:rsid w:val="00976902"/>
    <w:rsid w:val="00976C27"/>
    <w:rsid w:val="00977089"/>
    <w:rsid w:val="00977499"/>
    <w:rsid w:val="009800E2"/>
    <w:rsid w:val="00980F16"/>
    <w:rsid w:val="0098151B"/>
    <w:rsid w:val="00982AD9"/>
    <w:rsid w:val="00982C29"/>
    <w:rsid w:val="00983AC2"/>
    <w:rsid w:val="00984D70"/>
    <w:rsid w:val="009853B1"/>
    <w:rsid w:val="0099408B"/>
    <w:rsid w:val="00994167"/>
    <w:rsid w:val="00994D56"/>
    <w:rsid w:val="009958B7"/>
    <w:rsid w:val="00996B77"/>
    <w:rsid w:val="009972CA"/>
    <w:rsid w:val="009A16D1"/>
    <w:rsid w:val="009A3FE9"/>
    <w:rsid w:val="009A4CB2"/>
    <w:rsid w:val="009A50BC"/>
    <w:rsid w:val="009A6F61"/>
    <w:rsid w:val="009B0235"/>
    <w:rsid w:val="009B1D88"/>
    <w:rsid w:val="009B3C25"/>
    <w:rsid w:val="009B3C7E"/>
    <w:rsid w:val="009B4427"/>
    <w:rsid w:val="009B4B1B"/>
    <w:rsid w:val="009B4E8A"/>
    <w:rsid w:val="009B5276"/>
    <w:rsid w:val="009B5AEA"/>
    <w:rsid w:val="009B607E"/>
    <w:rsid w:val="009B63EC"/>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3E6"/>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A58"/>
    <w:rsid w:val="00A04B41"/>
    <w:rsid w:val="00A06451"/>
    <w:rsid w:val="00A07158"/>
    <w:rsid w:val="00A07803"/>
    <w:rsid w:val="00A10462"/>
    <w:rsid w:val="00A1063E"/>
    <w:rsid w:val="00A10D84"/>
    <w:rsid w:val="00A1150A"/>
    <w:rsid w:val="00A116CA"/>
    <w:rsid w:val="00A11AA5"/>
    <w:rsid w:val="00A11DC5"/>
    <w:rsid w:val="00A1255A"/>
    <w:rsid w:val="00A13F11"/>
    <w:rsid w:val="00A14383"/>
    <w:rsid w:val="00A14C61"/>
    <w:rsid w:val="00A15D62"/>
    <w:rsid w:val="00A166C9"/>
    <w:rsid w:val="00A173DB"/>
    <w:rsid w:val="00A17496"/>
    <w:rsid w:val="00A2230E"/>
    <w:rsid w:val="00A238D9"/>
    <w:rsid w:val="00A25B47"/>
    <w:rsid w:val="00A31837"/>
    <w:rsid w:val="00A34DC1"/>
    <w:rsid w:val="00A35CEE"/>
    <w:rsid w:val="00A36051"/>
    <w:rsid w:val="00A36474"/>
    <w:rsid w:val="00A36BDC"/>
    <w:rsid w:val="00A37BF3"/>
    <w:rsid w:val="00A401F7"/>
    <w:rsid w:val="00A4220A"/>
    <w:rsid w:val="00A4471D"/>
    <w:rsid w:val="00A44998"/>
    <w:rsid w:val="00A4580D"/>
    <w:rsid w:val="00A46A9B"/>
    <w:rsid w:val="00A46C28"/>
    <w:rsid w:val="00A46D9B"/>
    <w:rsid w:val="00A50DE2"/>
    <w:rsid w:val="00A514FC"/>
    <w:rsid w:val="00A51E22"/>
    <w:rsid w:val="00A52591"/>
    <w:rsid w:val="00A52796"/>
    <w:rsid w:val="00A52891"/>
    <w:rsid w:val="00A52DCF"/>
    <w:rsid w:val="00A53171"/>
    <w:rsid w:val="00A54037"/>
    <w:rsid w:val="00A56088"/>
    <w:rsid w:val="00A611B1"/>
    <w:rsid w:val="00A61714"/>
    <w:rsid w:val="00A619B1"/>
    <w:rsid w:val="00A61D26"/>
    <w:rsid w:val="00A6264A"/>
    <w:rsid w:val="00A63E90"/>
    <w:rsid w:val="00A65983"/>
    <w:rsid w:val="00A65EB6"/>
    <w:rsid w:val="00A67FE4"/>
    <w:rsid w:val="00A70751"/>
    <w:rsid w:val="00A7253F"/>
    <w:rsid w:val="00A73462"/>
    <w:rsid w:val="00A74555"/>
    <w:rsid w:val="00A7492D"/>
    <w:rsid w:val="00A74E90"/>
    <w:rsid w:val="00A75E3D"/>
    <w:rsid w:val="00A80F6B"/>
    <w:rsid w:val="00A81C5F"/>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1583"/>
    <w:rsid w:val="00AA17FD"/>
    <w:rsid w:val="00AA244F"/>
    <w:rsid w:val="00AA2D97"/>
    <w:rsid w:val="00AA38C7"/>
    <w:rsid w:val="00AA3954"/>
    <w:rsid w:val="00AA5D7E"/>
    <w:rsid w:val="00AA6026"/>
    <w:rsid w:val="00AA67D5"/>
    <w:rsid w:val="00AA6869"/>
    <w:rsid w:val="00AA6C33"/>
    <w:rsid w:val="00AA76F6"/>
    <w:rsid w:val="00AB101C"/>
    <w:rsid w:val="00AB1408"/>
    <w:rsid w:val="00AB372A"/>
    <w:rsid w:val="00AB3DDB"/>
    <w:rsid w:val="00AB5000"/>
    <w:rsid w:val="00AB6148"/>
    <w:rsid w:val="00AC0D40"/>
    <w:rsid w:val="00AC1194"/>
    <w:rsid w:val="00AC13FB"/>
    <w:rsid w:val="00AC1EF6"/>
    <w:rsid w:val="00AC2616"/>
    <w:rsid w:val="00AC5811"/>
    <w:rsid w:val="00AC58E1"/>
    <w:rsid w:val="00AC61C5"/>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45F6"/>
    <w:rsid w:val="00AF0080"/>
    <w:rsid w:val="00AF049D"/>
    <w:rsid w:val="00AF2743"/>
    <w:rsid w:val="00AF330E"/>
    <w:rsid w:val="00AF347B"/>
    <w:rsid w:val="00AF4D28"/>
    <w:rsid w:val="00AF50AE"/>
    <w:rsid w:val="00AF53DD"/>
    <w:rsid w:val="00AF6F0E"/>
    <w:rsid w:val="00AF7916"/>
    <w:rsid w:val="00AF7C96"/>
    <w:rsid w:val="00B02532"/>
    <w:rsid w:val="00B02B7E"/>
    <w:rsid w:val="00B03451"/>
    <w:rsid w:val="00B04687"/>
    <w:rsid w:val="00B05F89"/>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15B7"/>
    <w:rsid w:val="00B33E8B"/>
    <w:rsid w:val="00B35785"/>
    <w:rsid w:val="00B35A70"/>
    <w:rsid w:val="00B371A1"/>
    <w:rsid w:val="00B409A5"/>
    <w:rsid w:val="00B40A90"/>
    <w:rsid w:val="00B40B18"/>
    <w:rsid w:val="00B40F50"/>
    <w:rsid w:val="00B412E6"/>
    <w:rsid w:val="00B41AA7"/>
    <w:rsid w:val="00B437F9"/>
    <w:rsid w:val="00B43E25"/>
    <w:rsid w:val="00B43F60"/>
    <w:rsid w:val="00B43FBE"/>
    <w:rsid w:val="00B44AC7"/>
    <w:rsid w:val="00B467B6"/>
    <w:rsid w:val="00B47563"/>
    <w:rsid w:val="00B47749"/>
    <w:rsid w:val="00B5047F"/>
    <w:rsid w:val="00B50CAF"/>
    <w:rsid w:val="00B52D8D"/>
    <w:rsid w:val="00B54D18"/>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7777E"/>
    <w:rsid w:val="00B77CF7"/>
    <w:rsid w:val="00B80F54"/>
    <w:rsid w:val="00B8206D"/>
    <w:rsid w:val="00B841B9"/>
    <w:rsid w:val="00B84834"/>
    <w:rsid w:val="00B84CC8"/>
    <w:rsid w:val="00B8685D"/>
    <w:rsid w:val="00B906CF"/>
    <w:rsid w:val="00B90F68"/>
    <w:rsid w:val="00B91EBF"/>
    <w:rsid w:val="00B9266B"/>
    <w:rsid w:val="00B93362"/>
    <w:rsid w:val="00B9407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5CE8"/>
    <w:rsid w:val="00BD6499"/>
    <w:rsid w:val="00BD7324"/>
    <w:rsid w:val="00BD7D46"/>
    <w:rsid w:val="00BE21B6"/>
    <w:rsid w:val="00BE3659"/>
    <w:rsid w:val="00BE3999"/>
    <w:rsid w:val="00BE5BD2"/>
    <w:rsid w:val="00BE6CDE"/>
    <w:rsid w:val="00BF2360"/>
    <w:rsid w:val="00BF365A"/>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36BA"/>
    <w:rsid w:val="00C259C1"/>
    <w:rsid w:val="00C25A99"/>
    <w:rsid w:val="00C25EAE"/>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20F1"/>
    <w:rsid w:val="00C43210"/>
    <w:rsid w:val="00C43ABF"/>
    <w:rsid w:val="00C44786"/>
    <w:rsid w:val="00C47BBF"/>
    <w:rsid w:val="00C5018D"/>
    <w:rsid w:val="00C50275"/>
    <w:rsid w:val="00C504DF"/>
    <w:rsid w:val="00C50BCC"/>
    <w:rsid w:val="00C5174C"/>
    <w:rsid w:val="00C52B27"/>
    <w:rsid w:val="00C53A77"/>
    <w:rsid w:val="00C552D3"/>
    <w:rsid w:val="00C56811"/>
    <w:rsid w:val="00C572BA"/>
    <w:rsid w:val="00C57B75"/>
    <w:rsid w:val="00C60CD0"/>
    <w:rsid w:val="00C61D18"/>
    <w:rsid w:val="00C647B1"/>
    <w:rsid w:val="00C64EE7"/>
    <w:rsid w:val="00C66083"/>
    <w:rsid w:val="00C6706F"/>
    <w:rsid w:val="00C7060F"/>
    <w:rsid w:val="00C70866"/>
    <w:rsid w:val="00C73101"/>
    <w:rsid w:val="00C7358F"/>
    <w:rsid w:val="00C74784"/>
    <w:rsid w:val="00C750FD"/>
    <w:rsid w:val="00C75158"/>
    <w:rsid w:val="00C7688E"/>
    <w:rsid w:val="00C774AE"/>
    <w:rsid w:val="00C778AD"/>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59E9"/>
    <w:rsid w:val="00C9729F"/>
    <w:rsid w:val="00C97724"/>
    <w:rsid w:val="00C97C2C"/>
    <w:rsid w:val="00CA04E8"/>
    <w:rsid w:val="00CA118A"/>
    <w:rsid w:val="00CA121A"/>
    <w:rsid w:val="00CA25FC"/>
    <w:rsid w:val="00CA2A09"/>
    <w:rsid w:val="00CA411A"/>
    <w:rsid w:val="00CA50FE"/>
    <w:rsid w:val="00CA6170"/>
    <w:rsid w:val="00CA6649"/>
    <w:rsid w:val="00CA6858"/>
    <w:rsid w:val="00CB1576"/>
    <w:rsid w:val="00CB5056"/>
    <w:rsid w:val="00CB5F08"/>
    <w:rsid w:val="00CB6EF8"/>
    <w:rsid w:val="00CC087C"/>
    <w:rsid w:val="00CC203D"/>
    <w:rsid w:val="00CC269C"/>
    <w:rsid w:val="00CC3D90"/>
    <w:rsid w:val="00CC5167"/>
    <w:rsid w:val="00CC5452"/>
    <w:rsid w:val="00CC5586"/>
    <w:rsid w:val="00CC5C2C"/>
    <w:rsid w:val="00CC60BA"/>
    <w:rsid w:val="00CC63FD"/>
    <w:rsid w:val="00CC6E1A"/>
    <w:rsid w:val="00CC6E7A"/>
    <w:rsid w:val="00CC7006"/>
    <w:rsid w:val="00CC7D93"/>
    <w:rsid w:val="00CD0840"/>
    <w:rsid w:val="00CD0BB4"/>
    <w:rsid w:val="00CD2248"/>
    <w:rsid w:val="00CD22A2"/>
    <w:rsid w:val="00CD325B"/>
    <w:rsid w:val="00CD5887"/>
    <w:rsid w:val="00CD7BD3"/>
    <w:rsid w:val="00CE05D8"/>
    <w:rsid w:val="00CE0BAF"/>
    <w:rsid w:val="00CE16BA"/>
    <w:rsid w:val="00CE3B22"/>
    <w:rsid w:val="00CE424E"/>
    <w:rsid w:val="00CE4FAD"/>
    <w:rsid w:val="00CE6F86"/>
    <w:rsid w:val="00CF0835"/>
    <w:rsid w:val="00CF0930"/>
    <w:rsid w:val="00CF0B0E"/>
    <w:rsid w:val="00CF1B8E"/>
    <w:rsid w:val="00CF3D2B"/>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5D34"/>
    <w:rsid w:val="00D26504"/>
    <w:rsid w:val="00D266F7"/>
    <w:rsid w:val="00D2673F"/>
    <w:rsid w:val="00D26F07"/>
    <w:rsid w:val="00D27513"/>
    <w:rsid w:val="00D27582"/>
    <w:rsid w:val="00D30F15"/>
    <w:rsid w:val="00D32833"/>
    <w:rsid w:val="00D340AE"/>
    <w:rsid w:val="00D35344"/>
    <w:rsid w:val="00D35425"/>
    <w:rsid w:val="00D3648D"/>
    <w:rsid w:val="00D40A25"/>
    <w:rsid w:val="00D422C3"/>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6764D"/>
    <w:rsid w:val="00D70150"/>
    <w:rsid w:val="00D70C4E"/>
    <w:rsid w:val="00D71C90"/>
    <w:rsid w:val="00D72938"/>
    <w:rsid w:val="00D74C00"/>
    <w:rsid w:val="00D74E99"/>
    <w:rsid w:val="00D758C8"/>
    <w:rsid w:val="00D75CB9"/>
    <w:rsid w:val="00D76626"/>
    <w:rsid w:val="00D8174E"/>
    <w:rsid w:val="00D8211F"/>
    <w:rsid w:val="00D83DA5"/>
    <w:rsid w:val="00D8425E"/>
    <w:rsid w:val="00D84641"/>
    <w:rsid w:val="00D84BEC"/>
    <w:rsid w:val="00D851D6"/>
    <w:rsid w:val="00D86E99"/>
    <w:rsid w:val="00D90498"/>
    <w:rsid w:val="00D91B95"/>
    <w:rsid w:val="00D91FF7"/>
    <w:rsid w:val="00D922E3"/>
    <w:rsid w:val="00D934CD"/>
    <w:rsid w:val="00D95746"/>
    <w:rsid w:val="00D97D5D"/>
    <w:rsid w:val="00DA1309"/>
    <w:rsid w:val="00DA162F"/>
    <w:rsid w:val="00DA23F0"/>
    <w:rsid w:val="00DA3AF9"/>
    <w:rsid w:val="00DA3CAF"/>
    <w:rsid w:val="00DA3DED"/>
    <w:rsid w:val="00DA5246"/>
    <w:rsid w:val="00DA5467"/>
    <w:rsid w:val="00DB03BE"/>
    <w:rsid w:val="00DB0DB2"/>
    <w:rsid w:val="00DB1336"/>
    <w:rsid w:val="00DB138E"/>
    <w:rsid w:val="00DB4930"/>
    <w:rsid w:val="00DB6AEA"/>
    <w:rsid w:val="00DB6B47"/>
    <w:rsid w:val="00DC00E3"/>
    <w:rsid w:val="00DC1299"/>
    <w:rsid w:val="00DC24A2"/>
    <w:rsid w:val="00DC2F32"/>
    <w:rsid w:val="00DC316B"/>
    <w:rsid w:val="00DC726F"/>
    <w:rsid w:val="00DD04C7"/>
    <w:rsid w:val="00DD0A52"/>
    <w:rsid w:val="00DD19C3"/>
    <w:rsid w:val="00DD1DB2"/>
    <w:rsid w:val="00DD3489"/>
    <w:rsid w:val="00DD4CFF"/>
    <w:rsid w:val="00DD5DC0"/>
    <w:rsid w:val="00DD5FB7"/>
    <w:rsid w:val="00DD68A4"/>
    <w:rsid w:val="00DD68FF"/>
    <w:rsid w:val="00DD6936"/>
    <w:rsid w:val="00DD74EE"/>
    <w:rsid w:val="00DE038A"/>
    <w:rsid w:val="00DE12F1"/>
    <w:rsid w:val="00DE2A43"/>
    <w:rsid w:val="00DE3E72"/>
    <w:rsid w:val="00DE5E06"/>
    <w:rsid w:val="00DF0D75"/>
    <w:rsid w:val="00DF443F"/>
    <w:rsid w:val="00DF5A64"/>
    <w:rsid w:val="00DF5CEE"/>
    <w:rsid w:val="00DF5D5E"/>
    <w:rsid w:val="00DF7609"/>
    <w:rsid w:val="00E00196"/>
    <w:rsid w:val="00E0231F"/>
    <w:rsid w:val="00E0306E"/>
    <w:rsid w:val="00E044D0"/>
    <w:rsid w:val="00E0466D"/>
    <w:rsid w:val="00E04B5B"/>
    <w:rsid w:val="00E060BB"/>
    <w:rsid w:val="00E0723B"/>
    <w:rsid w:val="00E074A8"/>
    <w:rsid w:val="00E10F09"/>
    <w:rsid w:val="00E11CF2"/>
    <w:rsid w:val="00E12F83"/>
    <w:rsid w:val="00E133AD"/>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5863"/>
    <w:rsid w:val="00E36465"/>
    <w:rsid w:val="00E3767C"/>
    <w:rsid w:val="00E37DB4"/>
    <w:rsid w:val="00E41A32"/>
    <w:rsid w:val="00E42378"/>
    <w:rsid w:val="00E43842"/>
    <w:rsid w:val="00E44AAB"/>
    <w:rsid w:val="00E455A9"/>
    <w:rsid w:val="00E458F0"/>
    <w:rsid w:val="00E470E0"/>
    <w:rsid w:val="00E4795B"/>
    <w:rsid w:val="00E50B16"/>
    <w:rsid w:val="00E526D5"/>
    <w:rsid w:val="00E53E61"/>
    <w:rsid w:val="00E5700C"/>
    <w:rsid w:val="00E6002C"/>
    <w:rsid w:val="00E60DFA"/>
    <w:rsid w:val="00E61DE4"/>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A3183"/>
    <w:rsid w:val="00EB0F2F"/>
    <w:rsid w:val="00EB164B"/>
    <w:rsid w:val="00EB4253"/>
    <w:rsid w:val="00EB4898"/>
    <w:rsid w:val="00EB7533"/>
    <w:rsid w:val="00EB7668"/>
    <w:rsid w:val="00EB78B0"/>
    <w:rsid w:val="00EC0126"/>
    <w:rsid w:val="00EC0F3B"/>
    <w:rsid w:val="00EC4E12"/>
    <w:rsid w:val="00EC5136"/>
    <w:rsid w:val="00EC52A1"/>
    <w:rsid w:val="00EC659B"/>
    <w:rsid w:val="00EC7BD3"/>
    <w:rsid w:val="00ED3369"/>
    <w:rsid w:val="00ED5035"/>
    <w:rsid w:val="00ED58EA"/>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52F7"/>
    <w:rsid w:val="00F0634B"/>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1722"/>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319"/>
    <w:rsid w:val="00F50CA4"/>
    <w:rsid w:val="00F51272"/>
    <w:rsid w:val="00F51639"/>
    <w:rsid w:val="00F527C7"/>
    <w:rsid w:val="00F53DE8"/>
    <w:rsid w:val="00F56E99"/>
    <w:rsid w:val="00F57CFE"/>
    <w:rsid w:val="00F61D10"/>
    <w:rsid w:val="00F6216D"/>
    <w:rsid w:val="00F62876"/>
    <w:rsid w:val="00F631A6"/>
    <w:rsid w:val="00F64A54"/>
    <w:rsid w:val="00F64BCF"/>
    <w:rsid w:val="00F66AA2"/>
    <w:rsid w:val="00F67A14"/>
    <w:rsid w:val="00F67CD9"/>
    <w:rsid w:val="00F67FFC"/>
    <w:rsid w:val="00F70092"/>
    <w:rsid w:val="00F70CD7"/>
    <w:rsid w:val="00F73F7E"/>
    <w:rsid w:val="00F750E4"/>
    <w:rsid w:val="00F754C8"/>
    <w:rsid w:val="00F75CB4"/>
    <w:rsid w:val="00F76DC2"/>
    <w:rsid w:val="00F77583"/>
    <w:rsid w:val="00F80C2D"/>
    <w:rsid w:val="00F8350C"/>
    <w:rsid w:val="00F8428F"/>
    <w:rsid w:val="00F8453D"/>
    <w:rsid w:val="00F90E5F"/>
    <w:rsid w:val="00F9164F"/>
    <w:rsid w:val="00F92C7C"/>
    <w:rsid w:val="00F92DD7"/>
    <w:rsid w:val="00F94451"/>
    <w:rsid w:val="00F94961"/>
    <w:rsid w:val="00F9745F"/>
    <w:rsid w:val="00F97DE9"/>
    <w:rsid w:val="00FA0426"/>
    <w:rsid w:val="00FA16AE"/>
    <w:rsid w:val="00FA1738"/>
    <w:rsid w:val="00FA211D"/>
    <w:rsid w:val="00FA2D1A"/>
    <w:rsid w:val="00FA2E7F"/>
    <w:rsid w:val="00FA3E06"/>
    <w:rsid w:val="00FA4938"/>
    <w:rsid w:val="00FA4A4C"/>
    <w:rsid w:val="00FA4C01"/>
    <w:rsid w:val="00FA6CC5"/>
    <w:rsid w:val="00FB29F0"/>
    <w:rsid w:val="00FB3DB0"/>
    <w:rsid w:val="00FC0D42"/>
    <w:rsid w:val="00FC3CE6"/>
    <w:rsid w:val="00FC4CAE"/>
    <w:rsid w:val="00FC52C2"/>
    <w:rsid w:val="00FC5C08"/>
    <w:rsid w:val="00FC67A1"/>
    <w:rsid w:val="00FD0ED3"/>
    <w:rsid w:val="00FD16C3"/>
    <w:rsid w:val="00FD2E93"/>
    <w:rsid w:val="00FD36E8"/>
    <w:rsid w:val="00FD5408"/>
    <w:rsid w:val="00FD79D5"/>
    <w:rsid w:val="00FE3E8A"/>
    <w:rsid w:val="00FF1C77"/>
    <w:rsid w:val="00FF21D4"/>
    <w:rsid w:val="00FF2C3A"/>
    <w:rsid w:val="00FF393E"/>
    <w:rsid w:val="00FF417C"/>
    <w:rsid w:val="00FF4451"/>
    <w:rsid w:val="00FF5A04"/>
    <w:rsid w:val="00FF66B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numbering" w:customStyle="1" w:styleId="WWNum31">
    <w:name w:val="WWNum31"/>
    <w:basedOn w:val="Bezlisty"/>
    <w:rsid w:val="00CC203D"/>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3799157">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9977</Words>
  <Characters>59865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15</cp:revision>
  <cp:lastPrinted>2024-06-12T08:27:00Z</cp:lastPrinted>
  <dcterms:created xsi:type="dcterms:W3CDTF">2024-06-10T06:11:00Z</dcterms:created>
  <dcterms:modified xsi:type="dcterms:W3CDTF">2024-06-12T09:25:00Z</dcterms:modified>
</cp:coreProperties>
</file>