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EB" w:rsidRDefault="003D78EB" w:rsidP="003D78EB">
      <w:pPr>
        <w:tabs>
          <w:tab w:val="left" w:pos="3180"/>
        </w:tabs>
        <w:jc w:val="center"/>
      </w:pPr>
      <w:bookmarkStart w:id="0" w:name="_GoBack"/>
      <w:bookmarkEnd w:id="0"/>
    </w:p>
    <w:p w:rsidR="003D78EB" w:rsidRPr="00055F29" w:rsidRDefault="00F745AB" w:rsidP="003D78EB">
      <w:pPr>
        <w:rPr>
          <w:rFonts w:ascii="Arial" w:hAnsi="Arial" w:cs="Arial"/>
        </w:rPr>
      </w:pPr>
      <w:r>
        <w:rPr>
          <w:rFonts w:ascii="Arial" w:hAnsi="Arial" w:cs="Arial"/>
        </w:rPr>
        <w:t>Numer postępowania: BZP.271.60</w:t>
      </w:r>
      <w:r w:rsidR="00B23699">
        <w:rPr>
          <w:rFonts w:ascii="Arial" w:hAnsi="Arial" w:cs="Arial"/>
        </w:rPr>
        <w:t>.2023</w:t>
      </w:r>
      <w:r w:rsidR="003D78EB" w:rsidRPr="00055F29">
        <w:rPr>
          <w:rFonts w:ascii="Arial" w:hAnsi="Arial" w:cs="Arial"/>
        </w:rPr>
        <w:t>.NP</w:t>
      </w:r>
    </w:p>
    <w:p w:rsidR="003D78EB" w:rsidRPr="00055F29" w:rsidRDefault="003D78EB" w:rsidP="003D78EB">
      <w:pPr>
        <w:rPr>
          <w:rFonts w:ascii="Arial" w:hAnsi="Arial" w:cs="Arial"/>
        </w:rPr>
      </w:pPr>
    </w:p>
    <w:p w:rsidR="003D78EB" w:rsidRPr="00055F29" w:rsidRDefault="003D78EB" w:rsidP="003D78EB">
      <w:pPr>
        <w:rPr>
          <w:rFonts w:ascii="Arial" w:hAnsi="Arial" w:cs="Arial"/>
        </w:rPr>
      </w:pPr>
    </w:p>
    <w:p w:rsidR="003D78EB" w:rsidRPr="00055F29" w:rsidRDefault="003D78EB" w:rsidP="003D78EB">
      <w:pPr>
        <w:rPr>
          <w:rFonts w:ascii="Arial" w:hAnsi="Arial" w:cs="Arial"/>
        </w:rPr>
      </w:pPr>
    </w:p>
    <w:p w:rsidR="00F745AB" w:rsidRPr="00F745AB" w:rsidRDefault="00B23699" w:rsidP="00F745AB">
      <w:pPr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postępowania: </w:t>
      </w:r>
      <w:bookmarkStart w:id="1" w:name="_Hlk148719328"/>
      <w:r w:rsidR="00F745AB" w:rsidRPr="00F745AB">
        <w:rPr>
          <w:rFonts w:ascii="Arial" w:hAnsi="Arial" w:cs="Arial"/>
          <w:bCs/>
        </w:rPr>
        <w:t xml:space="preserve">Dostawa i montaż </w:t>
      </w:r>
      <w:bookmarkStart w:id="2" w:name="_Hlk148694824"/>
      <w:r w:rsidR="00F745AB" w:rsidRPr="00F745AB">
        <w:rPr>
          <w:rFonts w:ascii="Arial" w:hAnsi="Arial" w:cs="Arial"/>
          <w:bCs/>
        </w:rPr>
        <w:t>foteli widowni głównej  Sali Koncertowej Centrum Edukacji Artystycznej – Filharmonii Gorzowskiej</w:t>
      </w:r>
    </w:p>
    <w:bookmarkEnd w:id="1"/>
    <w:bookmarkEnd w:id="2"/>
    <w:p w:rsidR="00B23699" w:rsidRPr="00B23699" w:rsidRDefault="00B23699" w:rsidP="00B23699">
      <w:pPr>
        <w:ind w:left="2410" w:hanging="2410"/>
        <w:jc w:val="both"/>
        <w:rPr>
          <w:rFonts w:ascii="Arial" w:eastAsia="Times New Roman" w:hAnsi="Arial" w:cs="Arial"/>
          <w:b/>
          <w:bCs/>
        </w:rPr>
      </w:pPr>
    </w:p>
    <w:p w:rsidR="00014ED1" w:rsidRPr="00014ED1" w:rsidRDefault="00014ED1" w:rsidP="00014ED1">
      <w:pPr>
        <w:ind w:left="3969" w:hanging="3969"/>
        <w:jc w:val="both"/>
        <w:rPr>
          <w:rFonts w:ascii="Arial" w:eastAsia="Times New Roman" w:hAnsi="Arial" w:cs="Arial"/>
          <w:b/>
          <w:bCs/>
        </w:rPr>
      </w:pPr>
    </w:p>
    <w:p w:rsidR="00900962" w:rsidRPr="00900962" w:rsidRDefault="00900962" w:rsidP="00900962">
      <w:pPr>
        <w:ind w:left="3969" w:hanging="3969"/>
        <w:jc w:val="both"/>
        <w:rPr>
          <w:rFonts w:ascii="Arial" w:eastAsia="Times New Roman" w:hAnsi="Arial" w:cs="Arial"/>
          <w:b/>
          <w:bCs/>
        </w:rPr>
      </w:pPr>
    </w:p>
    <w:p w:rsidR="00ED7D27" w:rsidRPr="00ED7D27" w:rsidRDefault="00ED7D27" w:rsidP="00ED7D27">
      <w:pPr>
        <w:ind w:left="3686" w:hanging="3686"/>
        <w:jc w:val="both"/>
        <w:rPr>
          <w:rFonts w:ascii="Arial" w:eastAsia="Times New Roman" w:hAnsi="Arial" w:cs="Arial"/>
          <w:b/>
          <w:bCs/>
        </w:rPr>
      </w:pPr>
    </w:p>
    <w:p w:rsidR="005C657C" w:rsidRPr="00A92C79" w:rsidRDefault="005C657C" w:rsidP="00A92C79">
      <w:pPr>
        <w:ind w:left="3828" w:hanging="3828"/>
        <w:jc w:val="both"/>
        <w:rPr>
          <w:rFonts w:ascii="Arial" w:hAnsi="Arial" w:cs="Arial"/>
          <w:b/>
          <w:bCs/>
        </w:rPr>
      </w:pPr>
    </w:p>
    <w:p w:rsidR="00F86E38" w:rsidRDefault="00F86E38" w:rsidP="00F86E38">
      <w:pPr>
        <w:ind w:left="851" w:hanging="851"/>
        <w:jc w:val="both"/>
        <w:rPr>
          <w:rFonts w:ascii="Arial" w:hAnsi="Arial" w:cs="Arial"/>
          <w:iCs/>
          <w:sz w:val="20"/>
          <w:szCs w:val="20"/>
        </w:rPr>
      </w:pPr>
    </w:p>
    <w:p w:rsidR="00025430" w:rsidRPr="00025430" w:rsidRDefault="00025430" w:rsidP="00C82858">
      <w:pPr>
        <w:ind w:left="993" w:hanging="993"/>
        <w:rPr>
          <w:rFonts w:ascii="Arial" w:hAnsi="Arial" w:cs="Arial"/>
        </w:rPr>
      </w:pPr>
    </w:p>
    <w:p w:rsidR="003D78EB" w:rsidRPr="00055F29" w:rsidRDefault="003D78EB" w:rsidP="003D78EB">
      <w:pPr>
        <w:rPr>
          <w:rFonts w:ascii="Arial" w:hAnsi="Arial" w:cs="Arial"/>
        </w:rPr>
      </w:pPr>
    </w:p>
    <w:p w:rsidR="003D78EB" w:rsidRPr="00055F29" w:rsidRDefault="003D78EB" w:rsidP="003D78EB">
      <w:pPr>
        <w:jc w:val="center"/>
        <w:rPr>
          <w:rFonts w:ascii="Arial" w:hAnsi="Arial" w:cs="Arial"/>
          <w:b/>
          <w:bCs/>
        </w:rPr>
      </w:pPr>
      <w:r w:rsidRPr="00055F29">
        <w:rPr>
          <w:rFonts w:ascii="Arial" w:hAnsi="Arial" w:cs="Arial"/>
          <w:b/>
          <w:bCs/>
        </w:rPr>
        <w:t>Informacja o kwocie na sfinansowanie zamówienia</w:t>
      </w:r>
    </w:p>
    <w:p w:rsidR="003D78EB" w:rsidRPr="00055F29" w:rsidRDefault="003D78EB" w:rsidP="003D78EB">
      <w:pPr>
        <w:jc w:val="center"/>
        <w:rPr>
          <w:rFonts w:ascii="Arial" w:hAnsi="Arial" w:cs="Arial"/>
          <w:b/>
          <w:bCs/>
        </w:rPr>
      </w:pPr>
    </w:p>
    <w:p w:rsidR="003D78EB" w:rsidRPr="00055F29" w:rsidRDefault="003D78EB" w:rsidP="003D78EB">
      <w:pPr>
        <w:rPr>
          <w:rFonts w:ascii="Arial" w:hAnsi="Arial" w:cs="Arial"/>
        </w:rPr>
      </w:pPr>
      <w:r w:rsidRPr="00055F29">
        <w:rPr>
          <w:rFonts w:ascii="Arial" w:hAnsi="Arial" w:cs="Arial"/>
        </w:rPr>
        <w:t xml:space="preserve">Działając na podstawie </w:t>
      </w:r>
      <w:r w:rsidR="00343365" w:rsidRPr="00055F29">
        <w:rPr>
          <w:rFonts w:ascii="Arial" w:hAnsi="Arial" w:cs="Arial"/>
        </w:rPr>
        <w:t xml:space="preserve">art. 222 ust. 4 ustawy z dnia 11 września 2019r. - Prawo zamówień publicznych </w:t>
      </w:r>
      <w:r w:rsidR="00F745AB">
        <w:rPr>
          <w:rFonts w:ascii="Arial" w:hAnsi="Arial" w:cs="Arial"/>
          <w:i/>
        </w:rPr>
        <w:t>(</w:t>
      </w:r>
      <w:proofErr w:type="spellStart"/>
      <w:r w:rsidR="00F745AB">
        <w:rPr>
          <w:rFonts w:ascii="Arial" w:hAnsi="Arial" w:cs="Arial"/>
          <w:i/>
        </w:rPr>
        <w:t>t.j</w:t>
      </w:r>
      <w:proofErr w:type="spellEnd"/>
      <w:r w:rsidR="00F745AB">
        <w:rPr>
          <w:rFonts w:ascii="Arial" w:hAnsi="Arial" w:cs="Arial"/>
          <w:i/>
        </w:rPr>
        <w:t>. Dz. U. z 2023r. poz. 1605</w:t>
      </w:r>
      <w:r w:rsidR="00ED7D27">
        <w:rPr>
          <w:rFonts w:ascii="Arial" w:hAnsi="Arial" w:cs="Arial"/>
          <w:i/>
        </w:rPr>
        <w:t xml:space="preserve"> ze zm.</w:t>
      </w:r>
      <w:r w:rsidRPr="00055F29">
        <w:rPr>
          <w:rFonts w:ascii="Arial" w:hAnsi="Arial" w:cs="Arial"/>
        </w:rPr>
        <w:t>), Zamawiający p</w:t>
      </w:r>
      <w:r w:rsidR="00C82858">
        <w:rPr>
          <w:rFonts w:ascii="Arial" w:hAnsi="Arial" w:cs="Arial"/>
        </w:rPr>
        <w:t>rzekazuje informacje dotyczące k</w:t>
      </w:r>
      <w:r w:rsidRPr="00055F29">
        <w:rPr>
          <w:rFonts w:ascii="Arial" w:hAnsi="Arial" w:cs="Arial"/>
        </w:rPr>
        <w:t>woty jaką zamierza przeznaczyć na sfinansowanie zamówienia:</w:t>
      </w:r>
    </w:p>
    <w:p w:rsidR="003D78EB" w:rsidRPr="00055F29" w:rsidRDefault="003D78EB" w:rsidP="003D78EB">
      <w:pPr>
        <w:rPr>
          <w:rFonts w:ascii="Arial" w:hAnsi="Arial" w:cs="Arial"/>
        </w:rPr>
      </w:pPr>
    </w:p>
    <w:p w:rsidR="003D78EB" w:rsidRPr="00055F29" w:rsidRDefault="003D78EB" w:rsidP="003D78EB">
      <w:pPr>
        <w:rPr>
          <w:rFonts w:ascii="Arial" w:hAnsi="Arial" w:cs="Arial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3754"/>
      </w:tblGrid>
      <w:tr w:rsidR="003D78EB" w:rsidRPr="00055F29" w:rsidTr="00B22953"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78EB" w:rsidRPr="00055F29" w:rsidRDefault="003D78EB" w:rsidP="003D7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F29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78EB" w:rsidRPr="00055F29" w:rsidRDefault="003D78EB" w:rsidP="003D7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F29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3D78EB" w:rsidRPr="00055F29" w:rsidTr="005C657C">
        <w:trPr>
          <w:trHeight w:val="76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5AB" w:rsidRPr="00F745AB" w:rsidRDefault="00F745AB" w:rsidP="00F745AB">
            <w:pPr>
              <w:rPr>
                <w:rFonts w:ascii="Arial" w:hAnsi="Arial" w:cs="Arial"/>
                <w:b/>
                <w:bCs/>
                <w:lang w:bidi="pl-PL"/>
              </w:rPr>
            </w:pPr>
            <w:r w:rsidRPr="00F745AB">
              <w:rPr>
                <w:rFonts w:ascii="Arial" w:hAnsi="Arial" w:cs="Arial"/>
                <w:b/>
                <w:bCs/>
                <w:lang w:bidi="pl-PL"/>
              </w:rPr>
              <w:t>Dostawa i montaż foteli widowni głównej  Sali Koncertowej Centrum Edukacji Artystycznej – Filharmonii Gorzowskiej</w:t>
            </w:r>
          </w:p>
          <w:p w:rsidR="003D78EB" w:rsidRPr="005C657C" w:rsidRDefault="003D78EB" w:rsidP="00B23699">
            <w:pPr>
              <w:rPr>
                <w:rFonts w:ascii="Arial" w:hAnsi="Arial" w:cs="Arial"/>
                <w:b/>
                <w:bCs/>
                <w:lang w:bidi="pl-PL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78EB" w:rsidRPr="00ED7D27" w:rsidRDefault="00F745AB" w:rsidP="003D78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bidi="pl-PL"/>
              </w:rPr>
              <w:t xml:space="preserve">1 168 500,00 </w:t>
            </w:r>
            <w:r w:rsidR="00055F29" w:rsidRPr="00ED7D27">
              <w:rPr>
                <w:rFonts w:ascii="Arial" w:hAnsi="Arial" w:cs="Arial"/>
                <w:b/>
                <w:lang w:bidi="pl-PL"/>
              </w:rPr>
              <w:t>zł</w:t>
            </w:r>
          </w:p>
        </w:tc>
      </w:tr>
    </w:tbl>
    <w:p w:rsidR="003D78EB" w:rsidRPr="003D78EB" w:rsidRDefault="003D78EB" w:rsidP="003D78EB">
      <w:bookmarkStart w:id="3" w:name="TheVeryLastPage"/>
      <w:bookmarkEnd w:id="3"/>
    </w:p>
    <w:p w:rsidR="001124A7" w:rsidRDefault="001124A7"/>
    <w:sectPr w:rsidR="001124A7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58" w:rsidRDefault="00C82858" w:rsidP="003D78EB">
      <w:pPr>
        <w:spacing w:after="0" w:line="240" w:lineRule="auto"/>
      </w:pPr>
      <w:r>
        <w:separator/>
      </w:r>
    </w:p>
  </w:endnote>
  <w:endnote w:type="continuationSeparator" w:id="0">
    <w:p w:rsidR="00C82858" w:rsidRDefault="00C82858" w:rsidP="003D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58" w:rsidRDefault="00C8285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>Strona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58" w:rsidRDefault="00C82858" w:rsidP="003D78EB">
      <w:pPr>
        <w:spacing w:after="0" w:line="240" w:lineRule="auto"/>
      </w:pPr>
      <w:r>
        <w:separator/>
      </w:r>
    </w:p>
  </w:footnote>
  <w:footnote w:type="continuationSeparator" w:id="0">
    <w:p w:rsidR="00C82858" w:rsidRDefault="00C82858" w:rsidP="003D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58" w:rsidRDefault="00F745AB" w:rsidP="00B2295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5726B7A5">
          <wp:extent cx="5771515" cy="6572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B"/>
    <w:rsid w:val="00001114"/>
    <w:rsid w:val="00014ED1"/>
    <w:rsid w:val="00025430"/>
    <w:rsid w:val="00055F29"/>
    <w:rsid w:val="001124A7"/>
    <w:rsid w:val="00343365"/>
    <w:rsid w:val="003D78EB"/>
    <w:rsid w:val="005C657C"/>
    <w:rsid w:val="006332DE"/>
    <w:rsid w:val="00655137"/>
    <w:rsid w:val="00900962"/>
    <w:rsid w:val="00A92C79"/>
    <w:rsid w:val="00B22953"/>
    <w:rsid w:val="00B23699"/>
    <w:rsid w:val="00C82858"/>
    <w:rsid w:val="00ED7D27"/>
    <w:rsid w:val="00F17879"/>
    <w:rsid w:val="00F745AB"/>
    <w:rsid w:val="00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65651B2-C6B1-441F-8776-FBA905A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8EB"/>
  </w:style>
  <w:style w:type="paragraph" w:styleId="Stopka">
    <w:name w:val="footer"/>
    <w:basedOn w:val="Normalny"/>
    <w:link w:val="StopkaZnak"/>
    <w:uiPriority w:val="99"/>
    <w:unhideWhenUsed/>
    <w:rsid w:val="003D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8EB"/>
  </w:style>
  <w:style w:type="paragraph" w:styleId="Tekstdymka">
    <w:name w:val="Balloon Text"/>
    <w:basedOn w:val="Normalny"/>
    <w:link w:val="TekstdymkaZnak"/>
    <w:uiPriority w:val="99"/>
    <w:semiHidden/>
    <w:unhideWhenUsed/>
    <w:rsid w:val="00B2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Pielech [UM Gorzów Wlkp.]</dc:creator>
  <cp:keywords/>
  <dc:description/>
  <cp:lastModifiedBy>Natalia Pielech [UM Gorzów Wlkp.]</cp:lastModifiedBy>
  <cp:revision>2</cp:revision>
  <cp:lastPrinted>2021-08-06T06:52:00Z</cp:lastPrinted>
  <dcterms:created xsi:type="dcterms:W3CDTF">2023-11-02T09:58:00Z</dcterms:created>
  <dcterms:modified xsi:type="dcterms:W3CDTF">2023-11-02T09:58:00Z</dcterms:modified>
</cp:coreProperties>
</file>