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6525"/>
      </w:tblGrid>
      <w:tr w:rsidR="000F7FCA" w:rsidRPr="000F7FCA" w14:paraId="1FB7AB38" w14:textId="77777777" w:rsidTr="006E76B9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29904BC6" w14:textId="77354B44" w:rsidR="002D12D8" w:rsidRPr="00C546EC" w:rsidRDefault="002D12D8" w:rsidP="00376ECA">
            <w:pPr>
              <w:spacing w:after="0" w:line="240" w:lineRule="auto"/>
              <w:jc w:val="center"/>
              <w:rPr>
                <w:rFonts w:ascii="Arial Nova" w:hAnsi="Arial Nova" w:cs="Arial"/>
                <w:bCs/>
                <w:sz w:val="18"/>
                <w:szCs w:val="18"/>
              </w:rPr>
            </w:pPr>
            <w:r w:rsidRPr="000F7FCA">
              <w:rPr>
                <w:rFonts w:ascii="Arial Nova" w:hAnsi="Arial Nova" w:cs="Arial"/>
                <w:b/>
                <w:sz w:val="18"/>
                <w:szCs w:val="18"/>
              </w:rPr>
              <w:t xml:space="preserve">Monitor </w:t>
            </w:r>
            <w:r w:rsidR="00376ECA">
              <w:rPr>
                <w:rFonts w:ascii="Arial Nova" w:hAnsi="Arial Nova" w:cs="Arial"/>
                <w:b/>
                <w:sz w:val="18"/>
                <w:szCs w:val="18"/>
              </w:rPr>
              <w:t xml:space="preserve">komputerowy (min. </w:t>
            </w:r>
            <w:r w:rsidR="00376ECA" w:rsidRPr="00376ECA">
              <w:rPr>
                <w:rFonts w:ascii="Arial Nova" w:hAnsi="Arial Nova" w:cs="Arial"/>
                <w:b/>
                <w:sz w:val="18"/>
                <w:szCs w:val="18"/>
              </w:rPr>
              <w:t>23,8"</w:t>
            </w:r>
            <w:r w:rsidR="00376ECA">
              <w:rPr>
                <w:rFonts w:ascii="Arial Nova" w:hAnsi="Arial Nova" w:cs="Arial"/>
                <w:b/>
                <w:sz w:val="18"/>
                <w:szCs w:val="18"/>
              </w:rPr>
              <w:t>)</w:t>
            </w:r>
          </w:p>
        </w:tc>
      </w:tr>
      <w:tr w:rsidR="000F7FCA" w:rsidRPr="000F7FCA" w14:paraId="0C36264F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2372330C" w:rsidR="002D12D8" w:rsidRPr="000F7FCA" w:rsidRDefault="007B7EC5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357FA1DF" w:rsidR="002D12D8" w:rsidRPr="000F7FCA" w:rsidRDefault="007B7EC5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Wymagane minimalne parametry techniczne</w:t>
            </w:r>
          </w:p>
        </w:tc>
      </w:tr>
      <w:tr w:rsidR="000F7FCA" w:rsidRPr="000F7FCA" w14:paraId="585A5AD0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46855B5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Rodzaj wyświetlacza: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1ACAC4B" w14:textId="719F66E4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Monitor LCD z podświetleniem LED</w:t>
            </w:r>
          </w:p>
        </w:tc>
      </w:tr>
      <w:tr w:rsidR="000F7FCA" w:rsidRPr="000F7FCA" w14:paraId="6C907B0C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D5AC5CB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Wielkość przekątnej: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62BA43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Min. 23,8"</w:t>
            </w:r>
          </w:p>
        </w:tc>
      </w:tr>
      <w:tr w:rsidR="000F7FCA" w:rsidRPr="000F7FCA" w14:paraId="37A0B7A0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DCD6BF9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Wbudowane urządzenia: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B42FF5" w14:textId="28CC66D6" w:rsidR="002D12D8" w:rsidRPr="000F7FCA" w:rsidRDefault="000F7FCA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</w:rPr>
              <w:t>K</w:t>
            </w:r>
            <w:r w:rsidR="002D12D8" w:rsidRPr="000F7FCA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</w:rPr>
              <w:t>oncentrator USB 3.2 /USB-C</w:t>
            </w:r>
          </w:p>
        </w:tc>
      </w:tr>
      <w:tr w:rsidR="000F7FCA" w:rsidRPr="000F7FCA" w14:paraId="7E0BE459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B14500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 xml:space="preserve">Typ </w:t>
            </w:r>
            <w:proofErr w:type="spellStart"/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panela</w:t>
            </w:r>
            <w:proofErr w:type="spellEnd"/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B0DC9A" w14:textId="00A6CA22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IPS</w:t>
            </w:r>
          </w:p>
        </w:tc>
      </w:tr>
      <w:tr w:rsidR="000F7FCA" w:rsidRPr="000F7FCA" w14:paraId="4C4390FC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9441375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Rozdzielczość natywna: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AB435A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val="en-GB"/>
              </w:rPr>
            </w:pPr>
            <w:r w:rsidRPr="000F7FCA">
              <w:rPr>
                <w:rFonts w:ascii="Arial Nova" w:hAnsi="Arial Nova"/>
                <w:sz w:val="18"/>
                <w:szCs w:val="18"/>
                <w:lang w:val="en-GB"/>
              </w:rPr>
              <w:t xml:space="preserve">Min. </w:t>
            </w:r>
            <w:r w:rsidRPr="000F7FCA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</w:rPr>
              <w:t xml:space="preserve">2560 x 1440 przy 60 </w:t>
            </w:r>
            <w:proofErr w:type="spellStart"/>
            <w:r w:rsidRPr="000F7FCA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</w:rPr>
              <w:t>Hz</w:t>
            </w:r>
            <w:proofErr w:type="spellEnd"/>
          </w:p>
        </w:tc>
      </w:tr>
      <w:tr w:rsidR="000F7FCA" w:rsidRPr="000F7FCA" w14:paraId="3E6A4A06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1E03B7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Rozstaw pikseli: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5815A19" w14:textId="6BE35E21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Max. 0.20</w:t>
            </w:r>
            <w:r w:rsidR="00436D47" w:rsidRPr="000F7FCA">
              <w:rPr>
                <w:rFonts w:ascii="Arial Nova" w:hAnsi="Arial Nova"/>
                <w:sz w:val="18"/>
                <w:szCs w:val="18"/>
              </w:rPr>
              <w:t>6</w:t>
            </w:r>
            <w:r w:rsidRPr="000F7FCA">
              <w:rPr>
                <w:rFonts w:ascii="Arial Nova" w:hAnsi="Arial Nova"/>
                <w:sz w:val="18"/>
                <w:szCs w:val="18"/>
              </w:rPr>
              <w:t xml:space="preserve"> mm</w:t>
            </w:r>
          </w:p>
        </w:tc>
      </w:tr>
      <w:tr w:rsidR="000F7FCA" w:rsidRPr="000F7FCA" w14:paraId="41B94FC7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A692F6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Jasność: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60A57C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Min. 300 cd/m</w:t>
            </w:r>
            <w:r w:rsidRPr="000F7FCA">
              <w:rPr>
                <w:rFonts w:ascii="Arial Nova" w:hAnsi="Arial Nova" w:cs="Cambria"/>
                <w:sz w:val="18"/>
                <w:szCs w:val="18"/>
              </w:rPr>
              <w:t>²</w:t>
            </w:r>
          </w:p>
        </w:tc>
      </w:tr>
      <w:tr w:rsidR="000F7FCA" w:rsidRPr="000F7FCA" w14:paraId="58B71796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D3654F0" w14:textId="0C2A90BC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Współczynnik kontrastu</w:t>
            </w:r>
            <w:r w:rsidR="000F7FCA">
              <w:rPr>
                <w:rFonts w:ascii="Arial Nova" w:hAnsi="Arial Nova"/>
                <w:b/>
                <w:bCs/>
                <w:sz w:val="18"/>
                <w:szCs w:val="18"/>
              </w:rPr>
              <w:t xml:space="preserve"> (dynamiczny)</w:t>
            </w: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657E9D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 xml:space="preserve">Min. 1000:1 </w:t>
            </w:r>
          </w:p>
        </w:tc>
      </w:tr>
      <w:tr w:rsidR="000F7FCA" w:rsidRPr="000F7FCA" w14:paraId="11F0149E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310CB6F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Obsługa kolorów: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659110E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Min. 16,7 miliony kolorów</w:t>
            </w:r>
          </w:p>
        </w:tc>
      </w:tr>
      <w:tr w:rsidR="000F7FCA" w:rsidRPr="000F7FCA" w14:paraId="28986E44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DB91E7" w14:textId="2A385D97" w:rsidR="0056470B" w:rsidRPr="000F7FCA" w:rsidRDefault="0056470B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Paleta kolorów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87917F3" w14:textId="09243EC7" w:rsidR="0056470B" w:rsidRPr="000F7FCA" w:rsidRDefault="0056470B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Min. 99% RGB</w:t>
            </w:r>
          </w:p>
        </w:tc>
      </w:tr>
      <w:tr w:rsidR="000F7FCA" w:rsidRPr="000F7FCA" w14:paraId="0193B10D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253A34D" w14:textId="6F388EC8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Czas reakcji</w:t>
            </w:r>
            <w:r w:rsidR="000F7FCA">
              <w:rPr>
                <w:rFonts w:ascii="Arial Nova" w:hAnsi="Arial Nova"/>
                <w:b/>
                <w:bCs/>
                <w:sz w:val="18"/>
                <w:szCs w:val="18"/>
              </w:rPr>
              <w:t xml:space="preserve"> (szybki)</w:t>
            </w: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DAC99C4" w14:textId="67CA8ABC" w:rsidR="002D12D8" w:rsidRPr="000F7FCA" w:rsidRDefault="00436D47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Max. 5 ms (szybki)</w:t>
            </w:r>
          </w:p>
        </w:tc>
      </w:tr>
      <w:tr w:rsidR="000F7FCA" w:rsidRPr="000F7FCA" w14:paraId="31BCA6D9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9FBDFB8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Poziomy kąt widzenia pionowo / poziomo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EC25ED3" w14:textId="6A86DEF8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Min. 17</w:t>
            </w:r>
            <w:r w:rsidR="0050120C" w:rsidRPr="000F7FCA">
              <w:rPr>
                <w:rFonts w:ascii="Arial Nova" w:hAnsi="Arial Nova"/>
                <w:sz w:val="18"/>
                <w:szCs w:val="18"/>
              </w:rPr>
              <w:t>7</w:t>
            </w:r>
            <w:r w:rsidRPr="000F7FCA">
              <w:rPr>
                <w:rFonts w:ascii="Arial Nova" w:hAnsi="Arial Nova"/>
                <w:sz w:val="18"/>
                <w:szCs w:val="18"/>
              </w:rPr>
              <w:t>°/17</w:t>
            </w:r>
            <w:r w:rsidR="0050120C" w:rsidRPr="000F7FCA">
              <w:rPr>
                <w:rFonts w:ascii="Arial Nova" w:hAnsi="Arial Nova"/>
                <w:sz w:val="18"/>
                <w:szCs w:val="18"/>
              </w:rPr>
              <w:t>7</w:t>
            </w:r>
            <w:r w:rsidRPr="000F7FCA">
              <w:rPr>
                <w:rFonts w:ascii="Arial Nova" w:hAnsi="Arial Nova"/>
                <w:sz w:val="18"/>
                <w:szCs w:val="18"/>
              </w:rPr>
              <w:t>°</w:t>
            </w:r>
          </w:p>
        </w:tc>
      </w:tr>
      <w:tr w:rsidR="000F7FCA" w:rsidRPr="000F7FCA" w14:paraId="09AF5182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D599B24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Języki OSD: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1A1726B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Min. angielski, polski</w:t>
            </w:r>
          </w:p>
        </w:tc>
      </w:tr>
      <w:tr w:rsidR="000F7FCA" w:rsidRPr="000F7FCA" w14:paraId="56E3367C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A5A1284" w14:textId="046D3AF3" w:rsidR="00436D47" w:rsidRPr="000F7FCA" w:rsidRDefault="00436D47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Technologia podświetlenia: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C850A26" w14:textId="6945A2AE" w:rsidR="00436D47" w:rsidRPr="000F7FCA" w:rsidRDefault="00436D47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 xml:space="preserve">Min. WLED </w:t>
            </w:r>
          </w:p>
        </w:tc>
      </w:tr>
      <w:tr w:rsidR="000F7FCA" w:rsidRPr="000F7FCA" w14:paraId="24583AA8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7A4E117" w14:textId="44BC4C93" w:rsidR="00436D47" w:rsidRPr="000F7FCA" w:rsidRDefault="00436D47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Powłoka ekranu: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B5C05D3" w14:textId="4B9CC741" w:rsidR="00436D47" w:rsidRPr="000F7FCA" w:rsidRDefault="00436D47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Antyrefleksyjna</w:t>
            </w:r>
          </w:p>
        </w:tc>
      </w:tr>
      <w:tr w:rsidR="000F7FCA" w:rsidRPr="000F7FCA" w14:paraId="0F9DF823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D6AB84" w14:textId="7B48B780" w:rsidR="002D12D8" w:rsidRPr="000F7FCA" w:rsidRDefault="007C2FA9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Ochrona wzroku: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77E9EC7" w14:textId="2FB4B159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redukcja niebieskiego światła</w:t>
            </w:r>
          </w:p>
        </w:tc>
      </w:tr>
      <w:tr w:rsidR="000F7FCA" w:rsidRPr="000F7FCA" w14:paraId="2DF5B85F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E8DD6B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Interfejsy: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A8305F2" w14:textId="5761360B" w:rsidR="002D12D8" w:rsidRPr="007117B9" w:rsidRDefault="007C2FA9" w:rsidP="006E76B9">
            <w:pPr>
              <w:shd w:val="clear" w:color="auto" w:fill="FFFFFF"/>
              <w:spacing w:after="0" w:line="240" w:lineRule="auto"/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</w:pPr>
            <w:r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 xml:space="preserve">Min. 1 x </w:t>
            </w:r>
            <w:r w:rsidR="002D12D8"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>HDMI (HDCP 1.4)</w:t>
            </w:r>
          </w:p>
          <w:p w14:paraId="4F87F7F9" w14:textId="1652EC44" w:rsidR="002D12D8" w:rsidRPr="007117B9" w:rsidRDefault="007C2FA9" w:rsidP="006E76B9">
            <w:pPr>
              <w:shd w:val="clear" w:color="auto" w:fill="FFFFFF"/>
              <w:spacing w:after="0" w:line="240" w:lineRule="auto"/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</w:pPr>
            <w:r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 xml:space="preserve">Min. 1 x </w:t>
            </w:r>
            <w:r w:rsidR="002D12D8"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>DisplayPort 1.4 (HDCP 1.4)</w:t>
            </w:r>
          </w:p>
          <w:p w14:paraId="2E40DAE2" w14:textId="35FD30EF" w:rsidR="002D12D8" w:rsidRPr="000F7FCA" w:rsidRDefault="007C2FA9" w:rsidP="006E76B9">
            <w:pPr>
              <w:shd w:val="clear" w:color="auto" w:fill="FFFFFF"/>
              <w:spacing w:after="0" w:line="240" w:lineRule="auto"/>
              <w:rPr>
                <w:rFonts w:ascii="Arial Nova" w:hAnsi="Arial Nova"/>
                <w:spacing w:val="1"/>
                <w:sz w:val="18"/>
                <w:szCs w:val="18"/>
              </w:rPr>
            </w:pPr>
            <w:r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Min. 1 x </w:t>
            </w:r>
            <w:r w:rsidR="002D12D8"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Wyjście </w:t>
            </w:r>
            <w:proofErr w:type="spellStart"/>
            <w:r w:rsidR="002D12D8" w:rsidRPr="000F7FCA">
              <w:rPr>
                <w:rFonts w:ascii="Arial Nova" w:hAnsi="Arial Nova"/>
                <w:spacing w:val="1"/>
                <w:sz w:val="18"/>
                <w:szCs w:val="18"/>
              </w:rPr>
              <w:t>DisplayPort</w:t>
            </w:r>
            <w:proofErr w:type="spellEnd"/>
            <w:r w:rsidR="002D12D8"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 (HDCP 1.4, MST)</w:t>
            </w:r>
          </w:p>
          <w:p w14:paraId="0919D843" w14:textId="0A451434" w:rsidR="002D12D8" w:rsidRPr="007117B9" w:rsidRDefault="007C2FA9" w:rsidP="006E76B9">
            <w:pPr>
              <w:shd w:val="clear" w:color="auto" w:fill="FFFFFF"/>
              <w:spacing w:after="0" w:line="240" w:lineRule="auto"/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</w:pPr>
            <w:r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 xml:space="preserve">Min. 1 x </w:t>
            </w:r>
            <w:r w:rsidR="002D12D8"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 xml:space="preserve">USB-C upstream/DisplayPort 1.4 </w:t>
            </w:r>
          </w:p>
          <w:p w14:paraId="3F8A32BE" w14:textId="0BC3CCF6" w:rsidR="002D12D8" w:rsidRPr="000F7FCA" w:rsidRDefault="007C2FA9" w:rsidP="006E76B9">
            <w:pPr>
              <w:shd w:val="clear" w:color="auto" w:fill="FFFFFF"/>
              <w:spacing w:after="0" w:line="240" w:lineRule="auto"/>
              <w:rPr>
                <w:rFonts w:ascii="Arial Nova" w:hAnsi="Arial Nova"/>
                <w:spacing w:val="1"/>
                <w:sz w:val="18"/>
                <w:szCs w:val="18"/>
              </w:rPr>
            </w:pPr>
            <w:r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Min. </w:t>
            </w:r>
            <w:r w:rsidR="002D12D8"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4 x USB 3.2 Generacji 1. </w:t>
            </w:r>
            <w:proofErr w:type="spellStart"/>
            <w:r w:rsidR="002D12D8" w:rsidRPr="000F7FCA">
              <w:rPr>
                <w:rFonts w:ascii="Arial Nova" w:hAnsi="Arial Nova"/>
                <w:spacing w:val="1"/>
                <w:sz w:val="18"/>
                <w:szCs w:val="18"/>
              </w:rPr>
              <w:t>downstream</w:t>
            </w:r>
            <w:proofErr w:type="spellEnd"/>
          </w:p>
          <w:p w14:paraId="33C989E7" w14:textId="10E45AC6" w:rsidR="002D12D8" w:rsidRPr="000F7FCA" w:rsidRDefault="007C2FA9" w:rsidP="006E76B9">
            <w:pPr>
              <w:shd w:val="clear" w:color="auto" w:fill="FFFFFF"/>
              <w:spacing w:after="0" w:line="240" w:lineRule="auto"/>
              <w:rPr>
                <w:rFonts w:ascii="Arial Nova" w:hAnsi="Arial Nova"/>
                <w:spacing w:val="1"/>
                <w:sz w:val="18"/>
                <w:szCs w:val="18"/>
              </w:rPr>
            </w:pPr>
            <w:r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Min. 1 x </w:t>
            </w:r>
            <w:r w:rsidR="002D12D8" w:rsidRPr="000F7FCA">
              <w:rPr>
                <w:rFonts w:ascii="Arial Nova" w:hAnsi="Arial Nova"/>
                <w:spacing w:val="1"/>
                <w:sz w:val="18"/>
                <w:szCs w:val="18"/>
              </w:rPr>
              <w:t>LAN (RJ-45)</w:t>
            </w:r>
          </w:p>
          <w:p w14:paraId="55BC2574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0F7FCA" w:rsidRPr="000F7FCA" w14:paraId="774E5352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AED733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Regulacja pozycji ekranu: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828C54" w14:textId="4F188ED7" w:rsidR="002D12D8" w:rsidRPr="000F7FCA" w:rsidRDefault="007C2FA9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 xml:space="preserve">Min. </w:t>
            </w:r>
            <w:r w:rsidR="002D12D8" w:rsidRPr="000F7FCA">
              <w:rPr>
                <w:rFonts w:ascii="Arial Nova" w:hAnsi="Arial Nova"/>
                <w:sz w:val="18"/>
                <w:szCs w:val="18"/>
              </w:rPr>
              <w:t xml:space="preserve">Wysokość, </w:t>
            </w:r>
            <w:proofErr w:type="spellStart"/>
            <w:r w:rsidR="002D12D8" w:rsidRPr="000F7FCA">
              <w:rPr>
                <w:rFonts w:ascii="Arial Nova" w:hAnsi="Arial Nova"/>
                <w:sz w:val="18"/>
                <w:szCs w:val="18"/>
              </w:rPr>
              <w:t>pivot</w:t>
            </w:r>
            <w:proofErr w:type="spellEnd"/>
            <w:r w:rsidR="002D12D8" w:rsidRPr="000F7FCA">
              <w:rPr>
                <w:rFonts w:ascii="Arial Nova" w:hAnsi="Arial Nova"/>
                <w:sz w:val="18"/>
                <w:szCs w:val="18"/>
              </w:rPr>
              <w:t xml:space="preserve"> (obrót), pokrętło, odchylenie</w:t>
            </w:r>
          </w:p>
        </w:tc>
      </w:tr>
      <w:tr w:rsidR="000F7FCA" w:rsidRPr="000F7FCA" w14:paraId="3C18D41B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2DF64B5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Kąt pochylenia: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27273B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Min.  -5/+21</w:t>
            </w:r>
          </w:p>
        </w:tc>
      </w:tr>
      <w:tr w:rsidR="000F7FCA" w:rsidRPr="000F7FCA" w14:paraId="661E7580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C222030" w14:textId="213CBDC0" w:rsidR="008D7FE1" w:rsidRPr="000F7FCA" w:rsidRDefault="008D7FE1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Kąt obrotu: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439BD42" w14:textId="12705204" w:rsidR="008D7FE1" w:rsidRPr="000F7FCA" w:rsidRDefault="008D7FE1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Min. -45°/+45°</w:t>
            </w:r>
          </w:p>
        </w:tc>
      </w:tr>
      <w:tr w:rsidR="000F7FCA" w:rsidRPr="000F7FCA" w14:paraId="5CF412DD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8DE933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Regulacja wysokości: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23817C1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Min. 150 mm</w:t>
            </w:r>
          </w:p>
        </w:tc>
      </w:tr>
      <w:tr w:rsidR="000F7FCA" w:rsidRPr="000F7FCA" w14:paraId="0DC19A40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A849AA1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Interfejs Montażowy VESA: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2CCD01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100 x 100 mm</w:t>
            </w:r>
          </w:p>
        </w:tc>
      </w:tr>
      <w:tr w:rsidR="000F7FCA" w:rsidRPr="000F7FCA" w14:paraId="24F52271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473887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Dołączone przewody: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250847C" w14:textId="45D3B053" w:rsidR="002D12D8" w:rsidRPr="007117B9" w:rsidRDefault="008D7FE1" w:rsidP="006E76B9">
            <w:pPr>
              <w:shd w:val="clear" w:color="auto" w:fill="FFFFFF"/>
              <w:spacing w:after="0" w:line="240" w:lineRule="auto"/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</w:pPr>
            <w:r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 xml:space="preserve">Min. </w:t>
            </w:r>
            <w:r w:rsidR="002D12D8"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>1 x kabel DisplayPort - DisplayPort 1.8</w:t>
            </w:r>
            <w:r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 xml:space="preserve"> </w:t>
            </w:r>
            <w:r w:rsidR="002D12D8"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>m</w:t>
            </w:r>
          </w:p>
          <w:p w14:paraId="45F76309" w14:textId="0B023210" w:rsidR="002D12D8" w:rsidRPr="000F7FCA" w:rsidRDefault="008D7FE1" w:rsidP="006E76B9">
            <w:pPr>
              <w:shd w:val="clear" w:color="auto" w:fill="FFFFFF"/>
              <w:spacing w:after="0" w:line="240" w:lineRule="auto"/>
              <w:rPr>
                <w:rFonts w:ascii="Arial Nova" w:hAnsi="Arial Nova"/>
                <w:spacing w:val="1"/>
                <w:sz w:val="18"/>
                <w:szCs w:val="18"/>
              </w:rPr>
            </w:pPr>
            <w:r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 xml:space="preserve">Min. </w:t>
            </w:r>
            <w:r w:rsidR="002D12D8"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 xml:space="preserve">1 x </w:t>
            </w:r>
            <w:r w:rsidR="0060304F" w:rsidRPr="007117B9">
              <w:rPr>
                <w:rFonts w:ascii="Arial Nova" w:hAnsi="Arial Nova"/>
                <w:spacing w:val="1"/>
                <w:sz w:val="18"/>
                <w:szCs w:val="18"/>
                <w:lang w:val="en-US"/>
              </w:rPr>
              <w:t xml:space="preserve">kabel USB 10 Gb/s (USB 3.2 2. gen.) </w:t>
            </w:r>
            <w:proofErr w:type="spellStart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>Type</w:t>
            </w:r>
            <w:proofErr w:type="spellEnd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-C do </w:t>
            </w:r>
            <w:proofErr w:type="spellStart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>Type</w:t>
            </w:r>
            <w:proofErr w:type="spellEnd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-C typu </w:t>
            </w:r>
            <w:proofErr w:type="spellStart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>upstream</w:t>
            </w:r>
            <w:proofErr w:type="spellEnd"/>
          </w:p>
          <w:p w14:paraId="3E9F2FE1" w14:textId="4BB95932" w:rsidR="002D12D8" w:rsidRPr="000F7FCA" w:rsidRDefault="008D7FE1" w:rsidP="006E76B9">
            <w:pPr>
              <w:shd w:val="clear" w:color="auto" w:fill="FFFFFF"/>
              <w:spacing w:after="0" w:line="240" w:lineRule="auto"/>
              <w:rPr>
                <w:rFonts w:ascii="Arial Nova" w:hAnsi="Arial Nova"/>
                <w:spacing w:val="1"/>
                <w:sz w:val="18"/>
                <w:szCs w:val="18"/>
              </w:rPr>
            </w:pPr>
            <w:r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Min. </w:t>
            </w:r>
            <w:r w:rsidR="002D12D8"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1 x kabel </w:t>
            </w:r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USB 5 </w:t>
            </w:r>
            <w:proofErr w:type="spellStart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>Gb</w:t>
            </w:r>
            <w:proofErr w:type="spellEnd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/s (USB 3.2 1. Gen.) </w:t>
            </w:r>
            <w:proofErr w:type="spellStart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>Type</w:t>
            </w:r>
            <w:proofErr w:type="spellEnd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 xml:space="preserve">-C do </w:t>
            </w:r>
            <w:proofErr w:type="spellStart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>Type</w:t>
            </w:r>
            <w:proofErr w:type="spellEnd"/>
            <w:r w:rsidR="0060304F" w:rsidRPr="000F7FCA">
              <w:rPr>
                <w:rFonts w:ascii="Arial Nova" w:hAnsi="Arial Nova"/>
                <w:spacing w:val="1"/>
                <w:sz w:val="18"/>
                <w:szCs w:val="18"/>
              </w:rPr>
              <w:t>-A (kabel C-A) 1,8 m</w:t>
            </w:r>
          </w:p>
          <w:p w14:paraId="7BFC9BE2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0F7FCA" w:rsidRPr="007117B9" w14:paraId="17F974A8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370DE8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Zgodność z normami: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A1D7AB6" w14:textId="2C54092D" w:rsidR="002D12D8" w:rsidRPr="000F7FCA" w:rsidRDefault="007C2FA9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val="en-GB"/>
              </w:rPr>
            </w:pPr>
            <w:r w:rsidRPr="007117B9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  <w:lang w:val="en-US"/>
              </w:rPr>
              <w:t xml:space="preserve">Min. </w:t>
            </w:r>
            <w:r w:rsidR="002D12D8" w:rsidRPr="007117B9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  <w:lang w:val="en-US"/>
              </w:rPr>
              <w:t>RoHS, NFPA 99, PVC-free</w:t>
            </w:r>
          </w:p>
        </w:tc>
      </w:tr>
      <w:tr w:rsidR="000F7FCA" w:rsidRPr="000F7FCA" w14:paraId="6EFA3EBB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F923401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lastRenderedPageBreak/>
              <w:t>Konsumpcja energii (w trybie ON):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6E1C975" w14:textId="2D1EEF2E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Max. 2</w:t>
            </w:r>
            <w:r w:rsidR="00691B48" w:rsidRPr="000F7FCA">
              <w:rPr>
                <w:rFonts w:ascii="Arial Nova" w:hAnsi="Arial Nova"/>
                <w:sz w:val="18"/>
                <w:szCs w:val="18"/>
              </w:rPr>
              <w:t>1</w:t>
            </w:r>
            <w:r w:rsidRPr="000F7FCA">
              <w:rPr>
                <w:rFonts w:ascii="Arial Nova" w:hAnsi="Arial Nova"/>
                <w:sz w:val="18"/>
                <w:szCs w:val="18"/>
              </w:rPr>
              <w:t xml:space="preserve"> W</w:t>
            </w:r>
          </w:p>
        </w:tc>
      </w:tr>
      <w:tr w:rsidR="000F7FCA" w:rsidRPr="000F7FCA" w14:paraId="73C4326B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14572BD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Pobór Mocy Max. (tryb Wł.):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04F783B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Max. 171 wat</w:t>
            </w:r>
          </w:p>
        </w:tc>
      </w:tr>
      <w:tr w:rsidR="000F7FCA" w:rsidRPr="000F7FCA" w14:paraId="310AABFF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8CF1B8C" w14:textId="77777777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>Zużycie energii w stanie czuwania: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609A42" w14:textId="1E424299" w:rsidR="002D12D8" w:rsidRPr="000F7FCA" w:rsidRDefault="002D12D8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Max. 0.</w:t>
            </w:r>
            <w:r w:rsidR="00691B48" w:rsidRPr="000F7FCA">
              <w:rPr>
                <w:rFonts w:ascii="Arial Nova" w:hAnsi="Arial Nova"/>
                <w:sz w:val="18"/>
                <w:szCs w:val="18"/>
              </w:rPr>
              <w:t>4</w:t>
            </w:r>
            <w:r w:rsidRPr="000F7FCA">
              <w:rPr>
                <w:rFonts w:ascii="Arial Nova" w:hAnsi="Arial Nova"/>
                <w:sz w:val="18"/>
                <w:szCs w:val="18"/>
              </w:rPr>
              <w:t xml:space="preserve"> wat</w:t>
            </w:r>
          </w:p>
        </w:tc>
      </w:tr>
      <w:tr w:rsidR="000F7FCA" w:rsidRPr="007117B9" w14:paraId="31CCF858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1751D33" w14:textId="725549F2" w:rsidR="002D12D8" w:rsidRPr="000F7FCA" w:rsidRDefault="007C2FA9" w:rsidP="006E76B9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0F7FCA">
              <w:rPr>
                <w:rFonts w:ascii="Arial Nova" w:hAnsi="Arial Nova"/>
                <w:b/>
                <w:bCs/>
                <w:sz w:val="18"/>
                <w:szCs w:val="18"/>
              </w:rPr>
              <w:t xml:space="preserve">Standardy ochrony środowiska: 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EDCC8D" w14:textId="21415681" w:rsidR="002D12D8" w:rsidRPr="007117B9" w:rsidRDefault="007C2FA9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  <w:r w:rsidRPr="007117B9">
              <w:rPr>
                <w:rFonts w:ascii="Arial Nova" w:hAnsi="Arial Nova"/>
                <w:sz w:val="18"/>
                <w:szCs w:val="18"/>
                <w:lang w:val="en-US"/>
              </w:rPr>
              <w:t>Min. ENERGY STAR, TCO Certified Edge, EPEAT Gold</w:t>
            </w:r>
          </w:p>
        </w:tc>
      </w:tr>
      <w:tr w:rsidR="000F7FCA" w:rsidRPr="000F7FCA" w14:paraId="1B7E4967" w14:textId="77777777" w:rsidTr="000F7F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601302" w14:textId="2263E526" w:rsidR="002D12D8" w:rsidRPr="000F7FCA" w:rsidRDefault="007C2FA9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Gwarancja producenta</w:t>
            </w:r>
            <w:r w:rsidR="002D12D8" w:rsidRPr="000F7FCA">
              <w:rPr>
                <w:rFonts w:ascii="Arial Nova" w:hAnsi="Arial Nova"/>
                <w:sz w:val="18"/>
                <w:szCs w:val="18"/>
              </w:rPr>
              <w:t>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C5EF68" w14:textId="1BE87234" w:rsidR="002D12D8" w:rsidRPr="000F7FCA" w:rsidRDefault="007C2FA9" w:rsidP="006E76B9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0F7FCA">
              <w:rPr>
                <w:rFonts w:ascii="Arial Nova" w:hAnsi="Arial Nova"/>
                <w:sz w:val="18"/>
                <w:szCs w:val="18"/>
              </w:rPr>
              <w:t>Min.</w:t>
            </w:r>
            <w:r w:rsidR="002D12D8" w:rsidRPr="000F7FCA">
              <w:rPr>
                <w:rFonts w:ascii="Arial Nova" w:hAnsi="Arial Nova"/>
                <w:sz w:val="18"/>
                <w:szCs w:val="18"/>
              </w:rPr>
              <w:t xml:space="preserve"> 3</w:t>
            </w:r>
            <w:r w:rsidR="000F7FCA">
              <w:rPr>
                <w:rFonts w:ascii="Arial Nova" w:hAnsi="Arial Nova"/>
                <w:sz w:val="18"/>
                <w:szCs w:val="18"/>
              </w:rPr>
              <w:t>6 miesięcy on-site</w:t>
            </w:r>
          </w:p>
        </w:tc>
      </w:tr>
    </w:tbl>
    <w:p w14:paraId="0C5BBAC0" w14:textId="77777777" w:rsidR="002D12D8" w:rsidRDefault="002D12D8"/>
    <w:sectPr w:rsidR="002D12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4A0B" w14:textId="77777777" w:rsidR="007117B9" w:rsidRDefault="007117B9" w:rsidP="007117B9">
      <w:pPr>
        <w:spacing w:after="0" w:line="240" w:lineRule="auto"/>
      </w:pPr>
      <w:r>
        <w:separator/>
      </w:r>
    </w:p>
  </w:endnote>
  <w:endnote w:type="continuationSeparator" w:id="0">
    <w:p w14:paraId="3AEE2CA3" w14:textId="77777777" w:rsidR="007117B9" w:rsidRDefault="007117B9" w:rsidP="0071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1726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647DB3" w14:textId="243C9EB3" w:rsidR="007A7927" w:rsidRDefault="007A79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700C70" w14:textId="77777777" w:rsidR="007117B9" w:rsidRDefault="00711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B4E3" w14:textId="77777777" w:rsidR="007117B9" w:rsidRDefault="007117B9" w:rsidP="007117B9">
      <w:pPr>
        <w:spacing w:after="0" w:line="240" w:lineRule="auto"/>
      </w:pPr>
      <w:r>
        <w:separator/>
      </w:r>
    </w:p>
  </w:footnote>
  <w:footnote w:type="continuationSeparator" w:id="0">
    <w:p w14:paraId="0064B235" w14:textId="77777777" w:rsidR="007117B9" w:rsidRDefault="007117B9" w:rsidP="0071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38AC" w14:textId="0D6C714F" w:rsidR="007117B9" w:rsidRPr="007117B9" w:rsidRDefault="007117B9" w:rsidP="007117B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117B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7117B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7117B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A05</w:t>
    </w:r>
    <w:r w:rsidRPr="007117B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46A09DCE" w14:textId="77777777" w:rsidR="007117B9" w:rsidRDefault="007117B9" w:rsidP="007117B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F7FCA"/>
    <w:rsid w:val="002D12D8"/>
    <w:rsid w:val="00376ECA"/>
    <w:rsid w:val="003A6288"/>
    <w:rsid w:val="004111E1"/>
    <w:rsid w:val="00436D47"/>
    <w:rsid w:val="0050120C"/>
    <w:rsid w:val="0056470B"/>
    <w:rsid w:val="005F577F"/>
    <w:rsid w:val="0060304F"/>
    <w:rsid w:val="00691B48"/>
    <w:rsid w:val="006E76B9"/>
    <w:rsid w:val="007117B9"/>
    <w:rsid w:val="007A7927"/>
    <w:rsid w:val="007B7EC5"/>
    <w:rsid w:val="007C2FA9"/>
    <w:rsid w:val="00864057"/>
    <w:rsid w:val="00895603"/>
    <w:rsid w:val="008D7FE1"/>
    <w:rsid w:val="00955447"/>
    <w:rsid w:val="00AE7982"/>
    <w:rsid w:val="00B52223"/>
    <w:rsid w:val="00C546EC"/>
    <w:rsid w:val="00E00161"/>
    <w:rsid w:val="00F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7B9"/>
  </w:style>
  <w:style w:type="paragraph" w:styleId="Stopka">
    <w:name w:val="footer"/>
    <w:basedOn w:val="Normalny"/>
    <w:link w:val="StopkaZnak"/>
    <w:uiPriority w:val="99"/>
    <w:unhideWhenUsed/>
    <w:rsid w:val="0071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5</cp:revision>
  <dcterms:created xsi:type="dcterms:W3CDTF">2023-10-06T08:33:00Z</dcterms:created>
  <dcterms:modified xsi:type="dcterms:W3CDTF">2024-03-15T14:26:00Z</dcterms:modified>
</cp:coreProperties>
</file>