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7219A17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D3E4B">
        <w:rPr>
          <w:rFonts w:asciiTheme="minorHAnsi" w:hAnsiTheme="minorHAnsi" w:cstheme="minorHAnsi"/>
          <w:b/>
          <w:sz w:val="22"/>
          <w:szCs w:val="22"/>
        </w:rPr>
        <w:t>(</w:t>
      </w:r>
      <w:r w:rsidRPr="00BD3E4B">
        <w:rPr>
          <w:rFonts w:asciiTheme="minorHAnsi" w:eastAsia="Arial" w:hAnsiTheme="minorHAnsi" w:cstheme="minorHAnsi"/>
          <w:b/>
          <w:sz w:val="22"/>
          <w:szCs w:val="22"/>
        </w:rPr>
        <w:t>znak</w:t>
      </w:r>
      <w:r w:rsidRPr="00915695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226852" w:rsidRPr="0091569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60CC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BD3E4B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44089C3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26852" w:rsidRPr="002268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91569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przestrzennego Gminy Stryków dla fragmentów </w:t>
      </w:r>
      <w:r w:rsidR="0072709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 Uchwałą Nr VII/48/2024 Rady Miejskiej w Strykowie z dnia 27.08.2024 r.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</w:t>
      </w:r>
      <w:r w:rsidR="00727094">
        <w:rPr>
          <w:rFonts w:asciiTheme="minorHAnsi" w:eastAsia="Arial" w:hAnsiTheme="minorHAnsi" w:cstheme="minorHAnsi"/>
          <w:sz w:val="22"/>
          <w:szCs w:val="22"/>
        </w:rPr>
        <w:t> </w:t>
      </w:r>
      <w:r w:rsidRPr="00A018F9">
        <w:rPr>
          <w:rFonts w:asciiTheme="minorHAnsi" w:eastAsia="Arial" w:hAnsiTheme="minorHAnsi" w:cstheme="minorHAnsi"/>
          <w:sz w:val="22"/>
          <w:szCs w:val="22"/>
        </w:rPr>
        <w:t>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0E952C52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 w postaci zdolności technicznych lub zawodowych lub sytuacji finansowej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26852" w:rsidRPr="002268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91569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</w:t>
      </w:r>
      <w:r w:rsidR="00733CEE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przestrzennego Gminy Stryków dla fragmentów </w:t>
      </w:r>
      <w:r w:rsidR="00727094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obrębów, zgodnie z Uchwałą Nr VII/48/2024 Rady Miejskiej w Strykowie z dnia 27.08.2024 r.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</w:t>
      </w:r>
      <w:r w:rsidR="00226852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 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54181136">
                <wp:simplePos x="0" y="0"/>
                <wp:positionH relativeFrom="margin">
                  <wp:posOffset>2919730</wp:posOffset>
                </wp:positionH>
                <wp:positionV relativeFrom="paragraph">
                  <wp:posOffset>117475</wp:posOffset>
                </wp:positionV>
                <wp:extent cx="2676525" cy="13430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DC8D662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CD544BF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9pt;margin-top:9.25pt;width:210.7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">
                <o:extrusion v:ext="view" color="white" on="t"/>
                <v:textbox>
                  <w:txbxContent>
                    <w:p w14:paraId="4DC8D662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CD544BF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EDA39" w14:textId="77777777" w:rsidR="00070E23" w:rsidRDefault="00070E23" w:rsidP="007E4908">
      <w:r>
        <w:separator/>
      </w:r>
    </w:p>
  </w:endnote>
  <w:endnote w:type="continuationSeparator" w:id="0">
    <w:p w14:paraId="3E7BFFFC" w14:textId="77777777" w:rsidR="00070E23" w:rsidRDefault="00070E2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06F29" w14:textId="77777777" w:rsidR="00070E23" w:rsidRDefault="00070E23" w:rsidP="007E4908">
      <w:r>
        <w:separator/>
      </w:r>
    </w:p>
  </w:footnote>
  <w:footnote w:type="continuationSeparator" w:id="0">
    <w:p w14:paraId="638E0E9B" w14:textId="77777777" w:rsidR="00070E23" w:rsidRDefault="00070E23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BF60F8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BF60F8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7C3B8B7F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226852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A60CC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0317F"/>
    <w:rsid w:val="00036243"/>
    <w:rsid w:val="00060BB7"/>
    <w:rsid w:val="00061E86"/>
    <w:rsid w:val="00070E23"/>
    <w:rsid w:val="0007715A"/>
    <w:rsid w:val="00094A5E"/>
    <w:rsid w:val="000B1DD7"/>
    <w:rsid w:val="000C110E"/>
    <w:rsid w:val="000C2BB7"/>
    <w:rsid w:val="000D630B"/>
    <w:rsid w:val="000E4B8E"/>
    <w:rsid w:val="000F50A7"/>
    <w:rsid w:val="001031BF"/>
    <w:rsid w:val="00110492"/>
    <w:rsid w:val="001167D7"/>
    <w:rsid w:val="00125DE5"/>
    <w:rsid w:val="00127383"/>
    <w:rsid w:val="0012758F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FC8"/>
    <w:rsid w:val="00223E93"/>
    <w:rsid w:val="0022682B"/>
    <w:rsid w:val="00226852"/>
    <w:rsid w:val="00251DE7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12A66"/>
    <w:rsid w:val="0052568C"/>
    <w:rsid w:val="005464E0"/>
    <w:rsid w:val="00553CCC"/>
    <w:rsid w:val="00566C76"/>
    <w:rsid w:val="0059095B"/>
    <w:rsid w:val="00591E9D"/>
    <w:rsid w:val="005A00E2"/>
    <w:rsid w:val="005A0499"/>
    <w:rsid w:val="005A6C98"/>
    <w:rsid w:val="005A7D3D"/>
    <w:rsid w:val="005B7241"/>
    <w:rsid w:val="005B7246"/>
    <w:rsid w:val="005E0A2A"/>
    <w:rsid w:val="005E20FB"/>
    <w:rsid w:val="00616273"/>
    <w:rsid w:val="006201BA"/>
    <w:rsid w:val="0064183A"/>
    <w:rsid w:val="006543D3"/>
    <w:rsid w:val="006566FF"/>
    <w:rsid w:val="006810F8"/>
    <w:rsid w:val="006A3CF8"/>
    <w:rsid w:val="006A517D"/>
    <w:rsid w:val="006A74CD"/>
    <w:rsid w:val="006B16A3"/>
    <w:rsid w:val="006C3B4A"/>
    <w:rsid w:val="006D1267"/>
    <w:rsid w:val="006D7C57"/>
    <w:rsid w:val="006E0DA9"/>
    <w:rsid w:val="006E653E"/>
    <w:rsid w:val="006F58B3"/>
    <w:rsid w:val="0071135D"/>
    <w:rsid w:val="00721E12"/>
    <w:rsid w:val="00727094"/>
    <w:rsid w:val="00733CEE"/>
    <w:rsid w:val="007365C5"/>
    <w:rsid w:val="00742829"/>
    <w:rsid w:val="007500F4"/>
    <w:rsid w:val="00752C95"/>
    <w:rsid w:val="007545AA"/>
    <w:rsid w:val="00761AC0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867E0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05101"/>
    <w:rsid w:val="00915695"/>
    <w:rsid w:val="0095250C"/>
    <w:rsid w:val="00955676"/>
    <w:rsid w:val="00962B30"/>
    <w:rsid w:val="00987215"/>
    <w:rsid w:val="00997F30"/>
    <w:rsid w:val="009A1C51"/>
    <w:rsid w:val="009D1106"/>
    <w:rsid w:val="009D1EBC"/>
    <w:rsid w:val="009D3A8D"/>
    <w:rsid w:val="009D7C7A"/>
    <w:rsid w:val="00A018F9"/>
    <w:rsid w:val="00A07BE1"/>
    <w:rsid w:val="00A1470E"/>
    <w:rsid w:val="00A4765D"/>
    <w:rsid w:val="00A60CC7"/>
    <w:rsid w:val="00A75400"/>
    <w:rsid w:val="00A77DEE"/>
    <w:rsid w:val="00A77FED"/>
    <w:rsid w:val="00AE2691"/>
    <w:rsid w:val="00B10437"/>
    <w:rsid w:val="00B11751"/>
    <w:rsid w:val="00B154EC"/>
    <w:rsid w:val="00B157FD"/>
    <w:rsid w:val="00B33F9D"/>
    <w:rsid w:val="00B564F8"/>
    <w:rsid w:val="00B56F96"/>
    <w:rsid w:val="00B615EF"/>
    <w:rsid w:val="00B7491C"/>
    <w:rsid w:val="00B95D69"/>
    <w:rsid w:val="00BD3E4B"/>
    <w:rsid w:val="00BD49EB"/>
    <w:rsid w:val="00BF15C4"/>
    <w:rsid w:val="00BF60F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CD2F51"/>
    <w:rsid w:val="00D05A21"/>
    <w:rsid w:val="00D16244"/>
    <w:rsid w:val="00D207A9"/>
    <w:rsid w:val="00D23E08"/>
    <w:rsid w:val="00D250A0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275E9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59</cp:revision>
  <dcterms:created xsi:type="dcterms:W3CDTF">2021-07-07T11:17:00Z</dcterms:created>
  <dcterms:modified xsi:type="dcterms:W3CDTF">2024-11-05T08:49:00Z</dcterms:modified>
</cp:coreProperties>
</file>