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6F345" w14:textId="0C759454" w:rsidR="00906BD5" w:rsidRPr="00721C4D" w:rsidRDefault="00906BD5" w:rsidP="00906BD5">
      <w:pPr>
        <w:spacing w:line="360" w:lineRule="auto"/>
        <w:jc w:val="right"/>
        <w:rPr>
          <w:rFonts w:ascii="Garamond" w:hAnsi="Garamond"/>
          <w:b/>
          <w:lang w:eastAsia="en-US"/>
        </w:rPr>
      </w:pPr>
      <w:r w:rsidRPr="00721C4D">
        <w:rPr>
          <w:rFonts w:ascii="Garamond" w:hAnsi="Garamond"/>
          <w:b/>
        </w:rPr>
        <w:t>IMZP.272.0</w:t>
      </w:r>
      <w:r>
        <w:rPr>
          <w:rFonts w:ascii="Garamond" w:hAnsi="Garamond"/>
          <w:b/>
        </w:rPr>
        <w:t>2</w:t>
      </w:r>
      <w:r w:rsidRPr="00721C4D">
        <w:rPr>
          <w:rFonts w:ascii="Garamond" w:hAnsi="Garamond"/>
          <w:b/>
        </w:rPr>
        <w:t xml:space="preserve">.2023. </w:t>
      </w:r>
      <w:r w:rsidRPr="00721C4D">
        <w:rPr>
          <w:rFonts w:ascii="Garamond" w:hAnsi="Garamond"/>
          <w:b/>
          <w:lang w:eastAsia="en-US"/>
        </w:rPr>
        <w:t xml:space="preserve"> Załącznik Nr 4</w:t>
      </w:r>
    </w:p>
    <w:p w14:paraId="7A3F70B6" w14:textId="77777777" w:rsidR="00906BD5" w:rsidRDefault="00906BD5" w:rsidP="00906BD5">
      <w:pPr>
        <w:suppressAutoHyphens/>
        <w:spacing w:line="360" w:lineRule="auto"/>
        <w:rPr>
          <w:rFonts w:ascii="Garamond" w:hAnsi="Garamond"/>
          <w:b/>
          <w:u w:val="single"/>
        </w:rPr>
      </w:pPr>
    </w:p>
    <w:p w14:paraId="6ED3DD5E" w14:textId="3F6F2668" w:rsidR="00906BD5" w:rsidRPr="00721C4D" w:rsidRDefault="00C9355F" w:rsidP="00C9355F">
      <w:pPr>
        <w:suppressAutoHyphens/>
        <w:spacing w:line="360" w:lineRule="auto"/>
        <w:jc w:val="center"/>
        <w:rPr>
          <w:rFonts w:ascii="Garamond" w:hAnsi="Garamond"/>
          <w:b/>
          <w:u w:val="single"/>
        </w:rPr>
      </w:pPr>
      <w:r>
        <w:rPr>
          <w:rFonts w:ascii="Garamond" w:hAnsi="Garamond"/>
          <w:b/>
          <w:u w:val="single"/>
        </w:rPr>
        <w:t>Projekt umowy</w:t>
      </w:r>
    </w:p>
    <w:p w14:paraId="50E044AD" w14:textId="35CAE696" w:rsidR="00906BD5" w:rsidRPr="00721C4D" w:rsidRDefault="00906BD5" w:rsidP="00906BD5">
      <w:pPr>
        <w:spacing w:line="360" w:lineRule="auto"/>
        <w:jc w:val="center"/>
        <w:rPr>
          <w:rFonts w:ascii="Garamond" w:hAnsi="Garamond"/>
          <w:b/>
          <w:bCs/>
        </w:rPr>
      </w:pPr>
      <w:r w:rsidRPr="00721C4D">
        <w:rPr>
          <w:rFonts w:ascii="Garamond" w:hAnsi="Garamond"/>
          <w:b/>
          <w:bCs/>
        </w:rPr>
        <w:t>UMOWA NR IMZP.273.0</w:t>
      </w:r>
      <w:r>
        <w:rPr>
          <w:rFonts w:ascii="Garamond" w:hAnsi="Garamond"/>
          <w:b/>
          <w:bCs/>
        </w:rPr>
        <w:t>2</w:t>
      </w:r>
      <w:r w:rsidRPr="00721C4D">
        <w:rPr>
          <w:rFonts w:ascii="Garamond" w:hAnsi="Garamond"/>
          <w:b/>
          <w:bCs/>
        </w:rPr>
        <w:t>.ZP.2023</w:t>
      </w:r>
    </w:p>
    <w:p w14:paraId="46B77F7B" w14:textId="77777777" w:rsidR="00906BD5" w:rsidRDefault="00906BD5" w:rsidP="00906BD5">
      <w:pPr>
        <w:spacing w:line="360" w:lineRule="auto"/>
        <w:jc w:val="center"/>
        <w:rPr>
          <w:rFonts w:ascii="Garamond" w:hAnsi="Garamond"/>
          <w:bCs/>
        </w:rPr>
      </w:pPr>
    </w:p>
    <w:p w14:paraId="08A27B56" w14:textId="77777777" w:rsidR="00906BD5" w:rsidRPr="00721C4D" w:rsidRDefault="00906BD5" w:rsidP="00906BD5">
      <w:pPr>
        <w:spacing w:line="360" w:lineRule="auto"/>
        <w:jc w:val="center"/>
        <w:rPr>
          <w:rFonts w:ascii="Garamond" w:hAnsi="Garamond"/>
          <w:bCs/>
        </w:rPr>
      </w:pPr>
    </w:p>
    <w:p w14:paraId="5C624A10" w14:textId="77777777" w:rsidR="00906BD5" w:rsidRPr="00721C4D" w:rsidRDefault="00906BD5" w:rsidP="00906BD5">
      <w:pPr>
        <w:spacing w:line="360" w:lineRule="auto"/>
        <w:jc w:val="both"/>
        <w:rPr>
          <w:rFonts w:ascii="Garamond" w:hAnsi="Garamond"/>
          <w:bCs/>
        </w:rPr>
      </w:pPr>
      <w:r w:rsidRPr="00721C4D">
        <w:rPr>
          <w:rFonts w:ascii="Garamond" w:hAnsi="Garamond"/>
          <w:bCs/>
        </w:rPr>
        <w:t xml:space="preserve">Zawarta w dniu…………………… 2023 roku, w Sochaczewie, pomiędzy </w:t>
      </w:r>
      <w:r w:rsidRPr="00721C4D">
        <w:rPr>
          <w:rFonts w:ascii="Garamond" w:hAnsi="Garamond"/>
          <w:b/>
          <w:bCs/>
        </w:rPr>
        <w:t>Powiatem Sochaczewskim</w:t>
      </w:r>
      <w:r w:rsidRPr="00721C4D">
        <w:rPr>
          <w:rFonts w:ascii="Garamond" w:hAnsi="Garamond"/>
          <w:bCs/>
        </w:rPr>
        <w:t xml:space="preserve"> z siedzibą w Sochaczewie przy ulicy marsz. Józefa Piłsudskiego 65 (NIP: 837 – 15 – 11 – 868), zwanym dalej „</w:t>
      </w:r>
      <w:r w:rsidRPr="00721C4D">
        <w:rPr>
          <w:rFonts w:ascii="Garamond" w:hAnsi="Garamond"/>
          <w:b/>
          <w:bCs/>
        </w:rPr>
        <w:t>Zamawiającym</w:t>
      </w:r>
      <w:r w:rsidRPr="00721C4D">
        <w:rPr>
          <w:rFonts w:ascii="Garamond" w:hAnsi="Garamond"/>
          <w:bCs/>
        </w:rPr>
        <w:t xml:space="preserve">”, reprezentowanym przez Zarząd Powiatu, </w:t>
      </w:r>
      <w:r>
        <w:rPr>
          <w:rFonts w:ascii="Garamond" w:hAnsi="Garamond"/>
          <w:bCs/>
        </w:rPr>
        <w:br/>
      </w:r>
      <w:r w:rsidRPr="00721C4D">
        <w:rPr>
          <w:rFonts w:ascii="Garamond" w:hAnsi="Garamond"/>
          <w:bCs/>
        </w:rPr>
        <w:t>w imieniu którego działają:</w:t>
      </w:r>
    </w:p>
    <w:p w14:paraId="41C02E04" w14:textId="77777777" w:rsidR="00906BD5" w:rsidRPr="00721C4D" w:rsidRDefault="00906BD5" w:rsidP="00906BD5">
      <w:pPr>
        <w:widowControl/>
        <w:numPr>
          <w:ilvl w:val="0"/>
          <w:numId w:val="1"/>
        </w:numPr>
        <w:spacing w:line="360" w:lineRule="auto"/>
        <w:ind w:left="567" w:hanging="567"/>
        <w:contextualSpacing/>
        <w:jc w:val="both"/>
        <w:rPr>
          <w:rFonts w:ascii="Garamond" w:hAnsi="Garamond"/>
          <w:bCs/>
        </w:rPr>
      </w:pPr>
      <w:r w:rsidRPr="00721C4D">
        <w:rPr>
          <w:rFonts w:ascii="Garamond" w:hAnsi="Garamond"/>
          <w:bCs/>
        </w:rPr>
        <w:t>…………………………………………………………………………………………….</w:t>
      </w:r>
    </w:p>
    <w:p w14:paraId="04B22001" w14:textId="77777777" w:rsidR="00906BD5" w:rsidRPr="00721C4D" w:rsidRDefault="00906BD5" w:rsidP="00906BD5">
      <w:pPr>
        <w:widowControl/>
        <w:numPr>
          <w:ilvl w:val="0"/>
          <w:numId w:val="1"/>
        </w:numPr>
        <w:spacing w:line="360" w:lineRule="auto"/>
        <w:ind w:left="567" w:hanging="567"/>
        <w:contextualSpacing/>
        <w:jc w:val="both"/>
        <w:rPr>
          <w:rFonts w:ascii="Garamond" w:hAnsi="Garamond"/>
          <w:bCs/>
        </w:rPr>
      </w:pPr>
      <w:r w:rsidRPr="00721C4D">
        <w:rPr>
          <w:rFonts w:ascii="Garamond" w:hAnsi="Garamond"/>
          <w:bCs/>
        </w:rPr>
        <w:t>…………………………………………………………………………………………….</w:t>
      </w:r>
    </w:p>
    <w:p w14:paraId="408283F4" w14:textId="77777777" w:rsidR="00906BD5" w:rsidRPr="00721C4D" w:rsidRDefault="00906BD5" w:rsidP="00906BD5">
      <w:pPr>
        <w:spacing w:line="360" w:lineRule="auto"/>
        <w:jc w:val="both"/>
        <w:rPr>
          <w:rFonts w:ascii="Garamond" w:hAnsi="Garamond"/>
          <w:bCs/>
        </w:rPr>
      </w:pPr>
      <w:r w:rsidRPr="00721C4D">
        <w:rPr>
          <w:rFonts w:ascii="Garamond" w:hAnsi="Garamond"/>
          <w:bCs/>
        </w:rPr>
        <w:t>przy kontrasygnacie Skarbnika Powiatu ……………………………………….</w:t>
      </w:r>
    </w:p>
    <w:p w14:paraId="6A0D0D51" w14:textId="77777777" w:rsidR="00906BD5" w:rsidRPr="00721C4D" w:rsidRDefault="00906BD5" w:rsidP="00906BD5">
      <w:pPr>
        <w:spacing w:line="360" w:lineRule="auto"/>
        <w:jc w:val="both"/>
        <w:rPr>
          <w:rFonts w:ascii="Garamond" w:hAnsi="Garamond"/>
          <w:bCs/>
        </w:rPr>
      </w:pPr>
      <w:r w:rsidRPr="00721C4D">
        <w:rPr>
          <w:rFonts w:ascii="Garamond" w:hAnsi="Garamond"/>
          <w:bCs/>
        </w:rPr>
        <w:t>a:</w:t>
      </w:r>
    </w:p>
    <w:p w14:paraId="11C4C8ED" w14:textId="77777777" w:rsidR="00906BD5" w:rsidRPr="00721C4D" w:rsidRDefault="00906BD5" w:rsidP="00906BD5">
      <w:pPr>
        <w:spacing w:line="360" w:lineRule="auto"/>
        <w:jc w:val="both"/>
        <w:rPr>
          <w:rFonts w:ascii="Garamond" w:hAnsi="Garamond"/>
          <w:bCs/>
        </w:rPr>
      </w:pPr>
      <w:r w:rsidRPr="00721C4D">
        <w:rPr>
          <w:rFonts w:ascii="Garamond" w:hAnsi="Garamond"/>
          <w:bCs/>
        </w:rPr>
        <w:t>………………………………………………………………………………………………………………………………………………………,</w:t>
      </w:r>
    </w:p>
    <w:p w14:paraId="455CE02C" w14:textId="77777777" w:rsidR="00906BD5" w:rsidRPr="00721C4D" w:rsidRDefault="00906BD5" w:rsidP="00906BD5">
      <w:pPr>
        <w:spacing w:line="360" w:lineRule="auto"/>
        <w:jc w:val="both"/>
        <w:rPr>
          <w:rFonts w:ascii="Garamond" w:hAnsi="Garamond"/>
          <w:bCs/>
        </w:rPr>
      </w:pPr>
      <w:r w:rsidRPr="00721C4D">
        <w:rPr>
          <w:rFonts w:ascii="Garamond" w:hAnsi="Garamond"/>
          <w:bCs/>
        </w:rPr>
        <w:t>Reprezentowany przez:</w:t>
      </w:r>
    </w:p>
    <w:p w14:paraId="1710DB0B" w14:textId="77777777" w:rsidR="00906BD5" w:rsidRPr="00721C4D" w:rsidRDefault="00906BD5" w:rsidP="00906BD5">
      <w:pPr>
        <w:spacing w:line="360" w:lineRule="auto"/>
        <w:jc w:val="both"/>
        <w:rPr>
          <w:rFonts w:ascii="Garamond" w:hAnsi="Garamond"/>
          <w:bCs/>
        </w:rPr>
      </w:pPr>
      <w:r w:rsidRPr="00721C4D">
        <w:rPr>
          <w:rFonts w:ascii="Garamond" w:hAnsi="Garamond"/>
          <w:bCs/>
        </w:rPr>
        <w:t>………………………………………………………………………………………………………………………………………………………,</w:t>
      </w:r>
    </w:p>
    <w:p w14:paraId="7CAFED6A" w14:textId="5589BF50" w:rsidR="00906BD5" w:rsidRPr="00721C4D" w:rsidRDefault="00906BD5" w:rsidP="00906BD5">
      <w:pPr>
        <w:spacing w:line="360" w:lineRule="auto"/>
        <w:jc w:val="both"/>
        <w:rPr>
          <w:rFonts w:ascii="Garamond" w:hAnsi="Garamond"/>
          <w:bCs/>
        </w:rPr>
      </w:pPr>
      <w:r w:rsidRPr="00721C4D">
        <w:rPr>
          <w:rFonts w:ascii="Garamond" w:hAnsi="Garamond"/>
          <w:bCs/>
        </w:rPr>
        <w:t xml:space="preserve"> zwaną / -ym dalej „</w:t>
      </w:r>
      <w:r w:rsidRPr="00721C4D">
        <w:rPr>
          <w:rFonts w:ascii="Garamond" w:hAnsi="Garamond"/>
          <w:b/>
          <w:bCs/>
        </w:rPr>
        <w:t>Wykonawcą</w:t>
      </w:r>
      <w:r w:rsidRPr="00721C4D">
        <w:rPr>
          <w:rFonts w:ascii="Garamond" w:hAnsi="Garamond"/>
          <w:bCs/>
        </w:rPr>
        <w:t xml:space="preserve">” wyłonionym w wyniku przeprowadzonego postępowania </w:t>
      </w:r>
      <w:r>
        <w:rPr>
          <w:rFonts w:ascii="Garamond" w:hAnsi="Garamond"/>
          <w:bCs/>
        </w:rPr>
        <w:br/>
      </w:r>
      <w:r w:rsidRPr="00721C4D">
        <w:rPr>
          <w:rFonts w:ascii="Garamond" w:hAnsi="Garamond"/>
          <w:bCs/>
        </w:rPr>
        <w:t xml:space="preserve">w trybie podstawowym nr </w:t>
      </w:r>
      <w:r w:rsidRPr="00721C4D">
        <w:rPr>
          <w:rFonts w:ascii="Garamond" w:hAnsi="Garamond"/>
          <w:b/>
          <w:bCs/>
        </w:rPr>
        <w:t>IMZP.272.0</w:t>
      </w:r>
      <w:r>
        <w:rPr>
          <w:rFonts w:ascii="Garamond" w:hAnsi="Garamond"/>
          <w:b/>
          <w:bCs/>
        </w:rPr>
        <w:t>2</w:t>
      </w:r>
      <w:r w:rsidRPr="00721C4D">
        <w:rPr>
          <w:rFonts w:ascii="Garamond" w:hAnsi="Garamond"/>
          <w:b/>
          <w:bCs/>
        </w:rPr>
        <w:t>.2023</w:t>
      </w:r>
      <w:r w:rsidRPr="00721C4D">
        <w:rPr>
          <w:rFonts w:ascii="Garamond" w:hAnsi="Garamond"/>
          <w:bCs/>
        </w:rPr>
        <w:t>, zgodnie z art. 275 ust.1 ustawy z dnia 11 września 2019 roku Prawo zamówień publicznych (Dz. U. 2022, poz. 1710 z późn. zm.) – zwaną dalej „ustawą Pzp” lub „Pzp”.</w:t>
      </w:r>
    </w:p>
    <w:p w14:paraId="1CEF7461" w14:textId="77777777" w:rsidR="00906BD5" w:rsidRDefault="00906BD5" w:rsidP="00906BD5">
      <w:pPr>
        <w:widowControl/>
        <w:spacing w:line="360" w:lineRule="auto"/>
        <w:jc w:val="center"/>
        <w:rPr>
          <w:rFonts w:ascii="Garamond" w:eastAsia="Calibri" w:hAnsi="Garamond"/>
          <w:b/>
          <w:bCs/>
          <w:color w:val="auto"/>
          <w:lang w:eastAsia="en-US"/>
        </w:rPr>
      </w:pPr>
    </w:p>
    <w:p w14:paraId="0433F319" w14:textId="70D455E0" w:rsidR="00906BD5" w:rsidRPr="00721C4D" w:rsidRDefault="00906BD5" w:rsidP="00906BD5">
      <w:pPr>
        <w:widowControl/>
        <w:spacing w:line="360" w:lineRule="auto"/>
        <w:jc w:val="center"/>
        <w:rPr>
          <w:rFonts w:ascii="Garamond" w:eastAsia="Calibri" w:hAnsi="Garamond"/>
          <w:b/>
          <w:bCs/>
          <w:color w:val="auto"/>
          <w:lang w:eastAsia="en-US"/>
        </w:rPr>
      </w:pPr>
      <w:r w:rsidRPr="00721C4D">
        <w:rPr>
          <w:rFonts w:ascii="Garamond" w:eastAsia="Calibri" w:hAnsi="Garamond"/>
          <w:b/>
          <w:bCs/>
          <w:color w:val="auto"/>
          <w:lang w:eastAsia="en-US"/>
        </w:rPr>
        <w:t>§ 1</w:t>
      </w:r>
    </w:p>
    <w:p w14:paraId="5801B5A9" w14:textId="77777777" w:rsidR="00906BD5" w:rsidRPr="00721C4D" w:rsidRDefault="00906BD5" w:rsidP="00906BD5">
      <w:pPr>
        <w:widowControl/>
        <w:spacing w:line="360" w:lineRule="auto"/>
        <w:jc w:val="center"/>
        <w:rPr>
          <w:rFonts w:ascii="Garamond" w:eastAsia="Calibri" w:hAnsi="Garamond"/>
          <w:b/>
          <w:bCs/>
          <w:color w:val="auto"/>
          <w:lang w:eastAsia="en-US"/>
        </w:rPr>
      </w:pPr>
      <w:r w:rsidRPr="00721C4D">
        <w:rPr>
          <w:rFonts w:ascii="Garamond" w:eastAsia="Calibri" w:hAnsi="Garamond"/>
          <w:b/>
          <w:bCs/>
          <w:color w:val="auto"/>
          <w:lang w:eastAsia="en-US"/>
        </w:rPr>
        <w:t>Przedmiot umowy</w:t>
      </w:r>
    </w:p>
    <w:p w14:paraId="731CE62C" w14:textId="50D30A40" w:rsidR="00F71900" w:rsidRPr="00F71900" w:rsidRDefault="00423557" w:rsidP="00F71900">
      <w:pPr>
        <w:pStyle w:val="Akapitzlist"/>
        <w:numPr>
          <w:ilvl w:val="0"/>
          <w:numId w:val="2"/>
        </w:numPr>
        <w:suppressAutoHyphens/>
        <w:spacing w:before="60" w:after="60" w:line="360" w:lineRule="auto"/>
        <w:ind w:left="357" w:hanging="357"/>
        <w:jc w:val="both"/>
        <w:rPr>
          <w:rFonts w:ascii="Garamond" w:hAnsi="Garamond"/>
        </w:rPr>
      </w:pPr>
      <w:r>
        <w:rPr>
          <w:rFonts w:ascii="Garamond" w:hAnsi="Garamond"/>
        </w:rPr>
        <w:t>Przedmiotem zamówienia</w:t>
      </w:r>
      <w:r w:rsidR="00906BD5" w:rsidRPr="00F71900">
        <w:rPr>
          <w:rFonts w:ascii="Garamond" w:hAnsi="Garamond"/>
        </w:rPr>
        <w:t xml:space="preserve"> </w:t>
      </w:r>
      <w:r w:rsidR="00906BD5" w:rsidRPr="00F71900">
        <w:rPr>
          <w:rFonts w:ascii="Garamond" w:hAnsi="Garamond"/>
          <w:bCs/>
        </w:rPr>
        <w:t>(zwanym dalej także „przedmiotem umowy”)</w:t>
      </w:r>
      <w:r w:rsidR="00906BD5" w:rsidRPr="00F71900">
        <w:rPr>
          <w:rFonts w:ascii="Garamond" w:hAnsi="Garamond"/>
        </w:rPr>
        <w:t xml:space="preserve">, </w:t>
      </w:r>
      <w:r w:rsidR="00F71900" w:rsidRPr="00F71900">
        <w:rPr>
          <w:rFonts w:ascii="Garamond" w:hAnsi="Garamond"/>
          <w:bCs/>
        </w:rPr>
        <w:t>jest realizacja zadania pod nazwą:</w:t>
      </w:r>
      <w:r w:rsidR="00906BD5" w:rsidRPr="00F71900">
        <w:rPr>
          <w:rFonts w:ascii="Garamond" w:hAnsi="Garamond"/>
        </w:rPr>
        <w:t xml:space="preserve"> </w:t>
      </w:r>
      <w:r w:rsidR="00F71900" w:rsidRPr="00F71900">
        <w:rPr>
          <w:rFonts w:ascii="Garamond" w:hAnsi="Garamond"/>
          <w:b/>
          <w:iCs/>
        </w:rPr>
        <w:t xml:space="preserve">Sukcesywna dostawa oleju opałowego na potrzeby Starostwa Powiatowego w Sochaczewie </w:t>
      </w:r>
      <w:r w:rsidR="00F71900" w:rsidRPr="00F71900">
        <w:rPr>
          <w:rFonts w:ascii="Garamond" w:hAnsi="Garamond"/>
          <w:b/>
          <w:bCs/>
          <w:iCs/>
        </w:rPr>
        <w:t>i jednostek podległych</w:t>
      </w:r>
      <w:r w:rsidR="00F71900" w:rsidRPr="00F71900">
        <w:rPr>
          <w:rFonts w:ascii="Garamond" w:hAnsi="Garamond"/>
          <w:b/>
          <w:iCs/>
        </w:rPr>
        <w:t xml:space="preserve"> na rok 2023/2024. </w:t>
      </w:r>
      <w:r w:rsidR="00F71900" w:rsidRPr="00F71900">
        <w:rPr>
          <w:rFonts w:ascii="Garamond" w:hAnsi="Garamond"/>
        </w:rPr>
        <w:t xml:space="preserve">zgodnie </w:t>
      </w:r>
      <w:r w:rsidR="00DB1187">
        <w:rPr>
          <w:rFonts w:ascii="Garamond" w:hAnsi="Garamond"/>
        </w:rPr>
        <w:br/>
      </w:r>
      <w:r w:rsidR="00F71900" w:rsidRPr="00F71900">
        <w:rPr>
          <w:rFonts w:ascii="Garamond" w:hAnsi="Garamond"/>
        </w:rPr>
        <w:t xml:space="preserve">z opisem przedmiotu zamówienia znajdującego się w SWZ i ofertą, stanowiącą </w:t>
      </w:r>
      <w:r w:rsidR="00F71900" w:rsidRPr="00F71900">
        <w:rPr>
          <w:rFonts w:ascii="Garamond" w:hAnsi="Garamond"/>
          <w:bCs/>
        </w:rPr>
        <w:t>załącznik nr 2 do niniejszej umowy</w:t>
      </w:r>
      <w:r w:rsidR="00F71900" w:rsidRPr="00F71900">
        <w:rPr>
          <w:rFonts w:ascii="Garamond" w:hAnsi="Garamond"/>
        </w:rPr>
        <w:t>.</w:t>
      </w:r>
    </w:p>
    <w:p w14:paraId="6E04CD14" w14:textId="4B3D2033" w:rsidR="00906BD5" w:rsidRPr="00906BD5" w:rsidRDefault="00906BD5" w:rsidP="00906BD5">
      <w:pPr>
        <w:pStyle w:val="Akapitzlist"/>
        <w:numPr>
          <w:ilvl w:val="0"/>
          <w:numId w:val="2"/>
        </w:numPr>
        <w:suppressAutoHyphens/>
        <w:spacing w:before="60" w:after="60" w:line="360" w:lineRule="auto"/>
        <w:jc w:val="both"/>
        <w:rPr>
          <w:rFonts w:ascii="Garamond" w:hAnsi="Garamond"/>
        </w:rPr>
      </w:pPr>
      <w:r w:rsidRPr="00906BD5">
        <w:rPr>
          <w:rFonts w:ascii="Garamond" w:hAnsi="Garamond"/>
        </w:rPr>
        <w:t>Zamawiający zleca</w:t>
      </w:r>
      <w:r w:rsidR="00366EEC">
        <w:rPr>
          <w:rFonts w:ascii="Garamond" w:hAnsi="Garamond"/>
        </w:rPr>
        <w:t>,</w:t>
      </w:r>
      <w:r w:rsidRPr="00906BD5">
        <w:rPr>
          <w:rFonts w:ascii="Garamond" w:hAnsi="Garamond"/>
        </w:rPr>
        <w:t xml:space="preserve"> a Wykonawca przyjmuje do realizacji sukcesywne dostawy oleju opałowego lekkiego w ilości nie większej, niż 130.000 litrów o następujących parametrach:</w:t>
      </w:r>
    </w:p>
    <w:p w14:paraId="493C79BE" w14:textId="77777777" w:rsidR="00906BD5" w:rsidRPr="00906BD5" w:rsidRDefault="00906BD5" w:rsidP="00906BD5">
      <w:pPr>
        <w:pStyle w:val="WW-Tekstpodstawowy2"/>
        <w:tabs>
          <w:tab w:val="left" w:pos="1276"/>
          <w:tab w:val="left" w:pos="1418"/>
          <w:tab w:val="left" w:pos="4820"/>
          <w:tab w:val="left" w:pos="5387"/>
        </w:tabs>
        <w:suppressAutoHyphens w:val="0"/>
        <w:spacing w:line="360" w:lineRule="auto"/>
        <w:ind w:left="709"/>
        <w:jc w:val="left"/>
        <w:rPr>
          <w:rFonts w:ascii="Garamond" w:hAnsi="Garamond"/>
          <w:szCs w:val="24"/>
          <w:lang w:val="pl-PL"/>
        </w:rPr>
      </w:pPr>
      <w:r w:rsidRPr="00906BD5">
        <w:rPr>
          <w:rFonts w:ascii="Garamond" w:hAnsi="Garamond"/>
          <w:szCs w:val="24"/>
          <w:lang w:val="pl-PL"/>
        </w:rPr>
        <w:t>gęstość w temp. 15</w:t>
      </w:r>
      <w:r w:rsidRPr="00906BD5">
        <w:rPr>
          <w:rFonts w:ascii="Garamond" w:hAnsi="Garamond"/>
          <w:szCs w:val="24"/>
          <w:vertAlign w:val="superscript"/>
          <w:lang w:val="pl-PL"/>
        </w:rPr>
        <w:t>0</w:t>
      </w:r>
      <w:r w:rsidRPr="00906BD5">
        <w:rPr>
          <w:rFonts w:ascii="Garamond" w:hAnsi="Garamond"/>
          <w:szCs w:val="24"/>
          <w:lang w:val="pl-PL"/>
        </w:rPr>
        <w:t>C</w:t>
      </w:r>
      <w:r w:rsidRPr="00906BD5">
        <w:rPr>
          <w:rFonts w:ascii="Garamond" w:hAnsi="Garamond"/>
          <w:szCs w:val="24"/>
          <w:lang w:val="pl-PL"/>
        </w:rPr>
        <w:tab/>
        <w:t>-</w:t>
      </w:r>
      <w:r w:rsidRPr="00906BD5">
        <w:rPr>
          <w:rFonts w:ascii="Garamond" w:hAnsi="Garamond"/>
          <w:szCs w:val="24"/>
          <w:lang w:val="pl-PL"/>
        </w:rPr>
        <w:tab/>
        <w:t>nie wyższa niż 0,86 kg/dm</w:t>
      </w:r>
      <w:r w:rsidRPr="00906BD5">
        <w:rPr>
          <w:rFonts w:ascii="Garamond" w:hAnsi="Garamond"/>
          <w:szCs w:val="24"/>
          <w:vertAlign w:val="superscript"/>
          <w:lang w:val="pl-PL"/>
        </w:rPr>
        <w:t>3</w:t>
      </w:r>
    </w:p>
    <w:p w14:paraId="30174311" w14:textId="77777777" w:rsidR="00906BD5" w:rsidRPr="00906BD5" w:rsidRDefault="00906BD5" w:rsidP="00906BD5">
      <w:pPr>
        <w:pStyle w:val="WW-Tekstpodstawowy2"/>
        <w:tabs>
          <w:tab w:val="left" w:pos="1276"/>
          <w:tab w:val="left" w:pos="1418"/>
          <w:tab w:val="left" w:pos="4820"/>
          <w:tab w:val="left" w:pos="5387"/>
        </w:tabs>
        <w:suppressAutoHyphens w:val="0"/>
        <w:spacing w:line="360" w:lineRule="auto"/>
        <w:ind w:left="709"/>
        <w:jc w:val="left"/>
        <w:rPr>
          <w:rFonts w:ascii="Garamond" w:hAnsi="Garamond"/>
          <w:szCs w:val="24"/>
          <w:lang w:val="pl-PL"/>
        </w:rPr>
      </w:pPr>
      <w:r w:rsidRPr="00906BD5">
        <w:rPr>
          <w:rFonts w:ascii="Garamond" w:hAnsi="Garamond"/>
          <w:szCs w:val="24"/>
          <w:lang w:val="pl-PL"/>
        </w:rPr>
        <w:lastRenderedPageBreak/>
        <w:t>temperatura zapłonu</w:t>
      </w:r>
      <w:r w:rsidRPr="00906BD5">
        <w:rPr>
          <w:rFonts w:ascii="Garamond" w:hAnsi="Garamond"/>
          <w:szCs w:val="24"/>
          <w:lang w:val="pl-PL"/>
        </w:rPr>
        <w:tab/>
        <w:t>-</w:t>
      </w:r>
      <w:r w:rsidRPr="00906BD5">
        <w:rPr>
          <w:rFonts w:ascii="Garamond" w:hAnsi="Garamond"/>
          <w:szCs w:val="24"/>
          <w:lang w:val="pl-PL"/>
        </w:rPr>
        <w:tab/>
        <w:t>nie mniej niż 56</w:t>
      </w:r>
      <w:r w:rsidRPr="00906BD5">
        <w:rPr>
          <w:rFonts w:ascii="Garamond" w:hAnsi="Garamond"/>
          <w:szCs w:val="24"/>
          <w:vertAlign w:val="superscript"/>
          <w:lang w:val="pl-PL"/>
        </w:rPr>
        <w:t>0</w:t>
      </w:r>
      <w:r w:rsidRPr="00906BD5">
        <w:rPr>
          <w:rFonts w:ascii="Garamond" w:hAnsi="Garamond"/>
          <w:szCs w:val="24"/>
          <w:lang w:val="pl-PL"/>
        </w:rPr>
        <w:t>C</w:t>
      </w:r>
    </w:p>
    <w:p w14:paraId="0774C33D" w14:textId="77777777" w:rsidR="00906BD5" w:rsidRPr="00906BD5" w:rsidRDefault="00906BD5" w:rsidP="00906BD5">
      <w:pPr>
        <w:pStyle w:val="WW-Tekstpodstawowy2"/>
        <w:tabs>
          <w:tab w:val="left" w:pos="1276"/>
          <w:tab w:val="left" w:pos="4820"/>
          <w:tab w:val="left" w:pos="5387"/>
        </w:tabs>
        <w:suppressAutoHyphens w:val="0"/>
        <w:spacing w:line="360" w:lineRule="auto"/>
        <w:ind w:left="709"/>
        <w:jc w:val="left"/>
        <w:rPr>
          <w:rFonts w:ascii="Garamond" w:hAnsi="Garamond"/>
          <w:szCs w:val="24"/>
          <w:lang w:val="pl-PL"/>
        </w:rPr>
      </w:pPr>
      <w:r w:rsidRPr="00906BD5">
        <w:rPr>
          <w:rFonts w:ascii="Garamond" w:hAnsi="Garamond"/>
          <w:szCs w:val="24"/>
          <w:lang w:val="pl-PL"/>
        </w:rPr>
        <w:t xml:space="preserve">lepkość kinematyczna w temp. 20 </w:t>
      </w:r>
      <w:r w:rsidRPr="00906BD5">
        <w:rPr>
          <w:rFonts w:ascii="Garamond" w:hAnsi="Garamond"/>
          <w:szCs w:val="24"/>
          <w:vertAlign w:val="superscript"/>
          <w:lang w:val="pl-PL"/>
        </w:rPr>
        <w:t>0</w:t>
      </w:r>
      <w:r w:rsidRPr="00906BD5">
        <w:rPr>
          <w:rFonts w:ascii="Garamond" w:hAnsi="Garamond"/>
          <w:szCs w:val="24"/>
          <w:lang w:val="pl-PL"/>
        </w:rPr>
        <w:t>C</w:t>
      </w:r>
      <w:r w:rsidRPr="00906BD5">
        <w:rPr>
          <w:rFonts w:ascii="Garamond" w:hAnsi="Garamond"/>
          <w:szCs w:val="24"/>
          <w:lang w:val="pl-PL"/>
        </w:rPr>
        <w:tab/>
        <w:t>-</w:t>
      </w:r>
      <w:r w:rsidRPr="00906BD5">
        <w:rPr>
          <w:rFonts w:ascii="Garamond" w:hAnsi="Garamond"/>
          <w:szCs w:val="24"/>
          <w:lang w:val="pl-PL"/>
        </w:rPr>
        <w:tab/>
        <w:t>6 mm</w:t>
      </w:r>
      <w:r w:rsidRPr="00906BD5">
        <w:rPr>
          <w:rFonts w:ascii="Garamond" w:hAnsi="Garamond"/>
          <w:szCs w:val="24"/>
          <w:vertAlign w:val="superscript"/>
          <w:lang w:val="pl-PL"/>
        </w:rPr>
        <w:t>2</w:t>
      </w:r>
      <w:r w:rsidRPr="00906BD5">
        <w:rPr>
          <w:rFonts w:ascii="Garamond" w:hAnsi="Garamond"/>
          <w:szCs w:val="24"/>
          <w:lang w:val="pl-PL"/>
        </w:rPr>
        <w:t>/s</w:t>
      </w:r>
    </w:p>
    <w:p w14:paraId="2572A965" w14:textId="77777777" w:rsidR="00906BD5" w:rsidRPr="00906BD5" w:rsidRDefault="00906BD5" w:rsidP="00906BD5">
      <w:pPr>
        <w:pStyle w:val="WW-Tekstpodstawowy2"/>
        <w:tabs>
          <w:tab w:val="left" w:pos="709"/>
          <w:tab w:val="left" w:pos="1276"/>
          <w:tab w:val="left" w:pos="4820"/>
          <w:tab w:val="left" w:pos="5387"/>
        </w:tabs>
        <w:suppressAutoHyphens w:val="0"/>
        <w:spacing w:line="360" w:lineRule="auto"/>
        <w:ind w:left="709"/>
        <w:jc w:val="left"/>
        <w:rPr>
          <w:rFonts w:ascii="Garamond" w:hAnsi="Garamond"/>
          <w:szCs w:val="24"/>
          <w:lang w:val="pl-PL"/>
        </w:rPr>
      </w:pPr>
      <w:r w:rsidRPr="00906BD5">
        <w:rPr>
          <w:rFonts w:ascii="Garamond" w:hAnsi="Garamond"/>
          <w:szCs w:val="24"/>
          <w:lang w:val="pl-PL"/>
        </w:rPr>
        <w:t>zawartość siarki</w:t>
      </w:r>
      <w:r w:rsidRPr="00906BD5">
        <w:rPr>
          <w:rFonts w:ascii="Garamond" w:hAnsi="Garamond"/>
          <w:szCs w:val="24"/>
          <w:lang w:val="pl-PL"/>
        </w:rPr>
        <w:tab/>
        <w:t>-</w:t>
      </w:r>
      <w:r w:rsidRPr="00906BD5">
        <w:rPr>
          <w:rFonts w:ascii="Garamond" w:hAnsi="Garamond"/>
          <w:szCs w:val="24"/>
          <w:lang w:val="pl-PL"/>
        </w:rPr>
        <w:tab/>
        <w:t>nie więcej niż 0,1%/m/m</w:t>
      </w:r>
    </w:p>
    <w:p w14:paraId="3AD93DF1" w14:textId="77777777" w:rsidR="00906BD5" w:rsidRPr="00906BD5" w:rsidRDefault="00906BD5" w:rsidP="00906BD5">
      <w:pPr>
        <w:pStyle w:val="WW-Tekstpodstawowy2"/>
        <w:tabs>
          <w:tab w:val="left" w:pos="709"/>
          <w:tab w:val="left" w:pos="1276"/>
          <w:tab w:val="left" w:pos="4820"/>
          <w:tab w:val="left" w:pos="5387"/>
        </w:tabs>
        <w:suppressAutoHyphens w:val="0"/>
        <w:spacing w:line="360" w:lineRule="auto"/>
        <w:ind w:left="709"/>
        <w:jc w:val="left"/>
        <w:rPr>
          <w:rFonts w:ascii="Garamond" w:hAnsi="Garamond"/>
          <w:szCs w:val="24"/>
          <w:lang w:val="pl-PL"/>
        </w:rPr>
      </w:pPr>
      <w:r w:rsidRPr="00906BD5">
        <w:rPr>
          <w:rFonts w:ascii="Garamond" w:hAnsi="Garamond"/>
          <w:szCs w:val="24"/>
          <w:lang w:val="pl-PL"/>
        </w:rPr>
        <w:t>wartość opałowa</w:t>
      </w:r>
      <w:r w:rsidRPr="00906BD5">
        <w:rPr>
          <w:rFonts w:ascii="Garamond" w:hAnsi="Garamond"/>
          <w:szCs w:val="24"/>
          <w:lang w:val="pl-PL"/>
        </w:rPr>
        <w:tab/>
        <w:t>-</w:t>
      </w:r>
      <w:r w:rsidRPr="00906BD5">
        <w:rPr>
          <w:rFonts w:ascii="Garamond" w:hAnsi="Garamond"/>
          <w:szCs w:val="24"/>
          <w:lang w:val="pl-PL"/>
        </w:rPr>
        <w:tab/>
        <w:t xml:space="preserve">nie mniej niż 42.600 </w:t>
      </w:r>
      <w:proofErr w:type="spellStart"/>
      <w:r w:rsidRPr="00906BD5">
        <w:rPr>
          <w:rFonts w:ascii="Garamond" w:hAnsi="Garamond"/>
          <w:szCs w:val="24"/>
          <w:lang w:val="pl-PL"/>
        </w:rPr>
        <w:t>kJ</w:t>
      </w:r>
      <w:proofErr w:type="spellEnd"/>
      <w:r w:rsidRPr="00906BD5">
        <w:rPr>
          <w:rFonts w:ascii="Garamond" w:hAnsi="Garamond"/>
          <w:szCs w:val="24"/>
          <w:lang w:val="pl-PL"/>
        </w:rPr>
        <w:t>/kg</w:t>
      </w:r>
    </w:p>
    <w:p w14:paraId="3B2A0D82" w14:textId="77777777" w:rsidR="00906BD5" w:rsidRPr="00906BD5" w:rsidRDefault="00906BD5" w:rsidP="00906BD5">
      <w:pPr>
        <w:pStyle w:val="WW-Tekstpodstawowy2"/>
        <w:tabs>
          <w:tab w:val="left" w:pos="709"/>
          <w:tab w:val="left" w:pos="1276"/>
          <w:tab w:val="left" w:pos="4820"/>
          <w:tab w:val="left" w:pos="5387"/>
        </w:tabs>
        <w:suppressAutoHyphens w:val="0"/>
        <w:spacing w:line="360" w:lineRule="auto"/>
        <w:ind w:left="709"/>
        <w:jc w:val="left"/>
        <w:rPr>
          <w:rFonts w:ascii="Garamond" w:hAnsi="Garamond"/>
          <w:szCs w:val="24"/>
          <w:lang w:val="pl-PL"/>
        </w:rPr>
      </w:pPr>
      <w:r w:rsidRPr="00906BD5">
        <w:rPr>
          <w:rFonts w:ascii="Garamond" w:hAnsi="Garamond"/>
          <w:szCs w:val="24"/>
          <w:lang w:val="pl-PL"/>
        </w:rPr>
        <w:t>zawartość wody</w:t>
      </w:r>
      <w:r w:rsidRPr="00906BD5">
        <w:rPr>
          <w:rFonts w:ascii="Garamond" w:hAnsi="Garamond"/>
          <w:szCs w:val="24"/>
          <w:lang w:val="pl-PL"/>
        </w:rPr>
        <w:tab/>
        <w:t xml:space="preserve">- </w:t>
      </w:r>
      <w:r w:rsidRPr="00906BD5">
        <w:rPr>
          <w:rFonts w:ascii="Garamond" w:hAnsi="Garamond"/>
          <w:szCs w:val="24"/>
          <w:lang w:val="pl-PL"/>
        </w:rPr>
        <w:tab/>
        <w:t>nie wyższa niż 200 mg/kg</w:t>
      </w:r>
    </w:p>
    <w:p w14:paraId="57550E97" w14:textId="77777777" w:rsidR="00906BD5" w:rsidRPr="00906BD5" w:rsidRDefault="00906BD5" w:rsidP="00906BD5">
      <w:pPr>
        <w:pStyle w:val="WW-Tekstpodstawowy2"/>
        <w:tabs>
          <w:tab w:val="left" w:pos="709"/>
          <w:tab w:val="left" w:pos="1276"/>
          <w:tab w:val="left" w:pos="4820"/>
          <w:tab w:val="left" w:pos="5387"/>
        </w:tabs>
        <w:suppressAutoHyphens w:val="0"/>
        <w:spacing w:line="360" w:lineRule="auto"/>
        <w:ind w:left="709"/>
        <w:jc w:val="left"/>
        <w:rPr>
          <w:rFonts w:ascii="Garamond" w:hAnsi="Garamond"/>
          <w:szCs w:val="24"/>
          <w:lang w:val="pl-PL"/>
        </w:rPr>
      </w:pPr>
      <w:r w:rsidRPr="00906BD5">
        <w:rPr>
          <w:rFonts w:ascii="Garamond" w:hAnsi="Garamond"/>
          <w:szCs w:val="24"/>
          <w:lang w:val="pl-PL"/>
        </w:rPr>
        <w:t>całkowita zawartość zanieczyszczeń</w:t>
      </w:r>
      <w:r w:rsidRPr="00906BD5">
        <w:rPr>
          <w:rFonts w:ascii="Garamond" w:hAnsi="Garamond"/>
          <w:szCs w:val="24"/>
          <w:lang w:val="pl-PL"/>
        </w:rPr>
        <w:tab/>
        <w:t>-</w:t>
      </w:r>
      <w:r w:rsidRPr="00906BD5">
        <w:rPr>
          <w:rFonts w:ascii="Garamond" w:hAnsi="Garamond"/>
          <w:szCs w:val="24"/>
          <w:lang w:val="pl-PL"/>
        </w:rPr>
        <w:tab/>
        <w:t>nie większa niż 24 mg/kg</w:t>
      </w:r>
    </w:p>
    <w:p w14:paraId="751D92F0" w14:textId="77777777" w:rsidR="00906BD5" w:rsidRPr="00906BD5" w:rsidRDefault="00906BD5" w:rsidP="00906BD5">
      <w:pPr>
        <w:pStyle w:val="WW-Tekstpodstawowy2"/>
        <w:tabs>
          <w:tab w:val="left" w:pos="709"/>
          <w:tab w:val="left" w:pos="1276"/>
          <w:tab w:val="left" w:pos="4820"/>
          <w:tab w:val="left" w:pos="5387"/>
        </w:tabs>
        <w:suppressAutoHyphens w:val="0"/>
        <w:spacing w:line="360" w:lineRule="auto"/>
        <w:ind w:left="709"/>
        <w:jc w:val="left"/>
        <w:rPr>
          <w:rFonts w:ascii="Garamond" w:hAnsi="Garamond"/>
          <w:szCs w:val="24"/>
          <w:lang w:val="pl-PL"/>
        </w:rPr>
      </w:pPr>
      <w:r w:rsidRPr="00906BD5">
        <w:rPr>
          <w:rFonts w:ascii="Garamond" w:hAnsi="Garamond"/>
          <w:szCs w:val="24"/>
          <w:lang w:val="pl-PL"/>
        </w:rPr>
        <w:t>temperatura krzepnięcia latem</w:t>
      </w:r>
      <w:r w:rsidRPr="00906BD5">
        <w:rPr>
          <w:rFonts w:ascii="Garamond" w:hAnsi="Garamond"/>
          <w:szCs w:val="24"/>
          <w:lang w:val="pl-PL"/>
        </w:rPr>
        <w:tab/>
        <w:t>-</w:t>
      </w:r>
      <w:r w:rsidRPr="00906BD5">
        <w:rPr>
          <w:rFonts w:ascii="Garamond" w:hAnsi="Garamond"/>
          <w:szCs w:val="24"/>
          <w:lang w:val="pl-PL"/>
        </w:rPr>
        <w:tab/>
        <w:t>nie wyższa niż 0</w:t>
      </w:r>
      <w:r w:rsidRPr="00906BD5">
        <w:rPr>
          <w:rFonts w:ascii="Garamond" w:hAnsi="Garamond"/>
          <w:szCs w:val="24"/>
          <w:vertAlign w:val="superscript"/>
          <w:lang w:val="pl-PL"/>
        </w:rPr>
        <w:t>0</w:t>
      </w:r>
      <w:r w:rsidRPr="00906BD5">
        <w:rPr>
          <w:rFonts w:ascii="Garamond" w:hAnsi="Garamond"/>
          <w:szCs w:val="24"/>
          <w:lang w:val="pl-PL"/>
        </w:rPr>
        <w:t>C</w:t>
      </w:r>
    </w:p>
    <w:p w14:paraId="0A9B0A76" w14:textId="77777777" w:rsidR="00906BD5" w:rsidRPr="00906BD5" w:rsidRDefault="00906BD5" w:rsidP="00906BD5">
      <w:pPr>
        <w:pStyle w:val="WW-Tekstpodstawowy2"/>
        <w:tabs>
          <w:tab w:val="left" w:pos="709"/>
          <w:tab w:val="left" w:pos="1276"/>
          <w:tab w:val="left" w:pos="4820"/>
          <w:tab w:val="left" w:pos="5387"/>
        </w:tabs>
        <w:suppressAutoHyphens w:val="0"/>
        <w:spacing w:line="360" w:lineRule="auto"/>
        <w:ind w:left="709"/>
        <w:jc w:val="left"/>
        <w:rPr>
          <w:rFonts w:ascii="Garamond" w:hAnsi="Garamond"/>
          <w:szCs w:val="24"/>
          <w:lang w:val="pl-PL"/>
        </w:rPr>
      </w:pPr>
      <w:r w:rsidRPr="00906BD5">
        <w:rPr>
          <w:rFonts w:ascii="Garamond" w:hAnsi="Garamond"/>
          <w:szCs w:val="24"/>
          <w:lang w:val="pl-PL"/>
        </w:rPr>
        <w:t>temperatura krzepnięcia zimą</w:t>
      </w:r>
      <w:r w:rsidRPr="00906BD5">
        <w:rPr>
          <w:rFonts w:ascii="Garamond" w:hAnsi="Garamond"/>
          <w:szCs w:val="24"/>
          <w:lang w:val="pl-PL"/>
        </w:rPr>
        <w:tab/>
        <w:t>-</w:t>
      </w:r>
      <w:r w:rsidRPr="00906BD5">
        <w:rPr>
          <w:rFonts w:ascii="Garamond" w:hAnsi="Garamond"/>
          <w:szCs w:val="24"/>
          <w:lang w:val="pl-PL"/>
        </w:rPr>
        <w:tab/>
        <w:t>nie wyższa niż (-20</w:t>
      </w:r>
      <w:r w:rsidRPr="00906BD5">
        <w:rPr>
          <w:rFonts w:ascii="Garamond" w:hAnsi="Garamond"/>
          <w:szCs w:val="24"/>
          <w:vertAlign w:val="superscript"/>
          <w:lang w:val="pl-PL"/>
        </w:rPr>
        <w:t>0</w:t>
      </w:r>
      <w:r w:rsidRPr="00906BD5">
        <w:rPr>
          <w:rFonts w:ascii="Garamond" w:hAnsi="Garamond"/>
          <w:szCs w:val="24"/>
          <w:lang w:val="pl-PL"/>
        </w:rPr>
        <w:t>C)</w:t>
      </w:r>
    </w:p>
    <w:p w14:paraId="78ECFB59" w14:textId="0A6C11E9" w:rsidR="00906BD5" w:rsidRDefault="00906BD5" w:rsidP="00906BD5">
      <w:pPr>
        <w:pStyle w:val="WW-Tekstpodstawowy2"/>
        <w:numPr>
          <w:ilvl w:val="0"/>
          <w:numId w:val="2"/>
        </w:numPr>
        <w:tabs>
          <w:tab w:val="left" w:pos="709"/>
          <w:tab w:val="left" w:pos="1276"/>
          <w:tab w:val="left" w:pos="4820"/>
          <w:tab w:val="left" w:pos="5387"/>
        </w:tabs>
        <w:suppressAutoHyphens w:val="0"/>
        <w:spacing w:line="360" w:lineRule="auto"/>
        <w:jc w:val="left"/>
        <w:rPr>
          <w:rFonts w:ascii="Garamond" w:hAnsi="Garamond"/>
          <w:szCs w:val="24"/>
          <w:lang w:val="pl-PL"/>
        </w:rPr>
      </w:pPr>
      <w:r w:rsidRPr="00906BD5">
        <w:rPr>
          <w:rFonts w:ascii="Garamond" w:hAnsi="Garamond"/>
          <w:szCs w:val="24"/>
          <w:lang w:val="pl-PL"/>
        </w:rPr>
        <w:t>Zamawiający nie gwarantuje wykonawcy, że złoży zamówienie (sumaryczne) w pełnym wymiarze. Jest to uzależnione od zapotrzebowania, jakie będzie w czasie realizacji zamówienia, wynikającego głównie z warunków pogodowych.</w:t>
      </w:r>
    </w:p>
    <w:p w14:paraId="3160CB25" w14:textId="77777777" w:rsidR="00F37289" w:rsidRPr="00721C4D" w:rsidRDefault="00F37289" w:rsidP="00F37289">
      <w:pPr>
        <w:pStyle w:val="Akapitzlist"/>
        <w:numPr>
          <w:ilvl w:val="0"/>
          <w:numId w:val="2"/>
        </w:numPr>
        <w:spacing w:line="360" w:lineRule="auto"/>
        <w:jc w:val="both"/>
        <w:rPr>
          <w:rFonts w:ascii="Garamond" w:hAnsi="Garamond"/>
          <w:b/>
          <w:bCs/>
          <w:color w:val="000000" w:themeColor="text1"/>
        </w:rPr>
      </w:pPr>
      <w:r w:rsidRPr="00721C4D">
        <w:rPr>
          <w:rFonts w:ascii="Garamond" w:hAnsi="Garamond"/>
        </w:rPr>
        <w:t xml:space="preserve">Zakres i warunki wykonania przedmiotu umowy, o którym mowa w ust. 1 określa: </w:t>
      </w:r>
    </w:p>
    <w:p w14:paraId="695E154B" w14:textId="77777777" w:rsidR="00F37289" w:rsidRPr="00721C4D" w:rsidRDefault="00F37289" w:rsidP="00F37289">
      <w:pPr>
        <w:widowControl/>
        <w:numPr>
          <w:ilvl w:val="1"/>
          <w:numId w:val="2"/>
        </w:numPr>
        <w:spacing w:line="360" w:lineRule="auto"/>
        <w:jc w:val="both"/>
        <w:rPr>
          <w:rFonts w:ascii="Garamond" w:hAnsi="Garamond"/>
        </w:rPr>
      </w:pPr>
      <w:r w:rsidRPr="00721C4D">
        <w:rPr>
          <w:rFonts w:ascii="Garamond" w:hAnsi="Garamond"/>
        </w:rPr>
        <w:t xml:space="preserve">Oferta Wykonawcy, </w:t>
      </w:r>
    </w:p>
    <w:p w14:paraId="5963C9B1" w14:textId="77777777" w:rsidR="00F37289" w:rsidRPr="00721C4D" w:rsidRDefault="00F37289" w:rsidP="00F37289">
      <w:pPr>
        <w:widowControl/>
        <w:numPr>
          <w:ilvl w:val="1"/>
          <w:numId w:val="2"/>
        </w:numPr>
        <w:spacing w:line="360" w:lineRule="auto"/>
        <w:jc w:val="both"/>
        <w:rPr>
          <w:rFonts w:ascii="Garamond" w:hAnsi="Garamond"/>
        </w:rPr>
      </w:pPr>
      <w:r w:rsidRPr="00721C4D">
        <w:rPr>
          <w:rFonts w:ascii="Garamond" w:hAnsi="Garamond"/>
        </w:rPr>
        <w:t xml:space="preserve">Specyfikacja Warunków Zamówienia (SWZ), </w:t>
      </w:r>
    </w:p>
    <w:p w14:paraId="643D7745" w14:textId="22ECB14A" w:rsidR="00F37289" w:rsidRPr="00721C4D" w:rsidRDefault="00F37289" w:rsidP="00F37289">
      <w:pPr>
        <w:widowControl/>
        <w:numPr>
          <w:ilvl w:val="1"/>
          <w:numId w:val="2"/>
        </w:numPr>
        <w:spacing w:line="360" w:lineRule="auto"/>
        <w:jc w:val="both"/>
        <w:rPr>
          <w:rFonts w:ascii="Garamond" w:hAnsi="Garamond"/>
        </w:rPr>
      </w:pPr>
      <w:r w:rsidRPr="00721C4D">
        <w:rPr>
          <w:rFonts w:ascii="Garamond" w:hAnsi="Garamond"/>
        </w:rPr>
        <w:t>Załącznik</w:t>
      </w:r>
      <w:r>
        <w:rPr>
          <w:rFonts w:ascii="Garamond" w:hAnsi="Garamond"/>
        </w:rPr>
        <w:t>i do niniejszej umowy.</w:t>
      </w:r>
    </w:p>
    <w:p w14:paraId="3AF90283" w14:textId="37F7FDBF" w:rsidR="00F37289" w:rsidRPr="00D6096A" w:rsidRDefault="00F37289" w:rsidP="00D6096A">
      <w:pPr>
        <w:pStyle w:val="Tekstpodstawowywcity2"/>
        <w:numPr>
          <w:ilvl w:val="0"/>
          <w:numId w:val="2"/>
        </w:numPr>
        <w:tabs>
          <w:tab w:val="num" w:pos="540"/>
        </w:tabs>
        <w:spacing w:line="360" w:lineRule="auto"/>
        <w:ind w:left="357" w:hanging="357"/>
        <w:rPr>
          <w:rFonts w:ascii="Garamond" w:hAnsi="Garamond"/>
        </w:rPr>
      </w:pPr>
      <w:r w:rsidRPr="00D6096A">
        <w:rPr>
          <w:rFonts w:ascii="Garamond" w:hAnsi="Garamond"/>
        </w:rPr>
        <w:t>Miejscem dostawy oleju opałowego lekkiego są kotłownie</w:t>
      </w:r>
      <w:r w:rsidR="003220D0" w:rsidRPr="00D6096A">
        <w:rPr>
          <w:rFonts w:ascii="Garamond" w:hAnsi="Garamond"/>
        </w:rPr>
        <w:t xml:space="preserve"> Starostwa Powiatowego </w:t>
      </w:r>
      <w:r w:rsidR="00DB1187">
        <w:rPr>
          <w:rFonts w:ascii="Garamond" w:hAnsi="Garamond"/>
        </w:rPr>
        <w:br/>
      </w:r>
      <w:r w:rsidR="003220D0" w:rsidRPr="00D6096A">
        <w:rPr>
          <w:rFonts w:ascii="Garamond" w:hAnsi="Garamond"/>
        </w:rPr>
        <w:t>w Sochaczewie i innych jednostek organizacyjnych Powiatu Sochaczewskiego</w:t>
      </w:r>
      <w:r w:rsidRPr="00D6096A">
        <w:rPr>
          <w:rFonts w:ascii="Garamond" w:hAnsi="Garamond"/>
        </w:rPr>
        <w:t xml:space="preserve">, </w:t>
      </w:r>
      <w:r w:rsidR="003220D0" w:rsidRPr="00D6096A">
        <w:rPr>
          <w:rFonts w:ascii="Garamond" w:hAnsi="Garamond"/>
        </w:rPr>
        <w:t xml:space="preserve">zgodnie </w:t>
      </w:r>
      <w:r w:rsidR="00DB1187">
        <w:rPr>
          <w:rFonts w:ascii="Garamond" w:hAnsi="Garamond"/>
        </w:rPr>
        <w:br/>
      </w:r>
      <w:r w:rsidR="003220D0" w:rsidRPr="00D6096A">
        <w:rPr>
          <w:rFonts w:ascii="Garamond" w:hAnsi="Garamond"/>
        </w:rPr>
        <w:t xml:space="preserve">z wykazem miejsc stanowiącym załącznik nr 1. </w:t>
      </w:r>
    </w:p>
    <w:p w14:paraId="7DE23400" w14:textId="76397E9A" w:rsidR="00F37289" w:rsidRPr="00D6096A" w:rsidRDefault="00F37289" w:rsidP="00D6096A">
      <w:pPr>
        <w:pStyle w:val="Tekstpodstawowywcity2"/>
        <w:numPr>
          <w:ilvl w:val="0"/>
          <w:numId w:val="2"/>
        </w:numPr>
        <w:tabs>
          <w:tab w:val="num" w:pos="540"/>
        </w:tabs>
        <w:spacing w:line="360" w:lineRule="auto"/>
        <w:ind w:left="357" w:hanging="357"/>
        <w:rPr>
          <w:rFonts w:ascii="Garamond" w:hAnsi="Garamond"/>
        </w:rPr>
      </w:pPr>
      <w:r w:rsidRPr="00D6096A">
        <w:rPr>
          <w:rFonts w:ascii="Garamond" w:hAnsi="Garamond"/>
        </w:rPr>
        <w:t xml:space="preserve">Wykonawca dostarczy przedmiot </w:t>
      </w:r>
      <w:r w:rsidR="00366EEC">
        <w:rPr>
          <w:rFonts w:ascii="Garamond" w:hAnsi="Garamond"/>
        </w:rPr>
        <w:t xml:space="preserve">umowy </w:t>
      </w:r>
      <w:r w:rsidRPr="00D6096A">
        <w:rPr>
          <w:rFonts w:ascii="Garamond" w:hAnsi="Garamond"/>
        </w:rPr>
        <w:t>specjalistycznym transportem samochodowym dookreślonym w SWZ,</w:t>
      </w:r>
      <w:r w:rsidR="003220D0" w:rsidRPr="00D6096A">
        <w:rPr>
          <w:rFonts w:ascii="Garamond" w:hAnsi="Garamond"/>
        </w:rPr>
        <w:t xml:space="preserve"> </w:t>
      </w:r>
      <w:r w:rsidRPr="00D6096A">
        <w:rPr>
          <w:rFonts w:ascii="Garamond" w:hAnsi="Garamond"/>
        </w:rPr>
        <w:t xml:space="preserve">wyposażonym w mierniki przepływu oleju opałowego z aktualną ich legalizacją. </w:t>
      </w:r>
    </w:p>
    <w:p w14:paraId="69F1F116" w14:textId="7CF680E1" w:rsidR="00F37289" w:rsidRPr="00D6096A" w:rsidRDefault="00F37289" w:rsidP="00D6096A">
      <w:pPr>
        <w:pStyle w:val="Tekstpodstawowywcity2"/>
        <w:numPr>
          <w:ilvl w:val="0"/>
          <w:numId w:val="2"/>
        </w:numPr>
        <w:tabs>
          <w:tab w:val="num" w:pos="540"/>
        </w:tabs>
        <w:spacing w:line="360" w:lineRule="auto"/>
        <w:ind w:left="357" w:hanging="357"/>
        <w:rPr>
          <w:rFonts w:ascii="Garamond" w:hAnsi="Garamond"/>
        </w:rPr>
      </w:pPr>
      <w:r w:rsidRPr="00D6096A">
        <w:rPr>
          <w:rFonts w:ascii="Garamond" w:hAnsi="Garamond"/>
        </w:rPr>
        <w:t>Dostawa do poszczególnych kotłowni powinna nastąpić maksymalnie w przeciągu 48 godzin  od dnia złożenia zapotrzebowania.</w:t>
      </w:r>
    </w:p>
    <w:p w14:paraId="01BADA66" w14:textId="1821E335" w:rsidR="00F37289" w:rsidRPr="00D6096A" w:rsidRDefault="00F37289" w:rsidP="00D6096A">
      <w:pPr>
        <w:pStyle w:val="Tekstpodstawowywcity2"/>
        <w:numPr>
          <w:ilvl w:val="0"/>
          <w:numId w:val="2"/>
        </w:numPr>
        <w:tabs>
          <w:tab w:val="num" w:pos="540"/>
        </w:tabs>
        <w:spacing w:line="360" w:lineRule="auto"/>
        <w:ind w:left="357" w:hanging="357"/>
        <w:rPr>
          <w:rFonts w:ascii="Garamond" w:hAnsi="Garamond"/>
        </w:rPr>
      </w:pPr>
      <w:r w:rsidRPr="00D6096A">
        <w:rPr>
          <w:rFonts w:ascii="Garamond" w:hAnsi="Garamond"/>
        </w:rPr>
        <w:t xml:space="preserve">Zapotrzebowanie składane będzie </w:t>
      </w:r>
      <w:r w:rsidR="003220D0" w:rsidRPr="00D6096A">
        <w:rPr>
          <w:rFonts w:ascii="Garamond" w:hAnsi="Garamond"/>
        </w:rPr>
        <w:t>e</w:t>
      </w:r>
      <w:r w:rsidRPr="00D6096A">
        <w:rPr>
          <w:rFonts w:ascii="Garamond" w:hAnsi="Garamond"/>
        </w:rPr>
        <w:t>mailem</w:t>
      </w:r>
      <w:r w:rsidR="003220D0" w:rsidRPr="00D6096A">
        <w:rPr>
          <w:rFonts w:ascii="Garamond" w:hAnsi="Garamond"/>
        </w:rPr>
        <w:t>/ telefonicznie</w:t>
      </w:r>
      <w:r w:rsidRPr="00D6096A">
        <w:rPr>
          <w:rFonts w:ascii="Garamond" w:hAnsi="Garamond"/>
        </w:rPr>
        <w:t xml:space="preserve"> na adres ………………….. lub pod numerem telefonu……….. Zapotrzebowanie będzie potwierdzane w formie pisemnej. Wykonawca uwzględni jedynie zapotrzebowania złożone przez upoważnionych pracowników Zamawiającego. Niedopuszczalne jest realizowanie dostaw na podstawie zapotrzebowań złożonych przez inne podmioty.  Wykaz  pracowników upoważnionych do składania zamówień stanowi załącznik </w:t>
      </w:r>
      <w:r w:rsidR="00366EEC">
        <w:rPr>
          <w:rFonts w:ascii="Garamond" w:hAnsi="Garamond"/>
        </w:rPr>
        <w:t>n</w:t>
      </w:r>
      <w:r w:rsidRPr="00D6096A">
        <w:rPr>
          <w:rFonts w:ascii="Garamond" w:hAnsi="Garamond"/>
        </w:rPr>
        <w:t>r 3 do umowy.</w:t>
      </w:r>
    </w:p>
    <w:p w14:paraId="785922C3" w14:textId="0C2BAE38" w:rsidR="00F37289" w:rsidRPr="00D6096A" w:rsidRDefault="00F37289" w:rsidP="00D6096A">
      <w:pPr>
        <w:pStyle w:val="Tekstpodstawowywcity2"/>
        <w:numPr>
          <w:ilvl w:val="0"/>
          <w:numId w:val="2"/>
        </w:numPr>
        <w:tabs>
          <w:tab w:val="num" w:pos="540"/>
        </w:tabs>
        <w:spacing w:line="360" w:lineRule="auto"/>
        <w:rPr>
          <w:rFonts w:ascii="Garamond" w:hAnsi="Garamond"/>
        </w:rPr>
      </w:pPr>
      <w:r w:rsidRPr="00D6096A">
        <w:rPr>
          <w:rFonts w:ascii="Garamond" w:hAnsi="Garamond"/>
        </w:rPr>
        <w:t>W sytuacji braku dostawy oleju w terminie określonym w ust.</w:t>
      </w:r>
      <w:r w:rsidR="00D6096A" w:rsidRPr="00D6096A">
        <w:rPr>
          <w:rFonts w:ascii="Garamond" w:hAnsi="Garamond"/>
        </w:rPr>
        <w:t>7</w:t>
      </w:r>
      <w:r w:rsidRPr="00D6096A">
        <w:rPr>
          <w:rFonts w:ascii="Garamond" w:hAnsi="Garamond"/>
        </w:rPr>
        <w:t>, Zamawiający dokona zakupu zamawianej ilości oleju u innego wykonawcy, obciążając Wykonawcę realizującego niniejsze zamówienie różnicą w cenie zakupu.</w:t>
      </w:r>
    </w:p>
    <w:p w14:paraId="0E979D63" w14:textId="6A072C2A" w:rsidR="00F37289" w:rsidRPr="00D6096A" w:rsidRDefault="00F37289" w:rsidP="00D6096A">
      <w:pPr>
        <w:pStyle w:val="Tekstpodstawowywcity2"/>
        <w:numPr>
          <w:ilvl w:val="0"/>
          <w:numId w:val="2"/>
        </w:numPr>
        <w:tabs>
          <w:tab w:val="num" w:pos="540"/>
        </w:tabs>
        <w:spacing w:line="360" w:lineRule="auto"/>
        <w:rPr>
          <w:rFonts w:ascii="Garamond" w:hAnsi="Garamond"/>
        </w:rPr>
      </w:pPr>
      <w:r w:rsidRPr="00D6096A">
        <w:rPr>
          <w:rFonts w:ascii="Garamond" w:hAnsi="Garamond"/>
        </w:rPr>
        <w:t>W przypadku uchybienia przez Wykonawcę obowiązkowi określonemu w ust.</w:t>
      </w:r>
      <w:r w:rsidR="00D6096A" w:rsidRPr="00D6096A">
        <w:rPr>
          <w:rFonts w:ascii="Garamond" w:hAnsi="Garamond"/>
        </w:rPr>
        <w:t>7</w:t>
      </w:r>
      <w:r w:rsidRPr="00D6096A">
        <w:rPr>
          <w:rFonts w:ascii="Garamond" w:hAnsi="Garamond"/>
        </w:rPr>
        <w:t xml:space="preserve"> ponad 3 – krotnie, Zamawiającemu przysługuje prawo do rozwiązania umowy</w:t>
      </w:r>
      <w:r w:rsidR="00DB1187">
        <w:rPr>
          <w:rFonts w:ascii="Garamond" w:hAnsi="Garamond"/>
        </w:rPr>
        <w:t>.</w:t>
      </w:r>
    </w:p>
    <w:p w14:paraId="697DA3D2" w14:textId="77777777" w:rsidR="00F37289" w:rsidRPr="008C1760" w:rsidRDefault="00F37289" w:rsidP="008C1760">
      <w:pPr>
        <w:pStyle w:val="Tekstpodstawowywcity2"/>
        <w:numPr>
          <w:ilvl w:val="0"/>
          <w:numId w:val="2"/>
        </w:numPr>
        <w:tabs>
          <w:tab w:val="num" w:pos="540"/>
        </w:tabs>
        <w:spacing w:line="360" w:lineRule="auto"/>
        <w:ind w:left="357" w:hanging="357"/>
        <w:rPr>
          <w:rFonts w:ascii="Garamond" w:hAnsi="Garamond"/>
        </w:rPr>
      </w:pPr>
      <w:r w:rsidRPr="008C1760">
        <w:rPr>
          <w:rFonts w:ascii="Garamond" w:hAnsi="Garamond"/>
        </w:rPr>
        <w:lastRenderedPageBreak/>
        <w:t>Koszty transportu ponosi Wykonawca.</w:t>
      </w:r>
    </w:p>
    <w:p w14:paraId="45A8EB3B" w14:textId="36A7CD02" w:rsidR="00F37289" w:rsidRPr="008C1760" w:rsidRDefault="00F37289" w:rsidP="008C1760">
      <w:pPr>
        <w:pStyle w:val="Tekstpodstawowywcity2"/>
        <w:numPr>
          <w:ilvl w:val="0"/>
          <w:numId w:val="2"/>
        </w:numPr>
        <w:tabs>
          <w:tab w:val="num" w:pos="540"/>
        </w:tabs>
        <w:spacing w:line="360" w:lineRule="auto"/>
        <w:ind w:left="357" w:hanging="357"/>
        <w:rPr>
          <w:rFonts w:ascii="Garamond" w:hAnsi="Garamond"/>
        </w:rPr>
      </w:pPr>
      <w:r w:rsidRPr="008C1760">
        <w:rPr>
          <w:rFonts w:ascii="Garamond" w:hAnsi="Garamond"/>
        </w:rPr>
        <w:t>Wybrany Wykonawca zobowiązany jest współpracować z Zamawiającym w zakresie wypełniania obowiązków informacyjnych wobec organów Rzeczypospolitej Polskiej dotyczących obrot</w:t>
      </w:r>
      <w:r w:rsidR="008C1760" w:rsidRPr="008C1760">
        <w:rPr>
          <w:rFonts w:ascii="Garamond" w:hAnsi="Garamond"/>
        </w:rPr>
        <w:t>u</w:t>
      </w:r>
      <w:r w:rsidRPr="008C1760">
        <w:rPr>
          <w:rFonts w:ascii="Garamond" w:hAnsi="Garamond"/>
        </w:rPr>
        <w:t xml:space="preserve"> paliwami płynnymi, w tym w stosunku do organów skarbowo – celnych (wymogi w zakresie rejestracji na PUESC).</w:t>
      </w:r>
    </w:p>
    <w:p w14:paraId="6EF7BED4" w14:textId="77777777" w:rsidR="00F37289" w:rsidRPr="00906BD5" w:rsidRDefault="00F37289" w:rsidP="008C1760">
      <w:pPr>
        <w:pStyle w:val="WW-Tekstpodstawowy2"/>
        <w:tabs>
          <w:tab w:val="left" w:pos="709"/>
          <w:tab w:val="left" w:pos="1276"/>
          <w:tab w:val="left" w:pos="4820"/>
          <w:tab w:val="left" w:pos="5387"/>
        </w:tabs>
        <w:suppressAutoHyphens w:val="0"/>
        <w:spacing w:line="360" w:lineRule="auto"/>
        <w:jc w:val="left"/>
        <w:rPr>
          <w:rFonts w:ascii="Garamond" w:hAnsi="Garamond"/>
          <w:szCs w:val="24"/>
          <w:lang w:val="pl-PL"/>
        </w:rPr>
      </w:pPr>
    </w:p>
    <w:p w14:paraId="22A6B167" w14:textId="77777777" w:rsidR="00F42DA5" w:rsidRPr="00721C4D" w:rsidRDefault="00F42DA5" w:rsidP="00F42DA5">
      <w:pPr>
        <w:suppressAutoHyphens/>
        <w:spacing w:line="360" w:lineRule="auto"/>
        <w:jc w:val="center"/>
        <w:rPr>
          <w:rFonts w:ascii="Garamond" w:hAnsi="Garamond"/>
          <w:b/>
        </w:rPr>
      </w:pPr>
      <w:r w:rsidRPr="00721C4D">
        <w:rPr>
          <w:rFonts w:ascii="Garamond" w:hAnsi="Garamond"/>
          <w:b/>
        </w:rPr>
        <w:t>§ 2</w:t>
      </w:r>
    </w:p>
    <w:p w14:paraId="6FF08CAA" w14:textId="77777777" w:rsidR="00F42DA5" w:rsidRPr="00721C4D" w:rsidRDefault="00F42DA5" w:rsidP="00F42DA5">
      <w:pPr>
        <w:spacing w:line="360" w:lineRule="auto"/>
        <w:jc w:val="center"/>
        <w:rPr>
          <w:rFonts w:ascii="Garamond" w:hAnsi="Garamond"/>
          <w:b/>
        </w:rPr>
      </w:pPr>
      <w:r w:rsidRPr="00721C4D">
        <w:rPr>
          <w:rFonts w:ascii="Garamond" w:hAnsi="Garamond"/>
          <w:b/>
        </w:rPr>
        <w:t xml:space="preserve">Okres obowiązywania Umowy. </w:t>
      </w:r>
    </w:p>
    <w:p w14:paraId="7A514433" w14:textId="77777777" w:rsidR="00F42DA5" w:rsidRPr="00721C4D" w:rsidRDefault="00F42DA5" w:rsidP="00F42DA5">
      <w:pPr>
        <w:pStyle w:val="Default"/>
        <w:numPr>
          <w:ilvl w:val="0"/>
          <w:numId w:val="5"/>
        </w:numPr>
        <w:suppressAutoHyphens/>
        <w:autoSpaceDN/>
        <w:adjustRightInd/>
        <w:spacing w:line="360" w:lineRule="auto"/>
        <w:ind w:left="284"/>
        <w:jc w:val="both"/>
        <w:rPr>
          <w:rFonts w:ascii="Garamond" w:hAnsi="Garamond"/>
        </w:rPr>
      </w:pPr>
      <w:r w:rsidRPr="00721C4D">
        <w:rPr>
          <w:rFonts w:ascii="Garamond" w:hAnsi="Garamond"/>
        </w:rPr>
        <w:t>Umowa zostaje zawarta na czas określony.</w:t>
      </w:r>
    </w:p>
    <w:p w14:paraId="1AB24ED7" w14:textId="4E1D13D1" w:rsidR="00F42DA5" w:rsidRPr="00721C4D" w:rsidRDefault="00F42DA5" w:rsidP="00F42DA5">
      <w:pPr>
        <w:pStyle w:val="Default"/>
        <w:numPr>
          <w:ilvl w:val="0"/>
          <w:numId w:val="5"/>
        </w:numPr>
        <w:suppressAutoHyphens/>
        <w:autoSpaceDN/>
        <w:adjustRightInd/>
        <w:spacing w:line="360" w:lineRule="auto"/>
        <w:ind w:left="284"/>
        <w:jc w:val="both"/>
        <w:rPr>
          <w:rFonts w:ascii="Garamond" w:hAnsi="Garamond"/>
        </w:rPr>
      </w:pPr>
      <w:r w:rsidRPr="00721C4D">
        <w:rPr>
          <w:rFonts w:ascii="Garamond" w:hAnsi="Garamond"/>
          <w:bCs/>
        </w:rPr>
        <w:t xml:space="preserve">Termin rozpoczęcia realizacji przedmiotu umowy przypada na dzień </w:t>
      </w:r>
      <w:r w:rsidRPr="00721C4D">
        <w:rPr>
          <w:rFonts w:ascii="Garamond" w:hAnsi="Garamond"/>
          <w:b/>
        </w:rPr>
        <w:t>zawarcia umowy</w:t>
      </w:r>
      <w:r>
        <w:rPr>
          <w:rFonts w:ascii="Garamond" w:hAnsi="Garamond"/>
          <w:b/>
        </w:rPr>
        <w:t xml:space="preserve"> </w:t>
      </w:r>
      <w:proofErr w:type="spellStart"/>
      <w:r>
        <w:rPr>
          <w:rFonts w:ascii="Garamond" w:hAnsi="Garamond"/>
          <w:b/>
        </w:rPr>
        <w:t>tj</w:t>
      </w:r>
      <w:proofErr w:type="spellEnd"/>
      <w:r>
        <w:rPr>
          <w:rFonts w:ascii="Garamond" w:hAnsi="Garamond"/>
          <w:b/>
        </w:rPr>
        <w:t xml:space="preserve"> ………………</w:t>
      </w:r>
      <w:r w:rsidRPr="00721C4D">
        <w:rPr>
          <w:rFonts w:ascii="Garamond" w:hAnsi="Garamond"/>
          <w:b/>
        </w:rPr>
        <w:t>.</w:t>
      </w:r>
    </w:p>
    <w:p w14:paraId="458760C0" w14:textId="7F099D42" w:rsidR="00F42DA5" w:rsidRPr="00F42DA5" w:rsidRDefault="00F42DA5" w:rsidP="00F42DA5">
      <w:pPr>
        <w:pStyle w:val="Default"/>
        <w:numPr>
          <w:ilvl w:val="0"/>
          <w:numId w:val="5"/>
        </w:numPr>
        <w:suppressAutoHyphens/>
        <w:autoSpaceDN/>
        <w:adjustRightInd/>
        <w:spacing w:line="360" w:lineRule="auto"/>
        <w:ind w:left="284"/>
        <w:jc w:val="both"/>
        <w:rPr>
          <w:rFonts w:ascii="Garamond" w:hAnsi="Garamond"/>
        </w:rPr>
      </w:pPr>
      <w:r w:rsidRPr="00721C4D">
        <w:rPr>
          <w:rFonts w:ascii="Garamond" w:hAnsi="Garamond"/>
          <w:bCs/>
        </w:rPr>
        <w:t xml:space="preserve">Termin zakończenia przedmiotu umowy nastąpi w dniu </w:t>
      </w:r>
      <w:r w:rsidRPr="00721C4D">
        <w:rPr>
          <w:rFonts w:ascii="Garamond" w:hAnsi="Garamond"/>
          <w:b/>
          <w:bCs/>
        </w:rPr>
        <w:t xml:space="preserve">31 </w:t>
      </w:r>
      <w:r>
        <w:rPr>
          <w:rFonts w:ascii="Garamond" w:hAnsi="Garamond"/>
          <w:b/>
          <w:bCs/>
        </w:rPr>
        <w:t>marca</w:t>
      </w:r>
      <w:r w:rsidRPr="00721C4D">
        <w:rPr>
          <w:rFonts w:ascii="Garamond" w:hAnsi="Garamond"/>
          <w:b/>
          <w:bCs/>
        </w:rPr>
        <w:t xml:space="preserve"> 2024 roku</w:t>
      </w:r>
      <w:r>
        <w:rPr>
          <w:rFonts w:ascii="Garamond" w:hAnsi="Garamond"/>
          <w:b/>
          <w:bCs/>
        </w:rPr>
        <w:t>.</w:t>
      </w:r>
    </w:p>
    <w:p w14:paraId="115D2B3F" w14:textId="77777777" w:rsidR="00F42DA5" w:rsidRPr="009C06A6" w:rsidRDefault="00F42DA5" w:rsidP="00F42DA5">
      <w:pPr>
        <w:pStyle w:val="Default"/>
        <w:suppressAutoHyphens/>
        <w:autoSpaceDN/>
        <w:adjustRightInd/>
        <w:spacing w:line="360" w:lineRule="auto"/>
        <w:ind w:left="284"/>
        <w:jc w:val="both"/>
        <w:rPr>
          <w:rFonts w:ascii="Garamond" w:hAnsi="Garamond"/>
        </w:rPr>
      </w:pPr>
    </w:p>
    <w:p w14:paraId="75978D00" w14:textId="77777777" w:rsidR="00F42DA5" w:rsidRPr="00721C4D" w:rsidRDefault="00F42DA5" w:rsidP="00F42DA5">
      <w:pPr>
        <w:suppressAutoHyphens/>
        <w:spacing w:line="360" w:lineRule="auto"/>
        <w:jc w:val="center"/>
        <w:rPr>
          <w:rFonts w:ascii="Garamond" w:hAnsi="Garamond"/>
          <w:b/>
        </w:rPr>
      </w:pPr>
      <w:r w:rsidRPr="00721C4D">
        <w:rPr>
          <w:rFonts w:ascii="Garamond" w:hAnsi="Garamond"/>
          <w:b/>
        </w:rPr>
        <w:t>§ 3</w:t>
      </w:r>
    </w:p>
    <w:p w14:paraId="52091E61" w14:textId="77777777" w:rsidR="00F42DA5" w:rsidRPr="00721C4D" w:rsidRDefault="00F42DA5" w:rsidP="00F42DA5">
      <w:pPr>
        <w:suppressAutoHyphens/>
        <w:spacing w:line="360" w:lineRule="auto"/>
        <w:jc w:val="center"/>
        <w:rPr>
          <w:rFonts w:ascii="Garamond" w:hAnsi="Garamond"/>
          <w:b/>
        </w:rPr>
      </w:pPr>
      <w:r w:rsidRPr="00721C4D">
        <w:rPr>
          <w:rFonts w:ascii="Garamond" w:hAnsi="Garamond"/>
          <w:b/>
        </w:rPr>
        <w:t>Wartość Zamówienia i terminy płatności</w:t>
      </w:r>
    </w:p>
    <w:p w14:paraId="42DF3FF0" w14:textId="77777777" w:rsidR="00F42DA5" w:rsidRPr="00625D14" w:rsidRDefault="00F42DA5" w:rsidP="00625D14">
      <w:pPr>
        <w:widowControl/>
        <w:numPr>
          <w:ilvl w:val="3"/>
          <w:numId w:val="6"/>
        </w:numPr>
        <w:tabs>
          <w:tab w:val="num" w:pos="567"/>
        </w:tabs>
        <w:suppressAutoHyphens/>
        <w:spacing w:line="360" w:lineRule="auto"/>
        <w:ind w:left="340" w:hanging="340"/>
        <w:jc w:val="both"/>
        <w:rPr>
          <w:rFonts w:ascii="Garamond" w:hAnsi="Garamond"/>
          <w:bCs/>
          <w:color w:val="auto"/>
          <w:lang w:eastAsia="zh-CN"/>
        </w:rPr>
      </w:pPr>
      <w:r w:rsidRPr="00625D14">
        <w:rPr>
          <w:rFonts w:ascii="Garamond" w:hAnsi="Garamond"/>
          <w:bCs/>
          <w:color w:val="auto"/>
          <w:lang w:eastAsia="zh-CN"/>
        </w:rPr>
        <w:t xml:space="preserve">Za wykonanie całości przedmiotu Umowy, o którym mowa w § 1 Wykonawcy przysługuje wynagrodzenie w wysokości ………………………………………………. złotych brutto (słownie: …………………………………………………………… złotych brutto), w tym kwota netto ………………… złotych + należny podatek VAT. </w:t>
      </w:r>
    </w:p>
    <w:p w14:paraId="0711EAE5" w14:textId="77777777" w:rsidR="00625D14" w:rsidRPr="00625D14" w:rsidRDefault="00F42DA5" w:rsidP="00625D14">
      <w:pPr>
        <w:widowControl/>
        <w:numPr>
          <w:ilvl w:val="3"/>
          <w:numId w:val="6"/>
        </w:numPr>
        <w:tabs>
          <w:tab w:val="num" w:pos="567"/>
        </w:tabs>
        <w:suppressAutoHyphens/>
        <w:spacing w:line="360" w:lineRule="auto"/>
        <w:ind w:left="340" w:hanging="340"/>
        <w:jc w:val="both"/>
        <w:rPr>
          <w:rFonts w:ascii="Garamond" w:hAnsi="Garamond"/>
          <w:bCs/>
          <w:color w:val="auto"/>
          <w:lang w:eastAsia="zh-CN"/>
        </w:rPr>
      </w:pPr>
      <w:r w:rsidRPr="00625D14">
        <w:rPr>
          <w:rFonts w:ascii="Garamond" w:hAnsi="Garamond"/>
        </w:rPr>
        <w:t xml:space="preserve">Finalna wartość przedmiotu umowy jest uzależniona od zapotrzebowania na </w:t>
      </w:r>
      <w:r w:rsidR="00625D14" w:rsidRPr="00625D14">
        <w:rPr>
          <w:rFonts w:ascii="Garamond" w:hAnsi="Garamond"/>
        </w:rPr>
        <w:t>olej opałowy</w:t>
      </w:r>
      <w:r w:rsidRPr="00625D14">
        <w:rPr>
          <w:rFonts w:ascii="Garamond" w:hAnsi="Garamond"/>
        </w:rPr>
        <w:t>.</w:t>
      </w:r>
    </w:p>
    <w:p w14:paraId="33E2063F" w14:textId="0373A873" w:rsidR="00625D14" w:rsidRPr="00625D14" w:rsidRDefault="00625D14" w:rsidP="00625D14">
      <w:pPr>
        <w:widowControl/>
        <w:numPr>
          <w:ilvl w:val="3"/>
          <w:numId w:val="6"/>
        </w:numPr>
        <w:tabs>
          <w:tab w:val="num" w:pos="567"/>
        </w:tabs>
        <w:suppressAutoHyphens/>
        <w:spacing w:line="360" w:lineRule="auto"/>
        <w:ind w:left="340" w:hanging="340"/>
        <w:jc w:val="both"/>
        <w:rPr>
          <w:rFonts w:ascii="Garamond" w:hAnsi="Garamond"/>
          <w:bCs/>
          <w:color w:val="auto"/>
          <w:lang w:eastAsia="zh-CN"/>
        </w:rPr>
      </w:pPr>
      <w:r w:rsidRPr="00625D14">
        <w:rPr>
          <w:rFonts w:ascii="Garamond" w:hAnsi="Garamond"/>
        </w:rPr>
        <w:t>Zgodnie z zapisami w złożonej ofercie cena jednostkowa liczona za 1.000 litrów oleju opałowego lekkiego wynosi:</w:t>
      </w:r>
    </w:p>
    <w:p w14:paraId="011673EF" w14:textId="43E6DF13" w:rsidR="00625D14" w:rsidRPr="00625D14" w:rsidRDefault="00625D14" w:rsidP="00625D14">
      <w:pPr>
        <w:pStyle w:val="Tekstpodstawowywcity"/>
        <w:widowControl/>
        <w:spacing w:after="0" w:line="360" w:lineRule="auto"/>
        <w:ind w:left="540"/>
        <w:jc w:val="both"/>
        <w:rPr>
          <w:rFonts w:ascii="Garamond" w:hAnsi="Garamond"/>
        </w:rPr>
      </w:pPr>
      <w:r w:rsidRPr="00625D14">
        <w:rPr>
          <w:rFonts w:ascii="Garamond" w:hAnsi="Garamond"/>
        </w:rPr>
        <w:t>netto  -  ...................... zł.</w:t>
      </w:r>
    </w:p>
    <w:p w14:paraId="556A5185" w14:textId="77159B42" w:rsidR="00625D14" w:rsidRPr="00625D14" w:rsidRDefault="00625D14" w:rsidP="00625D14">
      <w:pPr>
        <w:pStyle w:val="Tekstpodstawowywcity"/>
        <w:widowControl/>
        <w:spacing w:after="0" w:line="360" w:lineRule="auto"/>
        <w:ind w:left="540"/>
        <w:jc w:val="both"/>
        <w:rPr>
          <w:rFonts w:ascii="Garamond" w:hAnsi="Garamond"/>
        </w:rPr>
      </w:pPr>
      <w:r w:rsidRPr="00625D14">
        <w:rPr>
          <w:rFonts w:ascii="Garamond" w:hAnsi="Garamond"/>
        </w:rPr>
        <w:t>brutto -  ...................... zł.</w:t>
      </w:r>
    </w:p>
    <w:p w14:paraId="6AC62FE9" w14:textId="12F21882" w:rsidR="00625D14" w:rsidRPr="00625D14" w:rsidRDefault="00625D14" w:rsidP="00625D14">
      <w:pPr>
        <w:pStyle w:val="Tekstpodstawowywcity"/>
        <w:numPr>
          <w:ilvl w:val="3"/>
          <w:numId w:val="6"/>
        </w:numPr>
        <w:spacing w:after="0" w:line="360" w:lineRule="auto"/>
        <w:ind w:left="357" w:hanging="357"/>
        <w:rPr>
          <w:rFonts w:ascii="Garamond" w:hAnsi="Garamond"/>
        </w:rPr>
      </w:pPr>
      <w:r w:rsidRPr="00625D14">
        <w:rPr>
          <w:rFonts w:ascii="Garamond" w:hAnsi="Garamond"/>
        </w:rPr>
        <w:t>Cena brutto rozumiana jest</w:t>
      </w:r>
      <w:r>
        <w:rPr>
          <w:rFonts w:ascii="Garamond" w:hAnsi="Garamond"/>
        </w:rPr>
        <w:t>,</w:t>
      </w:r>
      <w:r w:rsidRPr="00625D14">
        <w:rPr>
          <w:rFonts w:ascii="Garamond" w:hAnsi="Garamond"/>
        </w:rPr>
        <w:t xml:space="preserve"> jako cena netto wraz z podatkiem VAT. Wskazana w ust. 1 cena obejmuje wszelkie koszty, opłaty, podatki i inne związane z przedmiotem zamówienia. </w:t>
      </w:r>
    </w:p>
    <w:p w14:paraId="5028E5B8" w14:textId="77777777" w:rsidR="00625D14" w:rsidRPr="00625D14" w:rsidRDefault="00625D14" w:rsidP="00625D14">
      <w:pPr>
        <w:pStyle w:val="Tekstpodstawowywcity"/>
        <w:widowControl/>
        <w:numPr>
          <w:ilvl w:val="3"/>
          <w:numId w:val="6"/>
        </w:numPr>
        <w:tabs>
          <w:tab w:val="clear" w:pos="360"/>
        </w:tabs>
        <w:spacing w:after="0" w:line="360" w:lineRule="auto"/>
        <w:jc w:val="both"/>
        <w:rPr>
          <w:rFonts w:ascii="Garamond" w:hAnsi="Garamond"/>
        </w:rPr>
      </w:pPr>
      <w:r w:rsidRPr="00625D14">
        <w:rPr>
          <w:rFonts w:ascii="Garamond" w:hAnsi="Garamond"/>
        </w:rPr>
        <w:t xml:space="preserve">Cena wykonania przedmiotu umowy określona przez Wykonawcę w złożonej ofercie będzie ulegać zmianie dla poszczególnych dostaw w zależności od fluktuacji cen oleju opałowego lekkiego na rynku paliw (w przypadku zmiany cen hurtowych u producenta). </w:t>
      </w:r>
    </w:p>
    <w:p w14:paraId="72CCBFAB" w14:textId="35AEAD2C" w:rsidR="00625D14" w:rsidRPr="007C313B" w:rsidRDefault="00625D14" w:rsidP="007C313B">
      <w:pPr>
        <w:pStyle w:val="Tekstpodstawowywcity"/>
        <w:widowControl/>
        <w:numPr>
          <w:ilvl w:val="3"/>
          <w:numId w:val="6"/>
        </w:numPr>
        <w:tabs>
          <w:tab w:val="clear" w:pos="360"/>
        </w:tabs>
        <w:spacing w:after="0" w:line="360" w:lineRule="auto"/>
        <w:jc w:val="both"/>
        <w:rPr>
          <w:rFonts w:ascii="Garamond" w:hAnsi="Garamond"/>
        </w:rPr>
      </w:pPr>
      <w:r w:rsidRPr="00625D14">
        <w:rPr>
          <w:rFonts w:ascii="Garamond" w:hAnsi="Garamond"/>
        </w:rPr>
        <w:t>Wykonawca zobowiązany jest załączyć do każdej faktury dokument wystawiony przez producenta świadczący o aktualnej na dzień dostawy cenie hurtowej wyrażonej w PLN.</w:t>
      </w:r>
    </w:p>
    <w:p w14:paraId="72DF6101" w14:textId="77777777" w:rsidR="00F42DA5" w:rsidRPr="00721C4D" w:rsidRDefault="00F42DA5" w:rsidP="00F42DA5">
      <w:pPr>
        <w:widowControl/>
        <w:numPr>
          <w:ilvl w:val="3"/>
          <w:numId w:val="6"/>
        </w:numPr>
        <w:tabs>
          <w:tab w:val="num" w:pos="567"/>
        </w:tabs>
        <w:suppressAutoHyphens/>
        <w:spacing w:line="360" w:lineRule="auto"/>
        <w:ind w:left="340" w:hanging="340"/>
        <w:jc w:val="both"/>
        <w:rPr>
          <w:rFonts w:ascii="Garamond" w:hAnsi="Garamond"/>
          <w:bCs/>
          <w:color w:val="auto"/>
          <w:lang w:eastAsia="zh-CN"/>
        </w:rPr>
      </w:pPr>
      <w:r w:rsidRPr="00721C4D">
        <w:rPr>
          <w:rFonts w:ascii="Garamond" w:hAnsi="Garamond"/>
          <w:bCs/>
          <w:color w:val="auto"/>
          <w:lang w:eastAsia="zh-CN"/>
        </w:rPr>
        <w:t>Wykonawca wystawi Zamawiającemu fakturę VAT, będącą podstawą dokonania płatności.</w:t>
      </w:r>
    </w:p>
    <w:p w14:paraId="0FD206CE" w14:textId="77777777" w:rsidR="006576E3" w:rsidRPr="006576E3" w:rsidRDefault="00F42DA5" w:rsidP="00F42DA5">
      <w:pPr>
        <w:widowControl/>
        <w:numPr>
          <w:ilvl w:val="3"/>
          <w:numId w:val="6"/>
        </w:numPr>
        <w:tabs>
          <w:tab w:val="num" w:pos="567"/>
        </w:tabs>
        <w:suppressAutoHyphens/>
        <w:spacing w:line="360" w:lineRule="auto"/>
        <w:ind w:left="340" w:hanging="340"/>
        <w:jc w:val="both"/>
        <w:rPr>
          <w:rFonts w:ascii="Garamond" w:hAnsi="Garamond"/>
          <w:bCs/>
          <w:color w:val="auto"/>
          <w:lang w:eastAsia="zh-CN"/>
        </w:rPr>
      </w:pPr>
      <w:r w:rsidRPr="00721C4D">
        <w:rPr>
          <w:rFonts w:ascii="Garamond" w:hAnsi="Garamond"/>
          <w:bCs/>
        </w:rPr>
        <w:t xml:space="preserve">Fakturę należy wystawiać na: </w:t>
      </w:r>
    </w:p>
    <w:p w14:paraId="41C6ED15" w14:textId="77777777" w:rsidR="006576E3" w:rsidRPr="006576E3" w:rsidRDefault="006576E3" w:rsidP="006576E3">
      <w:pPr>
        <w:widowControl/>
        <w:tabs>
          <w:tab w:val="num" w:pos="567"/>
        </w:tabs>
        <w:suppressAutoHyphens/>
        <w:spacing w:line="360" w:lineRule="auto"/>
        <w:ind w:left="340"/>
        <w:jc w:val="both"/>
        <w:rPr>
          <w:rFonts w:ascii="Garamond" w:hAnsi="Garamond"/>
          <w:b/>
        </w:rPr>
      </w:pPr>
      <w:r w:rsidRPr="006576E3">
        <w:rPr>
          <w:rFonts w:ascii="Garamond" w:hAnsi="Garamond"/>
          <w:b/>
        </w:rPr>
        <w:lastRenderedPageBreak/>
        <w:t xml:space="preserve">Nabywca: </w:t>
      </w:r>
      <w:r w:rsidR="00F42DA5" w:rsidRPr="006576E3">
        <w:rPr>
          <w:rFonts w:ascii="Garamond" w:hAnsi="Garamond"/>
          <w:b/>
        </w:rPr>
        <w:t xml:space="preserve">Powiat Sochaczewski; ul. Marszałka Józefa Piłsudskiego 65; 96 – 500 Sochaczew; NIP: 837 – 15 – 11 – 868. </w:t>
      </w:r>
    </w:p>
    <w:p w14:paraId="5CB0362C" w14:textId="77777777" w:rsidR="006576E3" w:rsidRDefault="006576E3" w:rsidP="006576E3">
      <w:pPr>
        <w:widowControl/>
        <w:tabs>
          <w:tab w:val="num" w:pos="567"/>
        </w:tabs>
        <w:suppressAutoHyphens/>
        <w:spacing w:line="360" w:lineRule="auto"/>
        <w:ind w:left="340"/>
        <w:jc w:val="both"/>
        <w:rPr>
          <w:rFonts w:ascii="Garamond" w:hAnsi="Garamond"/>
          <w:bCs/>
        </w:rPr>
      </w:pPr>
      <w:r w:rsidRPr="006576E3">
        <w:rPr>
          <w:rFonts w:ascii="Garamond" w:hAnsi="Garamond"/>
          <w:b/>
        </w:rPr>
        <w:t>Odbiorca</w:t>
      </w:r>
      <w:r>
        <w:rPr>
          <w:rFonts w:ascii="Garamond" w:hAnsi="Garamond"/>
          <w:bCs/>
        </w:rPr>
        <w:t xml:space="preserve">: jednostka do której dostarczany jest przedmiot umowy.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9"/>
      </w:tblGrid>
      <w:tr w:rsidR="006576E3" w:rsidRPr="00C72C8E" w14:paraId="0B1315DE" w14:textId="77777777" w:rsidTr="006576E3">
        <w:trPr>
          <w:trHeight w:val="626"/>
          <w:jc w:val="center"/>
        </w:trPr>
        <w:tc>
          <w:tcPr>
            <w:tcW w:w="4111" w:type="dxa"/>
            <w:vAlign w:val="center"/>
          </w:tcPr>
          <w:p w14:paraId="169FC9F2" w14:textId="349E7CA7" w:rsidR="006576E3" w:rsidRPr="00C72C8E" w:rsidRDefault="006576E3" w:rsidP="00BB138C">
            <w:pPr>
              <w:rPr>
                <w:rFonts w:ascii="Garamond" w:hAnsi="Garamond"/>
              </w:rPr>
            </w:pPr>
            <w:r w:rsidRPr="00C72C8E">
              <w:rPr>
                <w:rFonts w:ascii="Garamond" w:hAnsi="Garamond"/>
                <w:b/>
                <w:bCs/>
              </w:rPr>
              <w:t>Powiat Sochaczewski</w:t>
            </w:r>
            <w:r>
              <w:rPr>
                <w:rFonts w:ascii="Garamond" w:hAnsi="Garamond"/>
                <w:b/>
                <w:bCs/>
              </w:rPr>
              <w:t>,</w:t>
            </w:r>
            <w:r w:rsidRPr="00C72C8E">
              <w:rPr>
                <w:rFonts w:ascii="Garamond" w:hAnsi="Garamond"/>
                <w:b/>
                <w:bCs/>
              </w:rPr>
              <w:t xml:space="preserve"> ul. Piłsudskiego 65</w:t>
            </w:r>
            <w:r>
              <w:rPr>
                <w:rFonts w:ascii="Garamond" w:hAnsi="Garamond"/>
                <w:b/>
              </w:rPr>
              <w:t xml:space="preserve">, </w:t>
            </w:r>
            <w:r w:rsidRPr="00C72C8E">
              <w:rPr>
                <w:rFonts w:ascii="Garamond" w:hAnsi="Garamond"/>
                <w:b/>
                <w:bCs/>
              </w:rPr>
              <w:t>96 – 500 Sochaczew</w:t>
            </w:r>
            <w:r>
              <w:rPr>
                <w:rFonts w:ascii="Garamond" w:hAnsi="Garamond"/>
                <w:b/>
                <w:bCs/>
              </w:rPr>
              <w:t>.</w:t>
            </w:r>
          </w:p>
        </w:tc>
      </w:tr>
      <w:tr w:rsidR="006576E3" w:rsidRPr="00C72C8E" w14:paraId="44332E37" w14:textId="77777777" w:rsidTr="006576E3">
        <w:trPr>
          <w:trHeight w:val="705"/>
          <w:jc w:val="center"/>
        </w:trPr>
        <w:tc>
          <w:tcPr>
            <w:tcW w:w="4111" w:type="dxa"/>
            <w:vAlign w:val="center"/>
          </w:tcPr>
          <w:p w14:paraId="763AAE07" w14:textId="3F20E2EB" w:rsidR="006576E3" w:rsidRPr="00C72C8E" w:rsidRDefault="006576E3" w:rsidP="00BB138C">
            <w:pPr>
              <w:rPr>
                <w:rFonts w:ascii="Garamond" w:hAnsi="Garamond"/>
              </w:rPr>
            </w:pPr>
            <w:r w:rsidRPr="00C72C8E">
              <w:rPr>
                <w:rFonts w:ascii="Garamond" w:hAnsi="Garamond"/>
                <w:b/>
              </w:rPr>
              <w:t xml:space="preserve">Młodzieżowy Ośrodek Wychowawczy „Dom na Szlaku” w Załuskowie, Załusków 8, </w:t>
            </w:r>
            <w:r w:rsidRPr="00C72C8E">
              <w:rPr>
                <w:rFonts w:ascii="Garamond" w:hAnsi="Garamond"/>
                <w:b/>
              </w:rPr>
              <w:br/>
              <w:t>96 – 521 Brzozów, Gmina Iłów</w:t>
            </w:r>
            <w:r>
              <w:rPr>
                <w:rFonts w:ascii="Garamond" w:hAnsi="Garamond"/>
                <w:b/>
              </w:rPr>
              <w:t>.</w:t>
            </w:r>
          </w:p>
        </w:tc>
      </w:tr>
      <w:tr w:rsidR="006576E3" w:rsidRPr="00C72C8E" w14:paraId="3A8181AB" w14:textId="77777777" w:rsidTr="006576E3">
        <w:trPr>
          <w:trHeight w:val="625"/>
          <w:jc w:val="center"/>
        </w:trPr>
        <w:tc>
          <w:tcPr>
            <w:tcW w:w="4111" w:type="dxa"/>
            <w:vAlign w:val="center"/>
          </w:tcPr>
          <w:p w14:paraId="7A80CE91" w14:textId="6BAE1973" w:rsidR="006576E3" w:rsidRPr="00C72C8E" w:rsidRDefault="006576E3" w:rsidP="00BB138C">
            <w:pPr>
              <w:rPr>
                <w:rFonts w:ascii="Garamond" w:hAnsi="Garamond"/>
              </w:rPr>
            </w:pPr>
            <w:r w:rsidRPr="00C72C8E">
              <w:rPr>
                <w:rFonts w:ascii="Garamond" w:hAnsi="Garamond"/>
                <w:b/>
              </w:rPr>
              <w:t>Zespół Szkół w Erminowie, Erminów 1, 96 – 514 Rybno</w:t>
            </w:r>
            <w:r>
              <w:rPr>
                <w:rFonts w:ascii="Garamond" w:hAnsi="Garamond"/>
                <w:b/>
              </w:rPr>
              <w:t>.</w:t>
            </w:r>
          </w:p>
        </w:tc>
      </w:tr>
      <w:tr w:rsidR="006576E3" w:rsidRPr="00C72C8E" w14:paraId="788E72BA" w14:textId="77777777" w:rsidTr="006576E3">
        <w:trPr>
          <w:trHeight w:val="771"/>
          <w:jc w:val="center"/>
        </w:trPr>
        <w:tc>
          <w:tcPr>
            <w:tcW w:w="4111" w:type="dxa"/>
            <w:vAlign w:val="center"/>
          </w:tcPr>
          <w:p w14:paraId="155853AB" w14:textId="111346F1" w:rsidR="006576E3" w:rsidRPr="00C72C8E" w:rsidRDefault="006576E3" w:rsidP="00BB138C">
            <w:pPr>
              <w:rPr>
                <w:rFonts w:ascii="Garamond" w:hAnsi="Garamond"/>
              </w:rPr>
            </w:pPr>
            <w:r w:rsidRPr="00C72C8E">
              <w:rPr>
                <w:rFonts w:ascii="Garamond" w:hAnsi="Garamond"/>
                <w:b/>
              </w:rPr>
              <w:t xml:space="preserve">Dom Pomocy Społecznej w Młodzieszynie, ulica Wyszogrodzka 101 (Prewentorium), </w:t>
            </w:r>
            <w:r w:rsidRPr="00C72C8E">
              <w:rPr>
                <w:rFonts w:ascii="Garamond" w:hAnsi="Garamond"/>
                <w:b/>
              </w:rPr>
              <w:br/>
              <w:t>96 – 512 Młodzieszyn</w:t>
            </w:r>
            <w:r>
              <w:rPr>
                <w:rFonts w:ascii="Garamond" w:hAnsi="Garamond"/>
                <w:b/>
              </w:rPr>
              <w:t>.</w:t>
            </w:r>
          </w:p>
        </w:tc>
      </w:tr>
    </w:tbl>
    <w:p w14:paraId="7DE7113E" w14:textId="77777777" w:rsidR="006576E3" w:rsidRDefault="006576E3" w:rsidP="006576E3">
      <w:pPr>
        <w:widowControl/>
        <w:tabs>
          <w:tab w:val="num" w:pos="567"/>
        </w:tabs>
        <w:suppressAutoHyphens/>
        <w:spacing w:line="360" w:lineRule="auto"/>
        <w:jc w:val="both"/>
        <w:rPr>
          <w:rFonts w:ascii="Garamond" w:hAnsi="Garamond"/>
          <w:bCs/>
        </w:rPr>
      </w:pPr>
    </w:p>
    <w:p w14:paraId="5E81D85A" w14:textId="7642DB61" w:rsidR="00F42DA5" w:rsidRPr="006576E3" w:rsidRDefault="00F42DA5" w:rsidP="006576E3">
      <w:pPr>
        <w:pStyle w:val="Akapitzlist"/>
        <w:numPr>
          <w:ilvl w:val="3"/>
          <w:numId w:val="6"/>
        </w:numPr>
        <w:tabs>
          <w:tab w:val="num" w:pos="567"/>
        </w:tabs>
        <w:suppressAutoHyphens/>
        <w:spacing w:line="360" w:lineRule="auto"/>
        <w:jc w:val="both"/>
        <w:rPr>
          <w:rFonts w:ascii="Garamond" w:hAnsi="Garamond"/>
          <w:bCs/>
          <w:lang w:eastAsia="zh-CN"/>
        </w:rPr>
      </w:pPr>
      <w:r w:rsidRPr="006576E3">
        <w:rPr>
          <w:rFonts w:ascii="Garamond" w:hAnsi="Garamond"/>
          <w:bCs/>
          <w:lang w:eastAsia="zh-CN"/>
        </w:rPr>
        <w:t xml:space="preserve">Zapłata należności, o której mowa w ust.1 nastąpi przelewem na konto Wykonawcy wskazane w fakturze VAT w terminie 30 dni od daty otrzymania faktury. </w:t>
      </w:r>
    </w:p>
    <w:p w14:paraId="3655EF81" w14:textId="77777777" w:rsidR="00F42DA5" w:rsidRPr="00721C4D" w:rsidRDefault="00F42DA5" w:rsidP="00F42DA5">
      <w:pPr>
        <w:widowControl/>
        <w:numPr>
          <w:ilvl w:val="3"/>
          <w:numId w:val="6"/>
        </w:numPr>
        <w:tabs>
          <w:tab w:val="num" w:pos="567"/>
        </w:tabs>
        <w:suppressAutoHyphens/>
        <w:spacing w:line="360" w:lineRule="auto"/>
        <w:ind w:left="567" w:hanging="567"/>
        <w:jc w:val="both"/>
        <w:rPr>
          <w:rFonts w:ascii="Garamond" w:hAnsi="Garamond"/>
          <w:bCs/>
          <w:color w:val="auto"/>
          <w:lang w:eastAsia="zh-CN"/>
        </w:rPr>
      </w:pPr>
      <w:r w:rsidRPr="00721C4D">
        <w:rPr>
          <w:rFonts w:ascii="Garamond" w:hAnsi="Garamond"/>
          <w:bCs/>
          <w:color w:val="auto"/>
          <w:lang w:eastAsia="zh-CN"/>
        </w:rPr>
        <w:t>Zapłatę uważa się za dokonaną w dniu obciążenia rachunku bankowego Zamawiającego.</w:t>
      </w:r>
    </w:p>
    <w:p w14:paraId="19D1F68A" w14:textId="77777777" w:rsidR="00F42DA5" w:rsidRPr="00721C4D" w:rsidRDefault="00F42DA5" w:rsidP="00F42DA5">
      <w:pPr>
        <w:widowControl/>
        <w:numPr>
          <w:ilvl w:val="3"/>
          <w:numId w:val="6"/>
        </w:numPr>
        <w:tabs>
          <w:tab w:val="num" w:pos="567"/>
        </w:tabs>
        <w:suppressAutoHyphens/>
        <w:spacing w:line="360" w:lineRule="auto"/>
        <w:ind w:left="397" w:hanging="397"/>
        <w:jc w:val="both"/>
        <w:rPr>
          <w:rFonts w:ascii="Garamond" w:hAnsi="Garamond"/>
          <w:bCs/>
          <w:color w:val="auto"/>
          <w:lang w:eastAsia="zh-CN"/>
        </w:rPr>
      </w:pPr>
      <w:r w:rsidRPr="00721C4D">
        <w:rPr>
          <w:rFonts w:ascii="Garamond" w:hAnsi="Garamond"/>
          <w:bCs/>
          <w:color w:val="auto"/>
          <w:lang w:eastAsia="zh-CN"/>
        </w:rPr>
        <w:t>Wierzytelności związane z realizacją niniejszej umowy nie mogą być przedmiotem obrotu pomiędzy osobami trzecimi.</w:t>
      </w:r>
    </w:p>
    <w:p w14:paraId="414A257E" w14:textId="2A696DAF" w:rsidR="00F42DA5" w:rsidRDefault="00F42DA5" w:rsidP="00F42DA5">
      <w:pPr>
        <w:widowControl/>
        <w:numPr>
          <w:ilvl w:val="3"/>
          <w:numId w:val="6"/>
        </w:numPr>
        <w:tabs>
          <w:tab w:val="num" w:pos="567"/>
        </w:tabs>
        <w:suppressAutoHyphens/>
        <w:spacing w:line="360" w:lineRule="auto"/>
        <w:ind w:left="397" w:hanging="397"/>
        <w:jc w:val="both"/>
        <w:rPr>
          <w:rFonts w:ascii="Garamond" w:hAnsi="Garamond"/>
          <w:bCs/>
          <w:color w:val="auto"/>
          <w:lang w:eastAsia="zh-CN"/>
        </w:rPr>
      </w:pPr>
      <w:r w:rsidRPr="00721C4D">
        <w:rPr>
          <w:rFonts w:ascii="Garamond" w:hAnsi="Garamond"/>
          <w:bCs/>
          <w:color w:val="auto"/>
          <w:lang w:eastAsia="zh-CN"/>
        </w:rPr>
        <w:t xml:space="preserve">Zamawiający zastrzega możliwość </w:t>
      </w:r>
      <w:r w:rsidRPr="009B58C3">
        <w:rPr>
          <w:rFonts w:ascii="Garamond" w:hAnsi="Garamond"/>
          <w:bCs/>
          <w:color w:val="auto"/>
          <w:lang w:eastAsia="zh-CN"/>
        </w:rPr>
        <w:t xml:space="preserve">potrącenia kar umownych </w:t>
      </w:r>
      <w:r w:rsidRPr="00DB1187">
        <w:rPr>
          <w:rFonts w:ascii="Garamond" w:hAnsi="Garamond"/>
          <w:bCs/>
          <w:color w:val="auto"/>
          <w:lang w:eastAsia="zh-CN"/>
        </w:rPr>
        <w:t>wskazanych w §</w:t>
      </w:r>
      <w:r w:rsidR="00DB1187" w:rsidRPr="00DB1187">
        <w:rPr>
          <w:rFonts w:ascii="Garamond" w:hAnsi="Garamond"/>
          <w:bCs/>
          <w:color w:val="auto"/>
          <w:lang w:eastAsia="zh-CN"/>
        </w:rPr>
        <w:t>6</w:t>
      </w:r>
      <w:r w:rsidRPr="00DB1187">
        <w:rPr>
          <w:rFonts w:ascii="Garamond" w:hAnsi="Garamond"/>
          <w:bCs/>
          <w:color w:val="auto"/>
          <w:lang w:eastAsia="zh-CN"/>
        </w:rPr>
        <w:t xml:space="preserve"> umowy</w:t>
      </w:r>
      <w:r w:rsidRPr="009B58C3">
        <w:rPr>
          <w:rFonts w:ascii="Garamond" w:hAnsi="Garamond"/>
          <w:bCs/>
          <w:color w:val="auto"/>
          <w:lang w:eastAsia="zh-CN"/>
        </w:rPr>
        <w:t xml:space="preserve"> </w:t>
      </w:r>
      <w:r w:rsidRPr="009B58C3">
        <w:rPr>
          <w:rFonts w:ascii="Garamond" w:hAnsi="Garamond"/>
          <w:bCs/>
          <w:color w:val="auto"/>
          <w:lang w:eastAsia="zh-CN"/>
        </w:rPr>
        <w:br/>
        <w:t>z wynagrodzenia należnego Wykonawcy.</w:t>
      </w:r>
      <w:r w:rsidR="00D6096A">
        <w:rPr>
          <w:rFonts w:ascii="Garamond" w:hAnsi="Garamond"/>
          <w:bCs/>
          <w:color w:val="auto"/>
          <w:lang w:eastAsia="zh-CN"/>
        </w:rPr>
        <w:t xml:space="preserve"> </w:t>
      </w:r>
    </w:p>
    <w:p w14:paraId="56E0F2EA" w14:textId="1C840EA6" w:rsidR="00D6096A" w:rsidRDefault="00D6096A" w:rsidP="00D6096A">
      <w:pPr>
        <w:widowControl/>
        <w:tabs>
          <w:tab w:val="num" w:pos="567"/>
        </w:tabs>
        <w:suppressAutoHyphens/>
        <w:spacing w:line="360" w:lineRule="auto"/>
        <w:jc w:val="both"/>
        <w:rPr>
          <w:rFonts w:ascii="Garamond" w:hAnsi="Garamond"/>
          <w:bCs/>
          <w:color w:val="auto"/>
          <w:lang w:eastAsia="zh-CN"/>
        </w:rPr>
      </w:pPr>
    </w:p>
    <w:p w14:paraId="616B7B06" w14:textId="77777777" w:rsidR="00D6096A" w:rsidRPr="00721C4D" w:rsidRDefault="00D6096A" w:rsidP="00D6096A">
      <w:pPr>
        <w:widowControl/>
        <w:spacing w:line="360" w:lineRule="auto"/>
        <w:jc w:val="center"/>
        <w:rPr>
          <w:rFonts w:ascii="Garamond" w:hAnsi="Garamond"/>
          <w:b/>
          <w:color w:val="auto"/>
        </w:rPr>
      </w:pPr>
      <w:r w:rsidRPr="00721C4D">
        <w:rPr>
          <w:rFonts w:ascii="Garamond" w:hAnsi="Garamond"/>
          <w:b/>
          <w:color w:val="auto"/>
        </w:rPr>
        <w:t>§ 4</w:t>
      </w:r>
    </w:p>
    <w:p w14:paraId="735B73BD" w14:textId="77777777" w:rsidR="00D6096A" w:rsidRPr="00721C4D" w:rsidRDefault="00D6096A" w:rsidP="00D6096A">
      <w:pPr>
        <w:keepNext/>
        <w:widowControl/>
        <w:spacing w:line="360" w:lineRule="auto"/>
        <w:jc w:val="center"/>
        <w:outlineLvl w:val="3"/>
        <w:rPr>
          <w:rFonts w:ascii="Garamond" w:hAnsi="Garamond"/>
          <w:b/>
          <w:color w:val="auto"/>
        </w:rPr>
      </w:pPr>
      <w:r w:rsidRPr="00721C4D">
        <w:rPr>
          <w:rFonts w:ascii="Garamond" w:hAnsi="Garamond"/>
          <w:b/>
          <w:color w:val="auto"/>
        </w:rPr>
        <w:t>Obowiązki Wykonawcy</w:t>
      </w:r>
    </w:p>
    <w:p w14:paraId="76B3C845" w14:textId="77777777" w:rsidR="00C87765" w:rsidRPr="00E30D85" w:rsidRDefault="00C87765" w:rsidP="00E30D85">
      <w:pPr>
        <w:pStyle w:val="Tekstpodstawowywcity"/>
        <w:widowControl/>
        <w:numPr>
          <w:ilvl w:val="0"/>
          <w:numId w:val="12"/>
        </w:numPr>
        <w:tabs>
          <w:tab w:val="num" w:pos="540"/>
        </w:tabs>
        <w:spacing w:after="0" w:line="360" w:lineRule="auto"/>
        <w:ind w:left="357" w:hanging="357"/>
        <w:jc w:val="both"/>
        <w:rPr>
          <w:rFonts w:ascii="Garamond" w:hAnsi="Garamond"/>
        </w:rPr>
      </w:pPr>
      <w:r w:rsidRPr="00E30D85">
        <w:rPr>
          <w:rFonts w:ascii="Garamond" w:hAnsi="Garamond"/>
        </w:rPr>
        <w:t xml:space="preserve">Wykonawca zapewnia Zamawiającego o dobrej jakości oferowanego do sprzedaży oleju opałowego i jego zgodności z obowiązującymi normami technicznymi. </w:t>
      </w:r>
    </w:p>
    <w:p w14:paraId="1673FC58" w14:textId="47E6EB8D" w:rsidR="00D6096A" w:rsidRPr="00721C4D" w:rsidRDefault="00D6096A" w:rsidP="00D6096A">
      <w:pPr>
        <w:widowControl/>
        <w:numPr>
          <w:ilvl w:val="0"/>
          <w:numId w:val="12"/>
        </w:numPr>
        <w:tabs>
          <w:tab w:val="clear" w:pos="360"/>
          <w:tab w:val="num" w:pos="567"/>
          <w:tab w:val="right" w:leader="underscore" w:pos="9072"/>
        </w:tabs>
        <w:spacing w:line="360" w:lineRule="auto"/>
        <w:ind w:left="397" w:hanging="397"/>
        <w:jc w:val="both"/>
        <w:rPr>
          <w:rFonts w:ascii="Garamond" w:hAnsi="Garamond"/>
          <w:color w:val="auto"/>
        </w:rPr>
      </w:pPr>
      <w:r w:rsidRPr="00721C4D">
        <w:rPr>
          <w:rFonts w:ascii="Garamond" w:hAnsi="Garamond"/>
          <w:color w:val="auto"/>
        </w:rPr>
        <w:t xml:space="preserve">Wykonawca ponosi odpowiedzialność za kompletne, wysokiej jakości i terminowe dostarczenie przedmiotu Umowy. Wykonawca odpowiada za wady fizyczne zmniejszające jakość i wartość użytkową </w:t>
      </w:r>
      <w:r>
        <w:rPr>
          <w:rFonts w:ascii="Garamond" w:hAnsi="Garamond"/>
          <w:color w:val="auto"/>
        </w:rPr>
        <w:t>przedmiotu umowy</w:t>
      </w:r>
      <w:r w:rsidRPr="00721C4D">
        <w:rPr>
          <w:rFonts w:ascii="Garamond" w:hAnsi="Garamond"/>
          <w:color w:val="auto"/>
        </w:rPr>
        <w:t>. Nienależyte wykonanie przedmiotu Umowy</w:t>
      </w:r>
      <w:r>
        <w:rPr>
          <w:rFonts w:ascii="Garamond" w:hAnsi="Garamond"/>
          <w:color w:val="auto"/>
        </w:rPr>
        <w:t xml:space="preserve"> </w:t>
      </w:r>
      <w:r w:rsidRPr="00721C4D">
        <w:rPr>
          <w:rFonts w:ascii="Garamond" w:hAnsi="Garamond"/>
          <w:color w:val="auto"/>
        </w:rPr>
        <w:t>może pociągnąć za sobą zmniejszenie wynagrodzenia w stosownej wielkości, co zostanie określone przez Zamawiającego w momencie odbioru dostawy.</w:t>
      </w:r>
    </w:p>
    <w:p w14:paraId="129BEB59" w14:textId="64D36A4E" w:rsidR="00D6096A" w:rsidRPr="00721C4D" w:rsidRDefault="00D6096A" w:rsidP="00D6096A">
      <w:pPr>
        <w:widowControl/>
        <w:numPr>
          <w:ilvl w:val="0"/>
          <w:numId w:val="12"/>
        </w:numPr>
        <w:tabs>
          <w:tab w:val="clear" w:pos="360"/>
          <w:tab w:val="num" w:pos="567"/>
        </w:tabs>
        <w:spacing w:line="360" w:lineRule="auto"/>
        <w:ind w:left="397" w:hanging="397"/>
        <w:jc w:val="both"/>
        <w:rPr>
          <w:rFonts w:ascii="Garamond" w:hAnsi="Garamond"/>
          <w:color w:val="auto"/>
        </w:rPr>
      </w:pPr>
      <w:r w:rsidRPr="00721C4D">
        <w:rPr>
          <w:rFonts w:ascii="Garamond" w:hAnsi="Garamond"/>
          <w:color w:val="auto"/>
        </w:rPr>
        <w:t>Zamówion</w:t>
      </w:r>
      <w:r w:rsidR="00FC603B">
        <w:rPr>
          <w:rFonts w:ascii="Garamond" w:hAnsi="Garamond"/>
          <w:color w:val="auto"/>
        </w:rPr>
        <w:t>y olej opałowy powinien</w:t>
      </w:r>
      <w:r w:rsidRPr="00721C4D">
        <w:rPr>
          <w:rFonts w:ascii="Garamond" w:hAnsi="Garamond"/>
          <w:color w:val="auto"/>
        </w:rPr>
        <w:t xml:space="preserve"> zostać dostarczon</w:t>
      </w:r>
      <w:r w:rsidR="00FC603B">
        <w:rPr>
          <w:rFonts w:ascii="Garamond" w:hAnsi="Garamond"/>
          <w:color w:val="auto"/>
        </w:rPr>
        <w:t>y</w:t>
      </w:r>
      <w:r w:rsidRPr="00721C4D">
        <w:rPr>
          <w:rFonts w:ascii="Garamond" w:hAnsi="Garamond"/>
          <w:color w:val="auto"/>
        </w:rPr>
        <w:t xml:space="preserve"> w ilości określonej przez Zamawiającego. Nie można dokonywać zmian w ilości zamówionego towaru bez pisemnej zgody Zamawiającego. </w:t>
      </w:r>
    </w:p>
    <w:p w14:paraId="02A05EEC" w14:textId="77777777" w:rsidR="00D6096A" w:rsidRPr="00721C4D" w:rsidRDefault="00D6096A" w:rsidP="00D6096A">
      <w:pPr>
        <w:widowControl/>
        <w:numPr>
          <w:ilvl w:val="0"/>
          <w:numId w:val="12"/>
        </w:numPr>
        <w:tabs>
          <w:tab w:val="clear" w:pos="360"/>
          <w:tab w:val="num" w:pos="567"/>
        </w:tabs>
        <w:spacing w:line="360" w:lineRule="auto"/>
        <w:ind w:left="397" w:hanging="397"/>
        <w:jc w:val="both"/>
        <w:rPr>
          <w:rFonts w:ascii="Garamond" w:hAnsi="Garamond"/>
          <w:color w:val="auto"/>
        </w:rPr>
      </w:pPr>
      <w:r w:rsidRPr="00721C4D">
        <w:rPr>
          <w:rFonts w:ascii="Garamond" w:hAnsi="Garamond"/>
          <w:color w:val="auto"/>
        </w:rPr>
        <w:t>Wykonawca zapewnia wykwalifikowany personel do kierowania, nadzorowania i wykonania zamówienia, stanowiącego przedmiot niniejszej umowy.</w:t>
      </w:r>
    </w:p>
    <w:p w14:paraId="344A10D6" w14:textId="24FA4E37" w:rsidR="00D6096A" w:rsidRDefault="00D6096A" w:rsidP="00D6096A">
      <w:pPr>
        <w:widowControl/>
        <w:numPr>
          <w:ilvl w:val="0"/>
          <w:numId w:val="12"/>
        </w:numPr>
        <w:tabs>
          <w:tab w:val="clear" w:pos="360"/>
          <w:tab w:val="num" w:pos="567"/>
        </w:tabs>
        <w:spacing w:line="360" w:lineRule="auto"/>
        <w:ind w:left="397" w:hanging="397"/>
        <w:jc w:val="both"/>
        <w:rPr>
          <w:rFonts w:ascii="Garamond" w:hAnsi="Garamond"/>
          <w:color w:val="auto"/>
        </w:rPr>
      </w:pPr>
      <w:r w:rsidRPr="00721C4D">
        <w:rPr>
          <w:rFonts w:ascii="Garamond" w:hAnsi="Garamond"/>
          <w:color w:val="auto"/>
        </w:rPr>
        <w:t xml:space="preserve">Wykonawca ma obowiązek realizacji określonego zamówienia w terminie przewidzianym </w:t>
      </w:r>
      <w:r>
        <w:rPr>
          <w:rFonts w:ascii="Garamond" w:hAnsi="Garamond"/>
          <w:color w:val="auto"/>
        </w:rPr>
        <w:br/>
      </w:r>
      <w:r w:rsidRPr="00721C4D">
        <w:rPr>
          <w:rFonts w:ascii="Garamond" w:hAnsi="Garamond"/>
          <w:color w:val="auto"/>
        </w:rPr>
        <w:t>w § 1 ust. 7 Umowy.</w:t>
      </w:r>
    </w:p>
    <w:p w14:paraId="09013BE3" w14:textId="77777777" w:rsidR="009F0F30" w:rsidRPr="009F0F30" w:rsidRDefault="009F0F30" w:rsidP="009F0F30">
      <w:pPr>
        <w:widowControl/>
        <w:tabs>
          <w:tab w:val="num" w:pos="567"/>
        </w:tabs>
        <w:spacing w:line="360" w:lineRule="auto"/>
        <w:jc w:val="center"/>
        <w:rPr>
          <w:rFonts w:ascii="Garamond" w:hAnsi="Garamond"/>
          <w:b/>
          <w:bCs/>
          <w:color w:val="auto"/>
        </w:rPr>
      </w:pPr>
      <w:r w:rsidRPr="009F0F30">
        <w:rPr>
          <w:rFonts w:ascii="Garamond" w:hAnsi="Garamond"/>
          <w:b/>
          <w:bCs/>
          <w:color w:val="auto"/>
        </w:rPr>
        <w:lastRenderedPageBreak/>
        <w:t>§ 5</w:t>
      </w:r>
    </w:p>
    <w:p w14:paraId="31976B0C" w14:textId="0F6319C2" w:rsidR="00C87765" w:rsidRPr="009F0F30" w:rsidRDefault="00C87765" w:rsidP="009F0F30">
      <w:pPr>
        <w:widowControl/>
        <w:tabs>
          <w:tab w:val="num" w:pos="567"/>
        </w:tabs>
        <w:spacing w:line="360" w:lineRule="auto"/>
        <w:jc w:val="center"/>
        <w:rPr>
          <w:rFonts w:ascii="Garamond" w:hAnsi="Garamond"/>
          <w:b/>
          <w:bCs/>
          <w:color w:val="auto"/>
        </w:rPr>
      </w:pPr>
      <w:r w:rsidRPr="009F0F30">
        <w:rPr>
          <w:rFonts w:ascii="Garamond" w:hAnsi="Garamond"/>
          <w:b/>
          <w:bCs/>
          <w:color w:val="auto"/>
        </w:rPr>
        <w:t>Reklamacja</w:t>
      </w:r>
    </w:p>
    <w:p w14:paraId="6825547D" w14:textId="4F3FFE95" w:rsidR="00C87765" w:rsidRPr="00E30D85" w:rsidRDefault="00C87765" w:rsidP="00E30D85">
      <w:pPr>
        <w:pStyle w:val="Tekstpodstawowywcity"/>
        <w:widowControl/>
        <w:numPr>
          <w:ilvl w:val="0"/>
          <w:numId w:val="13"/>
        </w:numPr>
        <w:tabs>
          <w:tab w:val="clear" w:pos="630"/>
          <w:tab w:val="num" w:pos="540"/>
        </w:tabs>
        <w:spacing w:after="0" w:line="360" w:lineRule="auto"/>
        <w:ind w:left="539" w:hanging="539"/>
        <w:jc w:val="both"/>
        <w:rPr>
          <w:rFonts w:ascii="Garamond" w:hAnsi="Garamond"/>
        </w:rPr>
      </w:pPr>
      <w:r w:rsidRPr="00E30D85">
        <w:rPr>
          <w:rFonts w:ascii="Garamond" w:hAnsi="Garamond"/>
        </w:rPr>
        <w:t>Zamawiający po stwierdzeniu otrzymania dostawy oleju opałowego złej jakości powiadomi niezwłocznie Wykonawcę za pośrednictwem poczty email lub telefonicznie, potwierdzając zgłoszenie reklamacji w formie pisemnej. W przypadku stwierdzeni</w:t>
      </w:r>
      <w:r w:rsidR="009F0F30">
        <w:rPr>
          <w:rFonts w:ascii="Garamond" w:hAnsi="Garamond"/>
        </w:rPr>
        <w:t>a</w:t>
      </w:r>
      <w:r w:rsidRPr="00E30D85">
        <w:rPr>
          <w:rFonts w:ascii="Garamond" w:hAnsi="Garamond"/>
        </w:rPr>
        <w:t xml:space="preserve"> tego faktu podczas tankowania, strony umowy mają obowiązek spisania stosownego protokołu, potwierdzonego przez upoważnione osoby ze strony Zamawiającego oraz Wykonawcy. </w:t>
      </w:r>
    </w:p>
    <w:p w14:paraId="7B272D07" w14:textId="65168ABF" w:rsidR="00C87765" w:rsidRPr="00E30D85" w:rsidRDefault="00C87765" w:rsidP="00E30D85">
      <w:pPr>
        <w:pStyle w:val="Tekstpodstawowywcity"/>
        <w:widowControl/>
        <w:numPr>
          <w:ilvl w:val="0"/>
          <w:numId w:val="13"/>
        </w:numPr>
        <w:tabs>
          <w:tab w:val="clear" w:pos="630"/>
          <w:tab w:val="num" w:pos="540"/>
        </w:tabs>
        <w:spacing w:after="0" w:line="360" w:lineRule="auto"/>
        <w:ind w:left="539" w:hanging="539"/>
        <w:jc w:val="both"/>
        <w:rPr>
          <w:rFonts w:ascii="Garamond" w:hAnsi="Garamond"/>
        </w:rPr>
      </w:pPr>
      <w:r w:rsidRPr="00E30D85">
        <w:rPr>
          <w:rFonts w:ascii="Garamond" w:hAnsi="Garamond"/>
        </w:rPr>
        <w:t>Wykonawca uwzględni zgłoszoną reklamację w terminie 12 – stu godzin, licząc od chwili otrzymania zgłoszenia reklamacji, w formie wymiany pełnej ilości oleju opałowego</w:t>
      </w:r>
      <w:r w:rsidR="009F0F30">
        <w:rPr>
          <w:rFonts w:ascii="Garamond" w:hAnsi="Garamond"/>
        </w:rPr>
        <w:t>,</w:t>
      </w:r>
      <w:r w:rsidRPr="00E30D85">
        <w:rPr>
          <w:rFonts w:ascii="Garamond" w:hAnsi="Garamond"/>
        </w:rPr>
        <w:t xml:space="preserve"> jaki aktualnie znajduje się w magazynie Zamawiającego.</w:t>
      </w:r>
    </w:p>
    <w:p w14:paraId="28F75BC8" w14:textId="19B9715B" w:rsidR="00C87765" w:rsidRPr="009F0F30" w:rsidRDefault="00C87765" w:rsidP="009F0F30">
      <w:pPr>
        <w:pStyle w:val="Tekstpodstawowywcity"/>
        <w:widowControl/>
        <w:numPr>
          <w:ilvl w:val="0"/>
          <w:numId w:val="13"/>
        </w:numPr>
        <w:tabs>
          <w:tab w:val="clear" w:pos="630"/>
          <w:tab w:val="num" w:pos="540"/>
        </w:tabs>
        <w:spacing w:after="0" w:line="360" w:lineRule="auto"/>
        <w:ind w:left="539" w:hanging="539"/>
        <w:jc w:val="both"/>
        <w:rPr>
          <w:rFonts w:ascii="Garamond" w:hAnsi="Garamond"/>
        </w:rPr>
      </w:pPr>
      <w:r w:rsidRPr="009F0F30">
        <w:rPr>
          <w:rFonts w:ascii="Garamond" w:hAnsi="Garamond"/>
        </w:rPr>
        <w:t>Zamawiający, w sytuacji gdy Wykonawca nie zrealizuje obowiązku określonego w ust.</w:t>
      </w:r>
      <w:r w:rsidR="009F0F30" w:rsidRPr="009F0F30">
        <w:rPr>
          <w:rFonts w:ascii="Garamond" w:hAnsi="Garamond"/>
        </w:rPr>
        <w:t>2</w:t>
      </w:r>
      <w:r w:rsidRPr="009F0F30">
        <w:rPr>
          <w:rFonts w:ascii="Garamond" w:hAnsi="Garamond"/>
        </w:rPr>
        <w:t>, wyznaczy dodatkowy termin na realizację obowiązku przez Wykonawcę, nie dłuższy jednak, niż 24 godziny. Zamawiający po bezskutecznym wezwaniu Wykonawcy do wymiany oleju opałowego złej jakości, dokona wymiany kwestionowanego paliwa na koszt i ryzyko Wykonawcy.</w:t>
      </w:r>
    </w:p>
    <w:p w14:paraId="3488D369" w14:textId="4AF5CAE0" w:rsidR="00C87765" w:rsidRPr="009F0F30" w:rsidRDefault="00C87765" w:rsidP="009F0F30">
      <w:pPr>
        <w:pStyle w:val="Tekstpodstawowywcity"/>
        <w:widowControl/>
        <w:numPr>
          <w:ilvl w:val="0"/>
          <w:numId w:val="13"/>
        </w:numPr>
        <w:tabs>
          <w:tab w:val="clear" w:pos="630"/>
          <w:tab w:val="num" w:pos="540"/>
        </w:tabs>
        <w:spacing w:after="0" w:line="360" w:lineRule="auto"/>
        <w:ind w:left="539" w:hanging="539"/>
        <w:jc w:val="both"/>
        <w:rPr>
          <w:rFonts w:ascii="Garamond" w:hAnsi="Garamond"/>
        </w:rPr>
      </w:pPr>
      <w:r w:rsidRPr="009F0F30">
        <w:rPr>
          <w:rFonts w:ascii="Garamond" w:hAnsi="Garamond"/>
        </w:rPr>
        <w:t>W przypadku zgłoszenia reklamacji</w:t>
      </w:r>
      <w:r w:rsidR="009F0F30" w:rsidRPr="009F0F30">
        <w:rPr>
          <w:rFonts w:ascii="Garamond" w:hAnsi="Garamond"/>
        </w:rPr>
        <w:t xml:space="preserve">, </w:t>
      </w:r>
      <w:r w:rsidRPr="009F0F30">
        <w:rPr>
          <w:rFonts w:ascii="Garamond" w:hAnsi="Garamond"/>
        </w:rPr>
        <w:t>Wykonawca może żądać wykonania laboratoryjnych badań kontrolnych. Złożenie tego żądania nie wstrzymuje wykonania obowiązku określonego w ust.</w:t>
      </w:r>
      <w:r w:rsidR="009F0F30" w:rsidRPr="009F0F30">
        <w:rPr>
          <w:rFonts w:ascii="Garamond" w:hAnsi="Garamond"/>
        </w:rPr>
        <w:t>2</w:t>
      </w:r>
      <w:r w:rsidRPr="009F0F30">
        <w:rPr>
          <w:rFonts w:ascii="Garamond" w:hAnsi="Garamond"/>
        </w:rPr>
        <w:t>. Pobranie próbek nastąpi w obecności uprawnionych osób ze strony Zamawiającego oraz Wykonawcy, a jeżeli uprawnione osoby ze strony Wykonawcy nie stawią się w terminie określonym w ust.</w:t>
      </w:r>
      <w:r w:rsidR="009F0F30" w:rsidRPr="009F0F30">
        <w:rPr>
          <w:rFonts w:ascii="Garamond" w:hAnsi="Garamond"/>
        </w:rPr>
        <w:t>2</w:t>
      </w:r>
      <w:r w:rsidRPr="009F0F30">
        <w:rPr>
          <w:rFonts w:ascii="Garamond" w:hAnsi="Garamond"/>
        </w:rPr>
        <w:t xml:space="preserve">, próbki zostaną pobrane przez Zamawiającego. </w:t>
      </w:r>
      <w:r w:rsidR="00DB1187">
        <w:rPr>
          <w:rFonts w:ascii="Garamond" w:hAnsi="Garamond"/>
        </w:rPr>
        <w:br/>
      </w:r>
      <w:r w:rsidRPr="009F0F30">
        <w:rPr>
          <w:rFonts w:ascii="Garamond" w:hAnsi="Garamond"/>
        </w:rPr>
        <w:t>W zależności od wyników badań koszty ich wykonania oraz koszty wymiany oleju opałowego obciążają odpowiednio Zamawiającego lub Wykonawcę, za wyjątkiem sytuacji, gdy koszty wykonania ekspertyzy oraz koszty związane z wymianą i magazynowaniem oleju obciążają Wykonawcę.</w:t>
      </w:r>
    </w:p>
    <w:p w14:paraId="00232F20" w14:textId="77777777" w:rsidR="00C87765" w:rsidRPr="009F0F30" w:rsidRDefault="00C87765" w:rsidP="009F0F30">
      <w:pPr>
        <w:pStyle w:val="Tekstpodstawowywcity"/>
        <w:widowControl/>
        <w:numPr>
          <w:ilvl w:val="0"/>
          <w:numId w:val="13"/>
        </w:numPr>
        <w:tabs>
          <w:tab w:val="clear" w:pos="630"/>
          <w:tab w:val="num" w:pos="540"/>
        </w:tabs>
        <w:spacing w:after="0" w:line="360" w:lineRule="auto"/>
        <w:ind w:left="539" w:hanging="539"/>
        <w:jc w:val="both"/>
        <w:rPr>
          <w:rFonts w:ascii="Garamond" w:hAnsi="Garamond"/>
        </w:rPr>
      </w:pPr>
      <w:r w:rsidRPr="009F0F30">
        <w:rPr>
          <w:rFonts w:ascii="Garamond" w:hAnsi="Garamond"/>
        </w:rPr>
        <w:t xml:space="preserve">Strony umowy mogą żądać w każdym czasie pobrania próbek oleju – zarówno ze zbiorników, które są zamontowane w kotłowniach Zamawiającego, jak również z grodzi autocystern, którymi dowożony jest olej. Próbki oleju zostaną pobrane w obecności upoważnionych osób ze strony Zamawiającego i Wykonawcy do trzech pojemników, po jednym dla Zamawiającego, Wykonawcy oraz instytucji kontrolnej, a następnie opieczętowane oraz podpisane przez te osoby. Próbka dla instytucji kontrolnej pozostaje w depozycie Zamawiającego.  </w:t>
      </w:r>
    </w:p>
    <w:p w14:paraId="60D39924" w14:textId="77777777" w:rsidR="00C87765" w:rsidRPr="009F0F30" w:rsidRDefault="00C87765" w:rsidP="009F0F30">
      <w:pPr>
        <w:pStyle w:val="Tekstpodstawowywcity"/>
        <w:widowControl/>
        <w:numPr>
          <w:ilvl w:val="0"/>
          <w:numId w:val="13"/>
        </w:numPr>
        <w:tabs>
          <w:tab w:val="clear" w:pos="630"/>
          <w:tab w:val="num" w:pos="540"/>
        </w:tabs>
        <w:spacing w:after="0" w:line="360" w:lineRule="auto"/>
        <w:ind w:left="539" w:hanging="539"/>
        <w:jc w:val="both"/>
        <w:rPr>
          <w:rFonts w:ascii="Garamond" w:hAnsi="Garamond"/>
        </w:rPr>
      </w:pPr>
      <w:r w:rsidRPr="009F0F30">
        <w:rPr>
          <w:rFonts w:ascii="Garamond" w:hAnsi="Garamond"/>
          <w:color w:val="auto"/>
        </w:rPr>
        <w:t>W przypadku awarii kotła oraz innych urządzeń kotłowni spowodowanej złą jakością oleju opałowego, stwierdzoną na podstawie przeprowadzonych badań, koszt usunięcia awarii ponosi Wykonawca.</w:t>
      </w:r>
      <w:r w:rsidRPr="009F0F30">
        <w:rPr>
          <w:rFonts w:ascii="Garamond" w:hAnsi="Garamond"/>
        </w:rPr>
        <w:t xml:space="preserve"> </w:t>
      </w:r>
    </w:p>
    <w:p w14:paraId="30A6F4F7" w14:textId="77777777" w:rsidR="00C87765" w:rsidRPr="009F0F30" w:rsidRDefault="00C87765" w:rsidP="009F0F30">
      <w:pPr>
        <w:pStyle w:val="Tekstpodstawowywcity"/>
        <w:widowControl/>
        <w:numPr>
          <w:ilvl w:val="0"/>
          <w:numId w:val="13"/>
        </w:numPr>
        <w:tabs>
          <w:tab w:val="clear" w:pos="630"/>
          <w:tab w:val="num" w:pos="540"/>
        </w:tabs>
        <w:spacing w:after="0" w:line="360" w:lineRule="auto"/>
        <w:ind w:left="539" w:hanging="539"/>
        <w:jc w:val="both"/>
        <w:rPr>
          <w:rFonts w:ascii="Garamond" w:hAnsi="Garamond"/>
        </w:rPr>
      </w:pPr>
      <w:r w:rsidRPr="009F0F30">
        <w:rPr>
          <w:rFonts w:ascii="Garamond" w:hAnsi="Garamond"/>
        </w:rPr>
        <w:lastRenderedPageBreak/>
        <w:t>Zamawiającemu w stosunku do Wykonawcy przysługuje rękojmia na przedmiot dostawy.</w:t>
      </w:r>
    </w:p>
    <w:p w14:paraId="2B4E82CE" w14:textId="77777777" w:rsidR="00C87765" w:rsidRPr="00721C4D" w:rsidRDefault="00C87765" w:rsidP="00C87765">
      <w:pPr>
        <w:widowControl/>
        <w:tabs>
          <w:tab w:val="num" w:pos="567"/>
        </w:tabs>
        <w:spacing w:line="360" w:lineRule="auto"/>
        <w:jc w:val="both"/>
        <w:rPr>
          <w:rFonts w:ascii="Garamond" w:hAnsi="Garamond"/>
          <w:color w:val="auto"/>
        </w:rPr>
      </w:pPr>
    </w:p>
    <w:p w14:paraId="4A427FAD" w14:textId="674CE046" w:rsidR="00550392" w:rsidRPr="00721C4D" w:rsidRDefault="00550392" w:rsidP="00550392">
      <w:pPr>
        <w:widowControl/>
        <w:spacing w:line="360" w:lineRule="auto"/>
        <w:jc w:val="center"/>
        <w:rPr>
          <w:rFonts w:ascii="Garamond" w:hAnsi="Garamond"/>
          <w:b/>
        </w:rPr>
      </w:pPr>
      <w:r w:rsidRPr="00721C4D">
        <w:rPr>
          <w:rFonts w:ascii="Garamond" w:hAnsi="Garamond"/>
          <w:b/>
        </w:rPr>
        <w:t xml:space="preserve">§ </w:t>
      </w:r>
      <w:r>
        <w:rPr>
          <w:rFonts w:ascii="Garamond" w:hAnsi="Garamond"/>
          <w:b/>
        </w:rPr>
        <w:t>6</w:t>
      </w:r>
    </w:p>
    <w:p w14:paraId="7428E5B6" w14:textId="77777777" w:rsidR="00550392" w:rsidRPr="00721C4D" w:rsidRDefault="00550392" w:rsidP="00550392">
      <w:pPr>
        <w:widowControl/>
        <w:spacing w:line="360" w:lineRule="auto"/>
        <w:jc w:val="center"/>
        <w:rPr>
          <w:rFonts w:ascii="Garamond" w:hAnsi="Garamond"/>
          <w:b/>
        </w:rPr>
      </w:pPr>
      <w:r w:rsidRPr="00721C4D">
        <w:rPr>
          <w:rFonts w:ascii="Garamond" w:hAnsi="Garamond"/>
          <w:b/>
        </w:rPr>
        <w:t>Kary umowne</w:t>
      </w:r>
    </w:p>
    <w:p w14:paraId="60017D76" w14:textId="77777777" w:rsidR="00550392" w:rsidRPr="00721C4D" w:rsidRDefault="00550392" w:rsidP="00550392">
      <w:pPr>
        <w:widowControl/>
        <w:numPr>
          <w:ilvl w:val="0"/>
          <w:numId w:val="14"/>
        </w:numPr>
        <w:tabs>
          <w:tab w:val="clear" w:pos="540"/>
          <w:tab w:val="num" w:pos="567"/>
        </w:tabs>
        <w:spacing w:line="360" w:lineRule="auto"/>
        <w:ind w:left="567" w:hanging="567"/>
        <w:jc w:val="both"/>
        <w:rPr>
          <w:rFonts w:ascii="Garamond" w:hAnsi="Garamond"/>
        </w:rPr>
      </w:pPr>
      <w:r w:rsidRPr="00721C4D">
        <w:rPr>
          <w:rFonts w:ascii="Garamond" w:hAnsi="Garamond"/>
        </w:rPr>
        <w:t xml:space="preserve">W przypadku nieterminowej dostawy Wykonawca zapłaci Zamawiającemu karę umowną </w:t>
      </w:r>
      <w:r>
        <w:rPr>
          <w:rFonts w:ascii="Garamond" w:hAnsi="Garamond"/>
        </w:rPr>
        <w:br/>
      </w:r>
      <w:r w:rsidRPr="00721C4D">
        <w:rPr>
          <w:rFonts w:ascii="Garamond" w:hAnsi="Garamond"/>
        </w:rPr>
        <w:t>w wysokości 0,2 % wartości przedmiotu umowy określonej w § 3 ust.1 niniejszej umowy – za każdy dzień zwłoki.</w:t>
      </w:r>
    </w:p>
    <w:p w14:paraId="34370BEF" w14:textId="77777777" w:rsidR="00550392" w:rsidRPr="00721C4D" w:rsidRDefault="00550392" w:rsidP="00550392">
      <w:pPr>
        <w:widowControl/>
        <w:numPr>
          <w:ilvl w:val="0"/>
          <w:numId w:val="14"/>
        </w:numPr>
        <w:tabs>
          <w:tab w:val="clear" w:pos="540"/>
          <w:tab w:val="num" w:pos="567"/>
        </w:tabs>
        <w:spacing w:line="360" w:lineRule="auto"/>
        <w:ind w:left="567" w:hanging="567"/>
        <w:jc w:val="both"/>
        <w:rPr>
          <w:rFonts w:ascii="Garamond" w:hAnsi="Garamond"/>
        </w:rPr>
      </w:pPr>
      <w:r w:rsidRPr="00721C4D">
        <w:rPr>
          <w:rFonts w:ascii="Garamond" w:hAnsi="Garamond"/>
        </w:rPr>
        <w:t>W przypadku nieterminowej zapłaty za wykonaną dostawę, Wykonawcy przysługuje prawo do egzekwowania należności ustawowych.</w:t>
      </w:r>
    </w:p>
    <w:p w14:paraId="3ED19129" w14:textId="77777777" w:rsidR="00550392" w:rsidRPr="00721C4D" w:rsidRDefault="00550392" w:rsidP="00550392">
      <w:pPr>
        <w:widowControl/>
        <w:numPr>
          <w:ilvl w:val="0"/>
          <w:numId w:val="14"/>
        </w:numPr>
        <w:tabs>
          <w:tab w:val="clear" w:pos="540"/>
          <w:tab w:val="num" w:pos="567"/>
        </w:tabs>
        <w:spacing w:line="360" w:lineRule="auto"/>
        <w:ind w:left="567" w:hanging="567"/>
        <w:jc w:val="both"/>
        <w:rPr>
          <w:rFonts w:ascii="Garamond" w:hAnsi="Garamond"/>
        </w:rPr>
      </w:pPr>
      <w:r w:rsidRPr="00721C4D">
        <w:rPr>
          <w:rFonts w:ascii="Garamond" w:hAnsi="Garamond"/>
        </w:rPr>
        <w:t xml:space="preserve">W przypadku odstąpienia od umowy z winy Wykonawcy, Wykonawca zapłaci Zamawiającemu karę umowną w wysokości 25 % wartości przedmiotu umowy określonej </w:t>
      </w:r>
      <w:r>
        <w:rPr>
          <w:rFonts w:ascii="Garamond" w:hAnsi="Garamond"/>
        </w:rPr>
        <w:br/>
      </w:r>
      <w:r w:rsidRPr="00721C4D">
        <w:rPr>
          <w:rFonts w:ascii="Garamond" w:hAnsi="Garamond"/>
        </w:rPr>
        <w:t>w § 3 ust.1 umowy.</w:t>
      </w:r>
    </w:p>
    <w:p w14:paraId="08BABAB9" w14:textId="77777777" w:rsidR="00550392" w:rsidRPr="00721C4D" w:rsidRDefault="00550392" w:rsidP="00550392">
      <w:pPr>
        <w:widowControl/>
        <w:numPr>
          <w:ilvl w:val="0"/>
          <w:numId w:val="14"/>
        </w:numPr>
        <w:tabs>
          <w:tab w:val="clear" w:pos="540"/>
          <w:tab w:val="num" w:pos="567"/>
        </w:tabs>
        <w:spacing w:line="360" w:lineRule="auto"/>
        <w:ind w:left="567" w:hanging="567"/>
        <w:jc w:val="both"/>
        <w:rPr>
          <w:rFonts w:ascii="Garamond" w:hAnsi="Garamond"/>
        </w:rPr>
      </w:pPr>
      <w:r w:rsidRPr="00721C4D">
        <w:rPr>
          <w:rFonts w:ascii="Garamond" w:hAnsi="Garamond"/>
        </w:rPr>
        <w:t xml:space="preserve">Zamawiający zapłaci Wykonawcy karę umowną za odstąpienie od Umowy wskutek okoliczności leżących po stronie Zamawiającego w wysokości 25% wartości przedmiotu umowy określonej § 3 ust.1 umowy. </w:t>
      </w:r>
    </w:p>
    <w:p w14:paraId="7E9A031A" w14:textId="77777777" w:rsidR="00550392" w:rsidRPr="00721C4D" w:rsidRDefault="00550392" w:rsidP="00550392">
      <w:pPr>
        <w:widowControl/>
        <w:numPr>
          <w:ilvl w:val="0"/>
          <w:numId w:val="14"/>
        </w:numPr>
        <w:tabs>
          <w:tab w:val="clear" w:pos="540"/>
          <w:tab w:val="num" w:pos="567"/>
        </w:tabs>
        <w:spacing w:line="360" w:lineRule="auto"/>
        <w:ind w:left="567" w:hanging="567"/>
        <w:jc w:val="both"/>
        <w:rPr>
          <w:rFonts w:ascii="Garamond" w:hAnsi="Garamond"/>
        </w:rPr>
      </w:pPr>
      <w:r w:rsidRPr="00721C4D">
        <w:rPr>
          <w:rFonts w:ascii="Garamond" w:hAnsi="Garamond"/>
        </w:rPr>
        <w:t xml:space="preserve">W przypadku niewywiązywania się przez Wykonawcę z umowy w zakresie terminowości dostaw, Zamawiający może – po wcześniejszym bezskutecznym wezwaniu do zrealizowania dostawy – nabyć określoną partię zamówionych materiałów u innego przedsiębiorcy, </w:t>
      </w:r>
      <w:r>
        <w:rPr>
          <w:rFonts w:ascii="Garamond" w:hAnsi="Garamond"/>
        </w:rPr>
        <w:br/>
      </w:r>
      <w:r w:rsidRPr="00721C4D">
        <w:rPr>
          <w:rFonts w:ascii="Garamond" w:hAnsi="Garamond"/>
        </w:rPr>
        <w:t xml:space="preserve">a Wykonawcę obciążyć różnicą w cenie pomiędzy zaproponowaną w ofercie przez Wykonawcę, a poniesioną przez Zamawiającego na zakup niedostarczonej partii artykułów biurowych. </w:t>
      </w:r>
    </w:p>
    <w:p w14:paraId="7575E99D" w14:textId="0B44D073" w:rsidR="00550392" w:rsidRDefault="00550392" w:rsidP="00550392">
      <w:pPr>
        <w:widowControl/>
        <w:numPr>
          <w:ilvl w:val="0"/>
          <w:numId w:val="14"/>
        </w:numPr>
        <w:tabs>
          <w:tab w:val="clear" w:pos="540"/>
          <w:tab w:val="num" w:pos="567"/>
        </w:tabs>
        <w:spacing w:line="360" w:lineRule="auto"/>
        <w:ind w:left="567" w:hanging="567"/>
        <w:jc w:val="both"/>
        <w:rPr>
          <w:rFonts w:ascii="Garamond" w:hAnsi="Garamond"/>
        </w:rPr>
      </w:pPr>
      <w:r w:rsidRPr="00721C4D">
        <w:rPr>
          <w:rFonts w:ascii="Garamond" w:hAnsi="Garamond"/>
        </w:rPr>
        <w:t>Strony mogą dochodzić na zasadach ogólnych odszkodowań przewyższających zastrzeżone kary umowne, jeżeli nie pokrywają one faktycznie poniesionej szkody.</w:t>
      </w:r>
    </w:p>
    <w:p w14:paraId="1C5D4C51" w14:textId="5274D648" w:rsidR="00550392" w:rsidRPr="00550392" w:rsidRDefault="00550392" w:rsidP="00550392">
      <w:pPr>
        <w:widowControl/>
        <w:numPr>
          <w:ilvl w:val="0"/>
          <w:numId w:val="14"/>
        </w:numPr>
        <w:spacing w:line="360" w:lineRule="auto"/>
        <w:ind w:left="539" w:hanging="539"/>
        <w:jc w:val="both"/>
        <w:rPr>
          <w:rFonts w:ascii="Garamond" w:hAnsi="Garamond"/>
          <w:szCs w:val="20"/>
        </w:rPr>
      </w:pPr>
      <w:r w:rsidRPr="00550392">
        <w:rPr>
          <w:rFonts w:ascii="Garamond" w:hAnsi="Garamond"/>
          <w:szCs w:val="20"/>
        </w:rPr>
        <w:t xml:space="preserve">Wykonawca wyraża zgodę na potrącenie kar umownych i kosztów wykonania zastępczego </w:t>
      </w:r>
      <w:r w:rsidR="00DB1187">
        <w:rPr>
          <w:rFonts w:ascii="Garamond" w:hAnsi="Garamond"/>
          <w:szCs w:val="20"/>
        </w:rPr>
        <w:br/>
      </w:r>
      <w:r w:rsidRPr="00550392">
        <w:rPr>
          <w:rFonts w:ascii="Garamond" w:hAnsi="Garamond"/>
          <w:szCs w:val="20"/>
        </w:rPr>
        <w:t xml:space="preserve">z należnego wynagrodzenia. </w:t>
      </w:r>
    </w:p>
    <w:p w14:paraId="69FD8F49" w14:textId="77777777" w:rsidR="00550392" w:rsidRPr="00721C4D" w:rsidRDefault="00550392" w:rsidP="00550392">
      <w:pPr>
        <w:widowControl/>
        <w:tabs>
          <w:tab w:val="num" w:pos="567"/>
        </w:tabs>
        <w:spacing w:line="360" w:lineRule="auto"/>
        <w:ind w:left="567"/>
        <w:jc w:val="both"/>
        <w:rPr>
          <w:rFonts w:ascii="Garamond" w:hAnsi="Garamond"/>
        </w:rPr>
      </w:pPr>
    </w:p>
    <w:p w14:paraId="18DF2D14" w14:textId="3142E145" w:rsidR="00550392" w:rsidRPr="00721C4D" w:rsidRDefault="00550392" w:rsidP="00550392">
      <w:pPr>
        <w:widowControl/>
        <w:spacing w:line="360" w:lineRule="auto"/>
        <w:jc w:val="center"/>
        <w:rPr>
          <w:rFonts w:ascii="Garamond" w:hAnsi="Garamond"/>
          <w:b/>
        </w:rPr>
      </w:pPr>
      <w:r w:rsidRPr="00721C4D">
        <w:rPr>
          <w:rFonts w:ascii="Garamond" w:hAnsi="Garamond"/>
          <w:b/>
        </w:rPr>
        <w:t xml:space="preserve">§ </w:t>
      </w:r>
      <w:r>
        <w:rPr>
          <w:rFonts w:ascii="Garamond" w:hAnsi="Garamond"/>
          <w:b/>
        </w:rPr>
        <w:t>7</w:t>
      </w:r>
    </w:p>
    <w:p w14:paraId="44D11243" w14:textId="77777777" w:rsidR="00550392" w:rsidRPr="00721C4D" w:rsidRDefault="00550392" w:rsidP="00550392">
      <w:pPr>
        <w:keepNext/>
        <w:widowControl/>
        <w:spacing w:line="360" w:lineRule="auto"/>
        <w:jc w:val="center"/>
        <w:outlineLvl w:val="7"/>
        <w:rPr>
          <w:rFonts w:ascii="Garamond" w:hAnsi="Garamond"/>
          <w:b/>
        </w:rPr>
      </w:pPr>
      <w:r w:rsidRPr="00721C4D">
        <w:rPr>
          <w:rFonts w:ascii="Garamond" w:hAnsi="Garamond"/>
          <w:b/>
        </w:rPr>
        <w:t>Rozstrzyganie sporów</w:t>
      </w:r>
    </w:p>
    <w:p w14:paraId="23B65E72" w14:textId="77777777" w:rsidR="00550392" w:rsidRPr="00721C4D" w:rsidRDefault="00550392" w:rsidP="00550392">
      <w:pPr>
        <w:widowControl/>
        <w:numPr>
          <w:ilvl w:val="0"/>
          <w:numId w:val="15"/>
        </w:numPr>
        <w:tabs>
          <w:tab w:val="clear" w:pos="360"/>
          <w:tab w:val="num" w:pos="567"/>
        </w:tabs>
        <w:spacing w:line="360" w:lineRule="auto"/>
        <w:ind w:left="567" w:hanging="567"/>
        <w:jc w:val="both"/>
        <w:rPr>
          <w:rFonts w:ascii="Garamond" w:hAnsi="Garamond"/>
        </w:rPr>
      </w:pPr>
      <w:r w:rsidRPr="00721C4D">
        <w:rPr>
          <w:rFonts w:ascii="Garamond" w:hAnsi="Garamond"/>
        </w:rPr>
        <w:t>Wszystkie problemy i spory wynikające z Umowy, dla których strony nie znajdą polubownego rozwiązania, będą rozstrzygane przez Sąd miejscowo właściwy dla Zamawiającego.</w:t>
      </w:r>
    </w:p>
    <w:p w14:paraId="2652078B" w14:textId="77777777" w:rsidR="00550392" w:rsidRPr="007F326F" w:rsidRDefault="00550392" w:rsidP="00550392">
      <w:pPr>
        <w:widowControl/>
        <w:numPr>
          <w:ilvl w:val="0"/>
          <w:numId w:val="15"/>
        </w:numPr>
        <w:tabs>
          <w:tab w:val="clear" w:pos="360"/>
          <w:tab w:val="num" w:pos="567"/>
        </w:tabs>
        <w:spacing w:line="360" w:lineRule="auto"/>
        <w:ind w:left="567" w:hanging="567"/>
        <w:jc w:val="both"/>
        <w:rPr>
          <w:rFonts w:ascii="Garamond" w:hAnsi="Garamond"/>
        </w:rPr>
      </w:pPr>
      <w:r w:rsidRPr="00721C4D">
        <w:rPr>
          <w:rFonts w:ascii="Garamond" w:hAnsi="Garamond"/>
        </w:rPr>
        <w:t xml:space="preserve">W sprawach nieuregulowanych Umową mają zastosowanie przepisy Kodeksu Cywilnego </w:t>
      </w:r>
    </w:p>
    <w:p w14:paraId="33F827F4" w14:textId="77777777" w:rsidR="00550392" w:rsidRDefault="00550392" w:rsidP="00550392">
      <w:pPr>
        <w:widowControl/>
        <w:spacing w:line="360" w:lineRule="auto"/>
        <w:jc w:val="center"/>
        <w:rPr>
          <w:rFonts w:ascii="Garamond" w:hAnsi="Garamond"/>
          <w:b/>
        </w:rPr>
      </w:pPr>
    </w:p>
    <w:p w14:paraId="1D5C54D5" w14:textId="77777777" w:rsidR="00DB1187" w:rsidRDefault="00DB1187" w:rsidP="00550392">
      <w:pPr>
        <w:widowControl/>
        <w:spacing w:line="360" w:lineRule="auto"/>
        <w:jc w:val="center"/>
        <w:rPr>
          <w:rFonts w:ascii="Garamond" w:hAnsi="Garamond"/>
          <w:b/>
        </w:rPr>
      </w:pPr>
    </w:p>
    <w:p w14:paraId="522187EB" w14:textId="674D5900" w:rsidR="00550392" w:rsidRPr="00721C4D" w:rsidRDefault="00550392" w:rsidP="00550392">
      <w:pPr>
        <w:widowControl/>
        <w:spacing w:line="360" w:lineRule="auto"/>
        <w:jc w:val="center"/>
        <w:rPr>
          <w:rFonts w:ascii="Garamond" w:hAnsi="Garamond"/>
          <w:b/>
        </w:rPr>
      </w:pPr>
      <w:r w:rsidRPr="00721C4D">
        <w:rPr>
          <w:rFonts w:ascii="Garamond" w:hAnsi="Garamond"/>
          <w:b/>
        </w:rPr>
        <w:lastRenderedPageBreak/>
        <w:t xml:space="preserve">§ </w:t>
      </w:r>
      <w:r>
        <w:rPr>
          <w:rFonts w:ascii="Garamond" w:hAnsi="Garamond"/>
          <w:b/>
        </w:rPr>
        <w:t>8</w:t>
      </w:r>
    </w:p>
    <w:p w14:paraId="6B6818C3" w14:textId="77777777" w:rsidR="00550392" w:rsidRPr="00721C4D" w:rsidRDefault="00550392" w:rsidP="00550392">
      <w:pPr>
        <w:spacing w:line="360" w:lineRule="auto"/>
        <w:jc w:val="center"/>
        <w:rPr>
          <w:rFonts w:ascii="Garamond" w:hAnsi="Garamond"/>
          <w:b/>
          <w:bCs/>
        </w:rPr>
      </w:pPr>
      <w:r w:rsidRPr="00721C4D">
        <w:rPr>
          <w:rFonts w:ascii="Garamond" w:hAnsi="Garamond"/>
          <w:b/>
          <w:bCs/>
        </w:rPr>
        <w:t>Wierzytelności</w:t>
      </w:r>
    </w:p>
    <w:p w14:paraId="138ADB3E" w14:textId="77777777" w:rsidR="00550392" w:rsidRPr="00721C4D" w:rsidRDefault="00550392" w:rsidP="00550392">
      <w:pPr>
        <w:autoSpaceDE w:val="0"/>
        <w:autoSpaceDN w:val="0"/>
        <w:spacing w:line="360" w:lineRule="auto"/>
        <w:rPr>
          <w:rFonts w:ascii="Garamond" w:eastAsia="Lucida Sans Unicode" w:hAnsi="Garamond"/>
          <w:kern w:val="3"/>
        </w:rPr>
      </w:pPr>
      <w:r w:rsidRPr="00721C4D">
        <w:rPr>
          <w:rFonts w:ascii="Garamond" w:eastAsia="Lucida Sans Unicode" w:hAnsi="Garamond"/>
          <w:kern w:val="3"/>
        </w:rPr>
        <w:t>Wykonawca nie może przenieść wierzytelności wynikających z niniejszej umowy na osobę trzecią bez uprzedniej zgody Zamawiającego, wyrażonej w formie pisemnej pod rygorem nieważności.</w:t>
      </w:r>
    </w:p>
    <w:p w14:paraId="51098A4D" w14:textId="77777777" w:rsidR="00550392" w:rsidRPr="004418ED" w:rsidRDefault="00550392" w:rsidP="00550392">
      <w:pPr>
        <w:widowControl/>
        <w:spacing w:line="360" w:lineRule="auto"/>
        <w:jc w:val="center"/>
        <w:rPr>
          <w:rFonts w:ascii="Garamond" w:hAnsi="Garamond"/>
          <w:b/>
        </w:rPr>
      </w:pPr>
    </w:p>
    <w:p w14:paraId="760B8F53" w14:textId="0701514C" w:rsidR="00550392" w:rsidRPr="004418ED" w:rsidRDefault="00550392" w:rsidP="00550392">
      <w:pPr>
        <w:widowControl/>
        <w:spacing w:line="360" w:lineRule="auto"/>
        <w:jc w:val="center"/>
        <w:rPr>
          <w:rFonts w:ascii="Garamond" w:hAnsi="Garamond"/>
          <w:b/>
        </w:rPr>
      </w:pPr>
      <w:r w:rsidRPr="004418ED">
        <w:rPr>
          <w:rFonts w:ascii="Garamond" w:hAnsi="Garamond"/>
          <w:b/>
        </w:rPr>
        <w:t xml:space="preserve">§ </w:t>
      </w:r>
      <w:r>
        <w:rPr>
          <w:rFonts w:ascii="Garamond" w:hAnsi="Garamond"/>
          <w:b/>
        </w:rPr>
        <w:t>9</w:t>
      </w:r>
    </w:p>
    <w:p w14:paraId="34865DD0" w14:textId="77777777" w:rsidR="00550392" w:rsidRPr="004418ED" w:rsidRDefault="00550392" w:rsidP="00550392">
      <w:pPr>
        <w:widowControl/>
        <w:spacing w:line="360" w:lineRule="auto"/>
        <w:jc w:val="center"/>
        <w:rPr>
          <w:rFonts w:ascii="Garamond" w:hAnsi="Garamond"/>
          <w:b/>
        </w:rPr>
      </w:pPr>
      <w:r w:rsidRPr="004418ED">
        <w:rPr>
          <w:rFonts w:ascii="Garamond" w:hAnsi="Garamond"/>
          <w:b/>
          <w:bCs/>
        </w:rPr>
        <w:t>Odstąpienie od umowy</w:t>
      </w:r>
    </w:p>
    <w:p w14:paraId="21C9B561" w14:textId="77777777" w:rsidR="00550392" w:rsidRPr="004418ED" w:rsidRDefault="00550392" w:rsidP="00550392">
      <w:pPr>
        <w:widowControl/>
        <w:numPr>
          <w:ilvl w:val="0"/>
          <w:numId w:val="23"/>
        </w:numPr>
        <w:spacing w:line="360" w:lineRule="auto"/>
        <w:ind w:left="567" w:hanging="567"/>
        <w:contextualSpacing/>
        <w:jc w:val="both"/>
        <w:rPr>
          <w:rFonts w:ascii="Garamond" w:hAnsi="Garamond"/>
          <w:bCs/>
        </w:rPr>
      </w:pPr>
      <w:r w:rsidRPr="004418ED">
        <w:rPr>
          <w:rFonts w:ascii="Garamond" w:hAnsi="Garamond"/>
          <w:bCs/>
        </w:rPr>
        <w:t>Zamawiającemu przysługuje prawo odstąpienia od umowy w przypadku niewywiązania się przez Wykonawcę z obowiązków wynikających z zapisów umowy.</w:t>
      </w:r>
    </w:p>
    <w:p w14:paraId="52400249" w14:textId="77777777" w:rsidR="00550392" w:rsidRPr="004418ED" w:rsidRDefault="00550392" w:rsidP="00550392">
      <w:pPr>
        <w:widowControl/>
        <w:numPr>
          <w:ilvl w:val="0"/>
          <w:numId w:val="23"/>
        </w:numPr>
        <w:spacing w:line="360" w:lineRule="auto"/>
        <w:ind w:left="567" w:hanging="567"/>
        <w:contextualSpacing/>
        <w:jc w:val="both"/>
        <w:rPr>
          <w:rFonts w:ascii="Garamond" w:hAnsi="Garamond"/>
          <w:bCs/>
        </w:rPr>
      </w:pPr>
      <w:r w:rsidRPr="004418ED">
        <w:rPr>
          <w:rFonts w:ascii="Garamond" w:hAnsi="Garamond"/>
          <w:bCs/>
        </w:rPr>
        <w:t>Wykonawcy przysługuje prawo odstąpienia od umowy, jeżeli Zamawiający nie wywiązuje się z obowiązku zapłaty faktur, mimo dodatkowego wezwania w terminie trzech miesięcy od upływu terminu na zapłatę faktur, określonego w niniejszej umowie;</w:t>
      </w:r>
    </w:p>
    <w:p w14:paraId="7CA47F43" w14:textId="77777777" w:rsidR="00550392" w:rsidRPr="004418ED" w:rsidRDefault="00550392" w:rsidP="00550392">
      <w:pPr>
        <w:widowControl/>
        <w:numPr>
          <w:ilvl w:val="0"/>
          <w:numId w:val="23"/>
        </w:numPr>
        <w:spacing w:line="360" w:lineRule="auto"/>
        <w:ind w:left="567" w:hanging="567"/>
        <w:contextualSpacing/>
        <w:jc w:val="both"/>
        <w:rPr>
          <w:rFonts w:ascii="Garamond" w:hAnsi="Garamond"/>
          <w:bCs/>
        </w:rPr>
      </w:pPr>
      <w:r w:rsidRPr="004418ED">
        <w:rPr>
          <w:rFonts w:ascii="Garamond" w:hAnsi="Garamond"/>
          <w:bCs/>
        </w:rPr>
        <w:t xml:space="preserve">Pod rygorem nieważności odstąpienie od umowy winno nastąpić w formie pisemnej </w:t>
      </w:r>
      <w:r>
        <w:rPr>
          <w:rFonts w:ascii="Garamond" w:hAnsi="Garamond"/>
          <w:bCs/>
        </w:rPr>
        <w:br/>
      </w:r>
      <w:r w:rsidRPr="004418ED">
        <w:rPr>
          <w:rFonts w:ascii="Garamond" w:hAnsi="Garamond"/>
          <w:bCs/>
        </w:rPr>
        <w:t>i powinno zawierać uzasadnienie.</w:t>
      </w:r>
    </w:p>
    <w:p w14:paraId="4DB317E3" w14:textId="77777777" w:rsidR="00550392" w:rsidRDefault="00550392" w:rsidP="00550392">
      <w:pPr>
        <w:widowControl/>
        <w:spacing w:line="360" w:lineRule="auto"/>
        <w:rPr>
          <w:rFonts w:ascii="Garamond" w:hAnsi="Garamond"/>
          <w:b/>
        </w:rPr>
      </w:pPr>
    </w:p>
    <w:p w14:paraId="6AA844B1" w14:textId="6C5E0531" w:rsidR="00550392" w:rsidRPr="00721C4D" w:rsidRDefault="00550392" w:rsidP="00550392">
      <w:pPr>
        <w:widowControl/>
        <w:spacing w:line="360" w:lineRule="auto"/>
        <w:jc w:val="center"/>
        <w:rPr>
          <w:rFonts w:ascii="Garamond" w:hAnsi="Garamond"/>
          <w:b/>
        </w:rPr>
      </w:pPr>
      <w:r w:rsidRPr="00721C4D">
        <w:rPr>
          <w:rFonts w:ascii="Garamond" w:hAnsi="Garamond"/>
          <w:b/>
        </w:rPr>
        <w:t>§ 1</w:t>
      </w:r>
      <w:r>
        <w:rPr>
          <w:rFonts w:ascii="Garamond" w:hAnsi="Garamond"/>
          <w:b/>
        </w:rPr>
        <w:t>0</w:t>
      </w:r>
    </w:p>
    <w:p w14:paraId="54602359" w14:textId="77777777" w:rsidR="00550392" w:rsidRPr="00721C4D" w:rsidRDefault="00550392" w:rsidP="00550392">
      <w:pPr>
        <w:widowControl/>
        <w:spacing w:line="360" w:lineRule="auto"/>
        <w:jc w:val="center"/>
        <w:rPr>
          <w:rFonts w:ascii="Garamond" w:hAnsi="Garamond"/>
          <w:b/>
        </w:rPr>
      </w:pPr>
      <w:r w:rsidRPr="00721C4D">
        <w:rPr>
          <w:rFonts w:ascii="Garamond" w:hAnsi="Garamond"/>
          <w:b/>
        </w:rPr>
        <w:t>Postanowienia końcowe</w:t>
      </w:r>
    </w:p>
    <w:p w14:paraId="07390080" w14:textId="77777777" w:rsidR="00550392" w:rsidRPr="00721C4D" w:rsidRDefault="00550392" w:rsidP="00550392">
      <w:pPr>
        <w:widowControl/>
        <w:numPr>
          <w:ilvl w:val="1"/>
          <w:numId w:val="17"/>
        </w:numPr>
        <w:spacing w:line="360" w:lineRule="auto"/>
        <w:ind w:left="567" w:hanging="567"/>
        <w:contextualSpacing/>
        <w:jc w:val="both"/>
        <w:rPr>
          <w:rFonts w:ascii="Garamond" w:hAnsi="Garamond"/>
          <w:bCs/>
        </w:rPr>
      </w:pPr>
      <w:r w:rsidRPr="00721C4D">
        <w:rPr>
          <w:rFonts w:ascii="Garamond" w:hAnsi="Garamond"/>
        </w:rPr>
        <w:t>Zmiany Umowy wymagają formy pisemnego aneksu pod rygorem nieważności.</w:t>
      </w:r>
    </w:p>
    <w:p w14:paraId="30D4E8F2" w14:textId="77777777" w:rsidR="00550392" w:rsidRPr="00721C4D" w:rsidRDefault="00550392" w:rsidP="00550392">
      <w:pPr>
        <w:widowControl/>
        <w:numPr>
          <w:ilvl w:val="1"/>
          <w:numId w:val="17"/>
        </w:numPr>
        <w:spacing w:line="360" w:lineRule="auto"/>
        <w:ind w:left="567" w:hanging="567"/>
        <w:contextualSpacing/>
        <w:jc w:val="both"/>
        <w:rPr>
          <w:rFonts w:ascii="Garamond" w:hAnsi="Garamond"/>
          <w:bCs/>
        </w:rPr>
      </w:pPr>
      <w:r w:rsidRPr="00721C4D">
        <w:rPr>
          <w:rFonts w:ascii="Garamond" w:hAnsi="Garamond"/>
          <w:bCs/>
        </w:rPr>
        <w:t xml:space="preserve">W przypadku nieważności któregokolwiek z zapisów umowy, obowiązuje ona w pozostałym zakresie. W takim przypadku strony umowy zastąpią nieważne postanowienie innym, niepodważalnym prawnie postanowieniem, które możliwie najwierniej oddaje zamierzony cel gospodarczy nieważnego postanowienia. </w:t>
      </w:r>
    </w:p>
    <w:p w14:paraId="72F95976" w14:textId="77777777" w:rsidR="00550392" w:rsidRPr="00721C4D" w:rsidRDefault="00550392" w:rsidP="00550392">
      <w:pPr>
        <w:widowControl/>
        <w:numPr>
          <w:ilvl w:val="1"/>
          <w:numId w:val="17"/>
        </w:numPr>
        <w:spacing w:line="360" w:lineRule="auto"/>
        <w:ind w:left="567" w:hanging="567"/>
        <w:contextualSpacing/>
        <w:jc w:val="both"/>
        <w:rPr>
          <w:rFonts w:ascii="Garamond" w:hAnsi="Garamond"/>
          <w:bCs/>
        </w:rPr>
      </w:pPr>
      <w:r w:rsidRPr="00721C4D">
        <w:rPr>
          <w:rFonts w:ascii="Garamond" w:hAnsi="Garamond"/>
          <w:bCs/>
        </w:rPr>
        <w:t>Sądem właściwym dla rozstrzygania sporów wynikłych na tle wykonywania niniejszej umowy, jest sąd właściwy miejscowo dla Zmawiającego.</w:t>
      </w:r>
    </w:p>
    <w:p w14:paraId="62EA03FE" w14:textId="77777777" w:rsidR="00550392" w:rsidRPr="00721C4D" w:rsidRDefault="00550392" w:rsidP="00550392">
      <w:pPr>
        <w:widowControl/>
        <w:numPr>
          <w:ilvl w:val="1"/>
          <w:numId w:val="17"/>
        </w:numPr>
        <w:spacing w:line="360" w:lineRule="auto"/>
        <w:ind w:left="567" w:hanging="567"/>
        <w:contextualSpacing/>
        <w:jc w:val="both"/>
        <w:rPr>
          <w:rFonts w:ascii="Garamond" w:hAnsi="Garamond"/>
          <w:bCs/>
        </w:rPr>
      </w:pPr>
      <w:r w:rsidRPr="00721C4D">
        <w:rPr>
          <w:rFonts w:ascii="Garamond" w:hAnsi="Garamond"/>
          <w:bCs/>
        </w:rPr>
        <w:t>Osobami do bieżących kontaktów pomiędzy Stronami są:</w:t>
      </w:r>
    </w:p>
    <w:p w14:paraId="46A8187D" w14:textId="77777777" w:rsidR="00550392" w:rsidRPr="00721C4D" w:rsidRDefault="00550392" w:rsidP="00550392">
      <w:pPr>
        <w:spacing w:line="360" w:lineRule="auto"/>
        <w:ind w:left="567"/>
        <w:jc w:val="both"/>
        <w:rPr>
          <w:rFonts w:ascii="Garamond" w:hAnsi="Garamond"/>
          <w:bCs/>
        </w:rPr>
      </w:pPr>
      <w:r w:rsidRPr="00721C4D">
        <w:rPr>
          <w:rFonts w:ascii="Garamond" w:hAnsi="Garamond"/>
          <w:bCs/>
        </w:rPr>
        <w:t>Ze strony Zamawiającego:</w:t>
      </w:r>
    </w:p>
    <w:p w14:paraId="39C05EDC" w14:textId="77777777" w:rsidR="00550392" w:rsidRPr="00721C4D" w:rsidRDefault="00550392" w:rsidP="00550392">
      <w:pPr>
        <w:spacing w:line="360" w:lineRule="auto"/>
        <w:ind w:left="567"/>
        <w:jc w:val="both"/>
        <w:rPr>
          <w:rFonts w:ascii="Garamond" w:hAnsi="Garamond"/>
          <w:bCs/>
        </w:rPr>
      </w:pPr>
      <w:r w:rsidRPr="00721C4D">
        <w:rPr>
          <w:rFonts w:ascii="Garamond" w:hAnsi="Garamond"/>
          <w:bCs/>
        </w:rPr>
        <w:t>……………………………………,tel.:……………,e-mail: ………………………,</w:t>
      </w:r>
    </w:p>
    <w:p w14:paraId="2403E388" w14:textId="77777777" w:rsidR="00550392" w:rsidRPr="00721C4D" w:rsidRDefault="00550392" w:rsidP="00550392">
      <w:pPr>
        <w:spacing w:line="360" w:lineRule="auto"/>
        <w:ind w:left="567"/>
        <w:contextualSpacing/>
        <w:jc w:val="both"/>
        <w:rPr>
          <w:rFonts w:ascii="Garamond" w:hAnsi="Garamond"/>
          <w:bCs/>
        </w:rPr>
      </w:pPr>
      <w:r w:rsidRPr="00721C4D">
        <w:rPr>
          <w:rFonts w:ascii="Garamond" w:hAnsi="Garamond"/>
          <w:bCs/>
        </w:rPr>
        <w:t>……………………………………,tel.:…………………,e-mail: ………………………,</w:t>
      </w:r>
    </w:p>
    <w:p w14:paraId="443CA86E" w14:textId="77777777" w:rsidR="00550392" w:rsidRPr="00721C4D" w:rsidRDefault="00550392" w:rsidP="00550392">
      <w:pPr>
        <w:spacing w:line="360" w:lineRule="auto"/>
        <w:ind w:left="567"/>
        <w:jc w:val="both"/>
        <w:rPr>
          <w:rFonts w:ascii="Garamond" w:hAnsi="Garamond"/>
          <w:bCs/>
        </w:rPr>
      </w:pPr>
      <w:r w:rsidRPr="00721C4D">
        <w:rPr>
          <w:rFonts w:ascii="Garamond" w:hAnsi="Garamond"/>
          <w:bCs/>
        </w:rPr>
        <w:t>Ze strony Wykonawcy:</w:t>
      </w:r>
    </w:p>
    <w:p w14:paraId="66165D80" w14:textId="77777777" w:rsidR="00550392" w:rsidRPr="00721C4D" w:rsidRDefault="00550392" w:rsidP="00550392">
      <w:pPr>
        <w:pStyle w:val="Akapitzlist"/>
        <w:spacing w:line="360" w:lineRule="auto"/>
        <w:jc w:val="both"/>
        <w:rPr>
          <w:rFonts w:ascii="Garamond" w:hAnsi="Garamond"/>
          <w:bCs/>
        </w:rPr>
      </w:pPr>
      <w:r w:rsidRPr="00721C4D">
        <w:rPr>
          <w:rFonts w:ascii="Garamond" w:hAnsi="Garamond"/>
          <w:bCs/>
        </w:rPr>
        <w:t>…………………………………,tel.:…………………,e-mail: ………………………,</w:t>
      </w:r>
    </w:p>
    <w:p w14:paraId="030DD3AA" w14:textId="77777777" w:rsidR="00550392" w:rsidRPr="00721C4D" w:rsidRDefault="00550392" w:rsidP="00550392">
      <w:pPr>
        <w:pStyle w:val="Akapitzlist"/>
        <w:spacing w:line="360" w:lineRule="auto"/>
        <w:jc w:val="both"/>
        <w:rPr>
          <w:rFonts w:ascii="Garamond" w:hAnsi="Garamond"/>
          <w:bCs/>
        </w:rPr>
      </w:pPr>
      <w:r w:rsidRPr="00721C4D">
        <w:rPr>
          <w:rFonts w:ascii="Garamond" w:hAnsi="Garamond"/>
          <w:bCs/>
        </w:rPr>
        <w:t>…………………………………,tel.:…………………,e-mail: ………………………,</w:t>
      </w:r>
    </w:p>
    <w:p w14:paraId="447DE445" w14:textId="77777777" w:rsidR="00550392" w:rsidRPr="00721C4D" w:rsidRDefault="00550392" w:rsidP="00550392">
      <w:pPr>
        <w:widowControl/>
        <w:numPr>
          <w:ilvl w:val="1"/>
          <w:numId w:val="17"/>
        </w:numPr>
        <w:spacing w:line="360" w:lineRule="auto"/>
        <w:ind w:left="567" w:hanging="567"/>
        <w:contextualSpacing/>
        <w:jc w:val="both"/>
        <w:rPr>
          <w:rFonts w:ascii="Garamond" w:hAnsi="Garamond"/>
          <w:bCs/>
        </w:rPr>
      </w:pPr>
      <w:r w:rsidRPr="00721C4D">
        <w:rPr>
          <w:rFonts w:ascii="Garamond" w:hAnsi="Garamond"/>
          <w:bCs/>
        </w:rPr>
        <w:t>Umowę sporządzono w czterech jednobrzmiących egzemplarzach – trzy egzemplarze dla Zamawiającego i jeden egzemplarz dla Wykonawcy.</w:t>
      </w:r>
    </w:p>
    <w:p w14:paraId="2CAAF7CC" w14:textId="77777777" w:rsidR="00550392" w:rsidRPr="00721C4D" w:rsidRDefault="00550392" w:rsidP="00550392">
      <w:pPr>
        <w:widowControl/>
        <w:numPr>
          <w:ilvl w:val="1"/>
          <w:numId w:val="17"/>
        </w:numPr>
        <w:spacing w:line="360" w:lineRule="auto"/>
        <w:ind w:left="567" w:hanging="567"/>
        <w:contextualSpacing/>
        <w:jc w:val="both"/>
        <w:rPr>
          <w:rFonts w:ascii="Garamond" w:hAnsi="Garamond"/>
          <w:bCs/>
        </w:rPr>
      </w:pPr>
      <w:r w:rsidRPr="00721C4D">
        <w:rPr>
          <w:rFonts w:ascii="Garamond" w:hAnsi="Garamond"/>
          <w:bCs/>
        </w:rPr>
        <w:lastRenderedPageBreak/>
        <w:t>W sprawach nieuregulowanych niniejszą umową mają zastosowanie odpowiednie przepisy kodeksu cywilnego z odrębnościami wnikającymi z innych przepisów.</w:t>
      </w:r>
    </w:p>
    <w:p w14:paraId="35F11797" w14:textId="77777777" w:rsidR="00550392" w:rsidRPr="00721C4D" w:rsidRDefault="00550392" w:rsidP="00550392">
      <w:pPr>
        <w:widowControl/>
        <w:numPr>
          <w:ilvl w:val="1"/>
          <w:numId w:val="17"/>
        </w:numPr>
        <w:spacing w:line="360" w:lineRule="auto"/>
        <w:ind w:left="567" w:hanging="567"/>
        <w:contextualSpacing/>
        <w:jc w:val="both"/>
        <w:rPr>
          <w:rFonts w:ascii="Garamond" w:hAnsi="Garamond"/>
          <w:bCs/>
        </w:rPr>
      </w:pPr>
      <w:r w:rsidRPr="00721C4D">
        <w:rPr>
          <w:rFonts w:ascii="Garamond" w:hAnsi="Garamond"/>
          <w:bCs/>
        </w:rPr>
        <w:t>Załącznikami do umowy są:</w:t>
      </w:r>
    </w:p>
    <w:p w14:paraId="6CC43A41" w14:textId="77777777" w:rsidR="00550392" w:rsidRPr="00550392" w:rsidRDefault="00550392" w:rsidP="00550392">
      <w:pPr>
        <w:pStyle w:val="Akapitzlist"/>
        <w:spacing w:line="360" w:lineRule="auto"/>
        <w:rPr>
          <w:rFonts w:ascii="Garamond" w:hAnsi="Garamond"/>
        </w:rPr>
      </w:pPr>
      <w:r w:rsidRPr="00550392">
        <w:rPr>
          <w:rFonts w:ascii="Garamond" w:hAnsi="Garamond"/>
        </w:rPr>
        <w:t xml:space="preserve">Załącznik nr 1 – wykaz miejsc dostawy </w:t>
      </w:r>
    </w:p>
    <w:p w14:paraId="3EFBCA92" w14:textId="77777777" w:rsidR="00550392" w:rsidRPr="00550392" w:rsidRDefault="00550392" w:rsidP="00550392">
      <w:pPr>
        <w:pStyle w:val="Akapitzlist"/>
        <w:spacing w:line="360" w:lineRule="auto"/>
        <w:rPr>
          <w:rFonts w:ascii="Garamond" w:hAnsi="Garamond"/>
        </w:rPr>
      </w:pPr>
      <w:r w:rsidRPr="00550392">
        <w:rPr>
          <w:rFonts w:ascii="Garamond" w:hAnsi="Garamond"/>
        </w:rPr>
        <w:t>Załącznik nr 2- formularz ofertowy</w:t>
      </w:r>
    </w:p>
    <w:p w14:paraId="2CA8F07F" w14:textId="3087C6A1" w:rsidR="00550392" w:rsidRPr="00550392" w:rsidRDefault="00550392" w:rsidP="00550392">
      <w:pPr>
        <w:pStyle w:val="Akapitzlist"/>
        <w:spacing w:line="360" w:lineRule="auto"/>
        <w:rPr>
          <w:rFonts w:ascii="Garamond" w:hAnsi="Garamond"/>
        </w:rPr>
      </w:pPr>
      <w:r w:rsidRPr="00550392">
        <w:rPr>
          <w:rFonts w:ascii="Garamond" w:hAnsi="Garamond"/>
        </w:rPr>
        <w:t xml:space="preserve">Załącznik nr 3-  wykaz pracowników </w:t>
      </w:r>
    </w:p>
    <w:p w14:paraId="02913E5E" w14:textId="77777777" w:rsidR="00550392" w:rsidRPr="00550392" w:rsidRDefault="00550392" w:rsidP="00550392">
      <w:pPr>
        <w:pStyle w:val="Akapitzlist"/>
        <w:spacing w:line="360" w:lineRule="auto"/>
        <w:rPr>
          <w:rFonts w:ascii="Garamond" w:hAnsi="Garamond"/>
        </w:rPr>
      </w:pPr>
      <w:r w:rsidRPr="00550392">
        <w:rPr>
          <w:rFonts w:ascii="Garamond" w:hAnsi="Garamond"/>
        </w:rPr>
        <w:t xml:space="preserve">Załącznik nr </w:t>
      </w:r>
      <w:r w:rsidRPr="00550392">
        <w:rPr>
          <w:rFonts w:ascii="Garamond" w:hAnsi="Garamond"/>
        </w:rPr>
        <w:t>4</w:t>
      </w:r>
      <w:r w:rsidRPr="00550392">
        <w:rPr>
          <w:rFonts w:ascii="Garamond" w:hAnsi="Garamond"/>
        </w:rPr>
        <w:t xml:space="preserve"> - koncesję na obrót paliwami ciekłymi.</w:t>
      </w:r>
    </w:p>
    <w:p w14:paraId="24ED10D5" w14:textId="2FB51C2E" w:rsidR="00550392" w:rsidRPr="00550392" w:rsidRDefault="00550392" w:rsidP="00550392">
      <w:pPr>
        <w:pStyle w:val="Akapitzlist"/>
        <w:spacing w:line="360" w:lineRule="auto"/>
        <w:rPr>
          <w:rFonts w:ascii="Garamond" w:hAnsi="Garamond"/>
          <w:bCs/>
        </w:rPr>
      </w:pPr>
      <w:r w:rsidRPr="00550392">
        <w:rPr>
          <w:rFonts w:ascii="Garamond" w:hAnsi="Garamond"/>
        </w:rPr>
        <w:t>Załącznik nr</w:t>
      </w:r>
      <w:r w:rsidRPr="00550392">
        <w:rPr>
          <w:rFonts w:ascii="Garamond" w:hAnsi="Garamond"/>
        </w:rPr>
        <w:t xml:space="preserve"> 5</w:t>
      </w:r>
      <w:r w:rsidRPr="00550392">
        <w:rPr>
          <w:rFonts w:ascii="Garamond" w:hAnsi="Garamond"/>
        </w:rPr>
        <w:t xml:space="preserve"> - </w:t>
      </w:r>
      <w:r w:rsidRPr="00550392">
        <w:rPr>
          <w:rFonts w:ascii="Garamond" w:hAnsi="Garamond"/>
          <w:bCs/>
        </w:rPr>
        <w:t xml:space="preserve">Klauzula RODO </w:t>
      </w:r>
    </w:p>
    <w:p w14:paraId="247D9CC8" w14:textId="77777777" w:rsidR="00550392" w:rsidRPr="00550392" w:rsidRDefault="00550392" w:rsidP="00550392">
      <w:pPr>
        <w:suppressAutoHyphens/>
        <w:spacing w:line="360" w:lineRule="auto"/>
        <w:jc w:val="both"/>
        <w:rPr>
          <w:rFonts w:ascii="Garamond" w:hAnsi="Garamond"/>
          <w:bCs/>
        </w:rPr>
      </w:pPr>
    </w:p>
    <w:p w14:paraId="01F46972" w14:textId="77777777" w:rsidR="00550392" w:rsidRPr="00550392" w:rsidRDefault="00550392" w:rsidP="00550392">
      <w:pPr>
        <w:suppressAutoHyphens/>
        <w:spacing w:line="360" w:lineRule="auto"/>
        <w:jc w:val="both"/>
        <w:rPr>
          <w:rFonts w:ascii="Garamond" w:hAnsi="Garamond"/>
          <w:bCs/>
        </w:rPr>
      </w:pPr>
    </w:p>
    <w:tbl>
      <w:tblPr>
        <w:tblW w:w="0" w:type="auto"/>
        <w:tblLook w:val="04A0" w:firstRow="1" w:lastRow="0" w:firstColumn="1" w:lastColumn="0" w:noHBand="0" w:noVBand="1"/>
      </w:tblPr>
      <w:tblGrid>
        <w:gridCol w:w="4536"/>
        <w:gridCol w:w="4536"/>
      </w:tblGrid>
      <w:tr w:rsidR="00550392" w:rsidRPr="00550392" w14:paraId="7AAFFA1A" w14:textId="77777777" w:rsidTr="00733DED">
        <w:tc>
          <w:tcPr>
            <w:tcW w:w="4814" w:type="dxa"/>
            <w:hideMark/>
          </w:tcPr>
          <w:p w14:paraId="187DE427" w14:textId="77777777" w:rsidR="00550392" w:rsidRPr="00550392" w:rsidRDefault="00550392" w:rsidP="00733DED">
            <w:pPr>
              <w:spacing w:before="120" w:line="360" w:lineRule="auto"/>
              <w:jc w:val="center"/>
              <w:rPr>
                <w:rFonts w:ascii="Garamond" w:eastAsia="Calibri" w:hAnsi="Garamond"/>
                <w:b/>
                <w:lang w:eastAsia="en-US"/>
              </w:rPr>
            </w:pPr>
            <w:r w:rsidRPr="00550392">
              <w:rPr>
                <w:rFonts w:ascii="Garamond" w:eastAsia="Calibri" w:hAnsi="Garamond"/>
                <w:b/>
                <w:lang w:eastAsia="en-US"/>
              </w:rPr>
              <w:t>Zamawiający</w:t>
            </w:r>
          </w:p>
        </w:tc>
        <w:tc>
          <w:tcPr>
            <w:tcW w:w="4815" w:type="dxa"/>
            <w:hideMark/>
          </w:tcPr>
          <w:p w14:paraId="30A66651" w14:textId="77777777" w:rsidR="00550392" w:rsidRPr="00550392" w:rsidRDefault="00550392" w:rsidP="00733DED">
            <w:pPr>
              <w:spacing w:before="120" w:line="360" w:lineRule="auto"/>
              <w:jc w:val="center"/>
              <w:rPr>
                <w:rFonts w:ascii="Garamond" w:eastAsia="Calibri" w:hAnsi="Garamond"/>
                <w:b/>
                <w:lang w:eastAsia="en-US"/>
              </w:rPr>
            </w:pPr>
            <w:r w:rsidRPr="00550392">
              <w:rPr>
                <w:rFonts w:ascii="Garamond" w:eastAsia="Calibri" w:hAnsi="Garamond"/>
                <w:b/>
                <w:lang w:eastAsia="en-US"/>
              </w:rPr>
              <w:t>Wykonawca</w:t>
            </w:r>
          </w:p>
        </w:tc>
      </w:tr>
      <w:tr w:rsidR="00550392" w:rsidRPr="00550392" w14:paraId="66A6C995" w14:textId="77777777" w:rsidTr="00733DED">
        <w:tc>
          <w:tcPr>
            <w:tcW w:w="4814" w:type="dxa"/>
          </w:tcPr>
          <w:p w14:paraId="4C1ABEFD" w14:textId="77777777" w:rsidR="00550392" w:rsidRPr="00550392" w:rsidRDefault="00550392" w:rsidP="00733DED">
            <w:pPr>
              <w:spacing w:before="120" w:line="360" w:lineRule="auto"/>
              <w:jc w:val="center"/>
              <w:rPr>
                <w:rFonts w:ascii="Garamond" w:eastAsia="Calibri" w:hAnsi="Garamond"/>
                <w:b/>
                <w:lang w:eastAsia="en-US"/>
              </w:rPr>
            </w:pPr>
          </w:p>
          <w:p w14:paraId="391DE061" w14:textId="77777777" w:rsidR="00550392" w:rsidRPr="00550392" w:rsidRDefault="00550392" w:rsidP="00733DED">
            <w:pPr>
              <w:spacing w:before="120" w:line="360" w:lineRule="auto"/>
              <w:jc w:val="center"/>
              <w:rPr>
                <w:rFonts w:ascii="Garamond" w:eastAsia="Calibri" w:hAnsi="Garamond"/>
                <w:b/>
                <w:lang w:eastAsia="en-US"/>
              </w:rPr>
            </w:pPr>
            <w:r w:rsidRPr="00550392">
              <w:rPr>
                <w:rFonts w:ascii="Garamond" w:eastAsia="Calibri" w:hAnsi="Garamond"/>
                <w:b/>
                <w:lang w:eastAsia="en-US"/>
              </w:rPr>
              <w:t>_________________________</w:t>
            </w:r>
          </w:p>
        </w:tc>
        <w:tc>
          <w:tcPr>
            <w:tcW w:w="4815" w:type="dxa"/>
          </w:tcPr>
          <w:p w14:paraId="4A35B55D" w14:textId="77777777" w:rsidR="00550392" w:rsidRPr="00550392" w:rsidRDefault="00550392" w:rsidP="00733DED">
            <w:pPr>
              <w:spacing w:before="120" w:line="360" w:lineRule="auto"/>
              <w:jc w:val="center"/>
              <w:rPr>
                <w:rFonts w:ascii="Garamond" w:eastAsia="Calibri" w:hAnsi="Garamond"/>
                <w:b/>
                <w:lang w:eastAsia="en-US"/>
              </w:rPr>
            </w:pPr>
          </w:p>
          <w:p w14:paraId="097B9F9C" w14:textId="77777777" w:rsidR="00550392" w:rsidRPr="00550392" w:rsidRDefault="00550392" w:rsidP="00733DED">
            <w:pPr>
              <w:spacing w:before="120" w:line="360" w:lineRule="auto"/>
              <w:jc w:val="center"/>
              <w:rPr>
                <w:rFonts w:ascii="Garamond" w:eastAsia="Calibri" w:hAnsi="Garamond"/>
                <w:b/>
                <w:lang w:eastAsia="en-US"/>
              </w:rPr>
            </w:pPr>
            <w:r w:rsidRPr="00550392">
              <w:rPr>
                <w:rFonts w:ascii="Garamond" w:eastAsia="Calibri" w:hAnsi="Garamond"/>
                <w:b/>
                <w:lang w:eastAsia="en-US"/>
              </w:rPr>
              <w:t>_________________________</w:t>
            </w:r>
          </w:p>
        </w:tc>
      </w:tr>
      <w:tr w:rsidR="00550392" w:rsidRPr="00550392" w14:paraId="6721F8EE" w14:textId="77777777" w:rsidTr="00733DED">
        <w:tc>
          <w:tcPr>
            <w:tcW w:w="4814" w:type="dxa"/>
          </w:tcPr>
          <w:p w14:paraId="279055E3" w14:textId="77777777" w:rsidR="00550392" w:rsidRPr="00550392" w:rsidRDefault="00550392" w:rsidP="00733DED">
            <w:pPr>
              <w:spacing w:before="120" w:line="360" w:lineRule="auto"/>
              <w:jc w:val="center"/>
              <w:rPr>
                <w:rFonts w:ascii="Garamond" w:eastAsia="Calibri" w:hAnsi="Garamond"/>
                <w:b/>
                <w:lang w:eastAsia="en-US"/>
              </w:rPr>
            </w:pPr>
          </w:p>
          <w:p w14:paraId="673BA97F" w14:textId="77777777" w:rsidR="00550392" w:rsidRPr="00550392" w:rsidRDefault="00550392" w:rsidP="00733DED">
            <w:pPr>
              <w:spacing w:before="120" w:line="360" w:lineRule="auto"/>
              <w:jc w:val="center"/>
              <w:rPr>
                <w:rFonts w:ascii="Garamond" w:eastAsia="Calibri" w:hAnsi="Garamond"/>
                <w:b/>
                <w:lang w:eastAsia="en-US"/>
              </w:rPr>
            </w:pPr>
            <w:r w:rsidRPr="00550392">
              <w:rPr>
                <w:rFonts w:ascii="Garamond" w:eastAsia="Calibri" w:hAnsi="Garamond"/>
                <w:b/>
                <w:lang w:eastAsia="en-US"/>
              </w:rPr>
              <w:t>_________________________</w:t>
            </w:r>
          </w:p>
        </w:tc>
        <w:tc>
          <w:tcPr>
            <w:tcW w:w="4815" w:type="dxa"/>
          </w:tcPr>
          <w:p w14:paraId="76E26AA3" w14:textId="77777777" w:rsidR="00550392" w:rsidRPr="00550392" w:rsidRDefault="00550392" w:rsidP="00733DED">
            <w:pPr>
              <w:spacing w:before="120" w:line="360" w:lineRule="auto"/>
              <w:jc w:val="center"/>
              <w:rPr>
                <w:rFonts w:ascii="Garamond" w:eastAsia="Calibri" w:hAnsi="Garamond"/>
                <w:b/>
                <w:lang w:eastAsia="en-US"/>
              </w:rPr>
            </w:pPr>
          </w:p>
        </w:tc>
      </w:tr>
      <w:tr w:rsidR="00550392" w:rsidRPr="00550392" w14:paraId="75A04A51" w14:textId="77777777" w:rsidTr="00733DED">
        <w:tc>
          <w:tcPr>
            <w:tcW w:w="4814" w:type="dxa"/>
          </w:tcPr>
          <w:p w14:paraId="1D57BD45" w14:textId="77777777" w:rsidR="00550392" w:rsidRPr="00550392" w:rsidRDefault="00550392" w:rsidP="00733DED">
            <w:pPr>
              <w:spacing w:before="120" w:line="360" w:lineRule="auto"/>
              <w:jc w:val="center"/>
              <w:rPr>
                <w:rFonts w:ascii="Garamond" w:eastAsia="Calibri" w:hAnsi="Garamond"/>
                <w:b/>
                <w:lang w:eastAsia="en-US"/>
              </w:rPr>
            </w:pPr>
          </w:p>
          <w:p w14:paraId="4A04CEBE" w14:textId="77777777" w:rsidR="00550392" w:rsidRPr="00550392" w:rsidRDefault="00550392" w:rsidP="00733DED">
            <w:pPr>
              <w:spacing w:before="120" w:line="360" w:lineRule="auto"/>
              <w:jc w:val="center"/>
              <w:rPr>
                <w:rFonts w:ascii="Garamond" w:eastAsia="Calibri" w:hAnsi="Garamond"/>
                <w:b/>
                <w:lang w:eastAsia="en-US"/>
              </w:rPr>
            </w:pPr>
            <w:r w:rsidRPr="00550392">
              <w:rPr>
                <w:rFonts w:ascii="Garamond" w:eastAsia="Calibri" w:hAnsi="Garamond"/>
                <w:b/>
                <w:lang w:eastAsia="en-US"/>
              </w:rPr>
              <w:t>Kontrasygnata</w:t>
            </w:r>
          </w:p>
        </w:tc>
        <w:tc>
          <w:tcPr>
            <w:tcW w:w="4815" w:type="dxa"/>
          </w:tcPr>
          <w:p w14:paraId="357C1E39" w14:textId="77777777" w:rsidR="00550392" w:rsidRPr="00550392" w:rsidRDefault="00550392" w:rsidP="00733DED">
            <w:pPr>
              <w:spacing w:before="120" w:line="360" w:lineRule="auto"/>
              <w:jc w:val="center"/>
              <w:rPr>
                <w:rFonts w:ascii="Garamond" w:eastAsia="Calibri" w:hAnsi="Garamond"/>
                <w:b/>
                <w:lang w:eastAsia="en-US"/>
              </w:rPr>
            </w:pPr>
          </w:p>
        </w:tc>
      </w:tr>
      <w:tr w:rsidR="00550392" w:rsidRPr="00550392" w14:paraId="381362C7" w14:textId="77777777" w:rsidTr="00733DED">
        <w:tc>
          <w:tcPr>
            <w:tcW w:w="4814" w:type="dxa"/>
          </w:tcPr>
          <w:p w14:paraId="21500EEC" w14:textId="77777777" w:rsidR="00550392" w:rsidRPr="00550392" w:rsidRDefault="00550392" w:rsidP="00733DED">
            <w:pPr>
              <w:spacing w:before="120" w:line="360" w:lineRule="auto"/>
              <w:jc w:val="center"/>
              <w:rPr>
                <w:rFonts w:ascii="Garamond" w:eastAsia="Calibri" w:hAnsi="Garamond"/>
                <w:b/>
                <w:lang w:eastAsia="en-US"/>
              </w:rPr>
            </w:pPr>
          </w:p>
          <w:p w14:paraId="17593334" w14:textId="77777777" w:rsidR="00550392" w:rsidRPr="00550392" w:rsidRDefault="00550392" w:rsidP="00733DED">
            <w:pPr>
              <w:spacing w:before="120" w:line="360" w:lineRule="auto"/>
              <w:jc w:val="center"/>
              <w:rPr>
                <w:rFonts w:ascii="Garamond" w:eastAsia="Calibri" w:hAnsi="Garamond"/>
                <w:b/>
                <w:lang w:eastAsia="en-US"/>
              </w:rPr>
            </w:pPr>
            <w:r w:rsidRPr="00550392">
              <w:rPr>
                <w:rFonts w:ascii="Garamond" w:eastAsia="Calibri" w:hAnsi="Garamond"/>
                <w:b/>
                <w:lang w:eastAsia="en-US"/>
              </w:rPr>
              <w:t>_________________________</w:t>
            </w:r>
          </w:p>
        </w:tc>
        <w:tc>
          <w:tcPr>
            <w:tcW w:w="4815" w:type="dxa"/>
          </w:tcPr>
          <w:p w14:paraId="540DFF99" w14:textId="77777777" w:rsidR="00550392" w:rsidRPr="00550392" w:rsidRDefault="00550392" w:rsidP="00733DED">
            <w:pPr>
              <w:spacing w:before="120" w:line="360" w:lineRule="auto"/>
              <w:jc w:val="center"/>
              <w:rPr>
                <w:rFonts w:ascii="Garamond" w:eastAsia="Calibri" w:hAnsi="Garamond"/>
                <w:b/>
                <w:lang w:eastAsia="en-US"/>
              </w:rPr>
            </w:pPr>
          </w:p>
        </w:tc>
      </w:tr>
    </w:tbl>
    <w:p w14:paraId="5AC15019" w14:textId="77777777" w:rsidR="00550392" w:rsidRPr="00550392" w:rsidRDefault="00550392" w:rsidP="00550392">
      <w:pPr>
        <w:widowControl/>
        <w:spacing w:line="360" w:lineRule="auto"/>
        <w:jc w:val="both"/>
        <w:rPr>
          <w:rFonts w:ascii="Garamond" w:hAnsi="Garamond"/>
          <w:color w:val="auto"/>
        </w:rPr>
      </w:pPr>
    </w:p>
    <w:p w14:paraId="452AA6D3" w14:textId="77777777" w:rsidR="00550392" w:rsidRPr="00550392" w:rsidRDefault="00550392" w:rsidP="00550392">
      <w:pPr>
        <w:pStyle w:val="Akapitzlist"/>
        <w:spacing w:after="240" w:line="360" w:lineRule="auto"/>
        <w:ind w:left="0"/>
        <w:rPr>
          <w:rFonts w:ascii="Garamond" w:hAnsi="Garamond"/>
          <w:b/>
          <w:color w:val="000000"/>
        </w:rPr>
      </w:pPr>
    </w:p>
    <w:p w14:paraId="104EBB08" w14:textId="77777777" w:rsidR="00550392" w:rsidRPr="00550392" w:rsidRDefault="00550392" w:rsidP="00550392">
      <w:pPr>
        <w:spacing w:line="360" w:lineRule="auto"/>
        <w:rPr>
          <w:rFonts w:ascii="Garamond" w:hAnsi="Garamond"/>
        </w:rPr>
      </w:pPr>
    </w:p>
    <w:p w14:paraId="3769D53C" w14:textId="77777777" w:rsidR="00550392" w:rsidRPr="00550392" w:rsidRDefault="00550392" w:rsidP="00550392">
      <w:pPr>
        <w:spacing w:line="360" w:lineRule="auto"/>
        <w:rPr>
          <w:rFonts w:ascii="Garamond" w:hAnsi="Garamond"/>
        </w:rPr>
      </w:pPr>
    </w:p>
    <w:p w14:paraId="72262288" w14:textId="77777777" w:rsidR="00550392" w:rsidRPr="00721C4D" w:rsidRDefault="00550392" w:rsidP="00550392">
      <w:pPr>
        <w:spacing w:line="360" w:lineRule="auto"/>
        <w:rPr>
          <w:rFonts w:ascii="Garamond" w:hAnsi="Garamond"/>
        </w:rPr>
      </w:pPr>
    </w:p>
    <w:p w14:paraId="3C079D0A" w14:textId="77777777" w:rsidR="00550392" w:rsidRPr="00721C4D" w:rsidRDefault="00550392" w:rsidP="00550392">
      <w:pPr>
        <w:spacing w:line="360" w:lineRule="auto"/>
        <w:rPr>
          <w:rFonts w:ascii="Garamond" w:hAnsi="Garamond"/>
        </w:rPr>
      </w:pPr>
    </w:p>
    <w:p w14:paraId="0B205630" w14:textId="77777777" w:rsidR="00550392" w:rsidRPr="00721C4D" w:rsidRDefault="00550392" w:rsidP="00550392">
      <w:pPr>
        <w:spacing w:line="360" w:lineRule="auto"/>
        <w:rPr>
          <w:rFonts w:ascii="Garamond" w:hAnsi="Garamond"/>
        </w:rPr>
      </w:pPr>
    </w:p>
    <w:p w14:paraId="729722D6" w14:textId="77777777" w:rsidR="00550392" w:rsidRPr="00721C4D" w:rsidRDefault="00550392" w:rsidP="00550392">
      <w:pPr>
        <w:spacing w:line="360" w:lineRule="auto"/>
        <w:rPr>
          <w:rFonts w:ascii="Garamond" w:hAnsi="Garamond"/>
        </w:rPr>
      </w:pPr>
    </w:p>
    <w:p w14:paraId="2B205CD0" w14:textId="77777777" w:rsidR="00550392" w:rsidRPr="00721C4D" w:rsidRDefault="00550392" w:rsidP="00550392">
      <w:pPr>
        <w:spacing w:line="360" w:lineRule="auto"/>
        <w:rPr>
          <w:rFonts w:ascii="Garamond" w:hAnsi="Garamond"/>
        </w:rPr>
      </w:pPr>
    </w:p>
    <w:p w14:paraId="50DD2CEF" w14:textId="77777777" w:rsidR="00550392" w:rsidRPr="00721C4D" w:rsidRDefault="00550392" w:rsidP="00550392">
      <w:pPr>
        <w:spacing w:line="360" w:lineRule="auto"/>
        <w:rPr>
          <w:rFonts w:ascii="Garamond" w:hAnsi="Garamond"/>
        </w:rPr>
      </w:pPr>
    </w:p>
    <w:p w14:paraId="7CA6C53F" w14:textId="77777777" w:rsidR="00DB1187" w:rsidRDefault="00DB1187" w:rsidP="00550392">
      <w:pPr>
        <w:spacing w:line="360" w:lineRule="auto"/>
        <w:jc w:val="right"/>
        <w:rPr>
          <w:rFonts w:ascii="Garamond" w:hAnsi="Garamond"/>
        </w:rPr>
      </w:pPr>
    </w:p>
    <w:p w14:paraId="3E599562" w14:textId="77777777" w:rsidR="00DB1187" w:rsidRDefault="00DB1187" w:rsidP="00550392">
      <w:pPr>
        <w:spacing w:line="360" w:lineRule="auto"/>
        <w:jc w:val="right"/>
        <w:rPr>
          <w:rFonts w:ascii="Garamond" w:hAnsi="Garamond"/>
        </w:rPr>
      </w:pPr>
    </w:p>
    <w:p w14:paraId="5011A850" w14:textId="24E9F49B" w:rsidR="00550392" w:rsidRPr="00721C4D" w:rsidRDefault="00550392" w:rsidP="00550392">
      <w:pPr>
        <w:spacing w:line="360" w:lineRule="auto"/>
        <w:jc w:val="right"/>
        <w:rPr>
          <w:rFonts w:ascii="Garamond" w:hAnsi="Garamond"/>
        </w:rPr>
      </w:pPr>
      <w:r w:rsidRPr="00721C4D">
        <w:rPr>
          <w:rFonts w:ascii="Garamond" w:hAnsi="Garamond"/>
        </w:rPr>
        <w:lastRenderedPageBreak/>
        <w:t>IMZP. 272.0</w:t>
      </w:r>
      <w:r>
        <w:rPr>
          <w:rFonts w:ascii="Garamond" w:hAnsi="Garamond"/>
        </w:rPr>
        <w:t>2</w:t>
      </w:r>
      <w:r w:rsidRPr="00721C4D">
        <w:rPr>
          <w:rFonts w:ascii="Garamond" w:hAnsi="Garamond"/>
        </w:rPr>
        <w:t xml:space="preserve">.2023 Zał. nr </w:t>
      </w:r>
      <w:r>
        <w:rPr>
          <w:rFonts w:ascii="Garamond" w:hAnsi="Garamond"/>
        </w:rPr>
        <w:t>5</w:t>
      </w:r>
      <w:r w:rsidRPr="00721C4D">
        <w:rPr>
          <w:rFonts w:ascii="Garamond" w:hAnsi="Garamond"/>
        </w:rPr>
        <w:t xml:space="preserve"> </w:t>
      </w:r>
    </w:p>
    <w:p w14:paraId="5072D695" w14:textId="77777777" w:rsidR="00550392" w:rsidRPr="00721C4D" w:rsidRDefault="00550392" w:rsidP="00550392">
      <w:pPr>
        <w:spacing w:line="360" w:lineRule="auto"/>
        <w:jc w:val="right"/>
        <w:rPr>
          <w:rFonts w:ascii="Garamond" w:hAnsi="Garamond"/>
        </w:rPr>
      </w:pPr>
    </w:p>
    <w:p w14:paraId="609F03F1" w14:textId="77777777" w:rsidR="00550392" w:rsidRPr="00721C4D" w:rsidRDefault="00550392" w:rsidP="00550392">
      <w:pPr>
        <w:spacing w:line="360" w:lineRule="auto"/>
        <w:jc w:val="center"/>
        <w:rPr>
          <w:rFonts w:ascii="Garamond" w:hAnsi="Garamond" w:cstheme="minorHAnsi"/>
          <w:b/>
          <w:bCs/>
          <w:color w:val="auto"/>
        </w:rPr>
      </w:pPr>
      <w:r w:rsidRPr="00721C4D">
        <w:rPr>
          <w:rFonts w:ascii="Garamond" w:hAnsi="Garamond" w:cstheme="minorHAnsi"/>
          <w:b/>
          <w:bCs/>
        </w:rPr>
        <w:t>Klauzula informacyjna</w:t>
      </w:r>
    </w:p>
    <w:p w14:paraId="4F673161" w14:textId="77777777" w:rsidR="00550392" w:rsidRPr="00721C4D" w:rsidRDefault="00550392" w:rsidP="00550392">
      <w:pPr>
        <w:spacing w:line="360" w:lineRule="auto"/>
        <w:jc w:val="both"/>
        <w:rPr>
          <w:rFonts w:ascii="Garamond" w:hAnsi="Garamond" w:cstheme="minorHAnsi"/>
        </w:rPr>
      </w:pPr>
      <w:r w:rsidRPr="00721C4D">
        <w:rPr>
          <w:rFonts w:ascii="Garamond" w:hAnsi="Garamond" w:cstheme="minorHAnsi"/>
        </w:rPr>
        <w:t>Zgodnie z </w:t>
      </w:r>
      <w:r w:rsidRPr="00721C4D">
        <w:rPr>
          <w:rFonts w:ascii="Garamond" w:hAnsi="Garamond" w:cstheme="minorHAnsi"/>
          <w:b/>
          <w:bCs/>
        </w:rPr>
        <w:t>art. 13 ust. 1 i 2 </w:t>
      </w:r>
      <w:r w:rsidRPr="00721C4D">
        <w:rPr>
          <w:rFonts w:ascii="Garamond" w:hAnsi="Garamond" w:cstheme="minorHAnsi"/>
        </w:rPr>
        <w:t>Rozporządzenia Parlamentu Europejskiego i Rady (UE) 2016/679</w:t>
      </w:r>
      <w:r w:rsidRPr="00721C4D">
        <w:rPr>
          <w:rFonts w:ascii="Garamond" w:hAnsi="Garamond" w:cstheme="minorHAnsi"/>
        </w:rPr>
        <w:br/>
        <w:t>z dnia 27 kwietnia 2016 r. w sprawie ochrony osób fizycznych w związku z przetwarzaniem danych osobowych i w sprawie swobodnego przepływu takich danych i w sprawie swobodnego przepływu takich danych oraz uchylenia dyrektywy 96/46/WE (ogólne rozporządzenie o ochronie danych osobowych) (Dz. Urz. UE L 119 z 04.05.2016, str. 1) zwanego dalej </w:t>
      </w:r>
      <w:r w:rsidRPr="00721C4D">
        <w:rPr>
          <w:rFonts w:ascii="Garamond" w:hAnsi="Garamond" w:cstheme="minorHAnsi"/>
          <w:b/>
          <w:bCs/>
        </w:rPr>
        <w:t>RODO</w:t>
      </w:r>
      <w:r w:rsidRPr="00721C4D">
        <w:rPr>
          <w:rFonts w:ascii="Garamond" w:hAnsi="Garamond" w:cstheme="minorHAnsi"/>
        </w:rPr>
        <w:t>), uprzejmie informujemy, że:</w:t>
      </w:r>
    </w:p>
    <w:p w14:paraId="44DE479B" w14:textId="77777777" w:rsidR="00550392" w:rsidRPr="00721C4D" w:rsidRDefault="00550392" w:rsidP="00550392">
      <w:pPr>
        <w:widowControl/>
        <w:numPr>
          <w:ilvl w:val="0"/>
          <w:numId w:val="19"/>
        </w:numPr>
        <w:spacing w:after="160" w:line="360" w:lineRule="auto"/>
        <w:jc w:val="both"/>
        <w:rPr>
          <w:rFonts w:ascii="Garamond" w:hAnsi="Garamond" w:cstheme="minorHAnsi"/>
        </w:rPr>
      </w:pPr>
      <w:r w:rsidRPr="00721C4D">
        <w:rPr>
          <w:rFonts w:ascii="Garamond" w:hAnsi="Garamond" w:cstheme="minorHAnsi"/>
        </w:rPr>
        <w:t xml:space="preserve">Administratorem pozyskiwanych danych osobowych jest Starostwo Powiatowe w Sochaczewie, adres siedziby: ul. Marsz. J. Piłsudskiego 65, kontakt mailowy: e-mail: </w:t>
      </w:r>
      <w:hyperlink r:id="rId5" w:history="1">
        <w:r w:rsidRPr="00721C4D">
          <w:rPr>
            <w:rStyle w:val="Hipercze"/>
            <w:rFonts w:ascii="Garamond" w:hAnsi="Garamond" w:cstheme="minorHAnsi"/>
          </w:rPr>
          <w:t>starostwo@powiatsochaczew.pl</w:t>
        </w:r>
      </w:hyperlink>
      <w:r w:rsidRPr="00721C4D">
        <w:rPr>
          <w:rFonts w:ascii="Garamond" w:hAnsi="Garamond" w:cstheme="minorHAnsi"/>
        </w:rPr>
        <w:t>,  tel. 046 864-18-40.</w:t>
      </w:r>
    </w:p>
    <w:p w14:paraId="1E6DD855" w14:textId="77777777" w:rsidR="00550392" w:rsidRPr="00721C4D" w:rsidRDefault="00550392" w:rsidP="00550392">
      <w:pPr>
        <w:widowControl/>
        <w:numPr>
          <w:ilvl w:val="0"/>
          <w:numId w:val="19"/>
        </w:numPr>
        <w:spacing w:after="160" w:line="360" w:lineRule="auto"/>
        <w:jc w:val="both"/>
        <w:rPr>
          <w:rFonts w:ascii="Garamond" w:hAnsi="Garamond" w:cstheme="minorHAnsi"/>
        </w:rPr>
      </w:pPr>
      <w:r w:rsidRPr="00721C4D">
        <w:rPr>
          <w:rFonts w:ascii="Garamond" w:hAnsi="Garamond" w:cstheme="minorHAnsi"/>
        </w:rPr>
        <w:t xml:space="preserve">Inspektorem ochrony danych w Starostwie Powiatowym w Sochaczewie jest Kinga Oklińska. W sprawach związanych z danymi osobowymi można się kontaktować się z Inspektorem ochrony danych w Starostwie Powiatowym w Sochaczewie pod adresem e-mail: </w:t>
      </w:r>
      <w:hyperlink r:id="rId6" w:history="1">
        <w:r w:rsidRPr="00721C4D">
          <w:rPr>
            <w:rStyle w:val="Hipercze"/>
            <w:rFonts w:ascii="Garamond" w:hAnsi="Garamond" w:cstheme="minorHAnsi"/>
          </w:rPr>
          <w:t>iodo@powiatsochaczew.pl</w:t>
        </w:r>
      </w:hyperlink>
      <w:r w:rsidRPr="00721C4D">
        <w:rPr>
          <w:rFonts w:ascii="Garamond" w:hAnsi="Garamond" w:cstheme="minorHAnsi"/>
        </w:rPr>
        <w:t xml:space="preserve">. </w:t>
      </w:r>
    </w:p>
    <w:p w14:paraId="7710F23E" w14:textId="77777777" w:rsidR="00550392" w:rsidRPr="00721C4D" w:rsidRDefault="00550392" w:rsidP="00550392">
      <w:pPr>
        <w:widowControl/>
        <w:numPr>
          <w:ilvl w:val="0"/>
          <w:numId w:val="19"/>
        </w:numPr>
        <w:spacing w:after="160" w:line="360" w:lineRule="auto"/>
        <w:jc w:val="both"/>
        <w:rPr>
          <w:rFonts w:ascii="Garamond" w:hAnsi="Garamond" w:cstheme="minorHAnsi"/>
        </w:rPr>
      </w:pPr>
      <w:r w:rsidRPr="00721C4D">
        <w:rPr>
          <w:rFonts w:ascii="Garamond" w:hAnsi="Garamond" w:cstheme="minorHAnsi"/>
        </w:rPr>
        <w:t>Pani/Pana dane osobowe przetwarzane będą na podstawie </w:t>
      </w:r>
      <w:r w:rsidRPr="00721C4D">
        <w:rPr>
          <w:rFonts w:ascii="Garamond" w:hAnsi="Garamond" w:cstheme="minorHAnsi"/>
          <w:b/>
          <w:bCs/>
        </w:rPr>
        <w:t>art. 6 ust. 1 lit. c RODO</w:t>
      </w:r>
      <w:r w:rsidRPr="00721C4D">
        <w:rPr>
          <w:rFonts w:ascii="Garamond" w:hAnsi="Garamond" w:cstheme="minorHAnsi"/>
        </w:rPr>
        <w:t> w celu prowadzenia przedmiotowego postępowania o udzielenie zamówienia publicznego oraz zawarcia umowy, a podstawą prawną ich przetwarzania jest obowiązek prawny stosowania sformalizowanych procedur udzielania zamówień publicznych spoczywających na </w:t>
      </w:r>
      <w:r w:rsidRPr="00721C4D">
        <w:rPr>
          <w:rFonts w:ascii="Garamond" w:hAnsi="Garamond" w:cstheme="minorHAnsi"/>
          <w:b/>
          <w:bCs/>
        </w:rPr>
        <w:t>Zamawiającym</w:t>
      </w:r>
      <w:r w:rsidRPr="00721C4D">
        <w:rPr>
          <w:rFonts w:ascii="Garamond" w:hAnsi="Garamond" w:cstheme="minorHAnsi"/>
        </w:rPr>
        <w:t>;</w:t>
      </w:r>
    </w:p>
    <w:p w14:paraId="602A2BA8" w14:textId="77777777" w:rsidR="00550392" w:rsidRPr="00721C4D" w:rsidRDefault="00550392" w:rsidP="00550392">
      <w:pPr>
        <w:widowControl/>
        <w:numPr>
          <w:ilvl w:val="0"/>
          <w:numId w:val="19"/>
        </w:numPr>
        <w:spacing w:after="160" w:line="360" w:lineRule="auto"/>
        <w:jc w:val="both"/>
        <w:rPr>
          <w:rFonts w:ascii="Garamond" w:hAnsi="Garamond" w:cstheme="minorHAnsi"/>
        </w:rPr>
      </w:pPr>
      <w:r w:rsidRPr="00721C4D">
        <w:rPr>
          <w:rFonts w:ascii="Garamond" w:hAnsi="Garamond" w:cstheme="minorHAnsi"/>
        </w:rPr>
        <w:t>odbiorcami Pani/Pana danych osobowych będą osoby lub podmioty, którym udostępniona zostanie dokumentacja postępowania w oparciu o </w:t>
      </w:r>
      <w:r w:rsidRPr="00721C4D">
        <w:rPr>
          <w:rFonts w:ascii="Garamond" w:hAnsi="Garamond" w:cstheme="minorHAnsi"/>
          <w:b/>
          <w:bCs/>
        </w:rPr>
        <w:t>art.18 oraz art. 74 ustawy PZP</w:t>
      </w:r>
      <w:r w:rsidRPr="00721C4D">
        <w:rPr>
          <w:rFonts w:ascii="Garamond" w:hAnsi="Garamond" w:cstheme="minorHAnsi"/>
        </w:rPr>
        <w:t>;</w:t>
      </w:r>
    </w:p>
    <w:p w14:paraId="4CD9C50A" w14:textId="77777777" w:rsidR="00550392" w:rsidRPr="00721C4D" w:rsidRDefault="00550392" w:rsidP="00550392">
      <w:pPr>
        <w:widowControl/>
        <w:numPr>
          <w:ilvl w:val="0"/>
          <w:numId w:val="19"/>
        </w:numPr>
        <w:spacing w:after="160" w:line="360" w:lineRule="auto"/>
        <w:jc w:val="both"/>
        <w:rPr>
          <w:rFonts w:ascii="Garamond" w:hAnsi="Garamond" w:cstheme="minorHAnsi"/>
        </w:rPr>
      </w:pPr>
      <w:r w:rsidRPr="00721C4D">
        <w:rPr>
          <w:rFonts w:ascii="Garamond" w:hAnsi="Garamond" w:cstheme="minorHAnsi"/>
        </w:rPr>
        <w:t>Pani/Pana dane osobowe będą przechowywane, zgodnie z </w:t>
      </w:r>
      <w:r w:rsidRPr="00721C4D">
        <w:rPr>
          <w:rFonts w:ascii="Garamond" w:hAnsi="Garamond" w:cstheme="minorHAnsi"/>
          <w:b/>
          <w:bCs/>
        </w:rPr>
        <w:t>art. 78 ust. 1 PZP</w:t>
      </w:r>
      <w:r w:rsidRPr="00721C4D">
        <w:rPr>
          <w:rFonts w:ascii="Garamond" w:hAnsi="Garamond" w:cstheme="minorHAnsi"/>
        </w:rPr>
        <w:t>, przez okres </w:t>
      </w:r>
      <w:r w:rsidRPr="00721C4D">
        <w:rPr>
          <w:rFonts w:ascii="Garamond" w:hAnsi="Garamond" w:cstheme="minorHAnsi"/>
          <w:b/>
          <w:bCs/>
        </w:rPr>
        <w:t>4 lat</w:t>
      </w:r>
      <w:r w:rsidRPr="00721C4D">
        <w:rPr>
          <w:rFonts w:ascii="Garamond" w:hAnsi="Garamond" w:cstheme="minorHAnsi"/>
        </w:rPr>
        <w:t xml:space="preserve"> od dnia zakończenia postępowania o udzielenie zamówienia, a jeżeli czas trwania umowy przekracza 4 lata, okres przechowywania obejmuje cały czas trwania umowy;</w:t>
      </w:r>
    </w:p>
    <w:p w14:paraId="5968F7E2" w14:textId="77777777" w:rsidR="00550392" w:rsidRPr="00721C4D" w:rsidRDefault="00550392" w:rsidP="00550392">
      <w:pPr>
        <w:widowControl/>
        <w:numPr>
          <w:ilvl w:val="0"/>
          <w:numId w:val="19"/>
        </w:numPr>
        <w:spacing w:after="160" w:line="360" w:lineRule="auto"/>
        <w:jc w:val="both"/>
        <w:rPr>
          <w:rFonts w:ascii="Garamond" w:hAnsi="Garamond" w:cstheme="minorHAnsi"/>
        </w:rPr>
      </w:pPr>
      <w:r w:rsidRPr="00721C4D">
        <w:rPr>
          <w:rFonts w:ascii="Garamond" w:hAnsi="Garamond" w:cstheme="minorHAnsi"/>
        </w:rPr>
        <w:t>obowiązek podania przez Panią/Pana danych osobowych bezpośrednio Pani/Pana dotyczących jest wymogiem określonym w przepisach ustawy PZP, związanym z udziałem w postępowaniu o udzielenie zamówienia publicznego; konsekwencje niepodania określonych danych wynikają z ustawy PZP;</w:t>
      </w:r>
    </w:p>
    <w:p w14:paraId="2AFA7E7B" w14:textId="77777777" w:rsidR="00550392" w:rsidRPr="00721C4D" w:rsidRDefault="00550392" w:rsidP="00550392">
      <w:pPr>
        <w:widowControl/>
        <w:numPr>
          <w:ilvl w:val="0"/>
          <w:numId w:val="19"/>
        </w:numPr>
        <w:spacing w:after="160" w:line="360" w:lineRule="auto"/>
        <w:jc w:val="both"/>
        <w:rPr>
          <w:rFonts w:ascii="Garamond" w:hAnsi="Garamond" w:cstheme="minorHAnsi"/>
        </w:rPr>
      </w:pPr>
      <w:r w:rsidRPr="00721C4D">
        <w:rPr>
          <w:rFonts w:ascii="Garamond" w:hAnsi="Garamond" w:cstheme="minorHAnsi"/>
        </w:rPr>
        <w:lastRenderedPageBreak/>
        <w:t>w odniesieniu do Pani/Pana danych osobowych decyzje nie będą podejmowane w sposób zautomatyzowany, stosownie do </w:t>
      </w:r>
      <w:r w:rsidRPr="00721C4D">
        <w:rPr>
          <w:rFonts w:ascii="Garamond" w:hAnsi="Garamond" w:cstheme="minorHAnsi"/>
          <w:b/>
          <w:bCs/>
        </w:rPr>
        <w:t>art. 22 RODO</w:t>
      </w:r>
      <w:r w:rsidRPr="00721C4D">
        <w:rPr>
          <w:rFonts w:ascii="Garamond" w:hAnsi="Garamond" w:cstheme="minorHAnsi"/>
        </w:rPr>
        <w:t>;</w:t>
      </w:r>
    </w:p>
    <w:p w14:paraId="66D3054E" w14:textId="77777777" w:rsidR="00550392" w:rsidRPr="00721C4D" w:rsidRDefault="00550392" w:rsidP="00550392">
      <w:pPr>
        <w:widowControl/>
        <w:numPr>
          <w:ilvl w:val="0"/>
          <w:numId w:val="19"/>
        </w:numPr>
        <w:spacing w:after="160" w:line="360" w:lineRule="auto"/>
        <w:jc w:val="both"/>
        <w:rPr>
          <w:rFonts w:ascii="Garamond" w:hAnsi="Garamond" w:cstheme="minorHAnsi"/>
        </w:rPr>
      </w:pPr>
      <w:r w:rsidRPr="00721C4D">
        <w:rPr>
          <w:rFonts w:ascii="Garamond" w:hAnsi="Garamond" w:cstheme="minorHAnsi"/>
        </w:rPr>
        <w:t>posiada Pani/Pan:</w:t>
      </w:r>
    </w:p>
    <w:p w14:paraId="487F6C42" w14:textId="77777777" w:rsidR="00550392" w:rsidRPr="00721C4D" w:rsidRDefault="00550392" w:rsidP="00550392">
      <w:pPr>
        <w:widowControl/>
        <w:numPr>
          <w:ilvl w:val="0"/>
          <w:numId w:val="20"/>
        </w:numPr>
        <w:spacing w:after="160" w:line="360" w:lineRule="auto"/>
        <w:jc w:val="both"/>
        <w:rPr>
          <w:rFonts w:ascii="Garamond" w:hAnsi="Garamond" w:cstheme="minorHAnsi"/>
        </w:rPr>
      </w:pPr>
      <w:r w:rsidRPr="00721C4D">
        <w:rPr>
          <w:rFonts w:ascii="Garamond" w:hAnsi="Garamond" w:cstheme="minorHAnsi"/>
        </w:rPr>
        <w:t>na podstawie </w:t>
      </w:r>
      <w:r w:rsidRPr="00721C4D">
        <w:rPr>
          <w:rFonts w:ascii="Garamond" w:hAnsi="Garamond" w:cstheme="minorHAnsi"/>
          <w:b/>
          <w:bCs/>
        </w:rPr>
        <w:t>art. 15 RODO</w:t>
      </w:r>
      <w:r w:rsidRPr="00721C4D">
        <w:rPr>
          <w:rFonts w:ascii="Garamond" w:hAnsi="Garamond" w:cstheme="minorHAnsi"/>
        </w:rPr>
        <w:t> prawo dostępu do danych osobowych Pani/Pana dotyczących;</w:t>
      </w:r>
    </w:p>
    <w:p w14:paraId="5B690188" w14:textId="77777777" w:rsidR="00550392" w:rsidRPr="00721C4D" w:rsidRDefault="00550392" w:rsidP="00550392">
      <w:pPr>
        <w:widowControl/>
        <w:numPr>
          <w:ilvl w:val="0"/>
          <w:numId w:val="20"/>
        </w:numPr>
        <w:spacing w:after="160" w:line="360" w:lineRule="auto"/>
        <w:jc w:val="both"/>
        <w:rPr>
          <w:rFonts w:ascii="Garamond" w:hAnsi="Garamond" w:cstheme="minorHAnsi"/>
        </w:rPr>
      </w:pPr>
      <w:r w:rsidRPr="00721C4D">
        <w:rPr>
          <w:rFonts w:ascii="Garamond" w:hAnsi="Garamond" w:cstheme="minorHAnsi"/>
        </w:rPr>
        <w:t>na podstawie </w:t>
      </w:r>
      <w:r w:rsidRPr="00721C4D">
        <w:rPr>
          <w:rFonts w:ascii="Garamond" w:hAnsi="Garamond" w:cstheme="minorHAnsi"/>
          <w:b/>
          <w:bCs/>
        </w:rPr>
        <w:t>art. 16 RODO</w:t>
      </w:r>
      <w:r w:rsidRPr="00721C4D">
        <w:rPr>
          <w:rFonts w:ascii="Garamond" w:hAnsi="Garamond" w:cstheme="minorHAnsi"/>
        </w:rPr>
        <w:t>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666CAB46" w14:textId="77777777" w:rsidR="00550392" w:rsidRPr="00721C4D" w:rsidRDefault="00550392" w:rsidP="00550392">
      <w:pPr>
        <w:widowControl/>
        <w:numPr>
          <w:ilvl w:val="0"/>
          <w:numId w:val="20"/>
        </w:numPr>
        <w:spacing w:after="160" w:line="360" w:lineRule="auto"/>
        <w:jc w:val="both"/>
        <w:rPr>
          <w:rFonts w:ascii="Garamond" w:hAnsi="Garamond" w:cstheme="minorHAnsi"/>
        </w:rPr>
      </w:pPr>
      <w:r w:rsidRPr="00721C4D">
        <w:rPr>
          <w:rFonts w:ascii="Garamond" w:hAnsi="Garamond" w:cstheme="minorHAnsi"/>
        </w:rPr>
        <w:t>na podstawie </w:t>
      </w:r>
      <w:r w:rsidRPr="00721C4D">
        <w:rPr>
          <w:rFonts w:ascii="Garamond" w:hAnsi="Garamond" w:cstheme="minorHAnsi"/>
          <w:b/>
          <w:bCs/>
        </w:rPr>
        <w:t>art. 18 RODO</w:t>
      </w:r>
      <w:r w:rsidRPr="00721C4D">
        <w:rPr>
          <w:rFonts w:ascii="Garamond" w:hAnsi="Garamond" w:cstheme="minorHAnsi"/>
        </w:rPr>
        <w:t> prawo żądania od administratora ograniczenia przetwarzania danych osobowych z zastrzeżeniem przypadków, o których mowa w </w:t>
      </w:r>
      <w:r w:rsidRPr="00721C4D">
        <w:rPr>
          <w:rFonts w:ascii="Garamond" w:hAnsi="Garamond" w:cstheme="minorHAnsi"/>
          <w:b/>
          <w:bCs/>
        </w:rPr>
        <w:t>art. 18 ust. 2 RODO</w:t>
      </w:r>
      <w:r w:rsidRPr="00721C4D">
        <w:rPr>
          <w:rFonts w:ascii="Garamond" w:hAnsi="Garamond" w:cstheme="minorHAnsi"/>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1F399B5" w14:textId="77777777" w:rsidR="00550392" w:rsidRPr="00721C4D" w:rsidRDefault="00550392" w:rsidP="00550392">
      <w:pPr>
        <w:widowControl/>
        <w:numPr>
          <w:ilvl w:val="0"/>
          <w:numId w:val="20"/>
        </w:numPr>
        <w:spacing w:after="160" w:line="360" w:lineRule="auto"/>
        <w:jc w:val="both"/>
        <w:rPr>
          <w:rFonts w:ascii="Garamond" w:hAnsi="Garamond" w:cstheme="minorHAnsi"/>
        </w:rPr>
      </w:pPr>
      <w:r w:rsidRPr="00721C4D">
        <w:rPr>
          <w:rFonts w:ascii="Garamond" w:hAnsi="Garamond" w:cstheme="minorHAnsi"/>
        </w:rPr>
        <w:t>prawo do wniesienia skargi do </w:t>
      </w:r>
      <w:r w:rsidRPr="00721C4D">
        <w:rPr>
          <w:rFonts w:ascii="Garamond" w:hAnsi="Garamond" w:cstheme="minorHAnsi"/>
          <w:b/>
          <w:bCs/>
        </w:rPr>
        <w:t>Prezesa Urzędu Ochrony Danych Osobowych</w:t>
      </w:r>
      <w:r w:rsidRPr="00721C4D">
        <w:rPr>
          <w:rFonts w:ascii="Garamond" w:hAnsi="Garamond" w:cstheme="minorHAnsi"/>
        </w:rPr>
        <w:t>, gdy uzna Pani/Pan, że przetwarzanie danych osobowych Pani/Pana dotyczących narusza przepisy </w:t>
      </w:r>
      <w:r w:rsidRPr="00721C4D">
        <w:rPr>
          <w:rFonts w:ascii="Garamond" w:hAnsi="Garamond" w:cstheme="minorHAnsi"/>
          <w:b/>
          <w:bCs/>
        </w:rPr>
        <w:t>RODO</w:t>
      </w:r>
      <w:r w:rsidRPr="00721C4D">
        <w:rPr>
          <w:rFonts w:ascii="Garamond" w:hAnsi="Garamond" w:cstheme="minorHAnsi"/>
        </w:rPr>
        <w:t>; </w:t>
      </w:r>
    </w:p>
    <w:p w14:paraId="295CA992" w14:textId="77777777" w:rsidR="00550392" w:rsidRPr="00721C4D" w:rsidRDefault="00550392" w:rsidP="00550392">
      <w:pPr>
        <w:widowControl/>
        <w:numPr>
          <w:ilvl w:val="0"/>
          <w:numId w:val="21"/>
        </w:numPr>
        <w:spacing w:after="160" w:line="360" w:lineRule="auto"/>
        <w:jc w:val="both"/>
        <w:rPr>
          <w:rFonts w:ascii="Garamond" w:hAnsi="Garamond" w:cstheme="minorHAnsi"/>
        </w:rPr>
      </w:pPr>
      <w:r w:rsidRPr="00721C4D">
        <w:rPr>
          <w:rFonts w:ascii="Garamond" w:hAnsi="Garamond" w:cstheme="minorHAnsi"/>
        </w:rPr>
        <w:t>nie przysługuje Pani/Panu:</w:t>
      </w:r>
    </w:p>
    <w:p w14:paraId="62E20068" w14:textId="77777777" w:rsidR="00550392" w:rsidRPr="00721C4D" w:rsidRDefault="00550392" w:rsidP="00550392">
      <w:pPr>
        <w:widowControl/>
        <w:numPr>
          <w:ilvl w:val="0"/>
          <w:numId w:val="22"/>
        </w:numPr>
        <w:spacing w:after="160" w:line="360" w:lineRule="auto"/>
        <w:jc w:val="both"/>
        <w:rPr>
          <w:rFonts w:ascii="Garamond" w:hAnsi="Garamond" w:cstheme="minorHAnsi"/>
        </w:rPr>
      </w:pPr>
      <w:r w:rsidRPr="00721C4D">
        <w:rPr>
          <w:rFonts w:ascii="Garamond" w:hAnsi="Garamond" w:cstheme="minorHAnsi"/>
        </w:rPr>
        <w:t>w związku z </w:t>
      </w:r>
      <w:r w:rsidRPr="00721C4D">
        <w:rPr>
          <w:rFonts w:ascii="Garamond" w:hAnsi="Garamond" w:cstheme="minorHAnsi"/>
          <w:b/>
          <w:bCs/>
        </w:rPr>
        <w:t>art. 17 ust. 3 lit. b, d lub e RODO</w:t>
      </w:r>
      <w:r w:rsidRPr="00721C4D">
        <w:rPr>
          <w:rFonts w:ascii="Garamond" w:hAnsi="Garamond" w:cstheme="minorHAnsi"/>
        </w:rPr>
        <w:t> prawo do usunięcia danych osobowych;</w:t>
      </w:r>
    </w:p>
    <w:p w14:paraId="133682BB" w14:textId="77777777" w:rsidR="00550392" w:rsidRPr="00721C4D" w:rsidRDefault="00550392" w:rsidP="00550392">
      <w:pPr>
        <w:widowControl/>
        <w:numPr>
          <w:ilvl w:val="0"/>
          <w:numId w:val="22"/>
        </w:numPr>
        <w:spacing w:after="160" w:line="360" w:lineRule="auto"/>
        <w:jc w:val="both"/>
        <w:rPr>
          <w:rFonts w:ascii="Garamond" w:hAnsi="Garamond" w:cstheme="minorHAnsi"/>
        </w:rPr>
      </w:pPr>
      <w:r w:rsidRPr="00721C4D">
        <w:rPr>
          <w:rFonts w:ascii="Garamond" w:hAnsi="Garamond" w:cstheme="minorHAnsi"/>
        </w:rPr>
        <w:t>prawo do przenoszenia danych osobowych, o którym mowa w art. 20 RODO;</w:t>
      </w:r>
    </w:p>
    <w:p w14:paraId="2D41F775" w14:textId="77777777" w:rsidR="00550392" w:rsidRPr="00721C4D" w:rsidRDefault="00550392" w:rsidP="00550392">
      <w:pPr>
        <w:widowControl/>
        <w:numPr>
          <w:ilvl w:val="0"/>
          <w:numId w:val="22"/>
        </w:numPr>
        <w:spacing w:after="160" w:line="360" w:lineRule="auto"/>
        <w:jc w:val="both"/>
        <w:rPr>
          <w:rFonts w:ascii="Garamond" w:hAnsi="Garamond" w:cstheme="minorHAnsi"/>
        </w:rPr>
      </w:pPr>
      <w:r w:rsidRPr="00721C4D">
        <w:rPr>
          <w:rFonts w:ascii="Garamond" w:hAnsi="Garamond" w:cstheme="minorHAnsi"/>
        </w:rPr>
        <w:t>na podstawie </w:t>
      </w:r>
      <w:r w:rsidRPr="00721C4D">
        <w:rPr>
          <w:rFonts w:ascii="Garamond" w:hAnsi="Garamond" w:cstheme="minorHAnsi"/>
          <w:b/>
          <w:bCs/>
        </w:rPr>
        <w:t>art. 21 RODO</w:t>
      </w:r>
      <w:r w:rsidRPr="00721C4D">
        <w:rPr>
          <w:rFonts w:ascii="Garamond" w:hAnsi="Garamond" w:cstheme="minorHAnsi"/>
        </w:rPr>
        <w:t> prawo sprzeciwu, wobec przetwarzania danych osobowych,</w:t>
      </w:r>
      <w:r w:rsidRPr="00721C4D">
        <w:rPr>
          <w:rFonts w:ascii="Garamond" w:hAnsi="Garamond" w:cstheme="minorHAnsi"/>
        </w:rPr>
        <w:br/>
        <w:t>gdyż podstawą prawną przetwarzania Pani/Pana danych osobowych jest </w:t>
      </w:r>
      <w:r w:rsidRPr="00721C4D">
        <w:rPr>
          <w:rFonts w:ascii="Garamond" w:hAnsi="Garamond" w:cstheme="minorHAnsi"/>
          <w:b/>
          <w:bCs/>
        </w:rPr>
        <w:t>art. 6 ust. 1 lit. c RODO</w:t>
      </w:r>
      <w:r w:rsidRPr="00721C4D">
        <w:rPr>
          <w:rFonts w:ascii="Garamond" w:hAnsi="Garamond" w:cstheme="minorHAnsi"/>
        </w:rPr>
        <w:t>;</w:t>
      </w:r>
    </w:p>
    <w:p w14:paraId="56BF0DD5" w14:textId="77777777" w:rsidR="00550392" w:rsidRPr="00721C4D" w:rsidRDefault="00550392" w:rsidP="00550392">
      <w:pPr>
        <w:spacing w:line="360" w:lineRule="auto"/>
        <w:rPr>
          <w:rFonts w:ascii="Garamond" w:hAnsi="Garamond" w:cstheme="minorHAnsi"/>
        </w:rPr>
      </w:pPr>
    </w:p>
    <w:p w14:paraId="7A828568" w14:textId="77777777" w:rsidR="00550392" w:rsidRPr="00721C4D" w:rsidRDefault="00550392" w:rsidP="00550392">
      <w:pPr>
        <w:spacing w:line="360" w:lineRule="auto"/>
        <w:ind w:firstLine="360"/>
        <w:jc w:val="both"/>
        <w:rPr>
          <w:rFonts w:ascii="Garamond" w:hAnsi="Garamond" w:cstheme="minorHAnsi"/>
        </w:rPr>
      </w:pPr>
      <w:r w:rsidRPr="00721C4D">
        <w:rPr>
          <w:rFonts w:ascii="Garamond" w:hAnsi="Garamond" w:cstheme="minorHAnsi"/>
        </w:rPr>
        <w:t>Jednocześnie </w:t>
      </w:r>
      <w:r w:rsidRPr="00721C4D">
        <w:rPr>
          <w:rFonts w:ascii="Garamond" w:hAnsi="Garamond" w:cstheme="minorHAnsi"/>
          <w:b/>
          <w:bCs/>
        </w:rPr>
        <w:t>Zamawiający</w:t>
      </w:r>
      <w:r w:rsidRPr="00721C4D">
        <w:rPr>
          <w:rFonts w:ascii="Garamond" w:hAnsi="Garamond" w:cstheme="minorHAnsi"/>
        </w:rPr>
        <w:t xml:space="preserve"> przypomina o ciążącym na Pani/Panu obowiązku informacyjnym wynikającym z art. 14 RODO względem osób fizycznych, których dane przekazane </w:t>
      </w:r>
      <w:r w:rsidRPr="00721C4D">
        <w:rPr>
          <w:rFonts w:ascii="Garamond" w:hAnsi="Garamond" w:cstheme="minorHAnsi"/>
        </w:rPr>
        <w:lastRenderedPageBreak/>
        <w:t>zostaną </w:t>
      </w:r>
      <w:r w:rsidRPr="00721C4D">
        <w:rPr>
          <w:rFonts w:ascii="Garamond" w:hAnsi="Garamond" w:cstheme="minorHAnsi"/>
          <w:b/>
          <w:bCs/>
        </w:rPr>
        <w:t>Zamawiającemu</w:t>
      </w:r>
      <w:r w:rsidRPr="00721C4D">
        <w:rPr>
          <w:rFonts w:ascii="Garamond" w:hAnsi="Garamond" w:cstheme="minorHAnsi"/>
        </w:rPr>
        <w:t> w związku z prowadzonym postępowaniem i które </w:t>
      </w:r>
      <w:r w:rsidRPr="00721C4D">
        <w:rPr>
          <w:rFonts w:ascii="Garamond" w:hAnsi="Garamond" w:cstheme="minorHAnsi"/>
          <w:b/>
          <w:bCs/>
        </w:rPr>
        <w:t>Zamawiający</w:t>
      </w:r>
      <w:r w:rsidRPr="00721C4D">
        <w:rPr>
          <w:rFonts w:ascii="Garamond" w:hAnsi="Garamond" w:cstheme="minorHAnsi"/>
        </w:rPr>
        <w:t> pośrednio pozyska od wykonawcy biorącego udział w postępowaniu, chyba że ma zastosowanie co najmniej jedno z wyłączeń, o których mowa w </w:t>
      </w:r>
      <w:r w:rsidRPr="00721C4D">
        <w:rPr>
          <w:rFonts w:ascii="Garamond" w:hAnsi="Garamond" w:cstheme="minorHAnsi"/>
          <w:b/>
          <w:bCs/>
        </w:rPr>
        <w:t>art. 14 ust. 5 RODO.</w:t>
      </w:r>
    </w:p>
    <w:p w14:paraId="3CD91E98" w14:textId="77777777" w:rsidR="00550392" w:rsidRDefault="00550392" w:rsidP="00550392">
      <w:pPr>
        <w:widowControl/>
        <w:tabs>
          <w:tab w:val="num" w:pos="567"/>
        </w:tabs>
        <w:suppressAutoHyphens/>
        <w:spacing w:line="360" w:lineRule="auto"/>
      </w:pPr>
    </w:p>
    <w:sectPr w:rsidR="00550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Plotter"/>
    <w:panose1 w:val="02020603050405020304"/>
    <w:charset w:val="EE"/>
    <w:family w:val="roman"/>
    <w:pitch w:val="variable"/>
    <w:sig w:usb0="E0002EFF" w:usb1="C000785B" w:usb2="00000009" w:usb3="00000000" w:csb0="000001FF" w:csb1="00000000"/>
  </w:font>
  <w:font w:name="Arial">
    <w:altName w:val="Plotter"/>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476"/>
    <w:multiLevelType w:val="hybridMultilevel"/>
    <w:tmpl w:val="31A01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10290F"/>
    <w:multiLevelType w:val="hybridMultilevel"/>
    <w:tmpl w:val="ACE44DD0"/>
    <w:lvl w:ilvl="0" w:tplc="BABC316A">
      <w:start w:val="1"/>
      <w:numFmt w:val="decimal"/>
      <w:lvlText w:val="%1."/>
      <w:lvlJc w:val="left"/>
      <w:pPr>
        <w:ind w:left="360" w:hanging="360"/>
      </w:pPr>
      <w:rPr>
        <w:b w:val="0"/>
        <w:bCs w:val="0"/>
      </w:rPr>
    </w:lvl>
    <w:lvl w:ilvl="1" w:tplc="04150019">
      <w:start w:val="1"/>
      <w:numFmt w:val="lowerLetter"/>
      <w:lvlText w:val="%2."/>
      <w:lvlJc w:val="left"/>
      <w:pPr>
        <w:ind w:left="1221" w:hanging="360"/>
      </w:pPr>
    </w:lvl>
    <w:lvl w:ilvl="2" w:tplc="0415001B">
      <w:start w:val="1"/>
      <w:numFmt w:val="lowerRoman"/>
      <w:lvlText w:val="%3."/>
      <w:lvlJc w:val="right"/>
      <w:pPr>
        <w:ind w:left="1941" w:hanging="180"/>
      </w:pPr>
    </w:lvl>
    <w:lvl w:ilvl="3" w:tplc="0415000F">
      <w:start w:val="1"/>
      <w:numFmt w:val="decimal"/>
      <w:lvlText w:val="%4."/>
      <w:lvlJc w:val="left"/>
      <w:pPr>
        <w:ind w:left="2661" w:hanging="360"/>
      </w:pPr>
    </w:lvl>
    <w:lvl w:ilvl="4" w:tplc="04150019">
      <w:start w:val="1"/>
      <w:numFmt w:val="lowerLetter"/>
      <w:lvlText w:val="%5."/>
      <w:lvlJc w:val="left"/>
      <w:pPr>
        <w:ind w:left="3381" w:hanging="360"/>
      </w:pPr>
    </w:lvl>
    <w:lvl w:ilvl="5" w:tplc="0415001B">
      <w:start w:val="1"/>
      <w:numFmt w:val="lowerRoman"/>
      <w:lvlText w:val="%6."/>
      <w:lvlJc w:val="right"/>
      <w:pPr>
        <w:ind w:left="4101" w:hanging="180"/>
      </w:pPr>
    </w:lvl>
    <w:lvl w:ilvl="6" w:tplc="0415000F">
      <w:start w:val="1"/>
      <w:numFmt w:val="decimal"/>
      <w:lvlText w:val="%7."/>
      <w:lvlJc w:val="left"/>
      <w:pPr>
        <w:ind w:left="4821" w:hanging="360"/>
      </w:pPr>
    </w:lvl>
    <w:lvl w:ilvl="7" w:tplc="04150019">
      <w:start w:val="1"/>
      <w:numFmt w:val="lowerLetter"/>
      <w:lvlText w:val="%8."/>
      <w:lvlJc w:val="left"/>
      <w:pPr>
        <w:ind w:left="5541" w:hanging="360"/>
      </w:pPr>
    </w:lvl>
    <w:lvl w:ilvl="8" w:tplc="0415001B">
      <w:start w:val="1"/>
      <w:numFmt w:val="lowerRoman"/>
      <w:lvlText w:val="%9."/>
      <w:lvlJc w:val="right"/>
      <w:pPr>
        <w:ind w:left="6261" w:hanging="180"/>
      </w:pPr>
    </w:lvl>
  </w:abstractNum>
  <w:abstractNum w:abstractNumId="2" w15:restartNumberingAfterBreak="0">
    <w:nsid w:val="0E352EEC"/>
    <w:multiLevelType w:val="hybridMultilevel"/>
    <w:tmpl w:val="A0C8B6EE"/>
    <w:lvl w:ilvl="0" w:tplc="AE4287FE">
      <w:start w:val="1"/>
      <w:numFmt w:val="decimal"/>
      <w:lvlText w:val="%1."/>
      <w:lvlJc w:val="left"/>
      <w:pPr>
        <w:ind w:left="501" w:hanging="360"/>
      </w:pPr>
      <w:rPr>
        <w:rFonts w:eastAsia="Arial" w:cs="Arial" w:hint="default"/>
      </w:rPr>
    </w:lvl>
    <w:lvl w:ilvl="1" w:tplc="04150019" w:tentative="1">
      <w:start w:val="1"/>
      <w:numFmt w:val="lowerLetter"/>
      <w:lvlText w:val="%2."/>
      <w:lvlJc w:val="left"/>
      <w:pPr>
        <w:ind w:left="1221" w:hanging="360"/>
      </w:pPr>
    </w:lvl>
    <w:lvl w:ilvl="2" w:tplc="AC3AA5E8">
      <w:start w:val="1"/>
      <w:numFmt w:val="decimal"/>
      <w:lvlText w:val="%3."/>
      <w:lvlJc w:val="left"/>
      <w:pPr>
        <w:ind w:left="1941" w:hanging="180"/>
      </w:pPr>
      <w:rPr>
        <w:rFonts w:hint="default"/>
      </w:r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 w15:restartNumberingAfterBreak="0">
    <w:nsid w:val="0F9B5055"/>
    <w:multiLevelType w:val="singleLevel"/>
    <w:tmpl w:val="0415000F"/>
    <w:lvl w:ilvl="0">
      <w:start w:val="1"/>
      <w:numFmt w:val="decimal"/>
      <w:lvlText w:val="%1."/>
      <w:lvlJc w:val="left"/>
      <w:pPr>
        <w:tabs>
          <w:tab w:val="num" w:pos="360"/>
        </w:tabs>
        <w:ind w:left="360" w:hanging="360"/>
      </w:pPr>
    </w:lvl>
  </w:abstractNum>
  <w:abstractNum w:abstractNumId="4" w15:restartNumberingAfterBreak="0">
    <w:nsid w:val="0FBF34E7"/>
    <w:multiLevelType w:val="multilevel"/>
    <w:tmpl w:val="8BA270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118F47F2"/>
    <w:multiLevelType w:val="singleLevel"/>
    <w:tmpl w:val="0415000F"/>
    <w:lvl w:ilvl="0">
      <w:start w:val="1"/>
      <w:numFmt w:val="decimal"/>
      <w:lvlText w:val="%1."/>
      <w:lvlJc w:val="left"/>
      <w:pPr>
        <w:tabs>
          <w:tab w:val="num" w:pos="360"/>
        </w:tabs>
        <w:ind w:left="360" w:hanging="360"/>
      </w:pPr>
    </w:lvl>
  </w:abstractNum>
  <w:abstractNum w:abstractNumId="6" w15:restartNumberingAfterBreak="0">
    <w:nsid w:val="19B154BA"/>
    <w:multiLevelType w:val="hybridMultilevel"/>
    <w:tmpl w:val="8AA081AA"/>
    <w:lvl w:ilvl="0" w:tplc="0415000F">
      <w:start w:val="1"/>
      <w:numFmt w:val="decimal"/>
      <w:lvlText w:val="%1."/>
      <w:lvlJc w:val="left"/>
      <w:pPr>
        <w:ind w:left="720" w:hanging="360"/>
      </w:pPr>
      <w:rPr>
        <w:rFonts w:hint="default"/>
      </w:rPr>
    </w:lvl>
    <w:lvl w:ilvl="1" w:tplc="0EEE1C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122A13"/>
    <w:multiLevelType w:val="multilevel"/>
    <w:tmpl w:val="BEB4816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5C77983"/>
    <w:multiLevelType w:val="singleLevel"/>
    <w:tmpl w:val="CA92E66E"/>
    <w:lvl w:ilvl="0">
      <w:start w:val="4"/>
      <w:numFmt w:val="decimal"/>
      <w:lvlText w:val="%1."/>
      <w:lvlJc w:val="left"/>
      <w:pPr>
        <w:tabs>
          <w:tab w:val="num" w:pos="360"/>
        </w:tabs>
        <w:ind w:left="360" w:hanging="360"/>
      </w:pPr>
      <w:rPr>
        <w:rFonts w:hint="default"/>
      </w:rPr>
    </w:lvl>
  </w:abstractNum>
  <w:abstractNum w:abstractNumId="9" w15:restartNumberingAfterBreak="0">
    <w:nsid w:val="2A6D4B12"/>
    <w:multiLevelType w:val="hybridMultilevel"/>
    <w:tmpl w:val="71C624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B756260"/>
    <w:multiLevelType w:val="singleLevel"/>
    <w:tmpl w:val="0415000F"/>
    <w:lvl w:ilvl="0">
      <w:start w:val="1"/>
      <w:numFmt w:val="decimal"/>
      <w:lvlText w:val="%1."/>
      <w:lvlJc w:val="left"/>
      <w:pPr>
        <w:tabs>
          <w:tab w:val="num" w:pos="360"/>
        </w:tabs>
        <w:ind w:left="360" w:hanging="360"/>
      </w:pPr>
    </w:lvl>
  </w:abstractNum>
  <w:abstractNum w:abstractNumId="11" w15:restartNumberingAfterBreak="0">
    <w:nsid w:val="309B5920"/>
    <w:multiLevelType w:val="hybridMultilevel"/>
    <w:tmpl w:val="D23490A0"/>
    <w:lvl w:ilvl="0" w:tplc="04150017">
      <w:start w:val="1"/>
      <w:numFmt w:val="lowerLetter"/>
      <w:lvlText w:val="%1)"/>
      <w:lvlJc w:val="left"/>
      <w:pPr>
        <w:ind w:left="720" w:hanging="360"/>
      </w:pPr>
      <w:rPr>
        <w:rFonts w:hint="default"/>
      </w:rPr>
    </w:lvl>
    <w:lvl w:ilvl="1" w:tplc="3CECB2F4">
      <w:start w:val="1"/>
      <w:numFmt w:val="decimal"/>
      <w:lvlText w:val="%2."/>
      <w:lvlJc w:val="left"/>
      <w:pPr>
        <w:ind w:left="1440" w:hanging="360"/>
      </w:pPr>
      <w:rPr>
        <w:rFonts w:hint="default"/>
      </w:rPr>
    </w:lvl>
    <w:lvl w:ilvl="2" w:tplc="04150017">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B65937"/>
    <w:multiLevelType w:val="singleLevel"/>
    <w:tmpl w:val="AECC768C"/>
    <w:lvl w:ilvl="0">
      <w:start w:val="1"/>
      <w:numFmt w:val="decimal"/>
      <w:lvlText w:val="%1."/>
      <w:lvlJc w:val="left"/>
      <w:pPr>
        <w:tabs>
          <w:tab w:val="num" w:pos="450"/>
        </w:tabs>
        <w:ind w:left="450" w:hanging="450"/>
      </w:pPr>
      <w:rPr>
        <w:rFonts w:hint="default"/>
      </w:rPr>
    </w:lvl>
  </w:abstractNum>
  <w:abstractNum w:abstractNumId="13" w15:restartNumberingAfterBreak="0">
    <w:nsid w:val="3BDA606C"/>
    <w:multiLevelType w:val="singleLevel"/>
    <w:tmpl w:val="DAE6429A"/>
    <w:lvl w:ilvl="0">
      <w:start w:val="1"/>
      <w:numFmt w:val="lowerLetter"/>
      <w:lvlText w:val="%1)"/>
      <w:lvlJc w:val="left"/>
      <w:pPr>
        <w:tabs>
          <w:tab w:val="num" w:pos="1068"/>
        </w:tabs>
        <w:ind w:left="1068" w:hanging="360"/>
      </w:pPr>
      <w:rPr>
        <w:rFonts w:hint="default"/>
      </w:rPr>
    </w:lvl>
  </w:abstractNum>
  <w:abstractNum w:abstractNumId="14" w15:restartNumberingAfterBreak="0">
    <w:nsid w:val="3C3208EB"/>
    <w:multiLevelType w:val="multilevel"/>
    <w:tmpl w:val="B8D8D4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C076A3F"/>
    <w:multiLevelType w:val="hybridMultilevel"/>
    <w:tmpl w:val="22823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B126A7"/>
    <w:multiLevelType w:val="multilevel"/>
    <w:tmpl w:val="3D64ABC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15:restartNumberingAfterBreak="0">
    <w:nsid w:val="50A92AF2"/>
    <w:multiLevelType w:val="hybridMultilevel"/>
    <w:tmpl w:val="5FBAF71E"/>
    <w:lvl w:ilvl="0" w:tplc="FB5C91E8">
      <w:start w:val="1"/>
      <w:numFmt w:val="decimal"/>
      <w:lvlText w:val="%1."/>
      <w:lvlJc w:val="left"/>
      <w:pPr>
        <w:ind w:left="360" w:hanging="360"/>
      </w:pPr>
      <w:rPr>
        <w:rFonts w:hint="default"/>
        <w:b w:val="0"/>
        <w:bCs w:val="0"/>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42B3DD2"/>
    <w:multiLevelType w:val="hybridMultilevel"/>
    <w:tmpl w:val="D65C3206"/>
    <w:lvl w:ilvl="0" w:tplc="9BD4A572">
      <w:start w:val="3"/>
      <w:numFmt w:val="decimal"/>
      <w:lvlText w:val="%1."/>
      <w:lvlJc w:val="left"/>
      <w:pPr>
        <w:tabs>
          <w:tab w:val="num" w:pos="814"/>
        </w:tabs>
        <w:ind w:left="814" w:hanging="454"/>
      </w:pPr>
      <w:rPr>
        <w:rFonts w:hint="default"/>
        <w:b w:val="0"/>
        <w:i w:val="0"/>
        <w:caps w:val="0"/>
        <w:strike w:val="0"/>
        <w:dstrike w:val="0"/>
        <w:shadow w:val="0"/>
        <w:emboss w:val="0"/>
        <w:imprint w:val="0"/>
        <w:vanish w:val="0"/>
        <w:sz w:val="24"/>
        <w:szCs w:val="24"/>
        <w:vertAlign w:val="baseli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F557F65"/>
    <w:multiLevelType w:val="singleLevel"/>
    <w:tmpl w:val="39062828"/>
    <w:lvl w:ilvl="0">
      <w:start w:val="1"/>
      <w:numFmt w:val="decimal"/>
      <w:lvlText w:val="%1."/>
      <w:lvlJc w:val="left"/>
      <w:pPr>
        <w:tabs>
          <w:tab w:val="num" w:pos="540"/>
        </w:tabs>
        <w:ind w:left="540" w:hanging="540"/>
      </w:pPr>
    </w:lvl>
  </w:abstractNum>
  <w:abstractNum w:abstractNumId="20" w15:restartNumberingAfterBreak="0">
    <w:nsid w:val="70234735"/>
    <w:multiLevelType w:val="hybridMultilevel"/>
    <w:tmpl w:val="96445850"/>
    <w:lvl w:ilvl="0" w:tplc="04150017">
      <w:start w:val="1"/>
      <w:numFmt w:val="lowerLetter"/>
      <w:lvlText w:val="%1)"/>
      <w:lvlJc w:val="left"/>
      <w:pPr>
        <w:ind w:left="720" w:hanging="360"/>
      </w:pPr>
      <w:rPr>
        <w:rFonts w:hint="default"/>
      </w:rPr>
    </w:lvl>
    <w:lvl w:ilvl="1" w:tplc="3CECB2F4">
      <w:start w:val="1"/>
      <w:numFmt w:val="decimal"/>
      <w:lvlText w:val="%2."/>
      <w:lvlJc w:val="left"/>
      <w:pPr>
        <w:ind w:left="360" w:hanging="360"/>
      </w:pPr>
      <w:rPr>
        <w:rFonts w:hint="default"/>
      </w:rPr>
    </w:lvl>
    <w:lvl w:ilvl="2" w:tplc="796CCA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6AF5E94"/>
    <w:multiLevelType w:val="hybridMultilevel"/>
    <w:tmpl w:val="7AA479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8C61A0D"/>
    <w:multiLevelType w:val="singleLevel"/>
    <w:tmpl w:val="4FBE835C"/>
    <w:lvl w:ilvl="0">
      <w:start w:val="1"/>
      <w:numFmt w:val="decimal"/>
      <w:lvlText w:val="%1."/>
      <w:lvlJc w:val="left"/>
      <w:pPr>
        <w:tabs>
          <w:tab w:val="num" w:pos="630"/>
        </w:tabs>
        <w:ind w:left="630" w:hanging="630"/>
      </w:pPr>
      <w:rPr>
        <w:rFonts w:hint="default"/>
      </w:rPr>
    </w:lvl>
  </w:abstractNum>
  <w:abstractNum w:abstractNumId="23" w15:restartNumberingAfterBreak="0">
    <w:nsid w:val="7F83193F"/>
    <w:multiLevelType w:val="hybridMultilevel"/>
    <w:tmpl w:val="7C5A18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419905937">
    <w:abstractNumId w:val="0"/>
  </w:num>
  <w:num w:numId="2" w16cid:durableId="1162624481">
    <w:abstractNumId w:val="17"/>
  </w:num>
  <w:num w:numId="3" w16cid:durableId="9233026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1102370">
    <w:abstractNumId w:val="5"/>
  </w:num>
  <w:num w:numId="5" w16cid:durableId="1910261052">
    <w:abstractNumId w:val="2"/>
  </w:num>
  <w:num w:numId="6" w16cid:durableId="1599481151">
    <w:abstractNumId w:val="18"/>
  </w:num>
  <w:num w:numId="7" w16cid:durableId="1249996913">
    <w:abstractNumId w:val="12"/>
  </w:num>
  <w:num w:numId="8" w16cid:durableId="1762332709">
    <w:abstractNumId w:val="13"/>
  </w:num>
  <w:num w:numId="9" w16cid:durableId="38818622">
    <w:abstractNumId w:val="8"/>
  </w:num>
  <w:num w:numId="10" w16cid:durableId="1578857680">
    <w:abstractNumId w:val="9"/>
  </w:num>
  <w:num w:numId="11" w16cid:durableId="1868830233">
    <w:abstractNumId w:val="23"/>
  </w:num>
  <w:num w:numId="12" w16cid:durableId="1363701953">
    <w:abstractNumId w:val="3"/>
    <w:lvlOverride w:ilvl="0">
      <w:startOverride w:val="1"/>
    </w:lvlOverride>
  </w:num>
  <w:num w:numId="13" w16cid:durableId="1106004107">
    <w:abstractNumId w:val="22"/>
  </w:num>
  <w:num w:numId="14" w16cid:durableId="348915180">
    <w:abstractNumId w:val="19"/>
    <w:lvlOverride w:ilvl="0">
      <w:startOverride w:val="1"/>
    </w:lvlOverride>
  </w:num>
  <w:num w:numId="15" w16cid:durableId="2028017484">
    <w:abstractNumId w:val="10"/>
    <w:lvlOverride w:ilvl="0">
      <w:startOverride w:val="1"/>
    </w:lvlOverride>
  </w:num>
  <w:num w:numId="16" w16cid:durableId="524486511">
    <w:abstractNumId w:val="15"/>
  </w:num>
  <w:num w:numId="17" w16cid:durableId="1527599517">
    <w:abstractNumId w:val="20"/>
  </w:num>
  <w:num w:numId="18" w16cid:durableId="1219591531">
    <w:abstractNumId w:val="11"/>
  </w:num>
  <w:num w:numId="19" w16cid:durableId="15117950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630385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39490575">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98041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8196838">
    <w:abstractNumId w:val="6"/>
  </w:num>
  <w:num w:numId="24" w16cid:durableId="8588539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BD5"/>
    <w:rsid w:val="00090151"/>
    <w:rsid w:val="003220D0"/>
    <w:rsid w:val="00366EEC"/>
    <w:rsid w:val="00375F27"/>
    <w:rsid w:val="00423557"/>
    <w:rsid w:val="00550392"/>
    <w:rsid w:val="00625D14"/>
    <w:rsid w:val="006576E3"/>
    <w:rsid w:val="007B6B03"/>
    <w:rsid w:val="007C313B"/>
    <w:rsid w:val="008B1BB1"/>
    <w:rsid w:val="008C1760"/>
    <w:rsid w:val="00906BD5"/>
    <w:rsid w:val="009F0F30"/>
    <w:rsid w:val="00C87765"/>
    <w:rsid w:val="00C9355F"/>
    <w:rsid w:val="00D6096A"/>
    <w:rsid w:val="00DB1187"/>
    <w:rsid w:val="00DD05A3"/>
    <w:rsid w:val="00E30D85"/>
    <w:rsid w:val="00F01447"/>
    <w:rsid w:val="00F37289"/>
    <w:rsid w:val="00F42DA5"/>
    <w:rsid w:val="00F71900"/>
    <w:rsid w:val="00FC60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76D67"/>
  <w15:chartTrackingRefBased/>
  <w15:docId w15:val="{ADD74308-FA42-4760-953D-668B07F5B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6BD5"/>
    <w:pPr>
      <w:widowControl w:val="0"/>
      <w:spacing w:after="0" w:line="240" w:lineRule="auto"/>
    </w:pPr>
    <w:rPr>
      <w:rFonts w:ascii="Times New Roman" w:eastAsia="Times New Roman" w:hAnsi="Times New Roman"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W-Tekstpodstawowy2">
    <w:name w:val="WW-Tekst podstawowy 2"/>
    <w:basedOn w:val="Normalny"/>
    <w:rsid w:val="00906BD5"/>
    <w:pPr>
      <w:suppressAutoHyphens/>
      <w:jc w:val="both"/>
    </w:pPr>
    <w:rPr>
      <w:color w:val="auto"/>
      <w:szCs w:val="20"/>
      <w:lang w:val="de-DE"/>
    </w:rPr>
  </w:style>
  <w:style w:type="paragraph" w:styleId="Akapitzlist">
    <w:name w:val="List Paragraph"/>
    <w:aliases w:val="1.Nagłówek,normalny tekst,Akapit z list¹,Kolorowa lista — akcent 12,Obiekt,Nagłowek 3,L1,Numerowanie,Akapit z listą5"/>
    <w:basedOn w:val="Normalny"/>
    <w:link w:val="AkapitzlistZnak"/>
    <w:uiPriority w:val="34"/>
    <w:qFormat/>
    <w:rsid w:val="00906BD5"/>
    <w:pPr>
      <w:widowControl/>
      <w:ind w:left="720"/>
      <w:contextualSpacing/>
    </w:pPr>
    <w:rPr>
      <w:color w:val="auto"/>
    </w:rPr>
  </w:style>
  <w:style w:type="character" w:customStyle="1" w:styleId="AkapitzlistZnak">
    <w:name w:val="Akapit z listą Znak"/>
    <w:aliases w:val="1.Nagłówek Znak,normalny tekst Znak,Akapit z list¹ Znak,Kolorowa lista — akcent 12 Znak,Obiekt Znak,Nagłowek 3 Znak,L1 Znak,Numerowanie Znak,Akapit z listą5 Znak"/>
    <w:link w:val="Akapitzlist"/>
    <w:qFormat/>
    <w:rsid w:val="00F3728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F37289"/>
    <w:pPr>
      <w:suppressAutoHyphens/>
      <w:ind w:left="360"/>
      <w:jc w:val="both"/>
    </w:pPr>
    <w:rPr>
      <w:szCs w:val="20"/>
    </w:rPr>
  </w:style>
  <w:style w:type="character" w:customStyle="1" w:styleId="Tekstpodstawowywcity2Znak">
    <w:name w:val="Tekst podstawowy wcięty 2 Znak"/>
    <w:basedOn w:val="Domylnaczcionkaakapitu"/>
    <w:link w:val="Tekstpodstawowywcity2"/>
    <w:rsid w:val="00F37289"/>
    <w:rPr>
      <w:rFonts w:ascii="Times New Roman" w:eastAsia="Times New Roman" w:hAnsi="Times New Roman" w:cs="Times New Roman"/>
      <w:color w:val="000000"/>
      <w:sz w:val="24"/>
      <w:szCs w:val="20"/>
      <w:lang w:eastAsia="pl-PL"/>
    </w:rPr>
  </w:style>
  <w:style w:type="paragraph" w:customStyle="1" w:styleId="Default">
    <w:name w:val="Default"/>
    <w:rsid w:val="00F42DA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odstawowywcity">
    <w:name w:val="Body Text Indent"/>
    <w:basedOn w:val="Normalny"/>
    <w:link w:val="TekstpodstawowywcityZnak"/>
    <w:uiPriority w:val="99"/>
    <w:unhideWhenUsed/>
    <w:rsid w:val="00625D14"/>
    <w:pPr>
      <w:spacing w:after="120"/>
      <w:ind w:left="283"/>
    </w:pPr>
  </w:style>
  <w:style w:type="character" w:customStyle="1" w:styleId="TekstpodstawowywcityZnak">
    <w:name w:val="Tekst podstawowy wcięty Znak"/>
    <w:basedOn w:val="Domylnaczcionkaakapitu"/>
    <w:link w:val="Tekstpodstawowywcity"/>
    <w:uiPriority w:val="99"/>
    <w:rsid w:val="00625D14"/>
    <w:rPr>
      <w:rFonts w:ascii="Times New Roman" w:eastAsia="Times New Roman" w:hAnsi="Times New Roman" w:cs="Times New Roman"/>
      <w:color w:val="000000"/>
      <w:sz w:val="24"/>
      <w:szCs w:val="24"/>
      <w:lang w:eastAsia="pl-PL"/>
    </w:rPr>
  </w:style>
  <w:style w:type="character" w:styleId="Hipercze">
    <w:name w:val="Hyperlink"/>
    <w:basedOn w:val="Domylnaczcionkaakapitu"/>
    <w:uiPriority w:val="99"/>
    <w:semiHidden/>
    <w:unhideWhenUsed/>
    <w:rsid w:val="005503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8709">
      <w:bodyDiv w:val="1"/>
      <w:marLeft w:val="0"/>
      <w:marRight w:val="0"/>
      <w:marTop w:val="0"/>
      <w:marBottom w:val="0"/>
      <w:divBdr>
        <w:top w:val="none" w:sz="0" w:space="0" w:color="auto"/>
        <w:left w:val="none" w:sz="0" w:space="0" w:color="auto"/>
        <w:bottom w:val="none" w:sz="0" w:space="0" w:color="auto"/>
        <w:right w:val="none" w:sz="0" w:space="0" w:color="auto"/>
      </w:divBdr>
    </w:div>
    <w:div w:id="130411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o@powiatsochaczew.pl" TargetMode="External"/><Relationship Id="rId5" Type="http://schemas.openxmlformats.org/officeDocument/2006/relationships/hyperlink" Target="mailto:starostwo@powiatsochacze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11</Pages>
  <Words>2552</Words>
  <Characters>15315</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Hyziak</dc:creator>
  <cp:keywords/>
  <dc:description/>
  <cp:lastModifiedBy>Monika Hyziak</cp:lastModifiedBy>
  <cp:revision>12</cp:revision>
  <cp:lastPrinted>2023-02-09T12:57:00Z</cp:lastPrinted>
  <dcterms:created xsi:type="dcterms:W3CDTF">2023-02-08T08:02:00Z</dcterms:created>
  <dcterms:modified xsi:type="dcterms:W3CDTF">2023-02-09T14:29:00Z</dcterms:modified>
</cp:coreProperties>
</file>