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1337" w14:textId="7EF468F0" w:rsidR="00532CA0" w:rsidRPr="0067050C" w:rsidRDefault="0067050C" w:rsidP="0090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182486"/>
      <w:r w:rsidRPr="0067050C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016AAB50" w14:textId="680CA57C" w:rsidR="0067050C" w:rsidRDefault="0067050C" w:rsidP="0090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50C">
        <w:rPr>
          <w:rFonts w:ascii="Times New Roman" w:hAnsi="Times New Roman" w:cs="Times New Roman"/>
          <w:b/>
          <w:bCs/>
          <w:sz w:val="24"/>
          <w:szCs w:val="24"/>
        </w:rPr>
        <w:t>na podstawie art. 222 ust. 5</w:t>
      </w:r>
      <w:r w:rsidR="00C63433">
        <w:rPr>
          <w:rFonts w:ascii="Times New Roman" w:hAnsi="Times New Roman" w:cs="Times New Roman"/>
          <w:b/>
          <w:bCs/>
          <w:sz w:val="24"/>
          <w:szCs w:val="24"/>
        </w:rPr>
        <w:t xml:space="preserve"> ustawy Pzp</w:t>
      </w:r>
    </w:p>
    <w:p w14:paraId="65DD61CE" w14:textId="73C59820" w:rsidR="00903FE4" w:rsidRPr="00CD39CD" w:rsidRDefault="00903FE4" w:rsidP="00903FE4">
      <w:pPr>
        <w:pStyle w:val="Standard"/>
        <w:suppressAutoHyphens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CD39CD">
        <w:rPr>
          <w:rFonts w:eastAsia="Calibri"/>
          <w:b/>
          <w:bCs/>
          <w:sz w:val="24"/>
          <w:szCs w:val="24"/>
          <w:lang w:eastAsia="en-US"/>
        </w:rPr>
        <w:t xml:space="preserve">na administrowanie osiedlami mieszkalnymi tj. budynkami mieszkalnymi </w:t>
      </w:r>
      <w:r>
        <w:rPr>
          <w:rFonts w:eastAsia="Calibri"/>
          <w:b/>
          <w:bCs/>
          <w:sz w:val="24"/>
          <w:szCs w:val="24"/>
          <w:lang w:eastAsia="en-US"/>
        </w:rPr>
        <w:t xml:space="preserve">będącymi własnością </w:t>
      </w:r>
      <w:r w:rsidRPr="00CD39CD">
        <w:rPr>
          <w:rFonts w:eastAsia="Calibri"/>
          <w:b/>
          <w:bCs/>
          <w:sz w:val="24"/>
          <w:szCs w:val="24"/>
          <w:lang w:eastAsia="en-US"/>
        </w:rPr>
        <w:t xml:space="preserve"> Towarzystw</w:t>
      </w:r>
      <w:r>
        <w:rPr>
          <w:rFonts w:eastAsia="Calibri"/>
          <w:b/>
          <w:bCs/>
          <w:sz w:val="24"/>
          <w:szCs w:val="24"/>
          <w:lang w:eastAsia="en-US"/>
        </w:rPr>
        <w:t>a</w:t>
      </w:r>
      <w:r w:rsidRPr="00CD39CD">
        <w:rPr>
          <w:rFonts w:eastAsia="Calibri"/>
          <w:b/>
          <w:bCs/>
          <w:sz w:val="24"/>
          <w:szCs w:val="24"/>
          <w:lang w:eastAsia="en-US"/>
        </w:rPr>
        <w:t xml:space="preserve"> Budownictwa Społecznego Sp. z o. o. w Piotrkowie Tryb</w:t>
      </w:r>
      <w:r>
        <w:rPr>
          <w:rFonts w:eastAsia="Calibri"/>
          <w:b/>
          <w:bCs/>
          <w:sz w:val="24"/>
          <w:szCs w:val="24"/>
          <w:lang w:eastAsia="en-US"/>
        </w:rPr>
        <w:t>.</w:t>
      </w:r>
    </w:p>
    <w:p w14:paraId="48356548" w14:textId="78FE0781" w:rsidR="00903FE4" w:rsidRPr="0067050C" w:rsidRDefault="00903FE4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054BE" w14:textId="179FF151" w:rsidR="0067050C" w:rsidRPr="0067050C" w:rsidRDefault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A8FBD9B" w14:textId="2234E5AF" w:rsidR="00493A21" w:rsidRDefault="00493A21" w:rsidP="00493A2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złożono następujące oferty:</w:t>
      </w:r>
    </w:p>
    <w:p w14:paraId="625C3E58" w14:textId="77777777" w:rsidR="00493A21" w:rsidRDefault="00493A21" w:rsidP="00493A2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1A1DBE" w14:textId="77777777" w:rsidR="00C90F4C" w:rsidRPr="00C90F4C" w:rsidRDefault="00C90F4C" w:rsidP="00C90F4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t>Cześć I postępowania</w:t>
      </w:r>
    </w:p>
    <w:p w14:paraId="51C6E78A" w14:textId="77777777" w:rsidR="00C90F4C" w:rsidRDefault="00C90F4C" w:rsidP="00C90F4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Nieruchomościami s.c. Grzegorz Dróżdż, Elżbieta Dróżdż, </w:t>
      </w:r>
    </w:p>
    <w:p w14:paraId="21A7004D" w14:textId="54BF7A64" w:rsidR="00C90F4C" w:rsidRPr="00C90F4C" w:rsidRDefault="00C90F4C" w:rsidP="00C90F4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t>ul. Żeromskiego 25/27, 97-300 Piotrków Trybunalski</w:t>
      </w: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brutto: 102.041,08 zł, </w:t>
      </w: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C343F8" w14:textId="77777777" w:rsidR="00C90F4C" w:rsidRPr="00C90F4C" w:rsidRDefault="00C90F4C" w:rsidP="00C90F4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598DA3" w14:textId="77777777" w:rsidR="00C90F4C" w:rsidRDefault="00C90F4C" w:rsidP="00C90F4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t>Cześć II postępowania</w:t>
      </w: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Administracja Budynkami Mieszkalnymi Sławomir Dolny </w:t>
      </w:r>
    </w:p>
    <w:p w14:paraId="3338AFA8" w14:textId="0248D7B6" w:rsidR="00C90F4C" w:rsidRPr="00C90F4C" w:rsidRDefault="00C90F4C" w:rsidP="00C90F4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Kochanowskiego 5,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97-300 Piotrków Tryb. </w:t>
      </w:r>
    </w:p>
    <w:p w14:paraId="20B7887D" w14:textId="3F882022" w:rsidR="00C90F4C" w:rsidRPr="00C90F4C" w:rsidRDefault="00C90F4C" w:rsidP="00C90F4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brutto: 156.515,63 zł </w:t>
      </w: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FBEFB0" w14:textId="77777777" w:rsidR="00C90F4C" w:rsidRPr="00C90F4C" w:rsidRDefault="00C90F4C" w:rsidP="00C90F4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9DC5EA" w14:textId="412E6928" w:rsidR="00C90F4C" w:rsidRPr="00C90F4C" w:rsidRDefault="00C90F4C" w:rsidP="00C90F4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t>Cześć III postępowania</w:t>
      </w: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Biuro Obsługi Mieszkańców Towarzystwo Gospodarcze Jolanta Pałac, Ilona Pietraszko s. c.                     ul. Krasickiego 3, 97-300 Piotrków Trybunalski. </w:t>
      </w: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brutto: 76.793,11 zł, </w:t>
      </w: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BE7926" w14:textId="77777777" w:rsidR="00C90F4C" w:rsidRPr="00C90F4C" w:rsidRDefault="00C90F4C" w:rsidP="00C90F4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t>Cześć IV postępowania</w:t>
      </w: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P.P.U.H. „DOM” Sp. z o.o., ul. Kostromska 57, 97-300 Piotrków Trybunalski. </w:t>
      </w:r>
    </w:p>
    <w:p w14:paraId="1EBD3D7F" w14:textId="5E70724B" w:rsidR="0067050C" w:rsidRPr="00903FE4" w:rsidRDefault="00C90F4C" w:rsidP="00C90F4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brutto: 40.602,97 zł, </w:t>
      </w:r>
      <w:r w:rsidRPr="00C90F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253DF0"/>
    <w:rsid w:val="00390E4F"/>
    <w:rsid w:val="00493A21"/>
    <w:rsid w:val="00532CA0"/>
    <w:rsid w:val="0067050C"/>
    <w:rsid w:val="00903FE4"/>
    <w:rsid w:val="00A55868"/>
    <w:rsid w:val="00C63433"/>
    <w:rsid w:val="00C90F4C"/>
    <w:rsid w:val="00D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03F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5</cp:revision>
  <cp:lastPrinted>2021-06-18T10:28:00Z</cp:lastPrinted>
  <dcterms:created xsi:type="dcterms:W3CDTF">2021-04-01T12:54:00Z</dcterms:created>
  <dcterms:modified xsi:type="dcterms:W3CDTF">2021-06-28T09:30:00Z</dcterms:modified>
</cp:coreProperties>
</file>