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55F27" w14:textId="77777777" w:rsidR="00AE5975" w:rsidRPr="001E536A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703A52FC" w14:textId="46328009" w:rsidR="00DF52A3" w:rsidRPr="001E536A" w:rsidRDefault="00AE5975" w:rsidP="00947F83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</w:pPr>
      <w:r w:rsidRPr="001E536A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t xml:space="preserve">OŚWIADCZENIE, O KTÓRYM MOWA W ART. 125 UST. 1 USTAWY  </w:t>
      </w:r>
      <w:r w:rsidR="00947F83" w:rsidRPr="001E536A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t>Z DNIA 11 WRZEŚNIA 2019 R. - PRAWO ZAMÓWIEŃ PUBLICZNYCH</w:t>
      </w:r>
    </w:p>
    <w:p w14:paraId="732FD8E4" w14:textId="7FD2664C" w:rsidR="00947F83" w:rsidRPr="00BF0EE1" w:rsidRDefault="00AE5975" w:rsidP="00947F83">
      <w:pPr>
        <w:jc w:val="both"/>
        <w:rPr>
          <w:rFonts w:asciiTheme="minorHAnsi" w:hAnsiTheme="minorHAnsi" w:cstheme="minorHAnsi"/>
          <w:b/>
        </w:rPr>
      </w:pPr>
      <w:r w:rsidRPr="001E536A">
        <w:rPr>
          <w:rFonts w:asciiTheme="minorHAnsi" w:hAnsiTheme="minorHAnsi" w:cstheme="minorHAnsi"/>
          <w:bCs/>
        </w:rPr>
        <w:t xml:space="preserve">Na potrzeby postępowania o udzielenie zamówienia publicznego w trybie </w:t>
      </w:r>
      <w:r w:rsidR="00643F94" w:rsidRPr="001E536A">
        <w:rPr>
          <w:rFonts w:asciiTheme="minorHAnsi" w:hAnsiTheme="minorHAnsi" w:cstheme="minorHAnsi"/>
          <w:bCs/>
        </w:rPr>
        <w:t>podstawowym</w:t>
      </w:r>
      <w:r w:rsidRPr="001E536A">
        <w:rPr>
          <w:rFonts w:asciiTheme="minorHAnsi" w:hAnsiTheme="minorHAnsi" w:cstheme="minorHAnsi"/>
          <w:bCs/>
        </w:rPr>
        <w:t xml:space="preserve"> </w:t>
      </w:r>
      <w:r w:rsidRPr="001E536A">
        <w:rPr>
          <w:rFonts w:asciiTheme="minorHAnsi" w:hAnsiTheme="minorHAnsi" w:cstheme="minorHAnsi"/>
        </w:rPr>
        <w:t xml:space="preserve">pn. </w:t>
      </w:r>
      <w:r w:rsidRPr="001E536A">
        <w:rPr>
          <w:rFonts w:asciiTheme="minorHAnsi" w:hAnsiTheme="minorHAnsi" w:cstheme="minorHAnsi"/>
          <w:b/>
        </w:rPr>
        <w:t>„</w:t>
      </w:r>
      <w:r w:rsidR="00BF0EE1" w:rsidRPr="00BF0EE1">
        <w:rPr>
          <w:rFonts w:asciiTheme="minorHAnsi" w:hAnsiTheme="minorHAnsi" w:cstheme="minorHAnsi"/>
          <w:b/>
        </w:rPr>
        <w:t>DOSTAWA SAMOCHODU DOSTAWCZEGO ( DMC DO 3500 KG) Z ZABUDOWĄ SAMOWYŁADOWCZĄ (WYWROTKA)</w:t>
      </w:r>
      <w:r w:rsidRPr="001E536A">
        <w:rPr>
          <w:rFonts w:asciiTheme="minorHAnsi" w:hAnsiTheme="minorHAnsi" w:cstheme="minorHAnsi"/>
          <w:b/>
          <w:bCs/>
        </w:rPr>
        <w:t>”</w:t>
      </w:r>
      <w:r w:rsidRPr="001E536A">
        <w:rPr>
          <w:rFonts w:asciiTheme="minorHAnsi" w:hAnsiTheme="minorHAnsi" w:cstheme="minorHAnsi"/>
          <w:b/>
        </w:rPr>
        <w:t xml:space="preserve"> </w:t>
      </w:r>
      <w:r w:rsidRPr="001E536A">
        <w:rPr>
          <w:rFonts w:asciiTheme="minorHAnsi" w:hAnsiTheme="minorHAnsi" w:cstheme="minorHAnsi"/>
        </w:rPr>
        <w:t>sygn. postępowania:</w:t>
      </w:r>
      <w:r w:rsidRPr="001E536A">
        <w:rPr>
          <w:rFonts w:asciiTheme="minorHAnsi" w:hAnsiTheme="minorHAnsi" w:cstheme="minorHAnsi"/>
          <w:b/>
          <w:bCs/>
        </w:rPr>
        <w:t>ZP-MZK-202</w:t>
      </w:r>
      <w:r w:rsidR="00CC1133">
        <w:rPr>
          <w:rFonts w:asciiTheme="minorHAnsi" w:hAnsiTheme="minorHAnsi" w:cstheme="minorHAnsi"/>
          <w:b/>
          <w:bCs/>
        </w:rPr>
        <w:t>4</w:t>
      </w:r>
      <w:r w:rsidRPr="001E536A">
        <w:rPr>
          <w:rFonts w:asciiTheme="minorHAnsi" w:hAnsiTheme="minorHAnsi" w:cstheme="minorHAnsi"/>
          <w:b/>
          <w:bCs/>
        </w:rPr>
        <w:t>-</w:t>
      </w:r>
      <w:r w:rsidR="00BF0EE1">
        <w:rPr>
          <w:rFonts w:asciiTheme="minorHAnsi" w:hAnsiTheme="minorHAnsi" w:cstheme="minorHAnsi"/>
          <w:b/>
          <w:bCs/>
        </w:rPr>
        <w:t>11</w:t>
      </w:r>
      <w:r w:rsidRPr="001E536A">
        <w:rPr>
          <w:rFonts w:asciiTheme="minorHAnsi" w:hAnsiTheme="minorHAnsi" w:cstheme="minorHAnsi"/>
          <w:b/>
          <w:bCs/>
        </w:rPr>
        <w:t>-1:</w:t>
      </w:r>
    </w:p>
    <w:p w14:paraId="18076FD3" w14:textId="3918408F" w:rsidR="00947F83" w:rsidRPr="00FE7CED" w:rsidRDefault="00947F83" w:rsidP="00FE7CED">
      <w:pPr>
        <w:tabs>
          <w:tab w:val="left" w:pos="426"/>
        </w:tabs>
        <w:spacing w:before="60"/>
        <w:jc w:val="both"/>
        <w:rPr>
          <w:rFonts w:cstheme="minorHAnsi"/>
        </w:rPr>
      </w:pPr>
    </w:p>
    <w:p w14:paraId="6E86D79B" w14:textId="77777777" w:rsidR="00737AF9" w:rsidRPr="001E536A" w:rsidRDefault="00737AF9" w:rsidP="00737AF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before="60"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1E536A">
        <w:rPr>
          <w:rFonts w:cstheme="minorHAnsi"/>
          <w:b/>
          <w:sz w:val="24"/>
          <w:szCs w:val="24"/>
        </w:rPr>
        <w:t>OŚWIADCZENIE DOTYCZĄCE PRZESŁANEK WYKLUCZENIA Z POSTĘPOWANIA</w:t>
      </w:r>
    </w:p>
    <w:p w14:paraId="3F3D6CC7" w14:textId="77777777" w:rsidR="00947F83" w:rsidRPr="001E536A" w:rsidRDefault="00947F83" w:rsidP="00737AF9">
      <w:pPr>
        <w:spacing w:before="60"/>
        <w:ind w:left="1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348AF5F6" w14:textId="3F3513DE" w:rsidR="00737AF9" w:rsidRPr="00A4021C" w:rsidRDefault="00737AF9" w:rsidP="00A4021C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108 ust. 1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>.</w:t>
      </w:r>
    </w:p>
    <w:p w14:paraId="7DF0D5F4" w14:textId="4E7E7123" w:rsidR="00737AF9" w:rsidRPr="001E536A" w:rsidRDefault="00737AF9" w:rsidP="00947F83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……………….…………………………………………………………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947F83" w:rsidRPr="001E536A">
        <w:rPr>
          <w:rFonts w:asciiTheme="minorHAnsi" w:eastAsia="Calibri" w:hAnsiTheme="minorHAnsi" w:cstheme="minorHAnsi"/>
          <w:lang w:eastAsia="en-US"/>
        </w:rPr>
        <w:t xml:space="preserve"> </w:t>
      </w:r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 art. 108 ust. 1  pkt 1,2 i 5 lub art. 109 ust. 1 pkt 4</w:t>
      </w:r>
      <w:r w:rsidR="00947F83"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Ustawy </w:t>
      </w:r>
      <w:proofErr w:type="spellStart"/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).</w:t>
      </w:r>
    </w:p>
    <w:p w14:paraId="1B4CDC57" w14:textId="77777777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6EADC241" w14:textId="63C71D63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……………………………………………………………………………………………………………………………………….………………..…………</w:t>
      </w:r>
    </w:p>
    <w:p w14:paraId="1B0230DA" w14:textId="0AE1C94A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………………………………………………………………………………………………………………………………….………………..………………</w:t>
      </w:r>
    </w:p>
    <w:p w14:paraId="5827F4E1" w14:textId="71C89152" w:rsidR="00737AF9" w:rsidRPr="001E536A" w:rsidRDefault="00737AF9" w:rsidP="00947F83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………………………………………………………………………………………………………………………………….………………..………………</w:t>
      </w:r>
    </w:p>
    <w:p w14:paraId="3CF46D4C" w14:textId="0282FCC0" w:rsidR="00737AF9" w:rsidRPr="001E536A" w:rsidRDefault="00737AF9" w:rsidP="001E536A">
      <w:pPr>
        <w:pStyle w:val="Akapitzlist"/>
        <w:numPr>
          <w:ilvl w:val="0"/>
          <w:numId w:val="4"/>
        </w:numPr>
        <w:spacing w:before="6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E536A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242D2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29EEE5AC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5659BECE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462BEEFF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2876BC8F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E536A" w:rsidRPr="001E536A" w14:paraId="51359D0A" w14:textId="77777777" w:rsidTr="001E536A">
        <w:trPr>
          <w:trHeight w:val="405"/>
        </w:trPr>
        <w:tc>
          <w:tcPr>
            <w:tcW w:w="5381" w:type="dxa"/>
            <w:shd w:val="clear" w:color="auto" w:fill="auto"/>
          </w:tcPr>
          <w:p w14:paraId="67438150" w14:textId="77777777" w:rsidR="001E536A" w:rsidRPr="001E536A" w:rsidRDefault="001E536A" w:rsidP="001E536A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</w:tcPr>
          <w:p w14:paraId="16437E7E" w14:textId="05CF67F1" w:rsidR="001E536A" w:rsidRPr="001E536A" w:rsidRDefault="001E536A" w:rsidP="001E536A">
            <w:pPr>
              <w:spacing w:before="6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3C4D53F" w14:textId="3658733A" w:rsidR="001E536A" w:rsidRPr="001E536A" w:rsidRDefault="001E536A" w:rsidP="001E536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1E536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podpisać </w:t>
            </w:r>
            <w:r w:rsidRPr="001E536A">
              <w:rPr>
                <w:rStyle w:val="highlight"/>
                <w:rFonts w:asciiTheme="minorHAnsi" w:hAnsiTheme="minorHAnsi" w:cstheme="minorHAnsi"/>
                <w:i/>
                <w:iCs/>
                <w:sz w:val="16"/>
                <w:szCs w:val="16"/>
              </w:rPr>
              <w:t>kwalifiko</w:t>
            </w:r>
            <w:r w:rsidRPr="001E536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wanym podpisem elektronicznym lub podpisem zaufanym lub podpisem osobistym)</w:t>
            </w:r>
          </w:p>
        </w:tc>
      </w:tr>
    </w:tbl>
    <w:p w14:paraId="249AF019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1857EF69" w14:textId="4DF79F71" w:rsidR="0011028D" w:rsidRPr="001E536A" w:rsidRDefault="0011028D" w:rsidP="001E536A">
      <w:pPr>
        <w:spacing w:line="360" w:lineRule="auto"/>
        <w:ind w:right="57"/>
        <w:jc w:val="both"/>
        <w:rPr>
          <w:rFonts w:asciiTheme="minorHAnsi" w:hAnsiTheme="minorHAnsi" w:cstheme="minorHAnsi"/>
        </w:rPr>
      </w:pPr>
      <w:r w:rsidRPr="001E536A">
        <w:rPr>
          <w:rFonts w:asciiTheme="minorHAnsi" w:hAnsiTheme="minorHAnsi" w:cstheme="minorHAnsi"/>
        </w:rPr>
        <w:tab/>
      </w:r>
      <w:r w:rsidRPr="001E536A">
        <w:rPr>
          <w:rFonts w:asciiTheme="minorHAnsi" w:hAnsiTheme="minorHAnsi" w:cstheme="minorHAnsi"/>
        </w:rPr>
        <w:tab/>
      </w:r>
      <w:r w:rsidRPr="001E536A">
        <w:rPr>
          <w:rFonts w:asciiTheme="minorHAnsi" w:hAnsiTheme="minorHAnsi" w:cstheme="minorHAnsi"/>
        </w:rPr>
        <w:tab/>
      </w:r>
    </w:p>
    <w:p w14:paraId="00884506" w14:textId="34F835CD" w:rsidR="006134D2" w:rsidRPr="001E536A" w:rsidRDefault="006134D2" w:rsidP="00AE5975">
      <w:pPr>
        <w:tabs>
          <w:tab w:val="left" w:pos="4284"/>
        </w:tabs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6CC9B4D" w14:textId="77777777" w:rsidR="007F38DE" w:rsidRPr="001E536A" w:rsidRDefault="007F38DE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9073B06" w14:textId="77777777" w:rsidR="007F38DE" w:rsidRPr="001E536A" w:rsidRDefault="007F38DE" w:rsidP="007F38DE">
      <w:pPr>
        <w:rPr>
          <w:rFonts w:asciiTheme="minorHAnsi" w:hAnsiTheme="minorHAnsi" w:cstheme="minorHAnsi"/>
        </w:rPr>
      </w:pPr>
    </w:p>
    <w:p w14:paraId="5E5E84F2" w14:textId="77777777" w:rsidR="00AE5975" w:rsidRPr="001E536A" w:rsidRDefault="00AE5975" w:rsidP="00AE5975">
      <w:pPr>
        <w:rPr>
          <w:rFonts w:asciiTheme="minorHAnsi" w:hAnsiTheme="minorHAnsi" w:cstheme="minorHAnsi"/>
        </w:rPr>
      </w:pPr>
    </w:p>
    <w:p w14:paraId="25DB7E0A" w14:textId="77777777" w:rsidR="00AE5975" w:rsidRPr="001E536A" w:rsidRDefault="00AE5975" w:rsidP="00AE5975">
      <w:pPr>
        <w:rPr>
          <w:rFonts w:asciiTheme="minorHAnsi" w:hAnsiTheme="minorHAnsi" w:cstheme="minorHAnsi"/>
        </w:rPr>
      </w:pPr>
    </w:p>
    <w:sectPr w:rsidR="00AE5975" w:rsidRPr="001E536A" w:rsidSect="00EE3FB7">
      <w:headerReference w:type="even" r:id="rId7"/>
      <w:headerReference w:type="default" r:id="rId8"/>
      <w:footerReference w:type="even" r:id="rId9"/>
      <w:pgSz w:w="11906" w:h="16838"/>
      <w:pgMar w:top="94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A851B" w14:textId="77777777" w:rsidR="00EE3FB7" w:rsidRDefault="00EE3FB7" w:rsidP="00D74CBE">
      <w:r>
        <w:separator/>
      </w:r>
    </w:p>
  </w:endnote>
  <w:endnote w:type="continuationSeparator" w:id="0">
    <w:p w14:paraId="3379FF1C" w14:textId="77777777" w:rsidR="00EE3FB7" w:rsidRDefault="00EE3FB7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FA55" w14:textId="77777777" w:rsidR="001A450A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1458704A" w14:textId="77777777" w:rsidR="001A450A" w:rsidRDefault="001A450A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1C2B1" w14:textId="77777777" w:rsidR="00EE3FB7" w:rsidRDefault="00EE3FB7" w:rsidP="00D74CBE">
      <w:r>
        <w:separator/>
      </w:r>
    </w:p>
  </w:footnote>
  <w:footnote w:type="continuationSeparator" w:id="0">
    <w:p w14:paraId="442DB770" w14:textId="77777777" w:rsidR="00EE3FB7" w:rsidRDefault="00EE3FB7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84804" w14:textId="77777777" w:rsidR="001A450A" w:rsidRDefault="001A450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33AE7" w14:textId="5F2E9F17" w:rsidR="00947F83" w:rsidRPr="00947F83" w:rsidRDefault="00947F83" w:rsidP="00947F83">
    <w:pPr>
      <w:pBdr>
        <w:top w:val="single" w:sz="4" w:space="1" w:color="auto"/>
        <w:bottom w:val="single" w:sz="4" w:space="1" w:color="auto"/>
      </w:pBdr>
      <w:spacing w:line="240" w:lineRule="exact"/>
      <w:ind w:hanging="357"/>
      <w:jc w:val="right"/>
      <w:rPr>
        <w:rFonts w:asciiTheme="minorHAnsi" w:hAnsiTheme="minorHAnsi" w:cstheme="minorHAnsi"/>
        <w:b/>
      </w:rPr>
    </w:pPr>
    <w:r w:rsidRPr="00AE5975">
      <w:rPr>
        <w:rFonts w:asciiTheme="minorHAnsi" w:hAnsiTheme="minorHAnsi" w:cstheme="minorHAnsi"/>
        <w:b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42264598">
    <w:abstractNumId w:val="7"/>
  </w:num>
  <w:num w:numId="2" w16cid:durableId="1645817868">
    <w:abstractNumId w:val="2"/>
  </w:num>
  <w:num w:numId="3" w16cid:durableId="771441094">
    <w:abstractNumId w:val="1"/>
  </w:num>
  <w:num w:numId="4" w16cid:durableId="1805808890">
    <w:abstractNumId w:val="0"/>
  </w:num>
  <w:num w:numId="5" w16cid:durableId="1531643974">
    <w:abstractNumId w:val="4"/>
  </w:num>
  <w:num w:numId="6" w16cid:durableId="284579965">
    <w:abstractNumId w:val="6"/>
  </w:num>
  <w:num w:numId="7" w16cid:durableId="63260235">
    <w:abstractNumId w:val="5"/>
  </w:num>
  <w:num w:numId="8" w16cid:durableId="134794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14B20"/>
    <w:rsid w:val="00042CCD"/>
    <w:rsid w:val="000B15A0"/>
    <w:rsid w:val="0010437A"/>
    <w:rsid w:val="0011028D"/>
    <w:rsid w:val="00157E32"/>
    <w:rsid w:val="00182D60"/>
    <w:rsid w:val="00192897"/>
    <w:rsid w:val="001A450A"/>
    <w:rsid w:val="001C2092"/>
    <w:rsid w:val="001D4189"/>
    <w:rsid w:val="001E536A"/>
    <w:rsid w:val="00351353"/>
    <w:rsid w:val="00385829"/>
    <w:rsid w:val="00440AFC"/>
    <w:rsid w:val="004A5F4C"/>
    <w:rsid w:val="005A55B1"/>
    <w:rsid w:val="005B4C47"/>
    <w:rsid w:val="006134D2"/>
    <w:rsid w:val="00643F94"/>
    <w:rsid w:val="006F0B3A"/>
    <w:rsid w:val="00732E67"/>
    <w:rsid w:val="00737AF9"/>
    <w:rsid w:val="007436B1"/>
    <w:rsid w:val="007C5C8D"/>
    <w:rsid w:val="007D4375"/>
    <w:rsid w:val="007F38DE"/>
    <w:rsid w:val="008E4142"/>
    <w:rsid w:val="00947F83"/>
    <w:rsid w:val="009E6B8A"/>
    <w:rsid w:val="00A26919"/>
    <w:rsid w:val="00A4021C"/>
    <w:rsid w:val="00A56AEA"/>
    <w:rsid w:val="00A61457"/>
    <w:rsid w:val="00A97CF7"/>
    <w:rsid w:val="00AE42E0"/>
    <w:rsid w:val="00AE4E37"/>
    <w:rsid w:val="00AE5975"/>
    <w:rsid w:val="00AF7FC9"/>
    <w:rsid w:val="00B96DF3"/>
    <w:rsid w:val="00BF0EE1"/>
    <w:rsid w:val="00CC1133"/>
    <w:rsid w:val="00D2486C"/>
    <w:rsid w:val="00D74CBE"/>
    <w:rsid w:val="00D772BA"/>
    <w:rsid w:val="00DF52A3"/>
    <w:rsid w:val="00ED590A"/>
    <w:rsid w:val="00EE3FB7"/>
    <w:rsid w:val="00EE5E3A"/>
    <w:rsid w:val="00F16D5C"/>
    <w:rsid w:val="00FB289D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0C5BC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paragraph" w:styleId="Tekstdymka">
    <w:name w:val="Balloon Text"/>
    <w:basedOn w:val="Normalny"/>
    <w:link w:val="TekstdymkaZnak"/>
    <w:uiPriority w:val="99"/>
    <w:semiHidden/>
    <w:unhideWhenUsed/>
    <w:rsid w:val="005A5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2Znak">
    <w:name w:val="Styl2 Znak"/>
    <w:link w:val="Styl2"/>
    <w:qFormat/>
    <w:rsid w:val="00AE5975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AE5975"/>
    <w:pPr>
      <w:widowControl/>
      <w:autoSpaceDE/>
      <w:autoSpaceDN/>
      <w:adjustRightInd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37A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qFormat/>
    <w:rsid w:val="00737AF9"/>
    <w:rPr>
      <w:rFonts w:ascii="Calibri" w:hAnsi="Calibri"/>
      <w:noProof/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737AF9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7A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737AF9"/>
  </w:style>
  <w:style w:type="table" w:styleId="Tabela-Siatka">
    <w:name w:val="Table Grid"/>
    <w:basedOn w:val="Standardowy"/>
    <w:uiPriority w:val="39"/>
    <w:rsid w:val="001E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30</cp:revision>
  <cp:lastPrinted>2024-03-22T10:16:00Z</cp:lastPrinted>
  <dcterms:created xsi:type="dcterms:W3CDTF">2021-02-12T12:47:00Z</dcterms:created>
  <dcterms:modified xsi:type="dcterms:W3CDTF">2024-03-22T11:03:00Z</dcterms:modified>
</cp:coreProperties>
</file>